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A A"/>
        <w:rPr>
          <w:sz w:val="28"/>
          <w:szCs w:val="28"/>
        </w:rPr>
      </w:pPr>
      <w:r>
        <w:rPr>
          <w:sz w:val="28"/>
          <w:szCs w:val="28"/>
          <w:rtl w:val="0"/>
          <w:lang w:val="en-US"/>
        </w:rPr>
        <w:t>Information Modeling Project/FHIM Meeting</w:t>
      </w:r>
    </w:p>
    <w:p>
      <w:pPr>
        <w:pStyle w:val="Heading 2 A A"/>
        <w:rPr>
          <w:sz w:val="28"/>
          <w:szCs w:val="28"/>
        </w:rPr>
      </w:pPr>
      <w:r>
        <w:rPr>
          <w:sz w:val="28"/>
          <w:szCs w:val="28"/>
          <w:rtl w:val="0"/>
          <w:lang w:val="en-US"/>
        </w:rPr>
        <w:t>Summary of Call</w:t>
      </w:r>
    </w:p>
    <w:p>
      <w:pPr>
        <w:pStyle w:val="Heading 2 A A"/>
        <w:rPr>
          <w:sz w:val="28"/>
          <w:szCs w:val="28"/>
        </w:rPr>
      </w:pPr>
    </w:p>
    <w:p>
      <w:pPr>
        <w:pStyle w:val="Heading 2 A A"/>
      </w:pPr>
      <w:r>
        <w:rPr>
          <w:rtl w:val="0"/>
          <w:lang w:val="en-US"/>
        </w:rPr>
        <w:t>Date/time of call:  Friday, November 22, 2013 2:30 - 4:30 PM</w:t>
      </w:r>
    </w:p>
    <w:p>
      <w:pPr>
        <w:pStyle w:val="Body A"/>
      </w:pPr>
    </w:p>
    <w:tbl>
      <w:tblPr>
        <w:tblW w:w="8951" w:type="dxa"/>
        <w:jc w:val="left"/>
        <w:tblInd w:w="22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240"/>
        <w:gridCol w:w="2815"/>
        <w:gridCol w:w="2896"/>
      </w:tblGrid>
      <w:tr>
        <w:tblPrEx>
          <w:shd w:val="clear" w:color="auto" w:fill="ceddeb"/>
        </w:tblPrEx>
        <w:trPr>
          <w:trHeight w:val="60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b w:val="1"/>
                <w:bCs w:val="1"/>
                <w:rtl w:val="0"/>
                <w:lang w:val="en-US"/>
              </w:rPr>
              <w:t>Attendees - Agency</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b w:val="1"/>
                <w:bCs w:val="1"/>
                <w:rtl w:val="0"/>
                <w:lang w:val="en-US"/>
              </w:rPr>
              <w:t>Attendees-Agency (cont</w:t>
            </w:r>
            <w:r>
              <w:rPr>
                <w:b w:val="1"/>
                <w:bCs w:val="1"/>
                <w:rtl w:val="0"/>
                <w:lang w:val="en-US"/>
              </w:rPr>
              <w:t>’</w:t>
            </w:r>
            <w:r>
              <w:rPr>
                <w:b w:val="1"/>
                <w:bCs w:val="1"/>
                <w:rtl w:val="0"/>
                <w:lang w:val="en-US"/>
              </w:rPr>
              <w:t>d)</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b w:val="1"/>
                <w:bCs w:val="1"/>
                <w:rtl w:val="0"/>
                <w:lang w:val="en-US"/>
              </w:rPr>
              <w:t>Invited, but Unable to Attend</w:t>
            </w:r>
          </w:p>
        </w:tc>
      </w:tr>
      <w:tr>
        <w:tblPrEx>
          <w:shd w:val="clear" w:color="auto" w:fill="ceddeb"/>
        </w:tblPrEx>
        <w:trPr>
          <w:trHeight w:val="28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Jay Sykes - VA</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 xml:space="preserve">Steven Wagner </w:t>
            </w:r>
            <w:r>
              <w:rPr>
                <w:sz w:val="22"/>
                <w:szCs w:val="22"/>
                <w:rtl w:val="0"/>
                <w:lang w:val="en-US"/>
              </w:rPr>
              <w:t xml:space="preserve">– </w:t>
            </w:r>
            <w:r>
              <w:rPr>
                <w:sz w:val="22"/>
                <w:szCs w:val="22"/>
                <w:rtl w:val="0"/>
                <w:lang w:val="en-US"/>
              </w:rPr>
              <w:t xml:space="preserve">FHA </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Holly Miller - VHA</w:t>
            </w:r>
          </w:p>
        </w:tc>
      </w:tr>
      <w:tr>
        <w:tblPrEx>
          <w:shd w:val="clear" w:color="auto" w:fill="ceddeb"/>
        </w:tblPrEx>
        <w:trPr>
          <w:trHeight w:val="28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 xml:space="preserve">Robert Crawford </w:t>
            </w:r>
            <w:r>
              <w:rPr>
                <w:sz w:val="22"/>
                <w:szCs w:val="22"/>
                <w:rtl w:val="0"/>
                <w:lang w:val="en-US"/>
              </w:rPr>
              <w:t xml:space="preserve">– </w:t>
            </w:r>
            <w:r>
              <w:rPr>
                <w:sz w:val="22"/>
                <w:szCs w:val="22"/>
                <w:rtl w:val="0"/>
                <w:lang w:val="en-US"/>
              </w:rPr>
              <w:t xml:space="preserve">VHA </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 xml:space="preserve">Jay Lyle </w:t>
            </w:r>
            <w:r>
              <w:rPr>
                <w:sz w:val="22"/>
                <w:szCs w:val="22"/>
                <w:rtl w:val="0"/>
                <w:lang w:val="en-US"/>
              </w:rPr>
              <w:t xml:space="preserve">– </w:t>
            </w:r>
            <w:r>
              <w:rPr>
                <w:sz w:val="22"/>
                <w:szCs w:val="22"/>
                <w:rtl w:val="0"/>
                <w:lang w:val="en-US"/>
              </w:rPr>
              <w:t>FHA</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Catherine Hoang - VHA</w:t>
            </w:r>
          </w:p>
        </w:tc>
      </w:tr>
      <w:tr>
        <w:tblPrEx>
          <w:shd w:val="clear" w:color="auto" w:fill="ceddeb"/>
        </w:tblPrEx>
        <w:trPr>
          <w:trHeight w:val="28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 xml:space="preserve">Peter Rush-VA </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sz w:val="22"/>
                <w:szCs w:val="22"/>
                <w:rtl w:val="0"/>
                <w:lang w:val="en-US"/>
              </w:rPr>
              <w:t>Caitlin Ryan-FHA</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John Kilbourne - NLM</w:t>
            </w:r>
          </w:p>
        </w:tc>
      </w:tr>
      <w:tr>
        <w:tblPrEx>
          <w:shd w:val="clear" w:color="auto" w:fill="ceddeb"/>
        </w:tblPrEx>
        <w:trPr>
          <w:trHeight w:val="31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 xml:space="preserve">David Bass </w:t>
            </w:r>
            <w:r>
              <w:rPr>
                <w:sz w:val="22"/>
                <w:szCs w:val="22"/>
                <w:rtl w:val="0"/>
                <w:lang w:val="en-US"/>
              </w:rPr>
              <w:t xml:space="preserve">– </w:t>
            </w:r>
            <w:r>
              <w:rPr>
                <w:sz w:val="22"/>
                <w:szCs w:val="22"/>
                <w:rtl w:val="0"/>
                <w:lang w:val="en-US"/>
              </w:rPr>
              <w:t xml:space="preserve">VHA </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 xml:space="preserve">Steve Hufnagel </w:t>
            </w:r>
            <w:r>
              <w:rPr>
                <w:sz w:val="22"/>
                <w:szCs w:val="22"/>
                <w:rtl w:val="0"/>
                <w:lang w:val="en-US"/>
              </w:rPr>
              <w:t xml:space="preserve">– </w:t>
            </w:r>
            <w:r>
              <w:rPr>
                <w:sz w:val="22"/>
                <w:szCs w:val="22"/>
                <w:rtl w:val="0"/>
                <w:lang w:val="en-US"/>
              </w:rPr>
              <w:t>DoD</w:t>
            </w:r>
          </w:p>
        </w:tc>
      </w:tr>
      <w:tr>
        <w:tblPrEx>
          <w:shd w:val="clear" w:color="auto" w:fill="ceddeb"/>
        </w:tblPrEx>
        <w:trPr>
          <w:trHeight w:val="31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Rob McClure -FHA</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Kevin Coonan- IHS</w:t>
            </w:r>
          </w:p>
        </w:tc>
      </w:tr>
      <w:tr>
        <w:tblPrEx>
          <w:shd w:val="clear" w:color="auto" w:fill="ceddeb"/>
        </w:tblPrEx>
        <w:trPr>
          <w:trHeight w:val="31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sz w:val="22"/>
                <w:szCs w:val="22"/>
                <w:rtl w:val="0"/>
                <w:lang w:val="en-US"/>
              </w:rPr>
              <w:t xml:space="preserve">Gregory Zektser- VHA </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Sean Muir  - FHA</w:t>
            </w:r>
          </w:p>
        </w:tc>
      </w:tr>
      <w:tr>
        <w:tblPrEx>
          <w:shd w:val="clear" w:color="auto" w:fill="ceddeb"/>
        </w:tblPrEx>
        <w:trPr>
          <w:trHeight w:val="31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sz w:val="22"/>
                <w:szCs w:val="22"/>
                <w:rtl w:val="0"/>
                <w:lang w:val="en-US"/>
              </w:rPr>
              <w:t>Sean Kopka - VHA</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Bill Hess- FDA</w:t>
            </w:r>
          </w:p>
        </w:tc>
      </w:tr>
      <w:tr>
        <w:tblPrEx>
          <w:shd w:val="clear" w:color="auto" w:fill="ceddeb"/>
        </w:tblPrEx>
        <w:trPr>
          <w:trHeight w:val="31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sz w:val="22"/>
                <w:szCs w:val="22"/>
                <w:rtl w:val="0"/>
                <w:lang w:val="en-US"/>
              </w:rPr>
              <w:t xml:space="preserve">Benton Bovee- DHA  </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Susan Matney - 3M</w:t>
            </w:r>
          </w:p>
        </w:tc>
      </w:tr>
      <w:tr>
        <w:tblPrEx>
          <w:shd w:val="clear" w:color="auto" w:fill="ceddeb"/>
        </w:tblPrEx>
        <w:trPr>
          <w:trHeight w:val="52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Lary Shaughnesy- DHA</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sz w:val="22"/>
                <w:szCs w:val="22"/>
                <w:rtl w:val="0"/>
                <w:lang w:val="en-US"/>
              </w:rPr>
              <w:t>Iona Thraen- Utah Dept of Health</w:t>
            </w:r>
          </w:p>
        </w:tc>
      </w:tr>
      <w:tr>
        <w:tblPrEx>
          <w:shd w:val="clear" w:color="auto" w:fill="ceddeb"/>
        </w:tblPrEx>
        <w:trPr>
          <w:trHeight w:val="31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 xml:space="preserve">Galen Mulrooney </w:t>
            </w:r>
            <w:r>
              <w:rPr>
                <w:sz w:val="22"/>
                <w:szCs w:val="22"/>
                <w:rtl w:val="0"/>
                <w:lang w:val="en-US"/>
              </w:rPr>
              <w:t xml:space="preserve">– </w:t>
            </w:r>
            <w:r>
              <w:rPr>
                <w:sz w:val="22"/>
                <w:szCs w:val="22"/>
                <w:rtl w:val="0"/>
                <w:lang w:val="en-US"/>
              </w:rPr>
              <w:t>FHA</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sz w:val="22"/>
                <w:szCs w:val="22"/>
                <w:rtl w:val="0"/>
                <w:lang w:val="en-US"/>
              </w:rPr>
              <w:t xml:space="preserve">Lynn Sanders-VHA </w:t>
            </w:r>
          </w:p>
        </w:tc>
      </w:tr>
    </w:tbl>
    <w:p>
      <w:pPr>
        <w:pStyle w:val="Body A"/>
        <w:widowControl w:val="0"/>
        <w:ind w:left="118" w:hanging="118"/>
      </w:pPr>
    </w:p>
    <w:p>
      <w:pPr>
        <w:pStyle w:val="Body A"/>
        <w:ind w:left="10" w:hanging="10"/>
      </w:pPr>
    </w:p>
    <w:p>
      <w:pPr>
        <w:pStyle w:val="Body B"/>
        <w:spacing w:after="0"/>
        <w:rPr>
          <w:b w:val="1"/>
          <w:bCs w:val="1"/>
        </w:rPr>
      </w:pPr>
    </w:p>
    <w:p>
      <w:pPr>
        <w:pStyle w:val="Body B"/>
        <w:spacing w:after="0"/>
        <w:rPr>
          <w:rFonts w:ascii="Calibri" w:cs="Calibri" w:hAnsi="Calibri" w:eastAsia="Calibri"/>
          <w:b w:val="1"/>
          <w:bCs w:val="1"/>
        </w:rPr>
      </w:pPr>
      <w:r>
        <w:rPr>
          <w:rFonts w:ascii="Calibri" w:cs="Calibri" w:hAnsi="Calibri" w:eastAsia="Calibri"/>
          <w:b w:val="1"/>
          <w:bCs w:val="1"/>
          <w:rtl w:val="0"/>
          <w:lang w:val="en-US"/>
        </w:rPr>
        <w:t>Updates on S&amp;I Framework integration/initiative and FHA work- Steve Wagner</w:t>
      </w:r>
    </w:p>
    <w:p>
      <w:pPr>
        <w:pStyle w:val="List Paragraph"/>
        <w:spacing w:after="0"/>
        <w:ind w:left="0" w:firstLine="0"/>
        <w:rPr>
          <w:rFonts w:ascii="Calibri" w:cs="Calibri" w:hAnsi="Calibri" w:eastAsia="Calibri"/>
        </w:rPr>
      </w:pPr>
      <w:r>
        <w:rPr>
          <w:rFonts w:ascii="Calibri" w:cs="Calibri" w:hAnsi="Calibri" w:eastAsia="Calibri"/>
          <w:rtl w:val="0"/>
          <w:lang w:val="en-US"/>
        </w:rPr>
        <w:t>Steve expected to finish the review of person domain on this call so that the group could move on to modeling the provider domain; adverse event reporting will follow. The work with ONC, DAF, and SDC initiatives is progressing. Steve noted that there has been some traffic with the Healtheway initiative and FHIM.</w:t>
      </w: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They have completed their review of the MDA Implementation Modeling Guide and have sent out the revisions. The team will look at the Information Modeling Guide so that it can be integrated fully with the MDA and Terminology guides. These will be uploaded to the OHT FHIM Collabnet site. </w:t>
      </w:r>
    </w:p>
    <w:p>
      <w:pPr>
        <w:pStyle w:val="List Paragraph"/>
        <w:spacing w:after="0"/>
        <w:ind w:left="0" w:firstLine="0"/>
        <w:rPr>
          <w:rFonts w:ascii="Calibri" w:cs="Calibri" w:hAnsi="Calibri" w:eastAsia="Calibri"/>
          <w:b w:val="1"/>
          <w:bCs w:val="1"/>
        </w:rPr>
      </w:pPr>
    </w:p>
    <w:p>
      <w:pPr>
        <w:pStyle w:val="List Paragraph"/>
        <w:spacing w:after="0"/>
        <w:ind w:left="0" w:firstLine="0"/>
        <w:rPr>
          <w:rFonts w:ascii="Calibri" w:cs="Calibri" w:hAnsi="Calibri" w:eastAsia="Calibri"/>
          <w:b w:val="1"/>
          <w:bCs w:val="1"/>
        </w:rPr>
      </w:pPr>
      <w:r>
        <w:rPr>
          <w:rFonts w:ascii="Calibri" w:cs="Calibri" w:hAnsi="Calibri" w:eastAsia="Calibri"/>
          <w:b w:val="1"/>
          <w:bCs w:val="1"/>
          <w:rtl w:val="0"/>
          <w:lang w:val="en-US"/>
        </w:rPr>
        <w:t xml:space="preserve">Terminology Modeling update- </w:t>
      </w:r>
      <w:r>
        <w:rPr>
          <w:rFonts w:ascii="Calibri" w:cs="Calibri" w:hAnsi="Calibri" w:eastAsia="Calibri"/>
          <w:rtl w:val="0"/>
          <w:lang w:val="en-US"/>
        </w:rPr>
        <w:t>Jay Lyle</w:t>
      </w:r>
    </w:p>
    <w:p>
      <w:pPr>
        <w:pStyle w:val="List Paragraph"/>
        <w:spacing w:after="0"/>
        <w:ind w:left="0" w:firstLine="0"/>
        <w:rPr>
          <w:rFonts w:ascii="Calibri" w:cs="Calibri" w:hAnsi="Calibri" w:eastAsia="Calibri"/>
          <w:outline w:val="0"/>
          <w:color w:val="000000"/>
          <w:u w:color="000000"/>
          <w14:textFill>
            <w14:solidFill>
              <w14:srgbClr w14:val="000000"/>
            </w14:solidFill>
          </w14:textFill>
        </w:rPr>
      </w:pPr>
      <w:r>
        <w:rPr>
          <w:rFonts w:ascii="Calibri" w:cs="Calibri" w:hAnsi="Calibri" w:eastAsia="Calibri"/>
          <w:outline w:val="0"/>
          <w:color w:val="000000"/>
          <w:u w:color="000000"/>
          <w:rtl w:val="0"/>
          <w:lang w:val="en-US"/>
          <w14:textFill>
            <w14:solidFill>
              <w14:srgbClr w14:val="000000"/>
            </w14:solidFill>
          </w14:textFill>
        </w:rPr>
        <w:t>The Terminology meeting was canceled due to AMIA. Jay provided an update regarding VSAC saying that he was able to create some test value sets. Two issues he noticed were that there are not a lot of systems there; not much can be created. The other was that they defined value sets term by term. Rob said that they are still at the front end of this system and there needed to be the ability to add additional code systems to support value sets; it is something that needs to be supported but it is not a high priority item. He added that the ability to create intentional definitions is something that needs to be done but is also not a top priority. He added that as long as the code systems are in place they can put the value sets in and will be able to label them.</w:t>
      </w:r>
    </w:p>
    <w:p>
      <w:pPr>
        <w:pStyle w:val="List Paragraph"/>
        <w:spacing w:after="0"/>
        <w:ind w:left="0" w:firstLine="0"/>
        <w:rPr>
          <w:rFonts w:ascii="Calibri" w:cs="Calibri" w:hAnsi="Calibri" w:eastAsia="Calibri"/>
          <w:b w:val="1"/>
          <w:bCs w:val="1"/>
        </w:rPr>
      </w:pPr>
    </w:p>
    <w:p>
      <w:pPr>
        <w:pStyle w:val="List Paragraph"/>
        <w:spacing w:after="0"/>
        <w:ind w:left="0" w:firstLine="0"/>
        <w:rPr>
          <w:rFonts w:ascii="Calibri" w:cs="Calibri" w:hAnsi="Calibri" w:eastAsia="Calibri"/>
          <w:b w:val="1"/>
          <w:bCs w:val="1"/>
        </w:rPr>
      </w:pPr>
      <w:r>
        <w:rPr>
          <w:rFonts w:ascii="Calibri" w:cs="Calibri" w:hAnsi="Calibri" w:eastAsia="Calibri"/>
          <w:b w:val="1"/>
          <w:bCs w:val="1"/>
          <w:rtl w:val="0"/>
          <w:lang w:val="en-US"/>
        </w:rPr>
        <w:t>Other business- Jay Lyle</w:t>
      </w: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Ben asked if Galen would be interested in feedback on the data issues with the definitions of the 11 </w:t>
      </w:r>
      <w:r>
        <w:rPr>
          <w:rFonts w:ascii="Calibri" w:cs="Calibri" w:hAnsi="Calibri" w:eastAsia="Calibri"/>
          <w:rtl w:val="0"/>
          <w:lang w:val="en-US"/>
        </w:rPr>
        <w:t>“</w:t>
      </w:r>
      <w:r>
        <w:rPr>
          <w:rFonts w:ascii="Calibri" w:cs="Calibri" w:hAnsi="Calibri" w:eastAsia="Calibri"/>
          <w:rtl w:val="0"/>
          <w:lang w:val="en-US"/>
        </w:rPr>
        <w:t>data accelerator</w:t>
      </w:r>
      <w:r>
        <w:rPr>
          <w:rFonts w:ascii="Calibri" w:cs="Calibri" w:hAnsi="Calibri" w:eastAsia="Calibri"/>
          <w:rtl w:val="0"/>
          <w:lang w:val="en-US"/>
        </w:rPr>
        <w:t xml:space="preserve">” </w:t>
      </w:r>
      <w:r>
        <w:rPr>
          <w:rFonts w:ascii="Calibri" w:cs="Calibri" w:hAnsi="Calibri" w:eastAsia="Calibri"/>
          <w:rtl w:val="0"/>
          <w:lang w:val="en-US"/>
        </w:rPr>
        <w:t>subject areas. Galen told Ben that anything he had would be helpful.</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b w:val="1"/>
          <w:bCs w:val="1"/>
        </w:rPr>
      </w:pPr>
      <w:r>
        <w:rPr>
          <w:rFonts w:ascii="Calibri" w:cs="Calibri" w:hAnsi="Calibri" w:eastAsia="Calibri"/>
          <w:b w:val="1"/>
          <w:bCs w:val="1"/>
          <w:rtl w:val="0"/>
          <w:lang w:val="en-US"/>
        </w:rPr>
        <w:t xml:space="preserve">Review and discussion of feedback on FHIM validation artifacts- </w:t>
      </w:r>
      <w:r>
        <w:rPr>
          <w:rFonts w:ascii="Calibri" w:cs="Calibri" w:hAnsi="Calibri" w:eastAsia="Calibri"/>
          <w:rtl w:val="0"/>
          <w:lang w:val="en-US"/>
        </w:rPr>
        <w:t>Galen Mulrooney</w:t>
      </w: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Galen said that all questions, but one, have been addressed and the dispositions have been resolved. </w:t>
      </w: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Peter reviewed his final question regarding the contact party as a person from last week. He asked the group </w:t>
      </w:r>
      <w:r>
        <w:rPr>
          <w:rFonts w:ascii="Calibri" w:cs="Calibri" w:hAnsi="Calibri" w:eastAsia="Calibri"/>
          <w:b w:val="1"/>
          <w:bCs w:val="1"/>
          <w:rtl w:val="0"/>
          <w:lang w:val="en-US"/>
        </w:rPr>
        <w:t>“</w:t>
      </w:r>
      <w:r>
        <w:rPr>
          <w:rFonts w:ascii="Calibri" w:cs="Calibri" w:hAnsi="Calibri" w:eastAsia="Calibri"/>
          <w:b w:val="1"/>
          <w:bCs w:val="1"/>
          <w:rtl w:val="0"/>
          <w:lang w:val="en-US"/>
        </w:rPr>
        <w:t xml:space="preserve">What should we be trying to capture for a </w:t>
      </w:r>
      <w:r>
        <w:rPr>
          <w:rFonts w:ascii="Calibri" w:cs="Calibri" w:hAnsi="Calibri" w:eastAsia="Calibri"/>
          <w:b w:val="1"/>
          <w:bCs w:val="1"/>
          <w:rtl w:val="0"/>
          <w:lang w:val="en-US"/>
        </w:rPr>
        <w:t>“</w:t>
      </w:r>
      <w:r>
        <w:rPr>
          <w:rFonts w:ascii="Calibri" w:cs="Calibri" w:hAnsi="Calibri" w:eastAsia="Calibri"/>
          <w:b w:val="1"/>
          <w:bCs w:val="1"/>
          <w:rtl w:val="0"/>
          <w:lang w:val="en-US"/>
        </w:rPr>
        <w:t>point of contact</w:t>
      </w:r>
      <w:r>
        <w:rPr>
          <w:rFonts w:ascii="Calibri" w:cs="Calibri" w:hAnsi="Calibri" w:eastAsia="Calibri"/>
          <w:b w:val="1"/>
          <w:bCs w:val="1"/>
          <w:rtl w:val="0"/>
          <w:lang w:val="en-US"/>
        </w:rPr>
        <w:t xml:space="preserve">” </w:t>
      </w:r>
      <w:r>
        <w:rPr>
          <w:rFonts w:ascii="Calibri" w:cs="Calibri" w:hAnsi="Calibri" w:eastAsia="Calibri"/>
          <w:b w:val="1"/>
          <w:bCs w:val="1"/>
          <w:rtl w:val="0"/>
          <w:lang w:val="en-US"/>
        </w:rPr>
        <w:t>at the enterprise level and how should this be modeled?</w:t>
      </w:r>
      <w:r>
        <w:rPr>
          <w:rFonts w:ascii="Calibri" w:cs="Calibri" w:hAnsi="Calibri" w:eastAsia="Calibri"/>
          <w:b w:val="1"/>
          <w:bCs w:val="1"/>
          <w:rtl w:val="0"/>
          <w:lang w:val="en-US"/>
        </w:rPr>
        <w:t>”</w:t>
      </w:r>
      <w:r>
        <w:rPr>
          <w:rFonts w:ascii="Calibri" w:cs="Calibri" w:hAnsi="Calibri" w:eastAsia="Calibri"/>
          <w:rtl w:val="0"/>
          <w:lang w:val="en-US"/>
        </w:rPr>
        <w:t xml:space="preserve"> He suggested the need to distinguish between the different kinds of persons that one can be associated with (i.e., related person vs. contact person). It was decided that since this is a logical model and that logically, a contact party is a person, it is ok to keep it modeled the way it is. The use cases will determine what traits we need. The implementation guide will clarify how this model should be implemented and the logical/main model will continue to point to person. The distinction between </w:t>
      </w:r>
      <w:r>
        <w:rPr>
          <w:rFonts w:ascii="Calibri" w:cs="Calibri" w:hAnsi="Calibri" w:eastAsia="Calibri"/>
          <w:rtl w:val="0"/>
          <w:lang w:val="en-US"/>
        </w:rPr>
        <w:t>“</w:t>
      </w:r>
      <w:r>
        <w:rPr>
          <w:rFonts w:ascii="Calibri" w:cs="Calibri" w:hAnsi="Calibri" w:eastAsia="Calibri"/>
          <w:rtl w:val="0"/>
          <w:lang w:val="en-US"/>
        </w:rPr>
        <w:t>enumerated</w:t>
      </w:r>
      <w:r>
        <w:rPr>
          <w:rFonts w:ascii="Calibri" w:cs="Calibri" w:hAnsi="Calibri" w:eastAsia="Calibri"/>
          <w:rtl w:val="0"/>
          <w:lang w:val="en-US"/>
        </w:rPr>
        <w:t xml:space="preserve">” </w:t>
      </w:r>
      <w:r>
        <w:rPr>
          <w:rFonts w:ascii="Calibri" w:cs="Calibri" w:hAnsi="Calibri" w:eastAsia="Calibri"/>
          <w:rtl w:val="0"/>
          <w:lang w:val="en-US"/>
        </w:rPr>
        <w:t xml:space="preserve">and </w:t>
      </w:r>
      <w:r>
        <w:rPr>
          <w:rFonts w:ascii="Calibri" w:cs="Calibri" w:hAnsi="Calibri" w:eastAsia="Calibri"/>
          <w:rtl w:val="0"/>
          <w:lang w:val="en-US"/>
        </w:rPr>
        <w:t>“</w:t>
      </w:r>
      <w:r>
        <w:rPr>
          <w:rFonts w:ascii="Calibri" w:cs="Calibri" w:hAnsi="Calibri" w:eastAsia="Calibri"/>
          <w:rtl w:val="0"/>
          <w:lang w:val="en-US"/>
        </w:rPr>
        <w:t>non-enumerated</w:t>
      </w:r>
      <w:r>
        <w:rPr>
          <w:rFonts w:ascii="Calibri" w:cs="Calibri" w:hAnsi="Calibri" w:eastAsia="Calibri"/>
          <w:rtl w:val="0"/>
          <w:lang w:val="en-US"/>
        </w:rPr>
        <w:t xml:space="preserve">” </w:t>
      </w:r>
      <w:r>
        <w:rPr>
          <w:rFonts w:ascii="Calibri" w:cs="Calibri" w:hAnsi="Calibri" w:eastAsia="Calibri"/>
          <w:rtl w:val="0"/>
          <w:lang w:val="en-US"/>
        </w:rPr>
        <w:t xml:space="preserve">persons will be made in the </w:t>
      </w:r>
      <w:r>
        <w:rPr>
          <w:rFonts w:ascii="Calibri" w:cs="Calibri" w:hAnsi="Calibri" w:eastAsia="Calibri"/>
          <w:rtl w:val="0"/>
          <w:lang w:val="en-US"/>
        </w:rPr>
        <w:t>“</w:t>
      </w:r>
      <w:r>
        <w:rPr>
          <w:rFonts w:ascii="Calibri" w:cs="Calibri" w:hAnsi="Calibri" w:eastAsia="Calibri"/>
          <w:rtl w:val="0"/>
          <w:lang w:val="en-US"/>
        </w:rPr>
        <w:t>implementation models</w:t>
      </w:r>
      <w:r>
        <w:rPr>
          <w:rFonts w:ascii="Calibri" w:cs="Calibri" w:hAnsi="Calibri" w:eastAsia="Calibri"/>
          <w:rtl w:val="0"/>
          <w:lang w:val="en-US"/>
        </w:rPr>
        <w:t>”</w:t>
      </w:r>
      <w:r>
        <w:rPr>
          <w:rFonts w:ascii="Calibri" w:cs="Calibri" w:hAnsi="Calibri" w:eastAsia="Calibri"/>
          <w:rtl w:val="0"/>
          <w:lang w:val="en-US"/>
        </w:rPr>
        <w:t>; these models will be constrained to meet the use case needs. This is where we will create the subset of traits that we are concerned with this person.</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b w:val="1"/>
          <w:bCs w:val="1"/>
        </w:rPr>
      </w:pPr>
      <w:r>
        <w:rPr>
          <w:rFonts w:ascii="Calibri" w:cs="Calibri" w:hAnsi="Calibri" w:eastAsia="Calibri"/>
          <w:b w:val="1"/>
          <w:bCs w:val="1"/>
          <w:rtl w:val="0"/>
          <w:lang w:val="en-US"/>
        </w:rPr>
        <w:t>Is the FHIM model an abstract representation or will it become the model for physical implementations at various levels?</w:t>
      </w:r>
    </w:p>
    <w:p>
      <w:pPr>
        <w:pStyle w:val="List Paragraph"/>
        <w:spacing w:after="0"/>
        <w:ind w:left="0" w:firstLine="0"/>
        <w:rPr>
          <w:rFonts w:ascii="Calibri" w:cs="Calibri" w:hAnsi="Calibri" w:eastAsia="Calibri"/>
        </w:rPr>
      </w:pPr>
      <w:r>
        <w:rPr>
          <w:rFonts w:ascii="Calibri" w:cs="Calibri" w:hAnsi="Calibri" w:eastAsia="Calibri"/>
          <w:rtl w:val="0"/>
          <w:lang w:val="en-US"/>
        </w:rPr>
        <w:t>It was explained by Galen that</w:t>
      </w:r>
      <w:r>
        <w:rPr>
          <w:rFonts w:ascii="Calibri" w:cs="Calibri" w:hAnsi="Calibri" w:eastAsia="Calibri"/>
          <w:b w:val="1"/>
          <w:bCs w:val="1"/>
          <w:rtl w:val="0"/>
          <w:lang w:val="en-US"/>
        </w:rPr>
        <w:t xml:space="preserve"> </w:t>
      </w:r>
      <w:r>
        <w:rPr>
          <w:rFonts w:ascii="Calibri" w:cs="Calibri" w:hAnsi="Calibri" w:eastAsia="Calibri"/>
          <w:rtl w:val="0"/>
          <w:lang w:val="en-US"/>
        </w:rPr>
        <w:t xml:space="preserve">there are three classes of models in the FHIM initiative. </w:t>
      </w:r>
    </w:p>
    <w:p>
      <w:pPr>
        <w:pStyle w:val="List Paragraph"/>
        <w:numPr>
          <w:ilvl w:val="0"/>
          <w:numId w:val="2"/>
        </w:numPr>
        <w:bidi w:val="0"/>
        <w:spacing w:after="0"/>
        <w:ind w:right="0"/>
        <w:jc w:val="left"/>
        <w:rPr>
          <w:rFonts w:ascii="Trebuchet MS" w:hAnsi="Trebuchet MS"/>
          <w:rtl w:val="0"/>
          <w:lang w:val="en-US"/>
        </w:rPr>
      </w:pPr>
      <w:r>
        <w:rPr>
          <w:rFonts w:ascii="Calibri" w:cs="Calibri" w:hAnsi="Calibri" w:eastAsia="Calibri"/>
          <w:rtl w:val="0"/>
          <w:lang w:val="en-US"/>
        </w:rPr>
        <w:t>Main/Over-Arching Model which is a platform model and will not include constraints.</w:t>
      </w:r>
    </w:p>
    <w:p>
      <w:pPr>
        <w:pStyle w:val="List Paragraph"/>
        <w:numPr>
          <w:ilvl w:val="0"/>
          <w:numId w:val="2"/>
        </w:numPr>
        <w:bidi w:val="0"/>
        <w:spacing w:after="0"/>
        <w:ind w:right="0"/>
        <w:jc w:val="left"/>
        <w:rPr>
          <w:rFonts w:ascii="Trebuchet MS" w:hAnsi="Trebuchet MS"/>
          <w:rtl w:val="0"/>
          <w:lang w:val="en-US"/>
        </w:rPr>
      </w:pPr>
      <w:r>
        <w:rPr>
          <w:rFonts w:ascii="Calibri" w:cs="Calibri" w:hAnsi="Calibri" w:eastAsia="Calibri"/>
          <w:rtl w:val="0"/>
          <w:lang w:val="en-US"/>
        </w:rPr>
        <w:t>Information Exchange Information Model, this is also a platform model.</w:t>
      </w:r>
    </w:p>
    <w:p>
      <w:pPr>
        <w:pStyle w:val="List Paragraph"/>
        <w:numPr>
          <w:ilvl w:val="0"/>
          <w:numId w:val="2"/>
        </w:numPr>
        <w:bidi w:val="0"/>
        <w:spacing w:after="0"/>
        <w:ind w:right="0"/>
        <w:jc w:val="left"/>
        <w:rPr>
          <w:rFonts w:ascii="Trebuchet MS" w:hAnsi="Trebuchet MS"/>
          <w:rtl w:val="0"/>
          <w:lang w:val="en-US"/>
        </w:rPr>
      </w:pPr>
      <w:r>
        <w:rPr>
          <w:rFonts w:ascii="Calibri" w:cs="Calibri" w:hAnsi="Calibri" w:eastAsia="Calibri"/>
          <w:rtl w:val="0"/>
          <w:lang w:val="en-US"/>
        </w:rPr>
        <w:t>Platform Specific models that are produced using model driven health tools.</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A brief discussion about multiple birth order led to the realization that </w:t>
      </w:r>
      <w:r>
        <w:rPr>
          <w:rFonts w:ascii="Calibri" w:cs="Calibri" w:hAnsi="Calibri" w:eastAsia="Calibri"/>
          <w:rtl w:val="0"/>
          <w:lang w:val="en-US"/>
        </w:rPr>
        <w:t>“</w:t>
      </w:r>
      <w:r>
        <w:rPr>
          <w:rFonts w:ascii="Calibri" w:cs="Calibri" w:hAnsi="Calibri" w:eastAsia="Calibri"/>
          <w:rtl w:val="0"/>
          <w:lang w:val="en-US"/>
        </w:rPr>
        <w:t>MotherIdentifier</w:t>
      </w:r>
      <w:r>
        <w:rPr>
          <w:rFonts w:ascii="Calibri" w:cs="Calibri" w:hAnsi="Calibri" w:eastAsia="Calibri"/>
          <w:rtl w:val="0"/>
          <w:lang w:val="en-US"/>
        </w:rPr>
        <w:t xml:space="preserve">” </w:t>
      </w:r>
      <w:r>
        <w:rPr>
          <w:rFonts w:ascii="Calibri" w:cs="Calibri" w:hAnsi="Calibri" w:eastAsia="Calibri"/>
          <w:rtl w:val="0"/>
          <w:lang w:val="en-US"/>
        </w:rPr>
        <w:t>should be removed from the person domain and moved to Patient. This is a slot in a patient</w:t>
      </w:r>
      <w:r>
        <w:rPr>
          <w:rFonts w:ascii="Calibri" w:cs="Calibri" w:hAnsi="Calibri" w:eastAsia="Calibri"/>
          <w:rtl w:val="0"/>
          <w:lang w:val="en-US"/>
        </w:rPr>
        <w:t>’</w:t>
      </w:r>
      <w:r>
        <w:rPr>
          <w:rFonts w:ascii="Calibri" w:cs="Calibri" w:hAnsi="Calibri" w:eastAsia="Calibri"/>
          <w:rtl w:val="0"/>
          <w:lang w:val="en-US"/>
        </w:rPr>
        <w:t>s record about another person that is not a relationship to that patient</w:t>
      </w:r>
      <w:r>
        <w:rPr>
          <w:rFonts w:ascii="Calibri" w:cs="Calibri" w:hAnsi="Calibri" w:eastAsia="Calibri"/>
          <w:rtl w:val="0"/>
          <w:lang w:val="en-US"/>
        </w:rPr>
        <w:t>’</w:t>
      </w:r>
      <w:r>
        <w:rPr>
          <w:rFonts w:ascii="Calibri" w:cs="Calibri" w:hAnsi="Calibri" w:eastAsia="Calibri"/>
          <w:rtl w:val="0"/>
          <w:lang w:val="en-US"/>
        </w:rPr>
        <w:t xml:space="preserve">s record in any way. </w:t>
      </w:r>
    </w:p>
    <w:p>
      <w:pPr>
        <w:pStyle w:val="List Paragraph"/>
        <w:spacing w:after="0"/>
        <w:ind w:left="0" w:firstLine="0"/>
        <w:rPr>
          <w:rFonts w:ascii="Calibri" w:cs="Calibri" w:hAnsi="Calibri" w:eastAsia="Calibri"/>
          <w:b w:val="1"/>
          <w:bCs w:val="1"/>
        </w:rPr>
      </w:pP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Peter asked why there were subsets of </w:t>
      </w:r>
      <w:r>
        <w:rPr>
          <w:rFonts w:ascii="Calibri" w:cs="Calibri" w:hAnsi="Calibri" w:eastAsia="Calibri"/>
          <w:rtl w:val="0"/>
          <w:lang w:val="en-US"/>
        </w:rPr>
        <w:t>“</w:t>
      </w:r>
      <w:r>
        <w:rPr>
          <w:rFonts w:ascii="Calibri" w:cs="Calibri" w:hAnsi="Calibri" w:eastAsia="Calibri"/>
          <w:rtl w:val="0"/>
          <w:lang w:val="en-US"/>
        </w:rPr>
        <w:t>types</w:t>
      </w:r>
      <w:r>
        <w:rPr>
          <w:rFonts w:ascii="Calibri" w:cs="Calibri" w:hAnsi="Calibri" w:eastAsia="Calibri"/>
          <w:rtl w:val="0"/>
          <w:lang w:val="en-US"/>
        </w:rPr>
        <w:t xml:space="preserve">” </w:t>
      </w:r>
      <w:r>
        <w:rPr>
          <w:rFonts w:ascii="Calibri" w:cs="Calibri" w:hAnsi="Calibri" w:eastAsia="Calibri"/>
          <w:rtl w:val="0"/>
          <w:lang w:val="en-US"/>
        </w:rPr>
        <w:t>of contacts a person can have. Galen said that they wanted to be explicit about the combinations of type codes that are valid in a particular type of situation (ex: a business won</w:t>
      </w:r>
      <w:r>
        <w:rPr>
          <w:rFonts w:ascii="Calibri" w:cs="Calibri" w:hAnsi="Calibri" w:eastAsia="Calibri"/>
          <w:rtl w:val="0"/>
          <w:lang w:val="en-US"/>
        </w:rPr>
        <w:t>’</w:t>
      </w:r>
      <w:r>
        <w:rPr>
          <w:rFonts w:ascii="Calibri" w:cs="Calibri" w:hAnsi="Calibri" w:eastAsia="Calibri"/>
          <w:rtl w:val="0"/>
          <w:lang w:val="en-US"/>
        </w:rPr>
        <w:t xml:space="preserve">t have a home phone number). This led to the realization that </w:t>
      </w:r>
      <w:r>
        <w:rPr>
          <w:rFonts w:ascii="Calibri" w:cs="Calibri" w:hAnsi="Calibri" w:eastAsia="Calibri"/>
          <w:rtl w:val="0"/>
          <w:lang w:val="en-US"/>
        </w:rPr>
        <w:t>“</w:t>
      </w:r>
      <w:r>
        <w:rPr>
          <w:rFonts w:ascii="Calibri" w:cs="Calibri" w:hAnsi="Calibri" w:eastAsia="Calibri"/>
          <w:rtl w:val="0"/>
          <w:lang w:val="en-US"/>
        </w:rPr>
        <w:t>AddressType</w:t>
      </w:r>
      <w:r>
        <w:rPr>
          <w:rFonts w:ascii="Calibri" w:cs="Calibri" w:hAnsi="Calibri" w:eastAsia="Calibri"/>
          <w:rtl w:val="0"/>
          <w:lang w:val="en-US"/>
        </w:rPr>
        <w:t xml:space="preserve">” </w:t>
      </w:r>
      <w:r>
        <w:rPr>
          <w:rFonts w:ascii="Calibri" w:cs="Calibri" w:hAnsi="Calibri" w:eastAsia="Calibri"/>
          <w:rtl w:val="0"/>
          <w:lang w:val="en-US"/>
        </w:rPr>
        <w:t>was not in the model; Galen will add this to the enumeration as he believes that a use case will require it.</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rPr>
      </w:pPr>
      <w:r>
        <w:rPr>
          <w:rFonts w:ascii="Calibri" w:cs="Calibri" w:hAnsi="Calibri" w:eastAsia="Calibri"/>
          <w:rtl w:val="0"/>
          <w:lang w:val="en-US"/>
        </w:rPr>
        <w:t>The review of the Person Domain has been completed however it was noted that this domain will be refined further.</w:t>
      </w:r>
    </w:p>
    <w:p>
      <w:pPr>
        <w:pStyle w:val="List Paragraph"/>
        <w:spacing w:after="0"/>
        <w:ind w:left="0" w:firstLine="0"/>
        <w:rPr>
          <w:rFonts w:ascii="Calibri" w:cs="Calibri" w:hAnsi="Calibri" w:eastAsia="Calibri"/>
        </w:rPr>
      </w:pPr>
    </w:p>
    <w:p>
      <w:pPr>
        <w:pStyle w:val="List Paragraph"/>
        <w:ind w:left="0" w:firstLine="0"/>
        <w:rPr>
          <w:rFonts w:ascii="Calibri" w:cs="Calibri" w:hAnsi="Calibri" w:eastAsia="Calibri"/>
        </w:rPr>
      </w:pPr>
      <w:r>
        <w:rPr>
          <w:rFonts w:ascii="Calibri" w:cs="Calibri" w:hAnsi="Calibri" w:eastAsia="Calibri"/>
          <w:b w:val="1"/>
          <w:bCs w:val="1"/>
          <w:rtl w:val="0"/>
          <w:lang w:val="en-US"/>
        </w:rPr>
        <w:t xml:space="preserve"> Wrap Up: </w:t>
      </w:r>
      <w:r>
        <w:rPr>
          <w:rFonts w:ascii="Calibri" w:cs="Calibri" w:hAnsi="Calibri" w:eastAsia="Calibri"/>
          <w:rtl w:val="0"/>
          <w:lang w:val="en-US"/>
        </w:rPr>
        <w:t>The meeting ended early, Galen plans on discussing the provider domain on the next call. Due to Thanksgiving next week</w:t>
      </w:r>
      <w:r>
        <w:rPr>
          <w:rFonts w:ascii="Calibri" w:cs="Calibri" w:hAnsi="Calibri" w:eastAsia="Calibri"/>
          <w:rtl w:val="0"/>
          <w:lang w:val="en-US"/>
        </w:rPr>
        <w:t>’</w:t>
      </w:r>
      <w:r>
        <w:rPr>
          <w:rFonts w:ascii="Calibri" w:cs="Calibri" w:hAnsi="Calibri" w:eastAsia="Calibri"/>
          <w:rtl w:val="0"/>
          <w:lang w:val="en-US"/>
        </w:rPr>
        <w:t>s call will be canceled.</w:t>
      </w:r>
    </w:p>
    <w:tbl>
      <w:tblPr>
        <w:tblW w:w="923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5310"/>
        <w:gridCol w:w="1980"/>
        <w:gridCol w:w="1949"/>
      </w:tblGrid>
      <w:tr>
        <w:tblPrEx>
          <w:shd w:val="clear" w:color="auto" w:fill="499bc9"/>
        </w:tblPrEx>
        <w:trPr>
          <w:trHeight w:val="520" w:hRule="atLeast"/>
          <w:tblHeader/>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sz w:val="22"/>
                <w:szCs w:val="22"/>
                <w:rtl w:val="0"/>
                <w:lang w:val="en-US"/>
              </w:rPr>
              <w:t>Action Item Description</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sz w:val="22"/>
                <w:szCs w:val="22"/>
                <w:rtl w:val="0"/>
                <w:lang w:val="en-US"/>
              </w:rPr>
              <w:t>Responsible Individual</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sz w:val="22"/>
                <w:szCs w:val="22"/>
                <w:rtl w:val="0"/>
                <w:lang w:val="en-US"/>
              </w:rPr>
              <w:t>Due Date</w:t>
            </w:r>
          </w:p>
        </w:tc>
      </w:tr>
      <w:tr>
        <w:tblPrEx>
          <w:shd w:val="clear" w:color="auto" w:fill="ceddeb"/>
        </w:tblPrEx>
        <w:trPr>
          <w:trHeight w:val="280"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List Paragraph"/>
              <w:spacing w:after="0"/>
              <w:ind w:left="0" w:firstLine="0"/>
              <w:jc w:val="center"/>
            </w:pPr>
            <w:r>
              <w:rPr>
                <w:rFonts w:ascii="Calibri" w:cs="Calibri" w:hAnsi="Calibri" w:eastAsia="Calibri"/>
                <w:rtl w:val="0"/>
                <w:lang w:val="en-US"/>
              </w:rPr>
              <w:t>Send out Provider Domain materials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sz w:val="22"/>
                <w:szCs w:val="22"/>
                <w:rtl w:val="0"/>
                <w:lang w:val="en-US"/>
              </w:rPr>
              <w:t>Galen</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jc w:val="center"/>
            </w:pPr>
            <w:r>
              <w:rPr>
                <w:rFonts w:ascii="Calibri" w:cs="Calibri" w:hAnsi="Calibri" w:eastAsia="Calibri"/>
                <w:sz w:val="22"/>
                <w:szCs w:val="22"/>
                <w:rtl w:val="0"/>
                <w:lang w:val="en-US"/>
              </w:rPr>
              <w:t>Before 12/6</w:t>
            </w:r>
          </w:p>
        </w:tc>
      </w:tr>
      <w:tr>
        <w:tblPrEx>
          <w:shd w:val="clear" w:color="auto" w:fill="ceddeb"/>
        </w:tblPrEx>
        <w:trPr>
          <w:trHeight w:val="275" w:hRule="atLeast"/>
        </w:trPr>
        <w:tc>
          <w:tcPr>
            <w:tcW w:type="dxa" w:w="531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fffff"/>
            <w:tcMar>
              <w:top w:type="dxa" w:w="80"/>
              <w:left w:type="dxa" w:w="80"/>
              <w:bottom w:type="dxa" w:w="80"/>
              <w:right w:type="dxa" w:w="80"/>
            </w:tcMar>
            <w:vAlign w:val="top"/>
          </w:tcPr>
          <w:p>
            <w:pPr>
              <w:pStyle w:val="List Paragraph"/>
              <w:spacing w:after="0"/>
              <w:ind w:left="0" w:firstLine="0"/>
              <w:jc w:val="center"/>
            </w:pPr>
            <w:r>
              <w:rPr>
                <w:rFonts w:ascii="Calibri" w:cs="Calibri" w:hAnsi="Calibri" w:eastAsia="Calibri"/>
                <w:rtl w:val="0"/>
                <w:lang w:val="en-US"/>
              </w:rPr>
              <w:t>Send updated Person Domain</w:t>
            </w:r>
          </w:p>
        </w:tc>
        <w:tc>
          <w:tcPr>
            <w:tcW w:type="dxa" w:w="198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jc w:val="center"/>
            </w:pPr>
            <w:r>
              <w:rPr>
                <w:rFonts w:ascii="Calibri" w:cs="Calibri" w:hAnsi="Calibri" w:eastAsia="Calibri"/>
                <w:sz w:val="22"/>
                <w:szCs w:val="22"/>
                <w:rtl w:val="0"/>
                <w:lang w:val="en-US"/>
              </w:rPr>
              <w:t>Galen</w:t>
            </w:r>
          </w:p>
        </w:tc>
        <w:tc>
          <w:tcPr>
            <w:tcW w:type="dxa" w:w="1949"/>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jc w:val="center"/>
            </w:pPr>
            <w:r>
              <w:rPr>
                <w:rFonts w:ascii="Calibri" w:cs="Calibri" w:hAnsi="Calibri" w:eastAsia="Calibri"/>
                <w:sz w:val="22"/>
                <w:szCs w:val="22"/>
                <w:rtl w:val="0"/>
                <w:lang w:val="en-US"/>
              </w:rPr>
              <w:t>12/6</w:t>
            </w:r>
          </w:p>
        </w:tc>
      </w:tr>
    </w:tbl>
    <w:p>
      <w:pPr>
        <w:pStyle w:val="List Paragraph"/>
        <w:widowControl w:val="0"/>
        <w:spacing w:line="240" w:lineRule="auto"/>
        <w:ind w:left="108" w:hanging="108"/>
        <w:rPr>
          <w:rFonts w:ascii="Calibri" w:cs="Calibri" w:hAnsi="Calibri" w:eastAsia="Calibri"/>
        </w:rPr>
      </w:pPr>
    </w:p>
    <w:p>
      <w:pPr>
        <w:pStyle w:val="Body B"/>
        <w:spacing w:after="0"/>
      </w:pPr>
      <w:r>
        <w:rPr>
          <w:rFonts w:ascii="Calibri" w:cs="Calibri" w:hAnsi="Calibri" w:eastAsia="Calibri"/>
          <w:b w:val="1"/>
          <w:bCs w:val="1"/>
          <w:rtl w:val="0"/>
          <w:lang w:val="en-US"/>
        </w:rPr>
        <w:t xml:space="preserve"> Next Meeting:</w:t>
      </w:r>
      <w:r>
        <w:rPr>
          <w:rtl w:val="0"/>
          <w:lang w:val="en-US"/>
        </w:rPr>
        <w:t xml:space="preserve"> Friday, December 06, 2013 at 2:30 EDT </w:t>
      </w:r>
    </w:p>
    <w:p>
      <w:pPr>
        <w:pStyle w:val="Body B"/>
        <w:spacing w:after="0"/>
        <w:rPr>
          <w:b w:val="1"/>
          <w:bCs w:val="1"/>
          <w:sz w:val="24"/>
          <w:szCs w:val="24"/>
        </w:rPr>
      </w:pPr>
    </w:p>
    <w:p>
      <w:pPr>
        <w:pStyle w:val="Body B"/>
        <w:spacing w:after="0"/>
        <w:rPr>
          <w:rFonts w:ascii="Calibri" w:cs="Calibri" w:hAnsi="Calibri" w:eastAsia="Calibri"/>
          <w:b w:val="1"/>
          <w:bCs w:val="1"/>
        </w:rPr>
      </w:pPr>
      <w:r>
        <w:rPr>
          <w:rFonts w:ascii="Calibri" w:cs="Calibri" w:hAnsi="Calibri" w:eastAsia="Calibri"/>
          <w:b w:val="1"/>
          <w:bCs w:val="1"/>
          <w:rtl w:val="0"/>
          <w:lang w:val="en-US"/>
        </w:rPr>
        <w:t xml:space="preserve"> Information for future FHIM information and terminology modeling calls:</w:t>
      </w:r>
    </w:p>
    <w:p>
      <w:pPr>
        <w:pStyle w:val="Body B"/>
        <w:spacing w:after="0"/>
        <w:rPr>
          <w:b w:val="1"/>
          <w:bCs w:val="1"/>
        </w:rPr>
      </w:pPr>
    </w:p>
    <w:p>
      <w:pPr>
        <w:pStyle w:val="Body B"/>
        <w:spacing w:after="0"/>
        <w:rPr>
          <w:rFonts w:ascii="Calibri" w:cs="Calibri" w:hAnsi="Calibri" w:eastAsia="Calibri"/>
          <w:b w:val="1"/>
          <w:bCs w:val="1"/>
        </w:rPr>
      </w:pPr>
      <w:r>
        <w:rPr>
          <w:rFonts w:ascii="Calibri" w:cs="Calibri" w:hAnsi="Calibri" w:eastAsia="Calibri"/>
          <w:b w:val="1"/>
          <w:bCs w:val="1"/>
          <w:rtl w:val="0"/>
          <w:lang w:val="en-US"/>
        </w:rPr>
        <w:t>1) Information Modeling (IM) project call</w:t>
      </w:r>
    </w:p>
    <w:p>
      <w:pPr>
        <w:pStyle w:val="Body B"/>
        <w:spacing w:after="0"/>
        <w:rPr>
          <w:rFonts w:ascii="Calibri" w:cs="Calibri" w:hAnsi="Calibri" w:eastAsia="Calibri"/>
          <w:b w:val="1"/>
          <w:bCs w:val="1"/>
        </w:rPr>
      </w:pPr>
      <w:r>
        <w:rPr>
          <w:rFonts w:ascii="Calibri" w:cs="Calibri" w:hAnsi="Calibri" w:eastAsia="Calibri"/>
          <w:b w:val="1"/>
          <w:bCs w:val="1"/>
          <w:rtl w:val="0"/>
          <w:lang w:val="en-US"/>
        </w:rPr>
        <w:t>Recurring Weekly Call Every Friday</w:t>
      </w:r>
    </w:p>
    <w:p>
      <w:pPr>
        <w:pStyle w:val="Body B"/>
        <w:spacing w:after="0"/>
        <w:rPr>
          <w:rFonts w:ascii="Calibri" w:cs="Calibri" w:hAnsi="Calibri" w:eastAsia="Calibri"/>
          <w:b w:val="1"/>
          <w:bCs w:val="1"/>
        </w:rPr>
      </w:pPr>
      <w:r>
        <w:rPr>
          <w:rFonts w:ascii="Calibri" w:cs="Calibri" w:hAnsi="Calibri" w:eastAsia="Calibri"/>
          <w:b w:val="1"/>
          <w:bCs w:val="1"/>
          <w:rtl w:val="0"/>
          <w:lang w:val="en-US"/>
        </w:rPr>
        <w:t>Time of Call: 2:30 to 4:30 PM Eastern Time</w:t>
      </w:r>
    </w:p>
    <w:p>
      <w:pPr>
        <w:pStyle w:val="Body B"/>
        <w:spacing w:after="0"/>
        <w:rPr>
          <w:rFonts w:ascii="Calibri" w:cs="Calibri" w:hAnsi="Calibri" w:eastAsia="Calibri"/>
          <w:b w:val="1"/>
          <w:bCs w:val="1"/>
        </w:rPr>
      </w:pPr>
      <w:r>
        <w:rPr>
          <w:rFonts w:ascii="Calibri" w:cs="Calibri" w:hAnsi="Calibri" w:eastAsia="Calibri"/>
          <w:b w:val="1"/>
          <w:bCs w:val="1"/>
          <w:rtl w:val="0"/>
          <w:lang w:val="en-US"/>
        </w:rPr>
        <w:t>Dial-in Information: 1 (773) 897-3018, Access Code: 585-151-437</w:t>
      </w:r>
    </w:p>
    <w:p>
      <w:pPr>
        <w:pStyle w:val="Body B"/>
        <w:spacing w:after="0"/>
        <w:rPr>
          <w:rStyle w:val="None"/>
          <w:rFonts w:ascii="Calibri" w:cs="Calibri" w:hAnsi="Calibri" w:eastAsia="Calibri"/>
          <w:b w:val="1"/>
          <w:bCs w:val="1"/>
        </w:rPr>
      </w:pPr>
      <w:r>
        <w:rPr>
          <w:rFonts w:ascii="Calibri" w:cs="Calibri" w:hAnsi="Calibri" w:eastAsia="Calibri"/>
          <w:b w:val="1"/>
          <w:bCs w:val="1"/>
          <w:rtl w:val="0"/>
          <w:lang w:val="en-US"/>
        </w:rPr>
        <w:t xml:space="preserve">Web Meeting URL: </w:t>
      </w:r>
      <w:r>
        <w:rPr>
          <w:rStyle w:val="Hyperlink.0"/>
        </w:rPr>
        <w:fldChar w:fldCharType="begin" w:fldLock="0"/>
      </w:r>
      <w:r>
        <w:rPr>
          <w:rStyle w:val="Hyperlink.0"/>
        </w:rPr>
        <w:instrText xml:space="preserve"> HYPERLINK "https://global.gotomeeting.com/meeting/join/585151437"</w:instrText>
      </w:r>
      <w:r>
        <w:rPr>
          <w:rStyle w:val="Hyperlink.0"/>
        </w:rPr>
        <w:fldChar w:fldCharType="separate" w:fldLock="0"/>
      </w:r>
      <w:r>
        <w:rPr>
          <w:rStyle w:val="Hyperlink.0"/>
          <w:rtl w:val="0"/>
          <w:lang w:val="en-US"/>
        </w:rPr>
        <w:t>https://global.gotomeeting.com/meeting/join/585151437</w:t>
      </w:r>
      <w:r>
        <w:rPr/>
        <w:fldChar w:fldCharType="end" w:fldLock="0"/>
      </w:r>
    </w:p>
    <w:p>
      <w:pPr>
        <w:pStyle w:val="Body B"/>
        <w:spacing w:after="0"/>
        <w:rPr>
          <w:rStyle w:val="None"/>
          <w:b w:val="1"/>
          <w:bCs w:val="1"/>
        </w:rPr>
      </w:pPr>
    </w:p>
    <w:p>
      <w:pPr>
        <w:pStyle w:val="Body B"/>
        <w:spacing w:after="0"/>
        <w:rPr>
          <w:rStyle w:val="None"/>
          <w:b w:val="1"/>
          <w:bCs w:val="1"/>
        </w:rPr>
      </w:pPr>
    </w:p>
    <w:p>
      <w:pPr>
        <w:pStyle w:val="Body B"/>
        <w:spacing w:after="0"/>
        <w:rPr>
          <w:rStyle w:val="None"/>
          <w:rFonts w:ascii="Calibri" w:cs="Calibri" w:hAnsi="Calibri" w:eastAsia="Calibri"/>
          <w:b w:val="1"/>
          <w:bCs w:val="1"/>
        </w:rPr>
      </w:pPr>
      <w:r>
        <w:rPr>
          <w:rStyle w:val="None"/>
          <w:rFonts w:ascii="Calibri" w:cs="Calibri" w:hAnsi="Calibri" w:eastAsia="Calibri"/>
          <w:b w:val="1"/>
          <w:bCs w:val="1"/>
          <w:rtl w:val="0"/>
          <w:lang w:val="en-US"/>
        </w:rPr>
        <w:t>2) Terminology Modeling calls</w:t>
      </w:r>
    </w:p>
    <w:p>
      <w:pPr>
        <w:pStyle w:val="Body B"/>
        <w:spacing w:after="0"/>
        <w:rPr>
          <w:rStyle w:val="None"/>
          <w:rFonts w:ascii="Calibri" w:cs="Calibri" w:hAnsi="Calibri" w:eastAsia="Calibri"/>
          <w:b w:val="1"/>
          <w:bCs w:val="1"/>
        </w:rPr>
      </w:pPr>
      <w:r>
        <w:rPr>
          <w:rStyle w:val="None"/>
          <w:rFonts w:ascii="Calibri" w:cs="Calibri" w:hAnsi="Calibri" w:eastAsia="Calibri"/>
          <w:b w:val="1"/>
          <w:bCs w:val="1"/>
          <w:rtl w:val="0"/>
          <w:lang w:val="en-US"/>
        </w:rPr>
        <w:t>Recurring Weekly Call Every Wednesday</w:t>
      </w:r>
    </w:p>
    <w:p>
      <w:pPr>
        <w:pStyle w:val="Body B"/>
        <w:spacing w:after="0"/>
        <w:rPr>
          <w:rStyle w:val="None"/>
          <w:rFonts w:ascii="Calibri" w:cs="Calibri" w:hAnsi="Calibri" w:eastAsia="Calibri"/>
          <w:b w:val="1"/>
          <w:bCs w:val="1"/>
        </w:rPr>
      </w:pPr>
      <w:r>
        <w:rPr>
          <w:rStyle w:val="None"/>
          <w:rFonts w:ascii="Calibri" w:cs="Calibri" w:hAnsi="Calibri" w:eastAsia="Calibri"/>
          <w:b w:val="1"/>
          <w:bCs w:val="1"/>
          <w:rtl w:val="0"/>
          <w:lang w:val="en-US"/>
        </w:rPr>
        <w:t>Time of Call: 2:00 to 3:30 PM Eastern Time</w:t>
      </w:r>
    </w:p>
    <w:p>
      <w:pPr>
        <w:pStyle w:val="Body B"/>
        <w:spacing w:after="0"/>
        <w:rPr>
          <w:rStyle w:val="None"/>
          <w:rFonts w:ascii="Calibri" w:cs="Calibri" w:hAnsi="Calibri" w:eastAsia="Calibri"/>
          <w:b w:val="1"/>
          <w:bCs w:val="1"/>
        </w:rPr>
      </w:pPr>
      <w:r>
        <w:rPr>
          <w:rStyle w:val="None"/>
          <w:rFonts w:ascii="Calibri" w:cs="Calibri" w:hAnsi="Calibri" w:eastAsia="Calibri"/>
          <w:b w:val="1"/>
          <w:bCs w:val="1"/>
          <w:rtl w:val="0"/>
          <w:lang w:val="en-US"/>
        </w:rPr>
        <w:t>Dial-in Information: 1 1 (773) 945-1031 Access Code: 849-124-653</w:t>
      </w:r>
    </w:p>
    <w:p>
      <w:pPr>
        <w:pStyle w:val="Body B"/>
        <w:spacing w:after="0"/>
        <w:rPr>
          <w:rStyle w:val="Hyperlink.0"/>
        </w:rPr>
      </w:pPr>
      <w:r>
        <w:rPr>
          <w:rStyle w:val="None"/>
          <w:rFonts w:ascii="Calibri" w:cs="Calibri" w:hAnsi="Calibri" w:eastAsia="Calibri"/>
          <w:b w:val="1"/>
          <w:bCs w:val="1"/>
          <w:rtl w:val="0"/>
          <w:lang w:val="en-US"/>
        </w:rPr>
        <w:t xml:space="preserve">Web Meeting URL: </w:t>
      </w:r>
      <w:r>
        <w:rPr>
          <w:rStyle w:val="Hyperlink.0"/>
        </w:rPr>
        <w:fldChar w:fldCharType="begin" w:fldLock="0"/>
      </w:r>
      <w:r>
        <w:rPr>
          <w:rStyle w:val="Hyperlink.0"/>
        </w:rPr>
        <w:instrText xml:space="preserve"> HYPERLINK "https://global.gotomeeting.com/join/849124653"</w:instrText>
      </w:r>
      <w:r>
        <w:rPr>
          <w:rStyle w:val="Hyperlink.0"/>
        </w:rPr>
        <w:fldChar w:fldCharType="separate" w:fldLock="0"/>
      </w:r>
      <w:r>
        <w:rPr>
          <w:rStyle w:val="Hyperlink.0"/>
          <w:rtl w:val="0"/>
          <w:lang w:val="en-US"/>
        </w:rPr>
        <w:t>https://global.gotomeeting.com/join/849124653</w:t>
      </w:r>
      <w:r>
        <w:rPr/>
        <w:fldChar w:fldCharType="end" w:fldLock="0"/>
      </w:r>
    </w:p>
    <w:p>
      <w:pPr>
        <w:pStyle w:val="Body B"/>
        <w:spacing w:after="0"/>
      </w:pPr>
      <w:r>
        <w:rPr>
          <w:rStyle w:val="Hyperlink.0"/>
        </w:rPr>
        <w:br w:type="textWrapping"/>
        <w:br w:type="page"/>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 w:name="Lucida Grande">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tl w:val="0"/>
        <w:lang w:val="en-US"/>
      </w:rPr>
      <w:t>Federal Health Architecture (FHA) Program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2 A A">
    <w:name w:val="Heading 2 A A"/>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Lucida Grande" w:cs="Arial Unicode MS" w:hAnsi="Lucida Grand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00099"/>
      <w:u w:val="single" w:color="000099"/>
      <w14:textFill>
        <w14:solidFill>
          <w14:srgbClr w14:val="000099"/>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