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A A"/>
        <w:rPr>
          <w:rFonts w:ascii="Times New Roman Bold" w:cs="Times New Roman Bold" w:hAnsi="Times New Roman Bold" w:eastAsia="Times New Roman Bold"/>
          <w:sz w:val="28"/>
          <w:szCs w:val="28"/>
        </w:rPr>
      </w:pPr>
      <w:r>
        <w:rPr>
          <w:rFonts w:ascii="Times New Roman Bold"/>
          <w:sz w:val="28"/>
          <w:szCs w:val="28"/>
          <w:rtl w:val="0"/>
          <w:lang w:val="en-US"/>
        </w:rPr>
        <w:t>Information Modeling Project/FHIM Meeting</w:t>
      </w:r>
    </w:p>
    <w:p>
      <w:pPr>
        <w:pStyle w:val="Heading 2 A A"/>
        <w:rPr>
          <w:rFonts w:ascii="Times New Roman Bold" w:cs="Times New Roman Bold" w:hAnsi="Times New Roman Bold" w:eastAsia="Times New Roman Bold"/>
          <w:sz w:val="28"/>
          <w:szCs w:val="28"/>
        </w:rPr>
      </w:pPr>
      <w:r>
        <w:rPr>
          <w:rFonts w:ascii="Times New Roman Bold"/>
          <w:sz w:val="28"/>
          <w:szCs w:val="28"/>
          <w:rtl w:val="0"/>
          <w:lang w:val="en-US"/>
        </w:rPr>
        <w:t>Summary of Call</w:t>
      </w:r>
    </w:p>
    <w:p>
      <w:pPr>
        <w:pStyle w:val="Heading 2 A A"/>
        <w:rPr>
          <w:rFonts w:ascii="Times New Roman Bold" w:cs="Times New Roman Bold" w:hAnsi="Times New Roman Bold" w:eastAsia="Times New Roman Bold"/>
          <w:b w:val="0"/>
          <w:bCs w:val="0"/>
        </w:rPr>
      </w:pPr>
    </w:p>
    <w:p>
      <w:pPr>
        <w:pStyle w:val="Heading 2 A A"/>
        <w:rPr>
          <w:rFonts w:ascii="Times New Roman Bold" w:cs="Times New Roman Bold" w:hAnsi="Times New Roman Bold" w:eastAsia="Times New Roman Bold"/>
        </w:rPr>
      </w:pPr>
      <w:r>
        <w:rPr>
          <w:rFonts w:ascii="Times New Roman Bold"/>
          <w:rtl w:val="0"/>
          <w:lang w:val="en-US"/>
        </w:rPr>
        <w:t>Date/time of call:  Friday, January 17, 2014 2:30 - 4:30 PM</w:t>
      </w:r>
    </w:p>
    <w:tbl>
      <w:tblPr>
        <w:tblW w:w="981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70"/>
        <w:gridCol w:w="3330"/>
        <w:gridCol w:w="3510"/>
      </w:tblGrid>
      <w:tr>
        <w:tblPrEx>
          <w:shd w:val="clear" w:color="auto" w:fill="auto"/>
        </w:tblPrEx>
        <w:trPr>
          <w:trHeight w:val="32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Attendees - Agency</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r>
      <w:tr>
        <w:tblPrEx>
          <w:shd w:val="clear" w:color="auto" w:fill="auto"/>
        </w:tblPrEx>
        <w:trPr>
          <w:trHeight w:val="251"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Gregory Zektser- VHA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Steve Wagner- FHA</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Krystol Shaw- DHA</w:t>
            </w:r>
          </w:p>
        </w:tc>
      </w:tr>
      <w:tr>
        <w:tblPrEx>
          <w:shd w:val="clear" w:color="auto" w:fill="auto"/>
        </w:tblPrEx>
        <w:trPr>
          <w:trHeight w:val="491"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Bdr>
                <w:top w:val="nil"/>
                <w:left w:val="nil"/>
                <w:bottom w:val="nil"/>
                <w:right w:val="nil"/>
              </w:pBdr>
              <w:tabs>
                <w:tab w:val="right" w:pos="3220"/>
              </w:tabs>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David Bass- VHA</w:t>
              <w:tab/>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Caitlin Ryan-FHA </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Jay Lyle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FHA</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Sean Kopka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VHA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Kevin Coonan</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IHS</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Steve Hufnagel- DOD</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Rob McClure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FHA</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Bdr>
                <w:top w:val="nil"/>
                <w:left w:val="nil"/>
                <w:bottom w:val="nil"/>
                <w:right w:val="nil"/>
              </w:pBd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Susan Matney - 3M</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Lynn Sanders-VA </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Benton Bovee- DHA</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Bdr>
                <w:top w:val="nil"/>
                <w:left w:val="nil"/>
                <w:bottom w:val="nil"/>
                <w:right w:val="nil"/>
              </w:pBd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Jay Sykes - VA</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Tony Malia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VHA</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Bdr>
                <w:top w:val="nil"/>
                <w:left w:val="nil"/>
                <w:bottom w:val="nil"/>
                <w:right w:val="nil"/>
              </w:pBd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Iona Thraen - Utah Dept of Health</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Jackie Mulrooney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JP Sys</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Peter Rush- VA</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Bdr>
                <w:top w:val="nil"/>
                <w:left w:val="nil"/>
                <w:bottom w:val="nil"/>
                <w:right w:val="nil"/>
              </w:pBd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Bill Hess - FDA</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Larry Shaughnesy- DHA</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Robert Crawford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V</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H</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Sean Muir  - FHA</w:t>
            </w: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Galen Mulrooney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FHA</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Alberto Lianes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FHA</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Heading 2 A A"/>
        <w:ind w:left="10" w:hanging="10"/>
        <w:rPr>
          <w:rFonts w:ascii="Times New Roman Bold" w:cs="Times New Roman Bold" w:hAnsi="Times New Roman Bold" w:eastAsia="Times New Roman Bold"/>
        </w:rPr>
      </w:pPr>
    </w:p>
    <w:p>
      <w:pPr>
        <w:pStyle w:val="Body"/>
        <w:spacing w:after="0"/>
        <w:rPr>
          <w:rFonts w:ascii="Times New Roman Bold" w:cs="Times New Roman Bold" w:hAnsi="Times New Roman Bold" w:eastAsia="Times New Roman Bold"/>
        </w:rPr>
      </w:pPr>
    </w:p>
    <w:p>
      <w:pPr>
        <w:pStyle w:val="Body"/>
        <w:spacing w:after="0"/>
        <w:rPr>
          <w:rFonts w:ascii="Times New Roman Bold" w:cs="Times New Roman Bold" w:hAnsi="Times New Roman Bold" w:eastAsia="Times New Roman Bold"/>
        </w:rPr>
      </w:pPr>
      <w:r>
        <w:rPr>
          <w:rFonts w:ascii="Times New Roman Bold"/>
          <w:rtl w:val="0"/>
          <w:lang w:val="en-US"/>
        </w:rPr>
        <w:t>Updates on S&amp;I Framework integration/initiative and FHA Work</w:t>
        <w:tab/>
      </w:r>
      <w:r>
        <w:rPr>
          <w:rFonts w:ascii="Times New Roman"/>
          <w:i w:val="1"/>
          <w:iCs w:val="1"/>
          <w:rtl w:val="0"/>
          <w:lang w:val="pt-PT"/>
        </w:rPr>
        <w:t>Steve Wagner</w:t>
      </w:r>
    </w:p>
    <w:p>
      <w:pPr>
        <w:pStyle w:val="List Paragraph"/>
        <w:numPr>
          <w:ilvl w:val="0"/>
          <w:numId w:val="3"/>
        </w:numPr>
        <w:tabs>
          <w:tab w:val="num" w:pos="720"/>
          <w:tab w:val="clear" w:pos="0"/>
        </w:tabs>
        <w:bidi w:val="0"/>
        <w:spacing w:after="0"/>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 xml:space="preserve">The FHIM team has been supporting the S&amp;I Framework and is mapping the FHIM to the CEDD; Galen provided an update of his progress. They also are participating in S&amp;I Simplification WG  and explained that they are looking to produce a </w:t>
      </w:r>
      <w:r>
        <w:rPr>
          <w:rFonts w:hAnsi="Times New Roman" w:hint="default"/>
          <w:rtl w:val="0"/>
          <w:lang w:val="en-US"/>
        </w:rPr>
        <w:t>“</w:t>
      </w:r>
      <w:r>
        <w:rPr>
          <w:rFonts w:ascii="Times New Roman"/>
          <w:rtl w:val="0"/>
          <w:lang w:val="en-US"/>
        </w:rPr>
        <w:t>use case analysis tool</w:t>
      </w:r>
      <w:r>
        <w:rPr>
          <w:rFonts w:hAnsi="Times New Roman" w:hint="default"/>
          <w:rtl w:val="0"/>
          <w:lang w:val="en-US"/>
        </w:rPr>
        <w:t>”</w:t>
      </w:r>
    </w:p>
    <w:p>
      <w:pPr>
        <w:pStyle w:val="List Paragraph"/>
        <w:numPr>
          <w:ilvl w:val="0"/>
          <w:numId w:val="4"/>
        </w:numPr>
        <w:tabs>
          <w:tab w:val="num" w:pos="720"/>
          <w:tab w:val="clear" w:pos="0"/>
        </w:tabs>
        <w:bidi w:val="0"/>
        <w:spacing w:after="0"/>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 xml:space="preserve">The FHIM was refreshed this week; S&amp;I Simplification will present a status update and demo the </w:t>
      </w:r>
      <w:r>
        <w:rPr>
          <w:rFonts w:hAnsi="Times New Roman" w:hint="default"/>
          <w:rtl w:val="0"/>
          <w:lang w:val="en-US"/>
        </w:rPr>
        <w:t>“</w:t>
      </w:r>
      <w:r>
        <w:rPr>
          <w:rFonts w:ascii="Times New Roman"/>
          <w:rtl w:val="0"/>
          <w:lang w:val="en-US"/>
        </w:rPr>
        <w:t>use case authoring tool</w:t>
      </w:r>
      <w:r>
        <w:rPr>
          <w:rFonts w:hAnsi="Times New Roman" w:hint="default"/>
          <w:rtl w:val="0"/>
          <w:lang w:val="en-US"/>
        </w:rPr>
        <w:t>”</w:t>
      </w:r>
      <w:r>
        <w:rPr>
          <w:rFonts w:ascii="Times New Roman"/>
          <w:rtl w:val="0"/>
          <w:lang w:val="en-US"/>
        </w:rPr>
        <w:t xml:space="preserve"> to HL7 on Wednesday; the FHIM will be reviewed as it is their source document for this authoring tool. </w:t>
      </w:r>
    </w:p>
    <w:p>
      <w:pPr>
        <w:pStyle w:val="List Paragraph"/>
        <w:numPr>
          <w:ilvl w:val="0"/>
          <w:numId w:val="5"/>
        </w:numPr>
        <w:tabs>
          <w:tab w:val="num" w:pos="720"/>
          <w:tab w:val="clear" w:pos="0"/>
        </w:tabs>
        <w:bidi w:val="0"/>
        <w:spacing w:after="0"/>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The Person domain</w:t>
      </w:r>
      <w:r>
        <w:rPr>
          <w:rFonts w:ascii="Times New Roman"/>
          <w:rtl w:val="0"/>
          <w:lang w:val="en-US"/>
        </w:rPr>
        <w:t xml:space="preserve"> has</w:t>
      </w:r>
      <w:r>
        <w:rPr>
          <w:rFonts w:ascii="Times New Roman"/>
          <w:rtl w:val="0"/>
          <w:lang w:val="en-US"/>
        </w:rPr>
        <w:t xml:space="preserve"> been mapped; it is the only one of the 4 domains that has been mapped; Galen will have these done before HL7. Ben offered to help map.</w:t>
      </w:r>
    </w:p>
    <w:p>
      <w:pPr>
        <w:pStyle w:val="List Paragraph"/>
        <w:numPr>
          <w:ilvl w:val="0"/>
          <w:numId w:val="6"/>
        </w:numPr>
        <w:tabs>
          <w:tab w:val="num" w:pos="720"/>
          <w:tab w:val="clear" w:pos="0"/>
        </w:tabs>
        <w:bidi w:val="0"/>
        <w:spacing w:after="0"/>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Continue</w:t>
      </w:r>
      <w:r>
        <w:rPr>
          <w:rFonts w:ascii="Times New Roman"/>
          <w:rtl w:val="0"/>
          <w:lang w:val="en-US"/>
        </w:rPr>
        <w:t>d</w:t>
      </w:r>
      <w:r>
        <w:rPr>
          <w:rFonts w:ascii="Times New Roman"/>
          <w:rtl w:val="0"/>
          <w:lang w:val="en-US"/>
        </w:rPr>
        <w:t xml:space="preserve"> to support the SDC and DAF initiatives</w:t>
      </w:r>
    </w:p>
    <w:p>
      <w:pPr>
        <w:pStyle w:val="List Paragraph"/>
        <w:numPr>
          <w:ilvl w:val="0"/>
          <w:numId w:val="7"/>
        </w:numPr>
        <w:tabs>
          <w:tab w:val="num" w:pos="720"/>
          <w:tab w:val="clear" w:pos="0"/>
        </w:tabs>
        <w:bidi w:val="0"/>
        <w:spacing w:after="0"/>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Steve reminded everyone to review and provide their feedback on the Lab and Immunizations domains. He placed an emphasis on terminology feedback..</w:t>
      </w:r>
    </w:p>
    <w:p>
      <w:pPr>
        <w:pStyle w:val="Body"/>
        <w:spacing w:after="0"/>
        <w:rPr>
          <w:rFonts w:ascii="Times New Roman Bold" w:cs="Times New Roman Bold" w:hAnsi="Times New Roman Bold" w:eastAsia="Times New Roman Bold"/>
          <w:sz w:val="14"/>
          <w:szCs w:val="14"/>
        </w:rPr>
      </w:pPr>
    </w:p>
    <w:p>
      <w:pPr>
        <w:pStyle w:val="Body"/>
        <w:spacing w:after="0"/>
        <w:rPr>
          <w:rFonts w:ascii="Times New Roman Bold" w:cs="Times New Roman Bold" w:hAnsi="Times New Roman Bold" w:eastAsia="Times New Roman Bold"/>
        </w:rPr>
      </w:pPr>
      <w:r>
        <w:rPr>
          <w:rFonts w:ascii="Times New Roman Bold"/>
          <w:rtl w:val="0"/>
          <w:lang w:val="en-US"/>
        </w:rPr>
        <w:t xml:space="preserve">Terminology Modeling Update </w:t>
        <w:tab/>
      </w:r>
      <w:r>
        <w:rPr>
          <w:rFonts w:ascii="Times New Roman"/>
          <w:i w:val="1"/>
          <w:iCs w:val="1"/>
          <w:rtl w:val="0"/>
          <w:lang w:val="nl-NL"/>
        </w:rPr>
        <w:t>Galen Mulrooney</w:t>
      </w:r>
    </w:p>
    <w:p>
      <w:pPr>
        <w:pStyle w:val="List Paragraph"/>
        <w:numPr>
          <w:ilvl w:val="0"/>
          <w:numId w:val="10"/>
        </w:numPr>
        <w:tabs>
          <w:tab w:val="num" w:pos="720"/>
          <w:tab w:val="clear" w:pos="0"/>
        </w:tabs>
        <w:bidi w:val="0"/>
        <w:spacing w:after="0"/>
        <w:ind w:left="720" w:right="0" w:hanging="360"/>
        <w:jc w:val="left"/>
        <w:rPr>
          <w:rFonts w:ascii="Times New Roman" w:cs="Times New Roman" w:hAnsi="Times New Roman" w:eastAsia="Times New Roman"/>
          <w:color w:val="000000"/>
          <w:position w:val="0"/>
          <w:sz w:val="22"/>
          <w:szCs w:val="22"/>
          <w:u w:color="000000"/>
          <w:rtl w:val="0"/>
        </w:rPr>
      </w:pPr>
      <w:r>
        <w:rPr>
          <w:rFonts w:ascii="Times New Roman"/>
          <w:rtl w:val="0"/>
          <w:lang w:val="en-US"/>
        </w:rPr>
        <w:t>The Wednesday meeting was canceled.</w:t>
      </w:r>
    </w:p>
    <w:p>
      <w:pPr>
        <w:pStyle w:val="List Paragraph"/>
        <w:numPr>
          <w:ilvl w:val="0"/>
          <w:numId w:val="11"/>
        </w:numPr>
        <w:tabs>
          <w:tab w:val="num" w:pos="720"/>
          <w:tab w:val="clear" w:pos="0"/>
        </w:tabs>
        <w:bidi w:val="0"/>
        <w:spacing w:after="0"/>
        <w:ind w:left="720" w:right="0" w:hanging="360"/>
        <w:jc w:val="left"/>
        <w:rPr>
          <w:rFonts w:ascii="Times New Roman" w:cs="Times New Roman" w:hAnsi="Times New Roman" w:eastAsia="Times New Roman"/>
          <w:color w:val="000000"/>
          <w:position w:val="0"/>
          <w:sz w:val="22"/>
          <w:szCs w:val="22"/>
          <w:u w:color="000000"/>
          <w:rtl w:val="0"/>
        </w:rPr>
      </w:pPr>
      <w:r>
        <w:rPr>
          <w:rFonts w:ascii="Times New Roman"/>
          <w:rtl w:val="0"/>
          <w:lang w:val="en-US"/>
        </w:rPr>
        <w:t>January 27</w:t>
      </w:r>
      <w:r>
        <w:rPr>
          <w:rFonts w:ascii="Times New Roman"/>
          <w:vertAlign w:val="superscript"/>
          <w:rtl w:val="0"/>
          <w:lang w:val="en-US"/>
        </w:rPr>
        <w:t>th</w:t>
      </w:r>
      <w:r>
        <w:rPr>
          <w:rFonts w:ascii="Times New Roman"/>
          <w:rtl w:val="0"/>
          <w:lang w:val="en-US"/>
        </w:rPr>
        <w:t xml:space="preserve"> there will be an offline discussion with credentialing experts.</w:t>
      </w:r>
    </w:p>
    <w:p>
      <w:pPr>
        <w:pStyle w:val="List Paragraph"/>
        <w:numPr>
          <w:ilvl w:val="0"/>
          <w:numId w:val="12"/>
        </w:numPr>
        <w:tabs>
          <w:tab w:val="num" w:pos="720"/>
          <w:tab w:val="clear" w:pos="0"/>
        </w:tabs>
        <w:bidi w:val="0"/>
        <w:spacing w:after="0"/>
        <w:ind w:left="720" w:right="0" w:hanging="360"/>
        <w:jc w:val="left"/>
        <w:rPr>
          <w:rFonts w:ascii="Times New Roman" w:cs="Times New Roman" w:hAnsi="Times New Roman" w:eastAsia="Times New Roman"/>
          <w:color w:val="000000"/>
          <w:position w:val="0"/>
          <w:sz w:val="22"/>
          <w:szCs w:val="22"/>
          <w:u w:color="000000"/>
          <w:rtl w:val="0"/>
        </w:rPr>
      </w:pPr>
      <w:r>
        <w:rPr>
          <w:rFonts w:ascii="Times New Roman"/>
          <w:rtl w:val="0"/>
          <w:lang w:val="en-US"/>
        </w:rPr>
        <w:t>Jay and Galen have been working on the Process and Styling guide and it is moving along. This is the 3</w:t>
      </w:r>
      <w:r>
        <w:rPr>
          <w:rFonts w:ascii="Times New Roman"/>
          <w:vertAlign w:val="superscript"/>
          <w:rtl w:val="0"/>
          <w:lang w:val="en-US"/>
        </w:rPr>
        <w:t>rd</w:t>
      </w:r>
      <w:r>
        <w:rPr>
          <w:rFonts w:ascii="Times New Roman"/>
          <w:rtl w:val="0"/>
          <w:lang w:val="en-US"/>
        </w:rPr>
        <w:t xml:space="preserve"> of the process guides, the other 2 have been updated.</w:t>
      </w:r>
    </w:p>
    <w:p>
      <w:pPr>
        <w:pStyle w:val="List Paragraph"/>
        <w:spacing w:after="0" w:line="240" w:lineRule="auto"/>
        <w:ind w:left="0" w:firstLine="0"/>
        <w:rPr>
          <w:rFonts w:ascii="Times New Roman Bold" w:cs="Times New Roman Bold" w:hAnsi="Times New Roman Bold" w:eastAsia="Times New Roman Bold"/>
          <w:sz w:val="12"/>
          <w:szCs w:val="12"/>
        </w:rPr>
      </w:pPr>
    </w:p>
    <w:p>
      <w:pPr>
        <w:pStyle w:val="List Paragraph"/>
        <w:spacing w:after="0" w:line="240" w:lineRule="auto"/>
        <w:ind w:left="0" w:firstLine="0"/>
        <w:rPr>
          <w:rFonts w:ascii="Times New Roman Bold" w:cs="Times New Roman Bold" w:hAnsi="Times New Roman Bold" w:eastAsia="Times New Roman Bold"/>
        </w:rPr>
      </w:pPr>
      <w:r>
        <w:rPr>
          <w:rFonts w:ascii="Times New Roman Bold"/>
          <w:rtl w:val="0"/>
          <w:lang w:val="en-US"/>
        </w:rPr>
        <w:t>Other business</w:t>
      </w:r>
    </w:p>
    <w:p>
      <w:pPr>
        <w:pStyle w:val="List Paragraph"/>
        <w:numPr>
          <w:ilvl w:val="0"/>
          <w:numId w:val="13"/>
        </w:numPr>
        <w:tabs>
          <w:tab w:val="num" w:pos="720"/>
          <w:tab w:val="clear" w:pos="0"/>
        </w:tabs>
        <w:bidi w:val="0"/>
        <w:spacing w:after="0" w:line="240" w:lineRule="auto"/>
        <w:ind w:left="720" w:right="0" w:hanging="360"/>
        <w:jc w:val="left"/>
        <w:rPr>
          <w:rFonts w:ascii="Times New Roman Bold" w:cs="Times New Roman Bold" w:hAnsi="Times New Roman Bold" w:eastAsia="Times New Roman Bold"/>
          <w:position w:val="0"/>
          <w:sz w:val="22"/>
          <w:szCs w:val="22"/>
          <w:rtl w:val="0"/>
        </w:rPr>
      </w:pPr>
      <w:r>
        <w:rPr>
          <w:rFonts w:ascii="Times New Roman"/>
          <w:rtl w:val="0"/>
          <w:lang w:val="en-US"/>
        </w:rPr>
        <w:t>No other business was shared.</w:t>
      </w:r>
    </w:p>
    <w:p>
      <w:pPr>
        <w:pStyle w:val="List Paragraph"/>
        <w:spacing w:after="0" w:line="240" w:lineRule="auto"/>
        <w:ind w:left="0" w:firstLine="0"/>
        <w:rPr>
          <w:rFonts w:ascii="Times New Roman Bold" w:cs="Times New Roman Bold" w:hAnsi="Times New Roman Bold" w:eastAsia="Times New Roman Bold"/>
          <w:sz w:val="14"/>
          <w:szCs w:val="14"/>
        </w:rPr>
      </w:pPr>
    </w:p>
    <w:p>
      <w:pPr>
        <w:pStyle w:val="List Paragraph"/>
        <w:spacing w:after="0" w:line="240" w:lineRule="auto"/>
        <w:ind w:left="0" w:firstLine="0"/>
        <w:rPr>
          <w:rFonts w:ascii="Times New Roman Bold" w:cs="Times New Roman Bold" w:hAnsi="Times New Roman Bold" w:eastAsia="Times New Roman Bold"/>
        </w:rPr>
      </w:pPr>
      <w:r>
        <w:rPr>
          <w:rFonts w:ascii="Times New Roman"/>
          <w:rtl w:val="0"/>
          <w:lang w:val="en-US"/>
        </w:rPr>
        <w:t xml:space="preserve"> </w:t>
      </w:r>
      <w:r>
        <w:rPr>
          <w:rFonts w:ascii="Times New Roman Bold"/>
          <w:rtl w:val="0"/>
          <w:lang w:val="en-US"/>
        </w:rPr>
        <w:t xml:space="preserve">Presentation on HL7 FYRE Schema </w:t>
        <w:tab/>
        <w:tab/>
      </w:r>
      <w:r>
        <w:rPr>
          <w:rFonts w:ascii="Times New Roman"/>
          <w:i w:val="1"/>
          <w:iCs w:val="1"/>
          <w:rtl w:val="0"/>
          <w:lang w:val="en-US"/>
        </w:rPr>
        <w:t>Tony Malia; Edmond Scientific Co.</w:t>
      </w:r>
    </w:p>
    <w:p>
      <w:pPr>
        <w:pStyle w:val="List Paragraph"/>
        <w:numPr>
          <w:ilvl w:val="0"/>
          <w:numId w:val="14"/>
        </w:numPr>
        <w:tabs>
          <w:tab w:val="num" w:pos="720"/>
          <w:tab w:val="clear" w:pos="0"/>
        </w:tabs>
        <w:bidi w:val="0"/>
        <w:spacing w:after="0" w:line="240" w:lineRule="auto"/>
        <w:ind w:left="720" w:right="0" w:hanging="360"/>
        <w:jc w:val="left"/>
        <w:rPr>
          <w:rFonts w:ascii="Times New Roman Bold" w:cs="Times New Roman Bold" w:hAnsi="Times New Roman Bold" w:eastAsia="Times New Roman Bold"/>
          <w:position w:val="0"/>
          <w:sz w:val="22"/>
          <w:szCs w:val="22"/>
          <w:rtl w:val="0"/>
        </w:rPr>
      </w:pPr>
      <w:r>
        <w:rPr>
          <w:rFonts w:ascii="Times New Roman"/>
          <w:rtl w:val="0"/>
          <w:lang w:val="en-US"/>
        </w:rPr>
        <w:t xml:space="preserve">Tony provided some background on his work with Fast Healthcare Interoperability Resources (FHIR), and what payload issues he ran into that led to this </w:t>
      </w:r>
      <w:r>
        <w:rPr>
          <w:rFonts w:hAnsi="Times New Roman" w:hint="default"/>
          <w:rtl w:val="0"/>
          <w:lang w:val="en-US"/>
        </w:rPr>
        <w:t>“</w:t>
      </w:r>
      <w:r>
        <w:rPr>
          <w:rFonts w:ascii="Times New Roman"/>
          <w:rtl w:val="0"/>
          <w:lang w:val="en-US"/>
        </w:rPr>
        <w:t>research and experimentation of w</w:t>
      </w:r>
      <w:r>
        <w:rPr>
          <w:rFonts w:ascii="Times New Roman"/>
          <w:rtl w:val="0"/>
          <w:lang w:val="en-US"/>
        </w:rPr>
        <w:t>h</w:t>
      </w:r>
      <w:r>
        <w:rPr>
          <w:rFonts w:ascii="Times New Roman"/>
          <w:rtl w:val="0"/>
          <w:lang w:val="en-US"/>
        </w:rPr>
        <w:t xml:space="preserve">ether you could get a specification </w:t>
      </w:r>
      <w:r>
        <w:rPr>
          <w:rFonts w:ascii="Times New Roman"/>
          <w:rtl w:val="0"/>
          <w:lang w:val="en-US"/>
        </w:rPr>
        <w:t>as</w:t>
      </w:r>
      <w:r>
        <w:rPr>
          <w:rFonts w:ascii="Times New Roman"/>
          <w:rtl w:val="0"/>
          <w:lang w:val="en-US"/>
        </w:rPr>
        <w:t xml:space="preserve"> an xml schema. He provided a brief presentation that will be done at </w:t>
      </w:r>
      <w:r>
        <w:rPr>
          <w:rFonts w:ascii="Times New Roman"/>
          <w:rtl w:val="0"/>
          <w:lang w:val="en-US"/>
        </w:rPr>
        <w:t>HL</w:t>
      </w:r>
      <w:r>
        <w:rPr>
          <w:rFonts w:ascii="Times New Roman"/>
          <w:rtl w:val="0"/>
          <w:lang w:val="en-US"/>
        </w:rPr>
        <w:t>7.</w:t>
      </w:r>
      <w:r>
        <w:rPr>
          <w:rFonts w:hAnsi="Times New Roman" w:hint="default"/>
          <w:rtl w:val="0"/>
          <w:lang w:val="en-US"/>
        </w:rPr>
        <w:t>”</w:t>
      </w:r>
      <w:r>
        <w:rPr>
          <w:rFonts w:ascii="Times New Roman"/>
          <w:rtl w:val="0"/>
          <w:lang w:val="en-US"/>
        </w:rPr>
        <w:t>Implementing FHIR resource profiles as XML schemas</w:t>
      </w:r>
      <w:r>
        <w:rPr>
          <w:rFonts w:hAnsi="Times New Roman" w:hint="default"/>
          <w:rtl w:val="0"/>
          <w:lang w:val="en-US"/>
        </w:rPr>
        <w:t>”</w:t>
      </w:r>
      <w:r>
        <w:rPr>
          <w:rFonts w:ascii="Times New Roman"/>
          <w:rtl w:val="0"/>
          <w:lang w:val="en-US"/>
        </w:rPr>
        <w:t>.</w:t>
      </w:r>
    </w:p>
    <w:p>
      <w:pPr>
        <w:pStyle w:val="List Paragraph"/>
        <w:numPr>
          <w:ilvl w:val="0"/>
          <w:numId w:val="15"/>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Tony moved on and addressed various questions from the group.</w:t>
      </w:r>
    </w:p>
    <w:p>
      <w:pPr>
        <w:pStyle w:val="List Paragraph"/>
        <w:numPr>
          <w:ilvl w:val="0"/>
          <w:numId w:val="16"/>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How do we do this so that it is not disruptive to FHIR? Trying to look at a methodology by which we can get the concepts that are in FHIM and bring them in under FHIR without disrupting it..</w:t>
      </w:r>
    </w:p>
    <w:p>
      <w:pPr>
        <w:pStyle w:val="List Paragraph"/>
        <w:numPr>
          <w:ilvl w:val="0"/>
          <w:numId w:val="17"/>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Galen and Tony discussed detail</w:t>
      </w:r>
      <w:r>
        <w:rPr>
          <w:rFonts w:ascii="Times New Roman"/>
          <w:rtl w:val="0"/>
          <w:lang w:val="en-US"/>
        </w:rPr>
        <w:t>ed clinical</w:t>
      </w:r>
      <w:r>
        <w:rPr>
          <w:rFonts w:ascii="Times New Roman"/>
          <w:rtl w:val="0"/>
          <w:lang w:val="en-US"/>
        </w:rPr>
        <w:t xml:space="preserve"> models and UML and how FHIM can get more involved.</w:t>
      </w:r>
    </w:p>
    <w:p>
      <w:pPr>
        <w:pStyle w:val="List Paragraph"/>
        <w:numPr>
          <w:ilvl w:val="0"/>
          <w:numId w:val="18"/>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It was explained what the role of the FHIM was in regard to the US realm and it</w:t>
      </w:r>
      <w:r>
        <w:rPr>
          <w:rFonts w:hAnsi="Times New Roman" w:hint="default"/>
          <w:rtl w:val="0"/>
          <w:lang w:val="en-US"/>
        </w:rPr>
        <w:t>’</w:t>
      </w:r>
      <w:r>
        <w:rPr>
          <w:rFonts w:ascii="Times New Roman"/>
          <w:rtl w:val="0"/>
          <w:lang w:val="en-US"/>
        </w:rPr>
        <w:t xml:space="preserve">s future role. </w:t>
      </w:r>
    </w:p>
    <w:p>
      <w:pPr>
        <w:pStyle w:val="List Paragraph"/>
        <w:numPr>
          <w:ilvl w:val="0"/>
          <w:numId w:val="19"/>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Tony thinks that these schemas can be done to the CDA.</w:t>
      </w:r>
    </w:p>
    <w:p>
      <w:pPr>
        <w:pStyle w:val="List Paragraph"/>
        <w:numPr>
          <w:ilvl w:val="0"/>
          <w:numId w:val="20"/>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As next steps Galen would like to talk more on incorporating these schemas, metadata etc. into Model Driven Health Tools ; Tony said that supplemental schemas can be generated.</w:t>
      </w:r>
    </w:p>
    <w:p>
      <w:pPr>
        <w:pStyle w:val="List Paragraph"/>
        <w:numPr>
          <w:ilvl w:val="0"/>
          <w:numId w:val="21"/>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 xml:space="preserve">Tony is looking to see if there is interest to define formal profiles, like they have done with </w:t>
      </w:r>
      <w:r>
        <w:rPr>
          <w:rFonts w:ascii="Times New Roman"/>
          <w:rtl w:val="0"/>
          <w:lang w:val="en-US"/>
        </w:rPr>
        <w:t>producing</w:t>
      </w:r>
      <w:r>
        <w:rPr>
          <w:rFonts w:ascii="Times New Roman"/>
          <w:rtl w:val="0"/>
          <w:lang w:val="en-US"/>
        </w:rPr>
        <w:t xml:space="preserve"> </w:t>
      </w:r>
      <w:r>
        <w:rPr>
          <w:rFonts w:ascii="Times New Roman"/>
          <w:rtl w:val="0"/>
          <w:lang w:val="en-US"/>
        </w:rPr>
        <w:t>QVT; tool selection is important, what tool is actually used, and we don</w:t>
      </w:r>
      <w:r>
        <w:rPr>
          <w:rFonts w:hAnsi="Times New Roman" w:hint="default"/>
          <w:rtl w:val="0"/>
          <w:lang w:val="en-US"/>
        </w:rPr>
        <w:t>’</w:t>
      </w:r>
      <w:r>
        <w:rPr>
          <w:rFonts w:ascii="Times New Roman"/>
          <w:rtl w:val="0"/>
          <w:lang w:val="en-US"/>
        </w:rPr>
        <w:t>t have freedom of choice.</w:t>
      </w:r>
    </w:p>
    <w:p>
      <w:pPr>
        <w:pStyle w:val="List Paragraph"/>
        <w:numPr>
          <w:ilvl w:val="0"/>
          <w:numId w:val="22"/>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Tony addressed Albert</w:t>
      </w:r>
      <w:r>
        <w:rPr>
          <w:rFonts w:ascii="Times New Roman"/>
          <w:rtl w:val="0"/>
          <w:lang w:val="en-US"/>
        </w:rPr>
        <w:t>o</w:t>
      </w:r>
      <w:r>
        <w:rPr>
          <w:rFonts w:hAnsi="Times New Roman" w:hint="default"/>
          <w:rtl w:val="0"/>
          <w:lang w:val="en-US"/>
        </w:rPr>
        <w:t>’</w:t>
      </w:r>
      <w:r>
        <w:rPr>
          <w:rFonts w:ascii="Times New Roman"/>
          <w:rtl w:val="0"/>
          <w:lang w:val="en-US"/>
        </w:rPr>
        <w:t xml:space="preserve">s question regarding the pushback that he has received stating that there was some disruption; figuring out how to engage schema without a purge and keeping it clean. He expects more feedback when he presents at HL7 on Monday. </w:t>
      </w:r>
    </w:p>
    <w:p>
      <w:pPr>
        <w:pStyle w:val="List Paragraph"/>
        <w:numPr>
          <w:ilvl w:val="0"/>
          <w:numId w:val="23"/>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 xml:space="preserve">It was noted that this can be implemented regardless of what HL7 decides. Galen said that this conversation needs to be had with the FHA; they need to decide how to implement or approach FHIR, if at all. </w:t>
      </w:r>
    </w:p>
    <w:p>
      <w:pPr>
        <w:pStyle w:val="List Paragraph"/>
        <w:numPr>
          <w:ilvl w:val="0"/>
          <w:numId w:val="24"/>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It was suggested that they discuss how/if this dovetails with thoughts of Steve Hufnagel of using FHIM and possible FHIR in the EHRS Functional Information Model area, at HL7.</w:t>
      </w:r>
    </w:p>
    <w:p>
      <w:pPr>
        <w:pStyle w:val="List Paragraph"/>
        <w:numPr>
          <w:ilvl w:val="0"/>
          <w:numId w:val="25"/>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Galen said that he would be happy to change the FHIM modeling system as needed for the FHIR with the minimum amount of transformation necessary. Sean M., Dave, Tony and Galen will work together to create a profile defined for UML.</w:t>
      </w:r>
    </w:p>
    <w:p>
      <w:pPr>
        <w:pStyle w:val="List Paragraph"/>
        <w:numPr>
          <w:ilvl w:val="0"/>
          <w:numId w:val="26"/>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 xml:space="preserve">Hoping that FHIR would act as a </w:t>
      </w:r>
      <w:r>
        <w:rPr>
          <w:rFonts w:hAnsi="Times New Roman" w:hint="default"/>
          <w:rtl w:val="0"/>
          <w:lang w:val="en-US"/>
        </w:rPr>
        <w:t>“</w:t>
      </w:r>
      <w:r>
        <w:rPr>
          <w:rFonts w:ascii="Times New Roman"/>
          <w:rtl w:val="0"/>
          <w:lang w:val="en-US"/>
        </w:rPr>
        <w:t>chassis</w:t>
      </w:r>
      <w:r>
        <w:rPr>
          <w:rFonts w:hAnsi="Times New Roman" w:hint="default"/>
          <w:rtl w:val="0"/>
          <w:lang w:val="en-US"/>
        </w:rPr>
        <w:t xml:space="preserve">” </w:t>
      </w:r>
      <w:r>
        <w:rPr>
          <w:rFonts w:ascii="Times New Roman"/>
          <w:rtl w:val="0"/>
          <w:lang w:val="en-US"/>
        </w:rPr>
        <w:t>and we could build what we want on top of that.</w:t>
      </w:r>
    </w:p>
    <w:p>
      <w:pPr>
        <w:pStyle w:val="List Paragraph"/>
        <w:numPr>
          <w:ilvl w:val="0"/>
          <w:numId w:val="27"/>
        </w:numPr>
        <w:tabs>
          <w:tab w:val="num" w:pos="720"/>
          <w:tab w:val="clear" w:pos="0"/>
        </w:tabs>
        <w:bidi w:val="0"/>
        <w:spacing w:after="0" w:line="240" w:lineRule="auto"/>
        <w:ind w:left="720" w:right="0" w:hanging="360"/>
        <w:jc w:val="left"/>
        <w:rPr>
          <w:rFonts w:ascii="Times New Roman" w:cs="Times New Roman" w:hAnsi="Times New Roman" w:eastAsia="Times New Roman"/>
          <w:position w:val="0"/>
          <w:sz w:val="22"/>
          <w:szCs w:val="22"/>
          <w:rtl w:val="0"/>
        </w:rPr>
      </w:pPr>
      <w:r>
        <w:rPr>
          <w:rFonts w:ascii="Times New Roman"/>
          <w:rtl w:val="0"/>
          <w:lang w:val="en-US"/>
        </w:rPr>
        <w:t>Discussed compliance rules for interoperability as well as the possibility of implementing this outside of the US Realm.</w:t>
      </w:r>
    </w:p>
    <w:p>
      <w:pPr>
        <w:pStyle w:val="List Paragraph"/>
        <w:spacing w:after="0" w:line="240" w:lineRule="auto"/>
        <w:rPr>
          <w:rFonts w:ascii="Times New Roman" w:cs="Times New Roman" w:hAnsi="Times New Roman" w:eastAsia="Times New Roman"/>
        </w:rPr>
      </w:pPr>
    </w:p>
    <w:p>
      <w:pPr>
        <w:pStyle w:val="List Paragraph"/>
        <w:ind w:left="0" w:firstLine="0"/>
        <w:rPr>
          <w:rFonts w:ascii="Times New Roman" w:cs="Times New Roman" w:hAnsi="Times New Roman" w:eastAsia="Times New Roman"/>
        </w:rPr>
      </w:pPr>
      <w:r>
        <w:rPr>
          <w:rFonts w:ascii="Times New Roman Bold"/>
          <w:rtl w:val="0"/>
          <w:lang w:val="en-US"/>
        </w:rPr>
        <w:t>Wrap Up</w:t>
      </w:r>
      <w:r>
        <w:rPr>
          <w:rFonts w:ascii="Times New Roman"/>
          <w:rtl w:val="0"/>
          <w:lang w:val="en-US"/>
        </w:rPr>
        <w:t>: Steve thanked Tony for presenting to the group;</w:t>
      </w:r>
      <w:r>
        <w:rPr>
          <w:rFonts w:ascii="Times New Roman Bold"/>
          <w:rtl w:val="0"/>
          <w:lang w:val="en-US"/>
        </w:rPr>
        <w:t xml:space="preserve"> </w:t>
      </w:r>
      <w:r>
        <w:rPr>
          <w:rFonts w:ascii="Times New Roman"/>
          <w:rtl w:val="0"/>
          <w:lang w:val="en-US"/>
        </w:rPr>
        <w:t>The January 24</w:t>
      </w:r>
      <w:r>
        <w:rPr>
          <w:rFonts w:ascii="Times New Roman"/>
          <w:vertAlign w:val="superscript"/>
          <w:rtl w:val="0"/>
          <w:lang w:val="en-US"/>
        </w:rPr>
        <w:t xml:space="preserve">th </w:t>
      </w:r>
      <w:r>
        <w:rPr>
          <w:rFonts w:ascii="Times New Roman"/>
          <w:rtl w:val="0"/>
          <w:lang w:val="en-US"/>
        </w:rPr>
        <w:t>meeting will be canceled due to HL7 and the ONC Annual Meeting. Adverse Reporting will be discussed at the next meeting.</w:t>
      </w:r>
    </w:p>
    <w:p>
      <w:pPr>
        <w:pStyle w:val="Body"/>
        <w:spacing w:after="0"/>
        <w:rPr>
          <w:rFonts w:ascii="Times New Roman" w:cs="Times New Roman" w:hAnsi="Times New Roman" w:eastAsia="Times New Roman"/>
        </w:rPr>
      </w:pPr>
      <w:r>
        <w:rPr>
          <w:rFonts w:ascii="Times New Roman Bold"/>
          <w:rtl w:val="0"/>
          <w:lang w:val="en-US"/>
        </w:rPr>
        <w:t>Next Meeting:</w:t>
      </w:r>
      <w:r>
        <w:rPr>
          <w:rFonts w:ascii="Times New Roman"/>
          <w:rtl w:val="0"/>
          <w:lang w:val="en-US"/>
        </w:rPr>
        <w:t xml:space="preserve"> Friday, January 31, 2014 at 2:30 EDT </w:t>
      </w:r>
    </w:p>
    <w:p>
      <w:pPr>
        <w:pStyle w:val="Body"/>
        <w:spacing w:after="0"/>
        <w:rPr>
          <w:rFonts w:ascii="Times New Roman Bold" w:cs="Times New Roman Bold" w:hAnsi="Times New Roman Bold" w:eastAsia="Times New Roman Bold"/>
        </w:rPr>
      </w:pPr>
    </w:p>
    <w:p>
      <w:pPr>
        <w:pStyle w:val="Body"/>
        <w:spacing w:after="0"/>
        <w:rPr>
          <w:rFonts w:ascii="Times New Roman Bold" w:cs="Times New Roman Bold" w:hAnsi="Times New Roman Bold" w:eastAsia="Times New Roman Bold"/>
        </w:rPr>
      </w:pPr>
      <w:r>
        <w:rPr>
          <w:rFonts w:ascii="Times New Roman Bold"/>
          <w:rtl w:val="0"/>
          <w:lang w:val="en-US"/>
        </w:rPr>
        <w:t>Information for future FHIM information and terminology modeling calls:</w:t>
      </w:r>
    </w:p>
    <w:p>
      <w:pPr>
        <w:pStyle w:val="Body"/>
        <w:spacing w:after="0"/>
        <w:rPr>
          <w:rFonts w:ascii="Times New Roman Bold" w:cs="Times New Roman Bold" w:hAnsi="Times New Roman Bold" w:eastAsia="Times New Roman Bold"/>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0"/>
        <w:gridCol w:w="1980"/>
        <w:gridCol w:w="1949"/>
      </w:tblGrid>
      <w:tr>
        <w:tblPrEx>
          <w:shd w:val="clear" w:color="auto" w:fill="bdc0bf"/>
        </w:tblPrEx>
        <w:trPr>
          <w:trHeight w:val="491"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Due Date</w:t>
            </w: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5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spacing w:after="0"/>
        <w:rPr>
          <w:rFonts w:ascii="Times New Roman Bold" w:cs="Times New Roman Bold" w:hAnsi="Times New Roman Bold" w:eastAsia="Times New Roman Bold"/>
        </w:rPr>
      </w:pPr>
      <w:r>
        <w:rPr>
          <w:rFonts w:ascii="Times New Roman Bold"/>
          <w:rtl w:val="0"/>
          <w:lang w:val="en-US"/>
        </w:rPr>
        <w:t xml:space="preserve"> 1) Information Modeling (IM) project call</w:t>
      </w:r>
    </w:p>
    <w:p>
      <w:pPr>
        <w:pStyle w:val="Body"/>
        <w:spacing w:after="0"/>
        <w:rPr>
          <w:rFonts w:ascii="Times New Roman Bold" w:cs="Times New Roman Bold" w:hAnsi="Times New Roman Bold" w:eastAsia="Times New Roman Bold"/>
        </w:rPr>
      </w:pPr>
      <w:r>
        <w:rPr>
          <w:rFonts w:ascii="Times New Roman Bold"/>
          <w:rtl w:val="0"/>
          <w:lang w:val="en-US"/>
        </w:rPr>
        <w:t>Recurring Weekly Call Every Friday</w:t>
      </w:r>
    </w:p>
    <w:p>
      <w:pPr>
        <w:pStyle w:val="Body"/>
        <w:spacing w:after="0"/>
        <w:rPr>
          <w:rFonts w:ascii="Times New Roman Bold" w:cs="Times New Roman Bold" w:hAnsi="Times New Roman Bold" w:eastAsia="Times New Roman Bold"/>
        </w:rPr>
      </w:pPr>
      <w:r>
        <w:rPr>
          <w:rFonts w:ascii="Times New Roman Bold"/>
          <w:rtl w:val="0"/>
          <w:lang w:val="en-US"/>
        </w:rPr>
        <w:t>Time of Call: 2:30 to 4:30 PM Eastern Time</w:t>
      </w:r>
    </w:p>
    <w:p>
      <w:pPr>
        <w:pStyle w:val="Body"/>
        <w:spacing w:after="0"/>
        <w:rPr>
          <w:rFonts w:ascii="Times New Roman Bold" w:cs="Times New Roman Bold" w:hAnsi="Times New Roman Bold" w:eastAsia="Times New Roman Bold"/>
        </w:rPr>
      </w:pPr>
      <w:r>
        <w:rPr>
          <w:rFonts w:ascii="Times New Roman Bold"/>
          <w:rtl w:val="0"/>
          <w:lang w:val="en-US"/>
        </w:rPr>
        <w:t>Dial-in Information: 1 (773) 897-3018, Access Code: 585-151-437</w:t>
      </w:r>
    </w:p>
    <w:p>
      <w:pPr>
        <w:pStyle w:val="Body"/>
        <w:spacing w:after="0"/>
        <w:rPr>
          <w:rFonts w:ascii="Times New Roman Bold" w:cs="Times New Roman Bold" w:hAnsi="Times New Roman Bold" w:eastAsia="Times New Roman Bold"/>
        </w:rPr>
      </w:pPr>
      <w:r>
        <w:rPr>
          <w:rFonts w:ascii="Times New Roman Bold"/>
          <w:rtl w:val="0"/>
          <w:lang w:val="en-US"/>
        </w:rPr>
        <w:t xml:space="preserve">Web Meeting URL: </w:t>
      </w:r>
      <w:hyperlink r:id="rId4" w:history="1">
        <w:r>
          <w:rPr>
            <w:rStyle w:val="Hyperlink.0"/>
            <w:rFonts w:ascii="Times New Roman Bold"/>
            <w:color w:val="000099"/>
            <w:u w:val="single" w:color="000099"/>
            <w:rtl w:val="0"/>
          </w:rPr>
          <w:t>https://global.gotomeeting.com/meeting/join/585151437</w:t>
        </w:r>
      </w:hyperlink>
    </w:p>
    <w:p>
      <w:pPr>
        <w:pStyle w:val="Body"/>
        <w:spacing w:after="0"/>
        <w:rPr>
          <w:rFonts w:ascii="Times New Roman Bold" w:cs="Times New Roman Bold" w:hAnsi="Times New Roman Bold" w:eastAsia="Times New Roman Bold"/>
        </w:rPr>
      </w:pPr>
    </w:p>
    <w:p>
      <w:pPr>
        <w:pStyle w:val="Body"/>
        <w:spacing w:after="0"/>
        <w:rPr>
          <w:rFonts w:ascii="Times New Roman Bold" w:cs="Times New Roman Bold" w:hAnsi="Times New Roman Bold" w:eastAsia="Times New Roman Bold"/>
        </w:rPr>
      </w:pPr>
    </w:p>
    <w:p>
      <w:pPr>
        <w:pStyle w:val="Body"/>
        <w:spacing w:after="0"/>
        <w:rPr>
          <w:rFonts w:ascii="Times New Roman Bold" w:cs="Times New Roman Bold" w:hAnsi="Times New Roman Bold" w:eastAsia="Times New Roman Bold"/>
        </w:rPr>
      </w:pPr>
      <w:r>
        <w:rPr>
          <w:rFonts w:ascii="Times New Roman Bold"/>
          <w:rtl w:val="0"/>
          <w:lang w:val="en-US"/>
        </w:rPr>
        <w:t>2) Terminology Modeling calls</w:t>
      </w:r>
    </w:p>
    <w:p>
      <w:pPr>
        <w:pStyle w:val="Body"/>
        <w:spacing w:after="0"/>
        <w:rPr>
          <w:rFonts w:ascii="Times New Roman Bold" w:cs="Times New Roman Bold" w:hAnsi="Times New Roman Bold" w:eastAsia="Times New Roman Bold"/>
        </w:rPr>
      </w:pPr>
      <w:r>
        <w:rPr>
          <w:rFonts w:ascii="Times New Roman Bold"/>
          <w:rtl w:val="0"/>
          <w:lang w:val="en-US"/>
        </w:rPr>
        <w:t>Recurring Weekly Call Every Wednesday</w:t>
      </w:r>
    </w:p>
    <w:p>
      <w:pPr>
        <w:pStyle w:val="Body"/>
        <w:spacing w:after="0"/>
        <w:rPr>
          <w:rFonts w:ascii="Times New Roman Bold" w:cs="Times New Roman Bold" w:hAnsi="Times New Roman Bold" w:eastAsia="Times New Roman Bold"/>
        </w:rPr>
      </w:pPr>
      <w:r>
        <w:rPr>
          <w:rFonts w:ascii="Times New Roman Bold"/>
          <w:rtl w:val="0"/>
          <w:lang w:val="en-US"/>
        </w:rPr>
        <w:t>Time of Call: 2:00 to 3:30 PM Eastern Time</w:t>
      </w:r>
    </w:p>
    <w:p>
      <w:pPr>
        <w:pStyle w:val="Body"/>
        <w:spacing w:after="0"/>
        <w:rPr>
          <w:rFonts w:ascii="Times New Roman Bold" w:cs="Times New Roman Bold" w:hAnsi="Times New Roman Bold" w:eastAsia="Times New Roman Bold"/>
        </w:rPr>
      </w:pPr>
      <w:r>
        <w:rPr>
          <w:rFonts w:ascii="Times New Roman Bold"/>
          <w:rtl w:val="0"/>
          <w:lang w:val="en-US"/>
        </w:rPr>
        <w:t>Dial-in Information: 1 1 (773) 945-1031 Access Code: 849-124-653</w:t>
      </w:r>
    </w:p>
    <w:p>
      <w:pPr>
        <w:pStyle w:val="Body"/>
        <w:spacing w:after="0"/>
        <w:rPr>
          <w:rFonts w:ascii="Times New Roman Bold" w:cs="Times New Roman Bold" w:hAnsi="Times New Roman Bold" w:eastAsia="Times New Roman Bold"/>
          <w:color w:val="000099"/>
          <w:u w:val="single" w:color="000099"/>
        </w:rPr>
      </w:pPr>
      <w:r>
        <w:rPr>
          <w:rFonts w:ascii="Times New Roman Bold"/>
          <w:rtl w:val="0"/>
          <w:lang w:val="en-US"/>
        </w:rPr>
        <w:t xml:space="preserve">Web Meeting URL: </w:t>
      </w:r>
      <w:hyperlink r:id="rId5" w:history="1">
        <w:r>
          <w:rPr>
            <w:rStyle w:val="Hyperlink.0"/>
            <w:rFonts w:ascii="Times New Roman Bold"/>
            <w:color w:val="000099"/>
            <w:u w:val="single" w:color="000099"/>
            <w:rtl w:val="0"/>
          </w:rPr>
          <w:t>https://global.gotomeeting.com/join/849124653</w:t>
        </w:r>
      </w:hyperlink>
    </w:p>
    <w:p>
      <w:pPr>
        <w:pStyle w:val="Body"/>
        <w:spacing w:after="0"/>
        <w:rPr>
          <w:rFonts w:ascii="Times New Roman Bold" w:cs="Times New Roman Bold" w:hAnsi="Times New Roman Bold" w:eastAsia="Times New Roman Bold"/>
          <w:color w:val="000099"/>
          <w:u w:val="single" w:color="000099"/>
        </w:rPr>
      </w:pPr>
    </w:p>
    <w:p>
      <w:pPr>
        <w:pStyle w:val="Body"/>
        <w:spacing w:after="0" w:line="240" w:lineRule="auto"/>
        <w:rPr>
          <w:rFonts w:ascii="Times New Roman" w:cs="Times New Roman" w:hAnsi="Times New Roman" w:eastAsia="Times New Roman"/>
          <w:sz w:val="20"/>
          <w:szCs w:val="20"/>
        </w:rPr>
      </w:pPr>
      <w:r>
        <w:rPr>
          <w:rFonts w:hAnsi="Times New Roman" w:hint="default"/>
          <w:rtl w:val="0"/>
          <w:lang w:val="en-US"/>
        </w:rPr>
        <w:t> </w:t>
      </w:r>
    </w:p>
    <w:p>
      <w:pPr>
        <w:pStyle w:val="Body"/>
        <w:spacing w:after="0" w:line="240" w:lineRule="auto"/>
        <w:rPr>
          <w:rFonts w:ascii="Times New Roman" w:cs="Times New Roman" w:hAnsi="Times New Roman" w:eastAsia="Times New Roman"/>
          <w:sz w:val="20"/>
          <w:szCs w:val="20"/>
        </w:rPr>
      </w:pPr>
      <w:r>
        <w:rPr>
          <w:rFonts w:hAnsi="Times New Roman" w:hint="default"/>
          <w:rtl w:val="0"/>
          <w:lang w:val="en-US"/>
        </w:rPr>
        <w:t> </w:t>
      </w:r>
    </w:p>
    <w:p>
      <w:pPr>
        <w:pStyle w:val="Body"/>
        <w:spacing w:after="0" w:line="240" w:lineRule="auto"/>
      </w:pPr>
      <w:r>
        <w:rPr>
          <w:rFonts w:hAnsi="Times New Roman" w:hint="default"/>
          <w:rtl w:val="0"/>
          <w:lang w:val="en-US"/>
        </w:rPr>
        <w:t> </w:t>
      </w:r>
      <w:r>
        <w:rPr>
          <w:rFonts w:ascii="Times New Roman" w:cs="Times New Roman" w:hAnsi="Times New Roman" w:eastAsia="Times New Roman"/>
          <w:sz w:val="20"/>
          <w:szCs w:val="20"/>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Times New Roman Bold">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rebuchet MS"/>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
    <w:multiLevelType w:val="multilevel"/>
    <w:styleLink w:val="List 1"/>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
    <w:multiLevelType w:val="multilevel"/>
    <w:styleLink w:val="List 1"/>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1"/>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8"/>
      </w:numPr>
    </w:pPr>
  </w:style>
  <w:style w:type="numbering" w:styleId="Imported Style 2">
    <w:name w:val="Imported Style 2"/>
    <w:next w:val="Imported Style 2"/>
    <w:pPr>
      <w:numPr>
        <w:numId w:val="9"/>
      </w:numPr>
    </w:pPr>
  </w:style>
  <w:style w:type="character" w:styleId="None">
    <w:name w:val="None"/>
  </w:style>
  <w:style w:type="character" w:styleId="Hyperlink.0">
    <w:name w:val="Hyperlink.0"/>
    <w:basedOn w:val="None"/>
    <w:next w:val="Hyperlink.0"/>
    <w:rPr>
      <w:rFonts w:ascii="Times New Roman Bold" w:cs="Times New Roman Bold" w:hAnsi="Times New Roman Bold" w:eastAsia="Times New Roman Bold"/>
      <w:color w:val="000099"/>
      <w:u w:val="single" w:color="00009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lobal.gotomeeting.com/meeting/join/585151437" TargetMode="External"/><Relationship Id="rId5" Type="http://schemas.openxmlformats.org/officeDocument/2006/relationships/hyperlink" Target="https://global.gotomeeting.com/join/84912465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