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0E6ECE">
        <w:t>Wednesday</w:t>
      </w:r>
      <w:r w:rsidR="00EB67A4">
        <w:t xml:space="preserve">, </w:t>
      </w:r>
      <w:r w:rsidR="00E338DA">
        <w:t>September 4</w:t>
      </w:r>
      <w:r w:rsidR="005A03D5">
        <w:t>, 201</w:t>
      </w:r>
      <w:r w:rsidR="00EB67A4">
        <w:t>3</w:t>
      </w:r>
      <w:r>
        <w:t>, 2:</w:t>
      </w:r>
      <w:r w:rsidR="000E6ECE">
        <w:t>0</w:t>
      </w:r>
      <w:r>
        <w:t xml:space="preserve">0 - </w:t>
      </w:r>
      <w:r w:rsidR="000E6ECE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5344A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Derrick </w:t>
            </w:r>
            <w:proofErr w:type="spellStart"/>
            <w:r>
              <w:rPr>
                <w:rFonts w:ascii="Helvetica" w:hAnsi="Helvetica"/>
                <w:sz w:val="24"/>
              </w:rPr>
              <w:t>Lahrman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153AC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6C7303" w:rsidRDefault="006C7303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FC75AD" w:rsidRDefault="00FC75AD" w:rsidP="00E40856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VSAC Beta</w:t>
      </w:r>
    </w:p>
    <w:p w:rsidR="00E40856" w:rsidRDefault="00E40856" w:rsidP="00FC75AD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Requirements</w:t>
      </w:r>
    </w:p>
    <w:p w:rsidR="00E40856" w:rsidRDefault="00E40856" w:rsidP="00FC75AD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Specify approach in guide (agency models, HITSP, use cases identified on calls)</w:t>
      </w:r>
    </w:p>
    <w:p w:rsidR="00E40856" w:rsidRDefault="00E40856" w:rsidP="00FC75AD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Other sources (e.g., public health list for adverse event reporting)</w:t>
      </w:r>
    </w:p>
    <w:p w:rsidR="007674BB" w:rsidRDefault="00E21004" w:rsidP="007674BB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Open items</w:t>
      </w:r>
    </w:p>
    <w:p w:rsidR="00E21004" w:rsidRDefault="00E21004" w:rsidP="00E21004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Demographics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Employment status (NIOSH)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Uniformed service values steward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Education level: NCHS or removed</w:t>
      </w:r>
    </w:p>
    <w:p w:rsidR="00024EE6" w:rsidRDefault="00024EE6" w:rsidP="00024EE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 w:rsidRPr="00024EE6">
        <w:rPr>
          <w:rFonts w:ascii="Tahoma" w:hAnsi="Tahoma" w:cs="Tahoma"/>
          <w:color w:val="17365D" w:themeColor="text2" w:themeShade="BF"/>
          <w:sz w:val="20"/>
          <w:szCs w:val="18"/>
        </w:rPr>
        <w:t>Ask Galen offline</w:t>
      </w:r>
    </w:p>
    <w:p w:rsidR="00024EE6" w:rsidRDefault="00024EE6" w:rsidP="00024EE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>
        <w:rPr>
          <w:rFonts w:ascii="Tahoma" w:hAnsi="Tahoma" w:cs="Tahoma"/>
          <w:color w:val="17365D" w:themeColor="text2" w:themeShade="BF"/>
          <w:sz w:val="20"/>
          <w:szCs w:val="18"/>
        </w:rPr>
        <w:t>KC: possible requirement for ordinal relative value, e.g., resident vs. intern</w:t>
      </w:r>
    </w:p>
    <w:p w:rsidR="00024EE6" w:rsidRPr="00024EE6" w:rsidRDefault="00024EE6" w:rsidP="00024EE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>
        <w:rPr>
          <w:rFonts w:ascii="Tahoma" w:hAnsi="Tahoma" w:cs="Tahoma"/>
          <w:color w:val="17365D" w:themeColor="text2" w:themeShade="BF"/>
          <w:sz w:val="20"/>
          <w:szCs w:val="18"/>
        </w:rPr>
        <w:t>Possible requirement for values from outside US</w:t>
      </w:r>
    </w:p>
    <w:p w:rsidR="00E21004" w:rsidRDefault="00E21004" w:rsidP="00E21004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Immunization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Contraindication: CDC set is hybrid</w:t>
      </w:r>
    </w:p>
    <w:p w:rsidR="00024EE6" w:rsidRPr="009F08EB" w:rsidRDefault="00024EE6" w:rsidP="00024EE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 w:rsidRPr="009F08EB">
        <w:rPr>
          <w:rFonts w:ascii="Tahoma" w:hAnsi="Tahoma" w:cs="Tahoma"/>
          <w:color w:val="17365D" w:themeColor="text2" w:themeShade="BF"/>
          <w:sz w:val="20"/>
          <w:szCs w:val="18"/>
        </w:rPr>
        <w:t>Also: CDC set is a set of conditions, not substances to which one may be allergic</w:t>
      </w:r>
    </w:p>
    <w:p w:rsidR="009F08EB" w:rsidRPr="009F08EB" w:rsidRDefault="00E338DA" w:rsidP="00E338D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>
        <w:rPr>
          <w:rFonts w:ascii="Tahoma" w:hAnsi="Tahoma" w:cs="Tahoma"/>
          <w:color w:val="17365D" w:themeColor="text2" w:themeShade="BF"/>
          <w:sz w:val="20"/>
          <w:szCs w:val="18"/>
        </w:rPr>
        <w:t>Define a</w:t>
      </w:r>
      <w:r w:rsidR="009F08EB" w:rsidRPr="009F08EB">
        <w:rPr>
          <w:rFonts w:ascii="Tahoma" w:hAnsi="Tahoma" w:cs="Tahoma"/>
          <w:color w:val="17365D" w:themeColor="text2" w:themeShade="BF"/>
          <w:sz w:val="20"/>
          <w:szCs w:val="18"/>
        </w:rPr>
        <w:t>ssociated with health concern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Immunity category</w:t>
      </w:r>
    </w:p>
    <w:p w:rsidR="00073DB4" w:rsidRDefault="00073DB4" w:rsidP="009F08EB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>
        <w:rPr>
          <w:rFonts w:ascii="Tahoma" w:hAnsi="Tahoma" w:cs="Tahoma"/>
          <w:color w:val="17365D" w:themeColor="text2" w:themeShade="BF"/>
          <w:sz w:val="20"/>
          <w:szCs w:val="18"/>
        </w:rPr>
        <w:t xml:space="preserve">Can/should we </w:t>
      </w:r>
      <w:proofErr w:type="gramStart"/>
      <w:r>
        <w:rPr>
          <w:rFonts w:ascii="Tahoma" w:hAnsi="Tahoma" w:cs="Tahoma"/>
          <w:color w:val="17365D" w:themeColor="text2" w:themeShade="BF"/>
          <w:sz w:val="20"/>
          <w:szCs w:val="18"/>
        </w:rPr>
        <w:t>specialize</w:t>
      </w:r>
      <w:proofErr w:type="gramEnd"/>
      <w:r>
        <w:rPr>
          <w:rFonts w:ascii="Tahoma" w:hAnsi="Tahoma" w:cs="Tahoma"/>
          <w:color w:val="17365D" w:themeColor="text2" w:themeShade="BF"/>
          <w:sz w:val="20"/>
          <w:szCs w:val="18"/>
        </w:rPr>
        <w:t xml:space="preserve"> “indication” to “vaccine-preventable disease”? It’s semantically too broad as is.</w:t>
      </w:r>
    </w:p>
    <w:p w:rsidR="00844F7F" w:rsidRDefault="00844F7F" w:rsidP="00844F7F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Lab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Reportable result status: need status modifier, too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Pending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LabCoP</w:t>
      </w:r>
      <w:proofErr w:type="spellEnd"/>
    </w:p>
    <w:p w:rsidR="00FC1A03" w:rsidRDefault="00FC1A03" w:rsidP="00FC1A03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Collection method</w:t>
      </w:r>
      <w:r w:rsidR="00E338DA">
        <w:rPr>
          <w:rFonts w:ascii="Tahoma" w:hAnsi="Tahoma" w:cs="Tahoma"/>
          <w:color w:val="000000"/>
          <w:sz w:val="20"/>
          <w:szCs w:val="18"/>
        </w:rPr>
        <w:t xml:space="preserve"> &amp; type</w:t>
      </w:r>
    </w:p>
    <w:p w:rsidR="00E3078C" w:rsidRDefault="00E3078C" w:rsidP="00E3078C">
      <w:pPr>
        <w:pStyle w:val="ListParagraph"/>
        <w:numPr>
          <w:ilvl w:val="4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proofErr w:type="spellStart"/>
      <w:r>
        <w:rPr>
          <w:rFonts w:ascii="Tahoma" w:hAnsi="Tahoma" w:cs="Tahoma"/>
          <w:color w:val="17365D" w:themeColor="text2" w:themeShade="BF"/>
          <w:sz w:val="20"/>
          <w:szCs w:val="18"/>
        </w:rPr>
        <w:t>Riki</w:t>
      </w:r>
      <w:proofErr w:type="spellEnd"/>
      <w:r>
        <w:rPr>
          <w:rFonts w:ascii="Tahoma" w:hAnsi="Tahoma" w:cs="Tahoma"/>
          <w:color w:val="17365D" w:themeColor="text2" w:themeShade="BF"/>
          <w:sz w:val="20"/>
          <w:szCs w:val="18"/>
        </w:rPr>
        <w:t xml:space="preserve"> will review for interim publication</w:t>
      </w:r>
    </w:p>
    <w:p w:rsidR="00FC1A03" w:rsidRDefault="00FC1A03" w:rsidP="00FC1A03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Interpretation</w:t>
      </w:r>
    </w:p>
    <w:p w:rsidR="00BC1D7E" w:rsidRDefault="00BC1D7E" w:rsidP="00BC1D7E">
      <w:pPr>
        <w:pStyle w:val="ListParagraph"/>
        <w:numPr>
          <w:ilvl w:val="4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17365D" w:themeColor="text2" w:themeShade="BF"/>
          <w:sz w:val="20"/>
          <w:szCs w:val="18"/>
        </w:rPr>
        <w:t>Completed, harmonized with V3 (as V2 table)</w:t>
      </w:r>
    </w:p>
    <w:p w:rsidR="00FC1A03" w:rsidRDefault="00FC1A03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Observation method</w:t>
      </w:r>
    </w:p>
    <w:p w:rsidR="00E3078C" w:rsidRPr="00E3078C" w:rsidRDefault="00E3078C" w:rsidP="00E3078C">
      <w:pPr>
        <w:pStyle w:val="ListParagraph"/>
        <w:numPr>
          <w:ilvl w:val="4"/>
          <w:numId w:val="43"/>
        </w:numPr>
        <w:shd w:val="clear" w:color="auto" w:fill="FFFFFF"/>
        <w:rPr>
          <w:rFonts w:ascii="Tahoma" w:hAnsi="Tahoma" w:cs="Tahoma"/>
          <w:color w:val="17365D" w:themeColor="text2" w:themeShade="BF"/>
          <w:sz w:val="20"/>
          <w:szCs w:val="18"/>
        </w:rPr>
      </w:pPr>
      <w:r w:rsidRPr="00E3078C">
        <w:rPr>
          <w:rFonts w:ascii="Tahoma" w:hAnsi="Tahoma" w:cs="Tahoma"/>
          <w:color w:val="17365D" w:themeColor="text2" w:themeShade="BF"/>
          <w:sz w:val="20"/>
          <w:szCs w:val="18"/>
        </w:rPr>
        <w:t>No work done yet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Confirm site model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Site, source site, source site modifier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Site modifier?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Environmental source?</w:t>
      </w:r>
    </w:p>
    <w:p w:rsidR="00F202BA" w:rsidRDefault="00F202BA" w:rsidP="00844F7F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Allergy</w:t>
      </w:r>
    </w:p>
    <w:p w:rsidR="00F202BA" w:rsidRDefault="00F202BA" w:rsidP="00F202BA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Intolerance condition</w:t>
      </w:r>
    </w:p>
    <w:p w:rsidR="00F202BA" w:rsidRDefault="00E40856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Information is of l</w:t>
      </w:r>
      <w:r w:rsidR="00F202BA">
        <w:rPr>
          <w:rFonts w:ascii="Tahoma" w:hAnsi="Tahoma" w:cs="Tahoma"/>
          <w:color w:val="000000"/>
          <w:sz w:val="20"/>
          <w:szCs w:val="18"/>
        </w:rPr>
        <w:t>imited value here, but some might record it</w:t>
      </w:r>
    </w:p>
    <w:p w:rsidR="00F202BA" w:rsidRDefault="00F202BA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Offer support—for any SCT value under intolerance?</w:t>
      </w:r>
    </w:p>
    <w:p w:rsidR="00F202BA" w:rsidRDefault="00F202BA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Or leave in health concern?</w:t>
      </w:r>
    </w:p>
    <w:p w:rsidR="0049484A" w:rsidRDefault="0049484A" w:rsidP="0049484A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</w:t>
      </w:r>
      <w:r w:rsidRPr="000B6E4C">
        <w:rPr>
          <w:rFonts w:ascii="Tahoma" w:hAnsi="Tahoma" w:cs="Tahoma"/>
          <w:color w:val="000000"/>
          <w:sz w:val="20"/>
          <w:szCs w:val="18"/>
        </w:rPr>
        <w:t>llergy status</w:t>
      </w:r>
      <w:r>
        <w:rPr>
          <w:rFonts w:ascii="Tahoma" w:hAnsi="Tahoma" w:cs="Tahoma"/>
          <w:color w:val="000000"/>
          <w:sz w:val="20"/>
          <w:szCs w:val="18"/>
        </w:rPr>
        <w:t xml:space="preserve"> 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Active: </w:t>
      </w:r>
      <w:r w:rsidRPr="0049484A">
        <w:rPr>
          <w:rFonts w:ascii="Tahoma" w:hAnsi="Tahoma" w:cs="Tahoma"/>
          <w:color w:val="000000"/>
          <w:sz w:val="20"/>
          <w:szCs w:val="18"/>
        </w:rPr>
        <w:t>55561003</w:t>
      </w:r>
      <w:r>
        <w:rPr>
          <w:rFonts w:ascii="Tahoma" w:hAnsi="Tahoma" w:cs="Tahoma"/>
          <w:color w:val="000000"/>
          <w:sz w:val="20"/>
          <w:szCs w:val="18"/>
        </w:rPr>
        <w:t xml:space="preserve"> Active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 xml:space="preserve"> (qualifier value)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Resolved: </w:t>
      </w:r>
      <w:r w:rsidRPr="0049484A">
        <w:rPr>
          <w:rFonts w:ascii="Tahoma" w:hAnsi="Tahoma" w:cs="Tahoma"/>
          <w:color w:val="000000"/>
          <w:sz w:val="20"/>
          <w:szCs w:val="18"/>
        </w:rPr>
        <w:t>413322009</w:t>
      </w:r>
      <w:r>
        <w:rPr>
          <w:rFonts w:ascii="Tahoma" w:hAnsi="Tahoma" w:cs="Tahoma"/>
          <w:color w:val="000000"/>
          <w:sz w:val="20"/>
          <w:szCs w:val="18"/>
        </w:rPr>
        <w:t xml:space="preserve"> Problem resolved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 xml:space="preserve"> (qualifier value)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Erroneous: not found</w:t>
      </w:r>
    </w:p>
    <w:p w:rsidR="0049484A" w:rsidRPr="003F4AFD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Suppressed: </w:t>
      </w:r>
      <w:r w:rsidRPr="0049484A">
        <w:rPr>
          <w:rFonts w:ascii="Tahoma" w:hAnsi="Tahoma" w:cs="Tahoma"/>
          <w:color w:val="000000"/>
          <w:sz w:val="20"/>
          <w:szCs w:val="18"/>
        </w:rPr>
        <w:t>245780008</w:t>
      </w:r>
      <w:r>
        <w:rPr>
          <w:rFonts w:ascii="Tahoma" w:hAnsi="Tahoma" w:cs="Tahoma"/>
          <w:color w:val="000000"/>
          <w:sz w:val="20"/>
          <w:szCs w:val="18"/>
        </w:rPr>
        <w:t xml:space="preserve">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>suppressed (qualifier value)</w:t>
      </w:r>
    </w:p>
    <w:p w:rsidR="003F4AFD" w:rsidRPr="003F4AFD" w:rsidRDefault="003F4AFD" w:rsidP="003F4AFD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Log entry</w:t>
      </w:r>
    </w:p>
    <w:p w:rsidR="003F4AFD" w:rsidRPr="00ED4FC9" w:rsidRDefault="003F4AFD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Remove?</w:t>
      </w:r>
    </w:p>
    <w:p w:rsidR="00ED4FC9" w:rsidRPr="00ED4FC9" w:rsidRDefault="00ED4FC9" w:rsidP="00ED4FC9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Reaction</w:t>
      </w:r>
    </w:p>
    <w:p w:rsidR="00ED4FC9" w:rsidRDefault="00ED4FC9" w:rsidP="00ED4FC9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Use VA subset (review)</w:t>
      </w:r>
    </w:p>
    <w:p w:rsidR="000E6ECE" w:rsidRPr="006C7303" w:rsidRDefault="000E6ECE" w:rsidP="006C7303">
      <w:pPr>
        <w:shd w:val="clear" w:color="auto" w:fill="FFFFFF"/>
        <w:ind w:left="360"/>
        <w:rPr>
          <w:rFonts w:ascii="Tahoma" w:hAnsi="Tahoma" w:cs="Tahoma"/>
          <w:color w:val="000000"/>
          <w:sz w:val="20"/>
          <w:szCs w:val="18"/>
        </w:rPr>
      </w:pPr>
    </w:p>
    <w:p w:rsidR="00BA4E0A" w:rsidRPr="00BA4E0A" w:rsidRDefault="00BA4E0A" w:rsidP="006C7303">
      <w:pPr>
        <w:tabs>
          <w:tab w:val="left" w:pos="2752"/>
        </w:tabs>
      </w:pPr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lastRenderedPageBreak/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04D" w:rsidRDefault="0027404D">
      <w:r>
        <w:separator/>
      </w:r>
    </w:p>
  </w:endnote>
  <w:endnote w:type="continuationSeparator" w:id="0">
    <w:p w:rsidR="0027404D" w:rsidRDefault="00274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E338DA">
        <w:rPr>
          <w:noProof/>
        </w:rPr>
        <w:t>2</w:t>
      </w:r>
    </w:fldSimple>
    <w:r>
      <w:t xml:space="preserve"> of </w:t>
    </w:r>
    <w:fldSimple w:instr=" NUMPAGES ">
      <w:r w:rsidR="00E338DA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055DA0">
        <w:rPr>
          <w:noProof/>
        </w:rPr>
        <w:t>Thursday, August 29, 2013</w:t>
      </w:r>
    </w:fldSimple>
    <w:r>
      <w:tab/>
      <w:t xml:space="preserve">Page </w:t>
    </w:r>
    <w:fldSimple w:instr=" PAGE ">
      <w:r w:rsidR="00E338DA">
        <w:rPr>
          <w:noProof/>
        </w:rPr>
        <w:t>1</w:t>
      </w:r>
    </w:fldSimple>
    <w:r>
      <w:t xml:space="preserve"> of </w:t>
    </w:r>
    <w:fldSimple w:instr=" NUMPAGES ">
      <w:r w:rsidR="00E338D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04D" w:rsidRDefault="0027404D">
      <w:r>
        <w:separator/>
      </w:r>
    </w:p>
  </w:footnote>
  <w:footnote w:type="continuationSeparator" w:id="0">
    <w:p w:rsidR="0027404D" w:rsidRDefault="002740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9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5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8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4"/>
  </w:num>
  <w:num w:numId="5">
    <w:abstractNumId w:val="18"/>
  </w:num>
  <w:num w:numId="6">
    <w:abstractNumId w:val="6"/>
  </w:num>
  <w:num w:numId="7">
    <w:abstractNumId w:val="39"/>
  </w:num>
  <w:num w:numId="8">
    <w:abstractNumId w:val="42"/>
  </w:num>
  <w:num w:numId="9">
    <w:abstractNumId w:val="4"/>
  </w:num>
  <w:num w:numId="10">
    <w:abstractNumId w:val="23"/>
  </w:num>
  <w:num w:numId="11">
    <w:abstractNumId w:val="37"/>
  </w:num>
  <w:num w:numId="12">
    <w:abstractNumId w:val="38"/>
  </w:num>
  <w:num w:numId="13">
    <w:abstractNumId w:val="29"/>
  </w:num>
  <w:num w:numId="14">
    <w:abstractNumId w:val="2"/>
  </w:num>
  <w:num w:numId="15">
    <w:abstractNumId w:val="34"/>
  </w:num>
  <w:num w:numId="16">
    <w:abstractNumId w:val="36"/>
  </w:num>
  <w:num w:numId="17">
    <w:abstractNumId w:val="35"/>
  </w:num>
  <w:num w:numId="18">
    <w:abstractNumId w:val="32"/>
  </w:num>
  <w:num w:numId="19">
    <w:abstractNumId w:val="12"/>
  </w:num>
  <w:num w:numId="20">
    <w:abstractNumId w:val="22"/>
  </w:num>
  <w:num w:numId="21">
    <w:abstractNumId w:val="21"/>
  </w:num>
  <w:num w:numId="22">
    <w:abstractNumId w:val="40"/>
  </w:num>
  <w:num w:numId="23">
    <w:abstractNumId w:val="1"/>
  </w:num>
  <w:num w:numId="24">
    <w:abstractNumId w:val="26"/>
  </w:num>
  <w:num w:numId="25">
    <w:abstractNumId w:val="31"/>
  </w:num>
  <w:num w:numId="26">
    <w:abstractNumId w:val="30"/>
  </w:num>
  <w:num w:numId="27">
    <w:abstractNumId w:val="15"/>
  </w:num>
  <w:num w:numId="28">
    <w:abstractNumId w:val="19"/>
  </w:num>
  <w:num w:numId="29">
    <w:abstractNumId w:val="25"/>
  </w:num>
  <w:num w:numId="30">
    <w:abstractNumId w:val="5"/>
  </w:num>
  <w:num w:numId="31">
    <w:abstractNumId w:val="17"/>
  </w:num>
  <w:num w:numId="32">
    <w:abstractNumId w:val="3"/>
  </w:num>
  <w:num w:numId="33">
    <w:abstractNumId w:val="20"/>
  </w:num>
  <w:num w:numId="34">
    <w:abstractNumId w:val="16"/>
  </w:num>
  <w:num w:numId="35">
    <w:abstractNumId w:val="9"/>
  </w:num>
  <w:num w:numId="36">
    <w:abstractNumId w:val="7"/>
  </w:num>
  <w:num w:numId="37">
    <w:abstractNumId w:val="27"/>
  </w:num>
  <w:num w:numId="38">
    <w:abstractNumId w:val="10"/>
  </w:num>
  <w:num w:numId="39">
    <w:abstractNumId w:val="33"/>
  </w:num>
  <w:num w:numId="40">
    <w:abstractNumId w:val="28"/>
  </w:num>
  <w:num w:numId="41">
    <w:abstractNumId w:val="41"/>
  </w:num>
  <w:num w:numId="42">
    <w:abstractNumId w:val="14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5DA0"/>
    <w:rsid w:val="000563F8"/>
    <w:rsid w:val="00062904"/>
    <w:rsid w:val="00062E2F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4254"/>
    <w:rsid w:val="000E1FA9"/>
    <w:rsid w:val="000E6ECE"/>
    <w:rsid w:val="000F0D3B"/>
    <w:rsid w:val="000F71C0"/>
    <w:rsid w:val="000F7B29"/>
    <w:rsid w:val="000F7F47"/>
    <w:rsid w:val="00101EC7"/>
    <w:rsid w:val="00104D73"/>
    <w:rsid w:val="00105B0E"/>
    <w:rsid w:val="0011104A"/>
    <w:rsid w:val="001119ED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8E3"/>
    <w:rsid w:val="001D44C2"/>
    <w:rsid w:val="001D5FD2"/>
    <w:rsid w:val="001D6B3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47889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2DDD"/>
    <w:rsid w:val="00575E2E"/>
    <w:rsid w:val="00577F5D"/>
    <w:rsid w:val="0058048F"/>
    <w:rsid w:val="00581229"/>
    <w:rsid w:val="0058225C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AF6"/>
    <w:rsid w:val="0061337A"/>
    <w:rsid w:val="006144B9"/>
    <w:rsid w:val="0061474A"/>
    <w:rsid w:val="00615D16"/>
    <w:rsid w:val="006163BA"/>
    <w:rsid w:val="00616BA6"/>
    <w:rsid w:val="006220BB"/>
    <w:rsid w:val="006225D3"/>
    <w:rsid w:val="00623137"/>
    <w:rsid w:val="00626653"/>
    <w:rsid w:val="00631350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61C0"/>
    <w:rsid w:val="00746687"/>
    <w:rsid w:val="00750240"/>
    <w:rsid w:val="007517E2"/>
    <w:rsid w:val="0075344A"/>
    <w:rsid w:val="007556D5"/>
    <w:rsid w:val="0075636C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19A4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2EC6"/>
    <w:rsid w:val="00B3459C"/>
    <w:rsid w:val="00B35A2D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72D73"/>
    <w:rsid w:val="00B74A15"/>
    <w:rsid w:val="00B75B32"/>
    <w:rsid w:val="00B76B45"/>
    <w:rsid w:val="00B774C0"/>
    <w:rsid w:val="00B77847"/>
    <w:rsid w:val="00B80B8E"/>
    <w:rsid w:val="00B814E0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714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0E24"/>
    <w:rsid w:val="00E21004"/>
    <w:rsid w:val="00E2155E"/>
    <w:rsid w:val="00E21ED0"/>
    <w:rsid w:val="00E250F9"/>
    <w:rsid w:val="00E252FA"/>
    <w:rsid w:val="00E25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7E3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4FC9"/>
    <w:rsid w:val="00ED5469"/>
    <w:rsid w:val="00ED5CCC"/>
    <w:rsid w:val="00EE0417"/>
    <w:rsid w:val="00EE1836"/>
    <w:rsid w:val="00EE1D0B"/>
    <w:rsid w:val="00EE420D"/>
    <w:rsid w:val="00EE50D5"/>
    <w:rsid w:val="00EE5480"/>
    <w:rsid w:val="00EE5A3A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528F2-7333-49CB-A5B3-6C1907D9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3</cp:revision>
  <cp:lastPrinted>2012-07-25T02:38:00Z</cp:lastPrinted>
  <dcterms:created xsi:type="dcterms:W3CDTF">2013-09-04T13:06:00Z</dcterms:created>
  <dcterms:modified xsi:type="dcterms:W3CDTF">2013-09-04T13:22:00Z</dcterms:modified>
</cp:coreProperties>
</file>