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430" w:rsidRDefault="00E75430" w:rsidP="00E75430">
      <w:pPr>
        <w:pStyle w:val="Heading1AA"/>
        <w:rPr>
          <w:rFonts w:hint="eastAsia"/>
          <w:sz w:val="28"/>
        </w:rPr>
      </w:pPr>
      <w:r>
        <w:rPr>
          <w:sz w:val="28"/>
        </w:rPr>
        <w:t>FHIMS WG Terminology Modeling Sub-Project Meeting</w:t>
      </w:r>
    </w:p>
    <w:p w:rsidR="00E75430" w:rsidRDefault="00E75430" w:rsidP="00E75430">
      <w:pPr>
        <w:pStyle w:val="Heading1AA"/>
        <w:rPr>
          <w:rFonts w:hint="eastAsia"/>
          <w:sz w:val="28"/>
        </w:rPr>
      </w:pPr>
      <w:r>
        <w:rPr>
          <w:sz w:val="28"/>
        </w:rPr>
        <w:t>Summary of Call</w:t>
      </w:r>
    </w:p>
    <w:p w:rsidR="00E75430" w:rsidRDefault="00E75430" w:rsidP="00E75430">
      <w:pPr>
        <w:pStyle w:val="BodyA"/>
        <w:rPr>
          <w:rFonts w:hint="eastAsia"/>
          <w:sz w:val="18"/>
        </w:rPr>
      </w:pPr>
    </w:p>
    <w:p w:rsidR="00E75430" w:rsidRDefault="00E75430" w:rsidP="00E75430">
      <w:pPr>
        <w:pStyle w:val="Heading2AA"/>
        <w:rPr>
          <w:rFonts w:hint="eastAsia"/>
        </w:rPr>
      </w:pPr>
      <w:r>
        <w:t xml:space="preserve">Date/time of call:  Wednesday, </w:t>
      </w:r>
      <w:r w:rsidR="00864069">
        <w:t>Novem</w:t>
      </w:r>
      <w:r w:rsidR="003346D0">
        <w:t xml:space="preserve">ber </w:t>
      </w:r>
      <w:r w:rsidR="00634DE7">
        <w:t>9</w:t>
      </w:r>
      <w:r>
        <w:t>, 201</w:t>
      </w:r>
      <w:r w:rsidR="008A0677">
        <w:t>6</w:t>
      </w:r>
      <w:r>
        <w:t>, 2:00 – 3:30 PM</w:t>
      </w:r>
    </w:p>
    <w:p w:rsidR="00E75430" w:rsidRDefault="00E75430" w:rsidP="00E75430">
      <w:pPr>
        <w:pStyle w:val="BodyA"/>
        <w:rPr>
          <w:rFonts w:hint="eastAsia"/>
        </w:rPr>
      </w:pPr>
    </w:p>
    <w:tbl>
      <w:tblPr>
        <w:tblW w:w="936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3960"/>
        <w:gridCol w:w="540"/>
        <w:gridCol w:w="4410"/>
        <w:gridCol w:w="450"/>
      </w:tblGrid>
      <w:tr w:rsidR="00E75430" w:rsidTr="00EF5C4B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302612">
            <w:pPr>
              <w:pStyle w:val="BodyA"/>
              <w:jc w:val="center"/>
              <w:rPr>
                <w:rFonts w:hint="eastAsia"/>
                <w:b/>
              </w:rPr>
            </w:pPr>
            <w:r>
              <w:rPr>
                <w:b/>
              </w:rPr>
              <w:t>Attendees</w:t>
            </w:r>
          </w:p>
        </w:tc>
      </w:tr>
      <w:tr w:rsidR="00E75430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634DE7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  <w:r>
              <w:rPr>
                <w:rFonts w:ascii="Helvetica" w:hAnsi="Helvetica" w:hint="eastAsi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  <w:r>
              <w:rPr>
                <w:rFonts w:ascii="Helvetica" w:hAnsi="Helvetica"/>
                <w:sz w:val="24"/>
              </w:rPr>
              <w:t>Robert Crawford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Rob McClure </w:t>
            </w:r>
            <w:r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</w:t>
            </w:r>
            <w:r>
              <w:rPr>
                <w:rFonts w:ascii="Helvetica" w:hAnsi="Helvetica"/>
                <w:sz w:val="24"/>
              </w:rPr>
              <w:t>ONC/FHA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  <w:r>
              <w:rPr>
                <w:rFonts w:ascii="Helvetica" w:hAnsi="Helvetica"/>
                <w:sz w:val="24"/>
              </w:rPr>
              <w:t>David Bass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  <w:r>
              <w:rPr>
                <w:rFonts w:ascii="Helvetica" w:hAnsi="Helvetica"/>
                <w:sz w:val="24"/>
              </w:rPr>
              <w:t>Bill Hess – FDA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67FBF" w:rsidP="00C27D1D">
            <w:pPr>
              <w:pStyle w:val="FreeForm"/>
              <w:rPr>
                <w:rFonts w:ascii="Helvetica" w:hAnsi="Helvetica" w:hint="eastAsia"/>
                <w:sz w:val="24"/>
              </w:rPr>
            </w:pPr>
            <w:r>
              <w:rPr>
                <w:rFonts w:ascii="Helvetica" w:hAnsi="Helvetica"/>
                <w:sz w:val="24"/>
              </w:rPr>
              <w:t>Huma Munir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Galen Mulrooney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634DE7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  <w:r>
              <w:rPr>
                <w:rFonts w:ascii="Helvetica" w:hAnsi="Helvetica" w:hint="eastAsi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0A05A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  <w:r>
              <w:rPr>
                <w:rFonts w:ascii="Helvetica" w:hAnsi="Helvetica"/>
                <w:sz w:val="24"/>
              </w:rPr>
              <w:t>Jim Harris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  <w:r>
              <w:rPr>
                <w:rFonts w:ascii="Helvetica" w:hAnsi="Helvetica"/>
                <w:sz w:val="24"/>
              </w:rPr>
              <w:t>Susan Matney – 3M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366B55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  <w:r>
              <w:rPr>
                <w:rFonts w:ascii="Helvetica" w:hAnsi="Helvetica"/>
                <w:sz w:val="24"/>
              </w:rPr>
              <w:t>Lawrence Callahan – FDA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366B55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  <w:r>
              <w:rPr>
                <w:rFonts w:ascii="Helvetica" w:hAnsi="Helvetica"/>
                <w:sz w:val="24"/>
              </w:rPr>
              <w:t>Steve Wagner – FHA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Loren Stevenson – VA 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Pr="008C2298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  <w:r>
              <w:rPr>
                <w:rFonts w:ascii="Helvetica" w:hAnsi="Helvetica"/>
                <w:sz w:val="24"/>
              </w:rPr>
              <w:t>Holly Miller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537C29" w:rsidRDefault="009D4FB5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  <w:r>
              <w:rPr>
                <w:rFonts w:ascii="Helvetica" w:hAnsi="Helvetica"/>
                <w:sz w:val="24"/>
              </w:rPr>
              <w:t>Bo Wang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  <w:r>
              <w:rPr>
                <w:rFonts w:ascii="Helvetica" w:hAnsi="Helvetica"/>
                <w:sz w:val="24"/>
              </w:rPr>
              <w:t>Raisa Ionin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537C29" w:rsidRDefault="00D83BF8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  <w:r>
              <w:rPr>
                <w:rFonts w:ascii="Helvetica" w:hAnsi="Helvetica"/>
                <w:sz w:val="24"/>
              </w:rPr>
              <w:t>Mulikat Sarumi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054B49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  <w:r>
              <w:rPr>
                <w:rFonts w:ascii="Helvetica" w:hAnsi="Helvetica" w:hint="eastAsia"/>
                <w:sz w:val="24"/>
              </w:rPr>
              <w:t>Y</w:t>
            </w: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  <w:r>
              <w:rPr>
                <w:rFonts w:ascii="Helvetica" w:hAnsi="Helvetica"/>
                <w:sz w:val="24"/>
              </w:rPr>
              <w:t>Kevin Brady – NIST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FF7041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  <w:r>
              <w:rPr>
                <w:rFonts w:ascii="Helvetica" w:hAnsi="Helvetica"/>
                <w:sz w:val="24"/>
              </w:rPr>
              <w:t>Susan Campbell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1B3501" w:rsidRDefault="00E75430" w:rsidP="00EF5C4B">
            <w:pPr>
              <w:pStyle w:val="FreeForm"/>
              <w:rPr>
                <w:rFonts w:ascii="Helvetica" w:hAnsi="Helvetica" w:hint="eastAsia"/>
                <w:sz w:val="24"/>
                <w:u w:val="single"/>
              </w:rPr>
            </w:pPr>
            <w:r>
              <w:rPr>
                <w:rFonts w:ascii="Helvetica" w:hAnsi="Helvetica"/>
                <w:sz w:val="24"/>
              </w:rPr>
              <w:t>Tosh Chartner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F41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  <w:r>
              <w:rPr>
                <w:rFonts w:ascii="Helvetica" w:hAnsi="Helvetica"/>
                <w:sz w:val="24"/>
              </w:rPr>
              <w:t>Ben Skupien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  <w:r>
              <w:rPr>
                <w:rFonts w:ascii="Helvetica" w:hAnsi="Helvetica"/>
                <w:sz w:val="24"/>
              </w:rPr>
              <w:t>Huma Munir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6C0F7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Bo Wang </w:t>
            </w:r>
            <w:r w:rsidR="00E46856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DoD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296CAD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  <w:r>
              <w:rPr>
                <w:rFonts w:ascii="Helvetica" w:hAnsi="Helvetica"/>
                <w:sz w:val="24"/>
              </w:rPr>
              <w:t>Minh-Hai Nguyen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Sue Thompson </w:t>
            </w:r>
            <w:r w:rsidR="00E46856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NCPDP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Sutai Jiang </w:t>
            </w:r>
            <w:r w:rsidR="00B3145C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DHA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A85537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  <w:r>
              <w:rPr>
                <w:rFonts w:ascii="Helvetica" w:hAnsi="Helvetica"/>
                <w:sz w:val="24"/>
              </w:rPr>
              <w:t>Ken Salyards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B83861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  <w:r w:rsidRPr="00B83861">
              <w:rPr>
                <w:rFonts w:ascii="Helvetica" w:hAnsi="Helvetica"/>
                <w:sz w:val="24"/>
              </w:rPr>
              <w:t>Deepthi Rodriques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1A17DB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  <w:r>
              <w:rPr>
                <w:rFonts w:ascii="Helvetica" w:hAnsi="Helvetica"/>
                <w:sz w:val="24"/>
              </w:rPr>
              <w:t>Rachael Howe – 3M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  <w:r>
              <w:rPr>
                <w:rFonts w:ascii="Helvetica" w:hAnsi="Helvetica"/>
                <w:sz w:val="24"/>
              </w:rPr>
              <w:t>Liz McCool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296CAD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  <w:r>
              <w:rPr>
                <w:rFonts w:ascii="Helvetica" w:hAnsi="Helvetica"/>
                <w:sz w:val="24"/>
              </w:rPr>
              <w:t>Dave Tuttle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 w:hint="eastAsia"/>
                <w:sz w:val="24"/>
              </w:rPr>
            </w:pPr>
          </w:p>
        </w:tc>
      </w:tr>
      <w:tr w:rsidR="00F64CE1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64CE1" w:rsidRDefault="00F64CE1" w:rsidP="00F64CE1">
            <w:pPr>
              <w:pStyle w:val="FreeForm"/>
              <w:rPr>
                <w:rFonts w:ascii="Helvetica" w:hAnsi="Helvetica" w:hint="eastAsia"/>
                <w:sz w:val="24"/>
              </w:rPr>
            </w:pPr>
            <w:r>
              <w:rPr>
                <w:rFonts w:ascii="Helvetica" w:hAnsi="Helvetica"/>
                <w:sz w:val="24"/>
              </w:rPr>
              <w:t>Treena Hansen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64CE1" w:rsidRDefault="00F64CE1" w:rsidP="00F64CE1">
            <w:pPr>
              <w:pStyle w:val="FreeForm"/>
              <w:rPr>
                <w:rFonts w:ascii="Helvetica" w:hAnsi="Helvetica" w:hint="eastAsi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64CE1" w:rsidRDefault="00F64CE1" w:rsidP="00F64CE1">
            <w:pPr>
              <w:pStyle w:val="FreeForm"/>
              <w:rPr>
                <w:rFonts w:ascii="Helvetica" w:hAnsi="Helvetica" w:hint="eastAsia"/>
                <w:sz w:val="24"/>
              </w:rPr>
            </w:pPr>
            <w:r>
              <w:rPr>
                <w:rFonts w:ascii="Helvetica" w:hAnsi="Helvetica"/>
                <w:sz w:val="24"/>
              </w:rPr>
              <w:t>Steve Hufnagel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64CE1" w:rsidRDefault="00F64CE1" w:rsidP="00F64CE1">
            <w:pPr>
              <w:pStyle w:val="FreeForm"/>
              <w:rPr>
                <w:rFonts w:ascii="Helvetica" w:hAnsi="Helvetica" w:hint="eastAsia"/>
                <w:sz w:val="24"/>
              </w:rPr>
            </w:pPr>
          </w:p>
        </w:tc>
      </w:tr>
      <w:tr w:rsidR="00F64CE1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64CE1" w:rsidRDefault="00F64CE1" w:rsidP="00F64CE1">
            <w:pPr>
              <w:pStyle w:val="FreeForm"/>
              <w:rPr>
                <w:rFonts w:ascii="Helvetica" w:hAnsi="Helvetica" w:hint="eastAsia"/>
                <w:sz w:val="24"/>
              </w:rPr>
            </w:pPr>
            <w:r>
              <w:rPr>
                <w:rFonts w:ascii="Helvetica" w:hAnsi="Helvetica"/>
                <w:sz w:val="24"/>
              </w:rPr>
              <w:t>Virginia Saba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64CE1" w:rsidRDefault="00F64CE1" w:rsidP="00F64CE1">
            <w:pPr>
              <w:pStyle w:val="FreeForm"/>
              <w:rPr>
                <w:rFonts w:ascii="Helvetica" w:hAnsi="Helvetica" w:hint="eastAsi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64CE1" w:rsidRDefault="00F64CE1" w:rsidP="00F64CE1">
            <w:pPr>
              <w:pStyle w:val="FreeForm"/>
              <w:rPr>
                <w:rFonts w:ascii="Helvetica" w:hAnsi="Helvetica" w:hint="eastAsia"/>
                <w:sz w:val="24"/>
              </w:rPr>
            </w:pPr>
            <w:r>
              <w:rPr>
                <w:rFonts w:ascii="Helvetica" w:hAnsi="Helvetica"/>
                <w:sz w:val="24"/>
              </w:rPr>
              <w:t>Luann Whittenburg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64CE1" w:rsidRDefault="00634DE7" w:rsidP="00F64CE1">
            <w:pPr>
              <w:pStyle w:val="FreeForm"/>
              <w:rPr>
                <w:rFonts w:ascii="Helvetica" w:hAnsi="Helvetica" w:hint="eastAsia"/>
                <w:sz w:val="24"/>
              </w:rPr>
            </w:pPr>
            <w:r>
              <w:rPr>
                <w:rFonts w:ascii="Helvetica" w:hAnsi="Helvetica" w:hint="eastAsia"/>
                <w:sz w:val="24"/>
              </w:rPr>
              <w:t>Y</w:t>
            </w:r>
          </w:p>
        </w:tc>
      </w:tr>
      <w:tr w:rsidR="00F64CE1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64CE1" w:rsidRDefault="00F64CE1" w:rsidP="00F64CE1">
            <w:pPr>
              <w:pStyle w:val="FreeForm"/>
              <w:rPr>
                <w:rFonts w:ascii="Helvetica" w:hAnsi="Helvetica" w:hint="eastAsia"/>
                <w:sz w:val="24"/>
              </w:rPr>
            </w:pPr>
            <w:r>
              <w:rPr>
                <w:rFonts w:ascii="Helvetica" w:hAnsi="Helvetica"/>
                <w:sz w:val="24"/>
              </w:rPr>
              <w:t>Sgt Fabian – USAF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64CE1" w:rsidRDefault="00F64CE1" w:rsidP="00F64CE1">
            <w:pPr>
              <w:pStyle w:val="FreeForm"/>
              <w:rPr>
                <w:rFonts w:ascii="Helvetica" w:hAnsi="Helvetica" w:hint="eastAsi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64CE1" w:rsidRDefault="00F64CE1" w:rsidP="00F64CE1">
            <w:pPr>
              <w:pStyle w:val="FreeForm"/>
              <w:rPr>
                <w:rFonts w:ascii="Helvetica" w:hAnsi="Helvetica" w:hint="eastAsia"/>
                <w:sz w:val="24"/>
              </w:rPr>
            </w:pPr>
            <w:r>
              <w:rPr>
                <w:rFonts w:ascii="Helvetica" w:hAnsi="Helvetica"/>
                <w:sz w:val="24"/>
              </w:rPr>
              <w:t>Carol Bickford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64CE1" w:rsidRDefault="00F64CE1" w:rsidP="00F64CE1">
            <w:pPr>
              <w:pStyle w:val="FreeForm"/>
              <w:rPr>
                <w:rFonts w:ascii="Helvetica" w:hAnsi="Helvetica" w:hint="eastAsia"/>
                <w:sz w:val="24"/>
              </w:rPr>
            </w:pPr>
          </w:p>
        </w:tc>
      </w:tr>
      <w:tr w:rsidR="00F64CE1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64CE1" w:rsidRDefault="00F64CE1" w:rsidP="00F64CE1">
            <w:pPr>
              <w:pStyle w:val="FreeForm"/>
              <w:rPr>
                <w:rFonts w:ascii="Helvetica" w:hAnsi="Helvetica" w:hint="eastAsia"/>
                <w:sz w:val="24"/>
              </w:rPr>
            </w:pPr>
            <w:r>
              <w:rPr>
                <w:rFonts w:ascii="Helvetica" w:hAnsi="Helvetica"/>
                <w:sz w:val="24"/>
              </w:rPr>
              <w:t>Kelly Cochran – ANA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64CE1" w:rsidRDefault="00F64CE1" w:rsidP="00F64CE1">
            <w:pPr>
              <w:pStyle w:val="FreeForm"/>
              <w:rPr>
                <w:rFonts w:ascii="Helvetica" w:hAnsi="Helvetica" w:hint="eastAsi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64CE1" w:rsidRDefault="00F64CE1" w:rsidP="00F64CE1">
            <w:pPr>
              <w:pStyle w:val="FreeForm"/>
              <w:rPr>
                <w:rFonts w:ascii="Helvetica" w:hAnsi="Helvetica" w:hint="eastAsia"/>
                <w:sz w:val="24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64CE1" w:rsidRDefault="00F64CE1" w:rsidP="00F64CE1">
            <w:pPr>
              <w:pStyle w:val="FreeForm"/>
              <w:rPr>
                <w:rFonts w:ascii="Helvetica" w:hAnsi="Helvetica" w:hint="eastAsia"/>
                <w:sz w:val="24"/>
              </w:rPr>
            </w:pPr>
          </w:p>
        </w:tc>
      </w:tr>
    </w:tbl>
    <w:p w:rsidR="00E75430" w:rsidRDefault="00E75430" w:rsidP="00E75430">
      <w:pPr>
        <w:pStyle w:val="BodyA"/>
        <w:rPr>
          <w:rFonts w:hint="eastAsia"/>
        </w:rPr>
      </w:pPr>
    </w:p>
    <w:p w:rsidR="004D4E3E" w:rsidRPr="0020249F" w:rsidRDefault="004D4E3E" w:rsidP="00E75430">
      <w:pPr>
        <w:pStyle w:val="BodyA"/>
        <w:rPr>
          <w:rFonts w:hint="eastAsia"/>
        </w:rPr>
      </w:pPr>
    </w:p>
    <w:p w:rsidR="00D937F7" w:rsidRDefault="007146E8" w:rsidP="00786C97">
      <w:pPr>
        <w:pStyle w:val="BodyA"/>
        <w:rPr>
          <w:rFonts w:hint="eastAsia"/>
          <w:b/>
        </w:rPr>
      </w:pPr>
      <w:r>
        <w:rPr>
          <w:b/>
        </w:rPr>
        <w:t>Minutes</w:t>
      </w:r>
    </w:p>
    <w:p w:rsidR="006E41D5" w:rsidRDefault="00054B49" w:rsidP="009360E9">
      <w:pPr>
        <w:tabs>
          <w:tab w:val="left" w:pos="7672"/>
        </w:tabs>
      </w:pPr>
      <w:r>
        <w:t>We reviewed sample education values and their support in SNOMED CT.</w:t>
      </w:r>
      <w:r w:rsidR="00C64837">
        <w:t xml:space="preserve"> Due to light turnout, we’ll review results next week.</w:t>
      </w:r>
    </w:p>
    <w:p w:rsidR="00054B49" w:rsidRDefault="00054B49" w:rsidP="00054B49">
      <w:pPr>
        <w:pStyle w:val="ListParagraph"/>
        <w:numPr>
          <w:ilvl w:val="0"/>
          <w:numId w:val="39"/>
        </w:numPr>
        <w:tabs>
          <w:tab w:val="left" w:pos="7672"/>
        </w:tabs>
      </w:pPr>
      <w:r>
        <w:t>counselingBarrier</w:t>
      </w:r>
    </w:p>
    <w:p w:rsidR="00054B49" w:rsidRDefault="00054B49" w:rsidP="00054B49">
      <w:pPr>
        <w:pStyle w:val="ListParagraph"/>
        <w:numPr>
          <w:ilvl w:val="1"/>
          <w:numId w:val="39"/>
        </w:numPr>
        <w:tabs>
          <w:tab w:val="left" w:pos="7672"/>
        </w:tabs>
      </w:pPr>
      <w:r>
        <w:t>many values in SCT, not collected under a single branch</w:t>
      </w:r>
    </w:p>
    <w:p w:rsidR="00C64837" w:rsidRDefault="00C64837" w:rsidP="00054B49">
      <w:pPr>
        <w:pStyle w:val="ListParagraph"/>
        <w:numPr>
          <w:ilvl w:val="1"/>
          <w:numId w:val="39"/>
        </w:numPr>
        <w:tabs>
          <w:tab w:val="left" w:pos="7672"/>
        </w:tabs>
      </w:pPr>
      <w:r>
        <w:t>confirm “other” value;  this is not an ancestor</w:t>
      </w:r>
    </w:p>
    <w:p w:rsidR="00054B49" w:rsidRDefault="00054B49" w:rsidP="00054B49">
      <w:pPr>
        <w:pStyle w:val="ListParagraph"/>
        <w:numPr>
          <w:ilvl w:val="0"/>
          <w:numId w:val="39"/>
        </w:numPr>
        <w:tabs>
          <w:tab w:val="left" w:pos="7672"/>
        </w:tabs>
      </w:pPr>
      <w:r>
        <w:t>counselingMethod</w:t>
      </w:r>
    </w:p>
    <w:p w:rsidR="00054B49" w:rsidRDefault="00054B49" w:rsidP="00054B49">
      <w:pPr>
        <w:pStyle w:val="ListParagraph"/>
        <w:numPr>
          <w:ilvl w:val="1"/>
          <w:numId w:val="39"/>
        </w:numPr>
        <w:tabs>
          <w:tab w:val="left" w:pos="7672"/>
        </w:tabs>
      </w:pPr>
      <w:r>
        <w:t>expected in Procedure; not found. Some values precoordinated (e.g., demonstration of infant bath)</w:t>
      </w:r>
    </w:p>
    <w:p w:rsidR="00C64837" w:rsidRDefault="00C64837" w:rsidP="00C64837">
      <w:pPr>
        <w:pStyle w:val="ListParagraph"/>
        <w:numPr>
          <w:ilvl w:val="1"/>
          <w:numId w:val="39"/>
        </w:numPr>
        <w:tabs>
          <w:tab w:val="left" w:pos="7672"/>
        </w:tabs>
      </w:pPr>
      <w:r>
        <w:t xml:space="preserve">Request addition? To Procedure, or to </w:t>
      </w:r>
      <w:r w:rsidRPr="00C64837">
        <w:t>425689005 |Education - action (qualifier value)|</w:t>
      </w:r>
      <w:r>
        <w:t>?</w:t>
      </w:r>
    </w:p>
    <w:p w:rsidR="00054B49" w:rsidRDefault="00054B49" w:rsidP="00054B49">
      <w:pPr>
        <w:pStyle w:val="ListParagraph"/>
        <w:numPr>
          <w:ilvl w:val="0"/>
          <w:numId w:val="39"/>
        </w:numPr>
        <w:tabs>
          <w:tab w:val="left" w:pos="7672"/>
        </w:tabs>
      </w:pPr>
      <w:r>
        <w:t>counselingRecipientCategory</w:t>
      </w:r>
    </w:p>
    <w:p w:rsidR="00054B49" w:rsidRDefault="00054B49" w:rsidP="00C64837">
      <w:pPr>
        <w:pStyle w:val="ListParagraph"/>
        <w:numPr>
          <w:ilvl w:val="1"/>
          <w:numId w:val="39"/>
        </w:numPr>
        <w:tabs>
          <w:tab w:val="left" w:pos="7672"/>
        </w:tabs>
      </w:pPr>
      <w:r>
        <w:t>SCT &amp; V3 both have very long lists; neither includes Interpreter. We may wish to request its addition</w:t>
      </w:r>
      <w:r w:rsidR="00C64837">
        <w:t xml:space="preserve"> to </w:t>
      </w:r>
      <w:r w:rsidR="00C64837" w:rsidRPr="00C64837">
        <w:t>303118004 |Person in the healthcare environment (person)|</w:t>
      </w:r>
      <w:r>
        <w:t>.</w:t>
      </w:r>
    </w:p>
    <w:p w:rsidR="00054B49" w:rsidRDefault="00054B49" w:rsidP="00054B49">
      <w:pPr>
        <w:pStyle w:val="ListParagraph"/>
        <w:numPr>
          <w:ilvl w:val="0"/>
          <w:numId w:val="39"/>
        </w:numPr>
        <w:tabs>
          <w:tab w:val="left" w:pos="7672"/>
        </w:tabs>
      </w:pPr>
      <w:r>
        <w:t>counselingSubject</w:t>
      </w:r>
    </w:p>
    <w:p w:rsidR="00054B49" w:rsidRDefault="00054B49" w:rsidP="00054B49">
      <w:pPr>
        <w:pStyle w:val="ListParagraph"/>
        <w:numPr>
          <w:ilvl w:val="1"/>
          <w:numId w:val="39"/>
        </w:numPr>
        <w:tabs>
          <w:tab w:val="left" w:pos="7672"/>
        </w:tabs>
      </w:pPr>
      <w:r>
        <w:t>Confirm coverage of sample list in procedure/education by topic axis</w:t>
      </w:r>
    </w:p>
    <w:p w:rsidR="00C64837" w:rsidRDefault="00C64837" w:rsidP="00054B49">
      <w:pPr>
        <w:pStyle w:val="ListParagraph"/>
        <w:numPr>
          <w:ilvl w:val="1"/>
          <w:numId w:val="39"/>
        </w:numPr>
        <w:tabs>
          <w:tab w:val="left" w:pos="7672"/>
        </w:tabs>
      </w:pPr>
      <w:r>
        <w:t>Use existing or request additions?</w:t>
      </w:r>
    </w:p>
    <w:p w:rsidR="00054B49" w:rsidRDefault="00054B49" w:rsidP="00054B49">
      <w:pPr>
        <w:pStyle w:val="ListParagraph"/>
        <w:numPr>
          <w:ilvl w:val="0"/>
          <w:numId w:val="39"/>
        </w:numPr>
        <w:tabs>
          <w:tab w:val="left" w:pos="7672"/>
        </w:tabs>
      </w:pPr>
      <w:r>
        <w:lastRenderedPageBreak/>
        <w:t>educationMaterialsProvided</w:t>
      </w:r>
    </w:p>
    <w:p w:rsidR="00054B49" w:rsidRDefault="00054B49" w:rsidP="00054B49">
      <w:pPr>
        <w:pStyle w:val="ListParagraph"/>
        <w:numPr>
          <w:ilvl w:val="1"/>
          <w:numId w:val="39"/>
        </w:numPr>
        <w:tabs>
          <w:tab w:val="left" w:pos="7672"/>
        </w:tabs>
      </w:pPr>
      <w:r>
        <w:t>These identify specific publications and should be IDs or Titles, not codes.</w:t>
      </w:r>
    </w:p>
    <w:p w:rsidR="00054B49" w:rsidRDefault="00054B49" w:rsidP="00054B49">
      <w:pPr>
        <w:pStyle w:val="ListParagraph"/>
        <w:numPr>
          <w:ilvl w:val="0"/>
          <w:numId w:val="39"/>
        </w:numPr>
        <w:tabs>
          <w:tab w:val="left" w:pos="7672"/>
        </w:tabs>
      </w:pPr>
      <w:r>
        <w:t>levelOfUnderstanding</w:t>
      </w:r>
    </w:p>
    <w:p w:rsidR="00054B49" w:rsidRDefault="00054B49" w:rsidP="00054B49">
      <w:pPr>
        <w:pStyle w:val="ListParagraph"/>
        <w:numPr>
          <w:ilvl w:val="1"/>
          <w:numId w:val="39"/>
        </w:numPr>
        <w:tabs>
          <w:tab w:val="left" w:pos="7672"/>
        </w:tabs>
      </w:pPr>
      <w:r>
        <w:t>SCT has promising values (e.g., “</w:t>
      </w:r>
      <w:r w:rsidRPr="00054B49">
        <w:t>Verbalizes partial understanding (finding)</w:t>
      </w:r>
      <w:r>
        <w:t>”), though not aligned with VistA values (good, fair, poor), and parent value seems misaligned (“</w:t>
      </w:r>
      <w:r w:rsidRPr="00054B49">
        <w:t>Finding related to the ability to verbalize understanding (finding)</w:t>
      </w:r>
      <w:r>
        <w:t>”).</w:t>
      </w:r>
    </w:p>
    <w:p w:rsidR="00C64837" w:rsidRDefault="0098622D" w:rsidP="00054B49">
      <w:pPr>
        <w:pStyle w:val="ListParagraph"/>
        <w:numPr>
          <w:ilvl w:val="1"/>
          <w:numId w:val="39"/>
        </w:numPr>
        <w:tabs>
          <w:tab w:val="left" w:pos="7672"/>
        </w:tabs>
      </w:pPr>
      <w:r>
        <w:t>Also suggesting values for VistA</w:t>
      </w:r>
    </w:p>
    <w:p w:rsidR="0098622D" w:rsidRDefault="0098622D" w:rsidP="009360E9">
      <w:pPr>
        <w:tabs>
          <w:tab w:val="left" w:pos="7672"/>
        </w:tabs>
      </w:pPr>
      <w:r>
        <w:object w:dxaOrig="1538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7.25pt;height:49.5pt" o:ole="">
            <v:imagedata r:id="rId8" o:title=""/>
          </v:shape>
          <o:OLEObject Type="Embed" ProgID="Excel.Sheet.12" ShapeID="_x0000_i1029" DrawAspect="Icon" ObjectID="_1540214517" r:id="rId9"/>
        </w:object>
      </w:r>
    </w:p>
    <w:p w:rsidR="00054B49" w:rsidRDefault="00054B49" w:rsidP="009360E9">
      <w:pPr>
        <w:tabs>
          <w:tab w:val="left" w:pos="7672"/>
        </w:tabs>
      </w:pPr>
      <w:r>
        <w:t xml:space="preserve">Next week, </w:t>
      </w:r>
    </w:p>
    <w:p w:rsidR="00634DE7" w:rsidRDefault="00054B49" w:rsidP="00054B49">
      <w:pPr>
        <w:pStyle w:val="ListParagraph"/>
        <w:numPr>
          <w:ilvl w:val="0"/>
          <w:numId w:val="40"/>
        </w:numPr>
        <w:tabs>
          <w:tab w:val="left" w:pos="7672"/>
        </w:tabs>
      </w:pPr>
      <w:r>
        <w:t xml:space="preserve">finalize </w:t>
      </w:r>
      <w:r w:rsidR="0098622D">
        <w:t xml:space="preserve">Education </w:t>
      </w:r>
      <w:r>
        <w:t xml:space="preserve">approach </w:t>
      </w:r>
    </w:p>
    <w:p w:rsidR="00634DE7" w:rsidRDefault="00054B49" w:rsidP="00054B49">
      <w:pPr>
        <w:pStyle w:val="ListParagraph"/>
        <w:numPr>
          <w:ilvl w:val="0"/>
          <w:numId w:val="40"/>
        </w:numPr>
        <w:tabs>
          <w:tab w:val="left" w:pos="7672"/>
        </w:tabs>
      </w:pPr>
      <w:r>
        <w:t xml:space="preserve">Review binding semantics document: </w:t>
      </w:r>
      <w:hyperlink r:id="rId10" w:history="1">
        <w:r w:rsidRPr="001B7AEF">
          <w:rPr>
            <w:rStyle w:val="Hyperlink"/>
          </w:rPr>
          <w:t>http://wiki.hl7.org/index.php?title=Binding_Syntax</w:t>
        </w:r>
      </w:hyperlink>
      <w:r>
        <w:t xml:space="preserve"> </w:t>
      </w:r>
    </w:p>
    <w:p w:rsidR="00634DE7" w:rsidRDefault="00634DE7" w:rsidP="009360E9">
      <w:pPr>
        <w:tabs>
          <w:tab w:val="left" w:pos="7672"/>
        </w:tabs>
      </w:pPr>
    </w:p>
    <w:p w:rsidR="006E41D5" w:rsidRDefault="006E41D5" w:rsidP="009360E9">
      <w:pPr>
        <w:tabs>
          <w:tab w:val="left" w:pos="7672"/>
        </w:tabs>
      </w:pPr>
    </w:p>
    <w:p w:rsidR="006E41D5" w:rsidRPr="00786C97" w:rsidRDefault="006E41D5" w:rsidP="009360E9">
      <w:pPr>
        <w:tabs>
          <w:tab w:val="left" w:pos="7672"/>
        </w:tabs>
      </w:pPr>
    </w:p>
    <w:p w:rsidR="00E75430" w:rsidRDefault="00E75430" w:rsidP="00E75430">
      <w:pPr>
        <w:pStyle w:val="Heading2AA"/>
        <w:rPr>
          <w:rFonts w:hint="eastAsia"/>
        </w:rPr>
      </w:pPr>
      <w:r>
        <w:t>Next Call</w:t>
      </w:r>
    </w:p>
    <w:p w:rsidR="00E75430" w:rsidRDefault="008C4767" w:rsidP="00E75430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EDU</w:t>
      </w:r>
    </w:p>
    <w:p w:rsidR="00C506CA" w:rsidRDefault="00C506CA" w:rsidP="00E75430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Binding semantics</w:t>
      </w:r>
    </w:p>
    <w:p w:rsidR="008C4767" w:rsidRDefault="008C4767" w:rsidP="00E75430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EEOB</w:t>
      </w:r>
    </w:p>
    <w:p w:rsidR="008C4767" w:rsidRDefault="008C4767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Heading2AA"/>
        <w:rPr>
          <w:rFonts w:hint="eastAsia"/>
        </w:rPr>
      </w:pPr>
      <w:r>
        <w:t>Issues</w:t>
      </w:r>
      <w:bookmarkStart w:id="0" w:name="_GoBack"/>
      <w:bookmarkEnd w:id="0"/>
    </w:p>
    <w:p w:rsidR="00E75430" w:rsidRDefault="00E75430" w:rsidP="00E75430">
      <w:pPr>
        <w:pStyle w:val="BodyA"/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4"/>
        <w:gridCol w:w="1516"/>
        <w:gridCol w:w="1590"/>
      </w:tblGrid>
      <w:tr w:rsidR="00E75430" w:rsidRPr="006B7B04" w:rsidTr="00EF5C4B">
        <w:tc>
          <w:tcPr>
            <w:tcW w:w="7105" w:type="dxa"/>
          </w:tcPr>
          <w:p w:rsidR="00E75430" w:rsidRPr="006B7B04" w:rsidRDefault="00E75430" w:rsidP="00EF5C4B">
            <w:pPr>
              <w:pStyle w:val="BodyA"/>
              <w:rPr>
                <w:rFonts w:hint="eastAsia"/>
                <w:b/>
              </w:rPr>
            </w:pPr>
            <w:r w:rsidRPr="006B7B04">
              <w:rPr>
                <w:b/>
              </w:rPr>
              <w:t>Issue</w:t>
            </w:r>
          </w:p>
        </w:tc>
        <w:tc>
          <w:tcPr>
            <w:tcW w:w="1620" w:type="dxa"/>
          </w:tcPr>
          <w:p w:rsidR="00E75430" w:rsidRPr="006B7B04" w:rsidRDefault="00E75430" w:rsidP="00EF5C4B">
            <w:pPr>
              <w:pStyle w:val="BodyA"/>
              <w:rPr>
                <w:rFonts w:hint="eastAsia"/>
                <w:b/>
              </w:rPr>
            </w:pPr>
            <w:r w:rsidRPr="006B7B04">
              <w:rPr>
                <w:b/>
              </w:rPr>
              <w:t>Status</w:t>
            </w:r>
          </w:p>
        </w:tc>
        <w:tc>
          <w:tcPr>
            <w:tcW w:w="1705" w:type="dxa"/>
          </w:tcPr>
          <w:p w:rsidR="00E75430" w:rsidRPr="006B7B04" w:rsidRDefault="00E75430" w:rsidP="00EF5C4B">
            <w:pPr>
              <w:pStyle w:val="BodyA"/>
              <w:rPr>
                <w:rFonts w:hint="eastAsia"/>
                <w:b/>
              </w:rPr>
            </w:pPr>
            <w:r w:rsidRPr="006B7B04">
              <w:rPr>
                <w:b/>
              </w:rPr>
              <w:t>Owner</w:t>
            </w:r>
          </w:p>
        </w:tc>
      </w:tr>
      <w:tr w:rsidR="00E75430" w:rsidRPr="006B7B04" w:rsidTr="00EF5C4B">
        <w:tc>
          <w:tcPr>
            <w:tcW w:w="7105" w:type="dxa"/>
          </w:tcPr>
          <w:p w:rsidR="00E75430" w:rsidRDefault="00E75430" w:rsidP="00EF5C4B">
            <w:pPr>
              <w:pStyle w:val="BodyA"/>
              <w:rPr>
                <w:rFonts w:hint="eastAsia"/>
              </w:rPr>
            </w:pPr>
            <w:r w:rsidRPr="006B7B04">
              <w:t>Stewardship for NCPDP value sets &amp; code systems</w:t>
            </w:r>
          </w:p>
          <w:p w:rsidR="00E75430" w:rsidRPr="006B7B04" w:rsidRDefault="00E75430" w:rsidP="00EF5C4B">
            <w:pPr>
              <w:pStyle w:val="BodyA"/>
              <w:rPr>
                <w:rFonts w:hint="eastAsia"/>
              </w:rPr>
            </w:pPr>
            <w:r>
              <w:t>JL drafted proposal for NCPDP; RM, SW to take forward</w:t>
            </w:r>
          </w:p>
        </w:tc>
        <w:tc>
          <w:tcPr>
            <w:tcW w:w="1620" w:type="dxa"/>
          </w:tcPr>
          <w:p w:rsidR="00E75430" w:rsidRPr="006B7B04" w:rsidRDefault="00E75430" w:rsidP="00EF5C4B">
            <w:pPr>
              <w:pStyle w:val="BodyA"/>
              <w:rPr>
                <w:rFonts w:hint="eastAsia"/>
              </w:rPr>
            </w:pPr>
            <w:r>
              <w:t>Open</w:t>
            </w:r>
          </w:p>
        </w:tc>
        <w:tc>
          <w:tcPr>
            <w:tcW w:w="1705" w:type="dxa"/>
          </w:tcPr>
          <w:p w:rsidR="00E75430" w:rsidRPr="006B7B04" w:rsidRDefault="00E75430" w:rsidP="00EF5C4B">
            <w:pPr>
              <w:pStyle w:val="BodyA"/>
              <w:rPr>
                <w:rFonts w:hint="eastAsia"/>
              </w:rPr>
            </w:pPr>
            <w:r>
              <w:t>JL, RM, SW</w:t>
            </w:r>
          </w:p>
        </w:tc>
      </w:tr>
    </w:tbl>
    <w:p w:rsidR="00E75430" w:rsidRDefault="00E75430" w:rsidP="00E75430">
      <w:pPr>
        <w:pStyle w:val="Heading2AA"/>
        <w:rPr>
          <w:rFonts w:hint="eastAsia"/>
        </w:rPr>
      </w:pPr>
    </w:p>
    <w:p w:rsidR="00E75430" w:rsidRPr="002E70EC" w:rsidRDefault="00E75430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FreeFormA"/>
        <w:rPr>
          <w:rFonts w:hint="eastAsia"/>
          <w:b/>
        </w:rPr>
      </w:pPr>
      <w:r w:rsidRPr="00B070DC">
        <w:rPr>
          <w:b/>
        </w:rPr>
        <w:t>Action items</w:t>
      </w:r>
    </w:p>
    <w:tbl>
      <w:tblPr>
        <w:tblW w:w="0" w:type="auto"/>
        <w:tblInd w:w="10" w:type="dxa"/>
        <w:tblLayout w:type="fixed"/>
        <w:tblLook w:val="0000" w:firstRow="0" w:lastRow="0" w:firstColumn="0" w:lastColumn="0" w:noHBand="0" w:noVBand="0"/>
      </w:tblPr>
      <w:tblGrid>
        <w:gridCol w:w="5087"/>
        <w:gridCol w:w="1677"/>
        <w:gridCol w:w="2475"/>
      </w:tblGrid>
      <w:tr w:rsidR="00E75430" w:rsidTr="00EF5C4B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pPr>
              <w:pStyle w:val="Heading2AA"/>
              <w:jc w:val="center"/>
              <w:rPr>
                <w:rFonts w:hint="eastAsia"/>
              </w:rPr>
            </w:pPr>
            <w:r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pPr>
              <w:pStyle w:val="Heading2AA"/>
              <w:jc w:val="center"/>
              <w:rPr>
                <w:rFonts w:hint="eastAsia"/>
              </w:rPr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pPr>
              <w:pStyle w:val="Heading2AA"/>
              <w:jc w:val="center"/>
              <w:rPr>
                <w:rFonts w:hint="eastAsia"/>
              </w:rPr>
            </w:pPr>
            <w:r>
              <w:t>Due Date</w:t>
            </w:r>
          </w:p>
        </w:tc>
      </w:tr>
      <w:tr w:rsidR="00E75430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Pr="004E5363" w:rsidRDefault="00E75430" w:rsidP="00EF5C4B">
            <w:r>
              <w:t>Look into data on actual system usage in NCPDP instances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r>
              <w:t>Sue Thompson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/>
        </w:tc>
      </w:tr>
      <w:tr w:rsidR="00E75430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r>
              <w:t>Discuss stewardship with NCPDP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r>
              <w:t>RM, SW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/>
        </w:tc>
      </w:tr>
      <w:tr w:rsidR="009C78FA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Research reactants with IMHC, VA, KP</w:t>
            </w:r>
          </w:p>
          <w:p w:rsidR="009C78FA" w:rsidRDefault="009C78FA" w:rsidP="00EF5C4B">
            <w:r>
              <w:t>Naveen Maram</w:t>
            </w:r>
            <w:r w:rsidR="00B7639E">
              <w:t>, Holly Miller</w:t>
            </w:r>
            <w:r>
              <w:t xml:space="preserve"> helping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5833AD" w:rsidP="00EF5C4B">
            <w:r>
              <w:t>PC project in progress Nov ‘16</w:t>
            </w:r>
          </w:p>
        </w:tc>
      </w:tr>
      <w:tr w:rsidR="009C78FA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lastRenderedPageBreak/>
              <w:t>Research V2 lab coded value frequencies</w:t>
            </w:r>
          </w:p>
          <w:p w:rsidR="009C78FA" w:rsidRDefault="009C78FA" w:rsidP="00EF5C4B">
            <w:r>
              <w:t xml:space="preserve">Tom Oniki </w:t>
            </w:r>
            <w:r w:rsidR="005833AD">
              <w:t>no longer at IMHC; possibly Susan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/>
        </w:tc>
      </w:tr>
    </w:tbl>
    <w:p w:rsidR="00E75430" w:rsidRPr="00B070DC" w:rsidRDefault="00E75430" w:rsidP="00E75430">
      <w:pPr>
        <w:pStyle w:val="FreeFormA"/>
        <w:rPr>
          <w:rFonts w:hint="eastAsia"/>
          <w:b/>
        </w:rPr>
      </w:pPr>
    </w:p>
    <w:p w:rsidR="00E75430" w:rsidRDefault="00E75430" w:rsidP="00E75430">
      <w:pPr>
        <w:pStyle w:val="FreeFormA"/>
        <w:rPr>
          <w:rFonts w:hint="eastAsia"/>
        </w:rPr>
      </w:pPr>
    </w:p>
    <w:p w:rsidR="00E75430" w:rsidRDefault="00E75430" w:rsidP="00E75430">
      <w:pPr>
        <w:pStyle w:val="FreeFormA"/>
        <w:rPr>
          <w:rFonts w:hint="eastAsia"/>
          <w:b/>
        </w:rPr>
      </w:pPr>
      <w:r>
        <w:rPr>
          <w:b/>
        </w:rPr>
        <w:t>Schedule of Future Meetings</w:t>
      </w:r>
    </w:p>
    <w:p w:rsidR="00E75430" w:rsidRDefault="00E75430" w:rsidP="00E75430">
      <w:pPr>
        <w:pStyle w:val="FreeFormA"/>
        <w:rPr>
          <w:rFonts w:hint="eastAsia"/>
        </w:rPr>
      </w:pPr>
    </w:p>
    <w:p w:rsidR="00E75430" w:rsidRDefault="00E75430" w:rsidP="00E75430">
      <w:pPr>
        <w:pStyle w:val="FreeFormA"/>
        <w:rPr>
          <w:rFonts w:hint="eastAsia"/>
        </w:rPr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:rsidR="00E75430" w:rsidRDefault="00E75430" w:rsidP="00E75430">
      <w:pPr>
        <w:pStyle w:val="FreeFormA"/>
        <w:rPr>
          <w:rFonts w:hint="eastAsia"/>
        </w:rPr>
      </w:pPr>
    </w:p>
    <w:p w:rsidR="00E75430" w:rsidRDefault="00E75430" w:rsidP="00E75430">
      <w:pPr>
        <w:pStyle w:val="FreeFormA"/>
        <w:rPr>
          <w:rFonts w:hint="eastAsia"/>
        </w:rPr>
      </w:pPr>
      <w:r>
        <w:t>Information for participating in the calls:</w:t>
      </w:r>
    </w:p>
    <w:p w:rsidR="00E75430" w:rsidRDefault="00E75430" w:rsidP="00E75430">
      <w:pPr>
        <w:pStyle w:val="FreeFormA"/>
        <w:rPr>
          <w:rFonts w:hint="eastAsia"/>
        </w:rPr>
      </w:pPr>
      <w:r>
        <w:t>Name:  FHIMS WG Information Modeling Project Call</w:t>
      </w:r>
    </w:p>
    <w:p w:rsidR="00E75430" w:rsidRDefault="00E75430" w:rsidP="00E75430">
      <w:pPr>
        <w:pStyle w:val="FreeFormA"/>
        <w:rPr>
          <w:rFonts w:hint="eastAsia"/>
        </w:rPr>
      </w:pPr>
      <w:r>
        <w:t>Recurring Weekly Call Every Friday</w:t>
      </w:r>
    </w:p>
    <w:p w:rsidR="00E75430" w:rsidRDefault="00E75430" w:rsidP="00E75430">
      <w:pPr>
        <w:pStyle w:val="FreeFormA"/>
        <w:rPr>
          <w:rFonts w:hint="eastAsia"/>
        </w:rPr>
      </w:pPr>
      <w:r>
        <w:t>Time of Call: 2:30 to 4:30 PM Eastern Time</w:t>
      </w:r>
    </w:p>
    <w:p w:rsidR="00E75430" w:rsidRDefault="00E75430" w:rsidP="00E75430">
      <w:pPr>
        <w:pStyle w:val="FreeFormA"/>
        <w:rPr>
          <w:rFonts w:hint="eastAsia"/>
          <w:lang w:val="fr-FR"/>
        </w:rPr>
      </w:pPr>
      <w:r>
        <w:rPr>
          <w:lang w:val="fr-FR"/>
        </w:rPr>
        <w:t xml:space="preserve">Dial-in Information: </w:t>
      </w:r>
      <w:r w:rsidRPr="00F45D8F">
        <w:t>1 (773) 897-3018, Access Code: 585-151-437</w:t>
      </w:r>
    </w:p>
    <w:p w:rsidR="00E75430" w:rsidRDefault="00E75430" w:rsidP="00E75430">
      <w:pPr>
        <w:pStyle w:val="FreeFormA"/>
        <w:rPr>
          <w:rFonts w:hint="eastAsia"/>
        </w:rPr>
      </w:pPr>
      <w:r>
        <w:t xml:space="preserve">Web Meeting URL: </w:t>
      </w:r>
      <w:hyperlink r:id="rId11" w:history="1">
        <w:r w:rsidRPr="000B15C0">
          <w:rPr>
            <w:rStyle w:val="Hyperlink"/>
          </w:rPr>
          <w:t>https://global.gotomeeti​ng.com/meeting/join/5851​51437</w:t>
        </w:r>
      </w:hyperlink>
    </w:p>
    <w:p w:rsidR="00E75430" w:rsidRDefault="00E75430" w:rsidP="00E75430">
      <w:pPr>
        <w:pStyle w:val="FreeFormA"/>
        <w:rPr>
          <w:rFonts w:hint="eastAsia"/>
        </w:rPr>
      </w:pPr>
    </w:p>
    <w:p w:rsidR="00E75430" w:rsidRDefault="00E75430" w:rsidP="00E75430">
      <w:pPr>
        <w:pStyle w:val="FreeFormA"/>
        <w:rPr>
          <w:rFonts w:hint="eastAsia"/>
        </w:rPr>
      </w:pPr>
    </w:p>
    <w:p w:rsidR="00E75430" w:rsidRDefault="00E75430" w:rsidP="00E75430">
      <w:pPr>
        <w:pStyle w:val="FreeFormA"/>
        <w:rPr>
          <w:rFonts w:hint="eastAsia"/>
        </w:rPr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:rsidR="00E75430" w:rsidRDefault="00E75430" w:rsidP="00E75430">
      <w:pPr>
        <w:pStyle w:val="FreeFormA"/>
        <w:rPr>
          <w:rFonts w:hint="eastAsia"/>
        </w:rPr>
      </w:pPr>
    </w:p>
    <w:p w:rsidR="00E75430" w:rsidRDefault="00E75430" w:rsidP="00E75430">
      <w:pPr>
        <w:pStyle w:val="FreeFormA"/>
        <w:rPr>
          <w:rFonts w:hint="eastAsia"/>
        </w:rPr>
      </w:pPr>
      <w:r>
        <w:t>Information for participating in the calls:</w:t>
      </w:r>
    </w:p>
    <w:p w:rsidR="00E75430" w:rsidRDefault="00E75430" w:rsidP="00E75430">
      <w:pPr>
        <w:pStyle w:val="FreeFormA"/>
        <w:rPr>
          <w:rFonts w:hint="eastAsia"/>
        </w:rPr>
      </w:pPr>
      <w:r>
        <w:t>Name:  FHIMS WG Information Modeling Project Call</w:t>
      </w:r>
    </w:p>
    <w:p w:rsidR="00E75430" w:rsidRDefault="00E75430" w:rsidP="00E75430">
      <w:pPr>
        <w:pStyle w:val="FreeFormA"/>
        <w:rPr>
          <w:rFonts w:hint="eastAsia"/>
        </w:rPr>
      </w:pPr>
      <w:r>
        <w:t>Recurring Weekly Call Every Wednesday</w:t>
      </w:r>
    </w:p>
    <w:p w:rsidR="00E75430" w:rsidRDefault="00E75430" w:rsidP="00E75430">
      <w:pPr>
        <w:pStyle w:val="FreeFormA"/>
        <w:rPr>
          <w:rFonts w:hint="eastAsia"/>
        </w:rPr>
      </w:pPr>
      <w:r>
        <w:t>Time of Call: 2:00 to 3:30 PM Eastern Time</w:t>
      </w:r>
    </w:p>
    <w:p w:rsidR="00E75430" w:rsidRDefault="00E75430" w:rsidP="00E75430">
      <w:pPr>
        <w:pStyle w:val="FreeFormA"/>
        <w:rPr>
          <w:rFonts w:hint="eastAsia"/>
        </w:rPr>
      </w:pPr>
      <w:r>
        <w:rPr>
          <w:lang w:val="fr-FR"/>
        </w:rPr>
        <w:t xml:space="preserve">Dial-in Information: </w:t>
      </w:r>
      <w:r w:rsidRPr="00F45D8F">
        <w:t xml:space="preserve">1 </w:t>
      </w:r>
      <w:r w:rsidRPr="003E4C86">
        <w:t>1 (773) 945-1031 Access Code: 849-124-653</w:t>
      </w:r>
    </w:p>
    <w:p w:rsidR="00E75430" w:rsidRDefault="00E75430" w:rsidP="00E75430">
      <w:pPr>
        <w:pStyle w:val="FreeFormA"/>
        <w:rPr>
          <w:rFonts w:hint="eastAsia"/>
        </w:rPr>
      </w:pPr>
      <w:r>
        <w:t xml:space="preserve">Web Meeting URL: </w:t>
      </w:r>
      <w:r w:rsidRPr="003E4C86">
        <w:t>https://global.gotomeeti​ng.com/join/849124653</w:t>
      </w:r>
    </w:p>
    <w:p w:rsidR="00E75430" w:rsidRDefault="00E75430" w:rsidP="00E75430">
      <w:pPr>
        <w:pStyle w:val="FreeFormA"/>
        <w:rPr>
          <w:rFonts w:hint="eastAsia"/>
        </w:rPr>
      </w:pPr>
    </w:p>
    <w:p w:rsidR="00E75430" w:rsidRDefault="00E75430" w:rsidP="00E75430">
      <w:pPr>
        <w:pStyle w:val="BodyA"/>
        <w:rPr>
          <w:rFonts w:hint="eastAsia"/>
        </w:rPr>
      </w:pPr>
    </w:p>
    <w:p w:rsidR="00E75430" w:rsidRPr="009042D9" w:rsidRDefault="00E75430" w:rsidP="00E75430"/>
    <w:p w:rsidR="00E75430" w:rsidRDefault="00E75430"/>
    <w:sectPr w:rsidR="00E7543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0E8" w:rsidRDefault="00B930E8" w:rsidP="00E75430">
      <w:pPr>
        <w:spacing w:after="0" w:line="240" w:lineRule="auto"/>
      </w:pPr>
      <w:r>
        <w:separator/>
      </w:r>
    </w:p>
  </w:endnote>
  <w:endnote w:type="continuationSeparator" w:id="0">
    <w:p w:rsidR="00B930E8" w:rsidRDefault="00B930E8" w:rsidP="00E75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Yu Gothic UI"/>
    <w:charset w:val="80"/>
    <w:family w:val="auto"/>
    <w:pitch w:val="variable"/>
    <w:sig w:usb0="00000000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0E8" w:rsidRDefault="00B930E8" w:rsidP="00E75430">
      <w:pPr>
        <w:spacing w:after="0" w:line="240" w:lineRule="auto"/>
      </w:pPr>
      <w:r>
        <w:separator/>
      </w:r>
    </w:p>
  </w:footnote>
  <w:footnote w:type="continuationSeparator" w:id="0">
    <w:p w:rsidR="00B930E8" w:rsidRDefault="00B930E8" w:rsidP="00E75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430" w:rsidRDefault="00E75430" w:rsidP="00E75430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E75430" w:rsidRPr="0058700A" w:rsidRDefault="00E75430" w:rsidP="0058700A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832FA"/>
    <w:multiLevelType w:val="hybridMultilevel"/>
    <w:tmpl w:val="DB9C7842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B12EE"/>
    <w:multiLevelType w:val="hybridMultilevel"/>
    <w:tmpl w:val="DD34A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72454"/>
    <w:multiLevelType w:val="hybridMultilevel"/>
    <w:tmpl w:val="E7D0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66E1C"/>
    <w:multiLevelType w:val="hybridMultilevel"/>
    <w:tmpl w:val="C908D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277BC"/>
    <w:multiLevelType w:val="hybridMultilevel"/>
    <w:tmpl w:val="6AF0E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104C0"/>
    <w:multiLevelType w:val="hybridMultilevel"/>
    <w:tmpl w:val="CFB84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34CA5"/>
    <w:multiLevelType w:val="hybridMultilevel"/>
    <w:tmpl w:val="13CE4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94742"/>
    <w:multiLevelType w:val="hybridMultilevel"/>
    <w:tmpl w:val="96FAA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272CD"/>
    <w:multiLevelType w:val="hybridMultilevel"/>
    <w:tmpl w:val="C45CA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1440D"/>
    <w:multiLevelType w:val="hybridMultilevel"/>
    <w:tmpl w:val="EB20F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9B1BE5"/>
    <w:multiLevelType w:val="hybridMultilevel"/>
    <w:tmpl w:val="ABE0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CA5A18"/>
    <w:multiLevelType w:val="hybridMultilevel"/>
    <w:tmpl w:val="445CF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47476C"/>
    <w:multiLevelType w:val="hybridMultilevel"/>
    <w:tmpl w:val="1A408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CD07C6"/>
    <w:multiLevelType w:val="hybridMultilevel"/>
    <w:tmpl w:val="F43894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42A72F7"/>
    <w:multiLevelType w:val="hybridMultilevel"/>
    <w:tmpl w:val="6A721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D51511"/>
    <w:multiLevelType w:val="hybridMultilevel"/>
    <w:tmpl w:val="DF64A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F73DF2"/>
    <w:multiLevelType w:val="hybridMultilevel"/>
    <w:tmpl w:val="65E4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95653A"/>
    <w:multiLevelType w:val="hybridMultilevel"/>
    <w:tmpl w:val="73482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03AA9"/>
    <w:multiLevelType w:val="hybridMultilevel"/>
    <w:tmpl w:val="2D4C0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5C0897"/>
    <w:multiLevelType w:val="hybridMultilevel"/>
    <w:tmpl w:val="CBDE7EA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473B53C6"/>
    <w:multiLevelType w:val="hybridMultilevel"/>
    <w:tmpl w:val="5590D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264AC"/>
    <w:multiLevelType w:val="hybridMultilevel"/>
    <w:tmpl w:val="CF0CA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EC4957"/>
    <w:multiLevelType w:val="hybridMultilevel"/>
    <w:tmpl w:val="8C9E1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673478"/>
    <w:multiLevelType w:val="hybridMultilevel"/>
    <w:tmpl w:val="A3DCA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F647F9"/>
    <w:multiLevelType w:val="hybridMultilevel"/>
    <w:tmpl w:val="DFF4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4069B7"/>
    <w:multiLevelType w:val="hybridMultilevel"/>
    <w:tmpl w:val="A60CA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E06BD0"/>
    <w:multiLevelType w:val="hybridMultilevel"/>
    <w:tmpl w:val="0492C34A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6770E2"/>
    <w:multiLevelType w:val="hybridMultilevel"/>
    <w:tmpl w:val="F666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DC35F0"/>
    <w:multiLevelType w:val="multilevel"/>
    <w:tmpl w:val="052C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026CEA"/>
    <w:multiLevelType w:val="hybridMultilevel"/>
    <w:tmpl w:val="86BA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D16931"/>
    <w:multiLevelType w:val="hybridMultilevel"/>
    <w:tmpl w:val="8576A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753020"/>
    <w:multiLevelType w:val="hybridMultilevel"/>
    <w:tmpl w:val="01DA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7B2104"/>
    <w:multiLevelType w:val="hybridMultilevel"/>
    <w:tmpl w:val="BD840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786AAC"/>
    <w:multiLevelType w:val="hybridMultilevel"/>
    <w:tmpl w:val="63BA2C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08F71CE"/>
    <w:multiLevelType w:val="hybridMultilevel"/>
    <w:tmpl w:val="86F4B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F40EF5"/>
    <w:multiLevelType w:val="hybridMultilevel"/>
    <w:tmpl w:val="E7343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372EBE"/>
    <w:multiLevelType w:val="hybridMultilevel"/>
    <w:tmpl w:val="BCB6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381B13"/>
    <w:multiLevelType w:val="hybridMultilevel"/>
    <w:tmpl w:val="D548B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195222"/>
    <w:multiLevelType w:val="hybridMultilevel"/>
    <w:tmpl w:val="6AC2E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7E06EF"/>
    <w:multiLevelType w:val="hybridMultilevel"/>
    <w:tmpl w:val="3E14D2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28"/>
  </w:num>
  <w:num w:numId="2">
    <w:abstractNumId w:val="6"/>
  </w:num>
  <w:num w:numId="3">
    <w:abstractNumId w:val="27"/>
  </w:num>
  <w:num w:numId="4">
    <w:abstractNumId w:val="24"/>
  </w:num>
  <w:num w:numId="5">
    <w:abstractNumId w:val="31"/>
  </w:num>
  <w:num w:numId="6">
    <w:abstractNumId w:val="25"/>
  </w:num>
  <w:num w:numId="7">
    <w:abstractNumId w:val="13"/>
  </w:num>
  <w:num w:numId="8">
    <w:abstractNumId w:val="23"/>
  </w:num>
  <w:num w:numId="9">
    <w:abstractNumId w:val="39"/>
  </w:num>
  <w:num w:numId="10">
    <w:abstractNumId w:val="26"/>
  </w:num>
  <w:num w:numId="11">
    <w:abstractNumId w:val="0"/>
  </w:num>
  <w:num w:numId="12">
    <w:abstractNumId w:val="37"/>
  </w:num>
  <w:num w:numId="13">
    <w:abstractNumId w:val="1"/>
  </w:num>
  <w:num w:numId="14">
    <w:abstractNumId w:val="29"/>
  </w:num>
  <w:num w:numId="15">
    <w:abstractNumId w:val="20"/>
  </w:num>
  <w:num w:numId="16">
    <w:abstractNumId w:val="10"/>
  </w:num>
  <w:num w:numId="17">
    <w:abstractNumId w:val="15"/>
  </w:num>
  <w:num w:numId="18">
    <w:abstractNumId w:val="7"/>
  </w:num>
  <w:num w:numId="19">
    <w:abstractNumId w:val="5"/>
  </w:num>
  <w:num w:numId="20">
    <w:abstractNumId w:val="38"/>
  </w:num>
  <w:num w:numId="21">
    <w:abstractNumId w:val="9"/>
  </w:num>
  <w:num w:numId="22">
    <w:abstractNumId w:val="19"/>
  </w:num>
  <w:num w:numId="23">
    <w:abstractNumId w:val="17"/>
  </w:num>
  <w:num w:numId="24">
    <w:abstractNumId w:val="18"/>
  </w:num>
  <w:num w:numId="25">
    <w:abstractNumId w:val="35"/>
  </w:num>
  <w:num w:numId="26">
    <w:abstractNumId w:val="32"/>
  </w:num>
  <w:num w:numId="27">
    <w:abstractNumId w:val="8"/>
  </w:num>
  <w:num w:numId="28">
    <w:abstractNumId w:val="33"/>
  </w:num>
  <w:num w:numId="29">
    <w:abstractNumId w:val="36"/>
  </w:num>
  <w:num w:numId="30">
    <w:abstractNumId w:val="34"/>
  </w:num>
  <w:num w:numId="31">
    <w:abstractNumId w:val="30"/>
  </w:num>
  <w:num w:numId="32">
    <w:abstractNumId w:val="11"/>
  </w:num>
  <w:num w:numId="33">
    <w:abstractNumId w:val="22"/>
  </w:num>
  <w:num w:numId="34">
    <w:abstractNumId w:val="21"/>
  </w:num>
  <w:num w:numId="35">
    <w:abstractNumId w:val="2"/>
  </w:num>
  <w:num w:numId="36">
    <w:abstractNumId w:val="14"/>
  </w:num>
  <w:num w:numId="37">
    <w:abstractNumId w:val="12"/>
  </w:num>
  <w:num w:numId="38">
    <w:abstractNumId w:val="4"/>
  </w:num>
  <w:num w:numId="39">
    <w:abstractNumId w:val="16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11C"/>
    <w:rsid w:val="0000660F"/>
    <w:rsid w:val="00006F33"/>
    <w:rsid w:val="0000764F"/>
    <w:rsid w:val="00010574"/>
    <w:rsid w:val="00011AE3"/>
    <w:rsid w:val="000127A3"/>
    <w:rsid w:val="00013CC1"/>
    <w:rsid w:val="00015603"/>
    <w:rsid w:val="000243E4"/>
    <w:rsid w:val="00024B8E"/>
    <w:rsid w:val="000268A0"/>
    <w:rsid w:val="0003280C"/>
    <w:rsid w:val="00035949"/>
    <w:rsid w:val="00035CDE"/>
    <w:rsid w:val="000410D5"/>
    <w:rsid w:val="00043182"/>
    <w:rsid w:val="00046736"/>
    <w:rsid w:val="00051B1E"/>
    <w:rsid w:val="00052D8B"/>
    <w:rsid w:val="00054B49"/>
    <w:rsid w:val="00055E9E"/>
    <w:rsid w:val="000621DB"/>
    <w:rsid w:val="00062CB9"/>
    <w:rsid w:val="00065D93"/>
    <w:rsid w:val="00071084"/>
    <w:rsid w:val="00073F9D"/>
    <w:rsid w:val="000742F1"/>
    <w:rsid w:val="00090C12"/>
    <w:rsid w:val="000948DF"/>
    <w:rsid w:val="000A05A0"/>
    <w:rsid w:val="000A35A2"/>
    <w:rsid w:val="000A457C"/>
    <w:rsid w:val="000B1B6B"/>
    <w:rsid w:val="000C3DFF"/>
    <w:rsid w:val="000C5056"/>
    <w:rsid w:val="000D4648"/>
    <w:rsid w:val="000D7A21"/>
    <w:rsid w:val="000F015B"/>
    <w:rsid w:val="000F4754"/>
    <w:rsid w:val="000F6678"/>
    <w:rsid w:val="000F77B3"/>
    <w:rsid w:val="001002B8"/>
    <w:rsid w:val="00105439"/>
    <w:rsid w:val="001059D8"/>
    <w:rsid w:val="00110257"/>
    <w:rsid w:val="00112E18"/>
    <w:rsid w:val="00116E96"/>
    <w:rsid w:val="00122530"/>
    <w:rsid w:val="0013087A"/>
    <w:rsid w:val="00133B85"/>
    <w:rsid w:val="00140A6B"/>
    <w:rsid w:val="00150CE1"/>
    <w:rsid w:val="00154DA8"/>
    <w:rsid w:val="00155119"/>
    <w:rsid w:val="00155F6A"/>
    <w:rsid w:val="00156B4A"/>
    <w:rsid w:val="00161D22"/>
    <w:rsid w:val="001629F3"/>
    <w:rsid w:val="00162F04"/>
    <w:rsid w:val="001650DE"/>
    <w:rsid w:val="001767D3"/>
    <w:rsid w:val="0018753E"/>
    <w:rsid w:val="0018754B"/>
    <w:rsid w:val="00190C53"/>
    <w:rsid w:val="00194C4E"/>
    <w:rsid w:val="001954A4"/>
    <w:rsid w:val="001960EC"/>
    <w:rsid w:val="001A13AA"/>
    <w:rsid w:val="001A17DB"/>
    <w:rsid w:val="001A329D"/>
    <w:rsid w:val="001A44C1"/>
    <w:rsid w:val="001A4601"/>
    <w:rsid w:val="001B3501"/>
    <w:rsid w:val="001B4BEC"/>
    <w:rsid w:val="001C27AA"/>
    <w:rsid w:val="001C4A0A"/>
    <w:rsid w:val="001C7CF8"/>
    <w:rsid w:val="001D02D5"/>
    <w:rsid w:val="001D1C18"/>
    <w:rsid w:val="001E620F"/>
    <w:rsid w:val="001E72B4"/>
    <w:rsid w:val="001F63DA"/>
    <w:rsid w:val="00200866"/>
    <w:rsid w:val="00201649"/>
    <w:rsid w:val="00213F1E"/>
    <w:rsid w:val="0021541D"/>
    <w:rsid w:val="002223A6"/>
    <w:rsid w:val="00226990"/>
    <w:rsid w:val="00227B1C"/>
    <w:rsid w:val="00227D74"/>
    <w:rsid w:val="00234556"/>
    <w:rsid w:val="0023728B"/>
    <w:rsid w:val="00240958"/>
    <w:rsid w:val="00242D8D"/>
    <w:rsid w:val="002463BD"/>
    <w:rsid w:val="00250E54"/>
    <w:rsid w:val="00251719"/>
    <w:rsid w:val="00253F87"/>
    <w:rsid w:val="002569AF"/>
    <w:rsid w:val="0026237D"/>
    <w:rsid w:val="00264262"/>
    <w:rsid w:val="00264F4D"/>
    <w:rsid w:val="002654C1"/>
    <w:rsid w:val="00266225"/>
    <w:rsid w:val="00270E79"/>
    <w:rsid w:val="002711D5"/>
    <w:rsid w:val="00272E28"/>
    <w:rsid w:val="00273F35"/>
    <w:rsid w:val="00277F58"/>
    <w:rsid w:val="00282E76"/>
    <w:rsid w:val="00283BDC"/>
    <w:rsid w:val="00290620"/>
    <w:rsid w:val="002911BA"/>
    <w:rsid w:val="00293227"/>
    <w:rsid w:val="00296CAD"/>
    <w:rsid w:val="002977D8"/>
    <w:rsid w:val="002A7104"/>
    <w:rsid w:val="002B39EA"/>
    <w:rsid w:val="002C32A6"/>
    <w:rsid w:val="002C4DBB"/>
    <w:rsid w:val="002D2A1C"/>
    <w:rsid w:val="002D2BEA"/>
    <w:rsid w:val="002F4636"/>
    <w:rsid w:val="002F6B5B"/>
    <w:rsid w:val="00302612"/>
    <w:rsid w:val="00302EE3"/>
    <w:rsid w:val="0031305A"/>
    <w:rsid w:val="00327DDD"/>
    <w:rsid w:val="0033023F"/>
    <w:rsid w:val="003312F2"/>
    <w:rsid w:val="003319E8"/>
    <w:rsid w:val="003326BE"/>
    <w:rsid w:val="00333A93"/>
    <w:rsid w:val="003346D0"/>
    <w:rsid w:val="003406AE"/>
    <w:rsid w:val="00344A2A"/>
    <w:rsid w:val="003450D1"/>
    <w:rsid w:val="0034532F"/>
    <w:rsid w:val="0035189A"/>
    <w:rsid w:val="00352A5C"/>
    <w:rsid w:val="003532A6"/>
    <w:rsid w:val="003725ED"/>
    <w:rsid w:val="0037582E"/>
    <w:rsid w:val="00376105"/>
    <w:rsid w:val="00381290"/>
    <w:rsid w:val="00381639"/>
    <w:rsid w:val="003834B8"/>
    <w:rsid w:val="00384F02"/>
    <w:rsid w:val="003868BD"/>
    <w:rsid w:val="003872CF"/>
    <w:rsid w:val="00387AED"/>
    <w:rsid w:val="0039043E"/>
    <w:rsid w:val="0039412B"/>
    <w:rsid w:val="00396F2B"/>
    <w:rsid w:val="003A1471"/>
    <w:rsid w:val="003A24F6"/>
    <w:rsid w:val="003A2606"/>
    <w:rsid w:val="003A297B"/>
    <w:rsid w:val="003A3982"/>
    <w:rsid w:val="003A55FA"/>
    <w:rsid w:val="003B0F49"/>
    <w:rsid w:val="003B13A1"/>
    <w:rsid w:val="003B6CD3"/>
    <w:rsid w:val="003C09EE"/>
    <w:rsid w:val="003C2149"/>
    <w:rsid w:val="003C7159"/>
    <w:rsid w:val="003C7805"/>
    <w:rsid w:val="003D2130"/>
    <w:rsid w:val="003D4991"/>
    <w:rsid w:val="003D6780"/>
    <w:rsid w:val="003E2835"/>
    <w:rsid w:val="003F00E8"/>
    <w:rsid w:val="003F0426"/>
    <w:rsid w:val="003F1A95"/>
    <w:rsid w:val="003F1FEE"/>
    <w:rsid w:val="003F31EE"/>
    <w:rsid w:val="003F531E"/>
    <w:rsid w:val="00400B10"/>
    <w:rsid w:val="0040173F"/>
    <w:rsid w:val="00404964"/>
    <w:rsid w:val="0040577B"/>
    <w:rsid w:val="0041039E"/>
    <w:rsid w:val="00414452"/>
    <w:rsid w:val="004147CC"/>
    <w:rsid w:val="00417E33"/>
    <w:rsid w:val="0042115F"/>
    <w:rsid w:val="004219D2"/>
    <w:rsid w:val="00423BB3"/>
    <w:rsid w:val="00423F23"/>
    <w:rsid w:val="00437077"/>
    <w:rsid w:val="004421C3"/>
    <w:rsid w:val="004464A4"/>
    <w:rsid w:val="00450523"/>
    <w:rsid w:val="00451AA4"/>
    <w:rsid w:val="0045699A"/>
    <w:rsid w:val="004677F3"/>
    <w:rsid w:val="00470FAA"/>
    <w:rsid w:val="004756F7"/>
    <w:rsid w:val="0048426A"/>
    <w:rsid w:val="00485FB4"/>
    <w:rsid w:val="00487619"/>
    <w:rsid w:val="00492C35"/>
    <w:rsid w:val="00497592"/>
    <w:rsid w:val="00497636"/>
    <w:rsid w:val="004A03A7"/>
    <w:rsid w:val="004A4D75"/>
    <w:rsid w:val="004A6A8C"/>
    <w:rsid w:val="004A7DF2"/>
    <w:rsid w:val="004B23A3"/>
    <w:rsid w:val="004B619E"/>
    <w:rsid w:val="004B7000"/>
    <w:rsid w:val="004C2316"/>
    <w:rsid w:val="004D4E2E"/>
    <w:rsid w:val="004D4E3E"/>
    <w:rsid w:val="004E17F8"/>
    <w:rsid w:val="004E338D"/>
    <w:rsid w:val="004F2536"/>
    <w:rsid w:val="00507E06"/>
    <w:rsid w:val="005135BF"/>
    <w:rsid w:val="005167DA"/>
    <w:rsid w:val="00526799"/>
    <w:rsid w:val="00530F12"/>
    <w:rsid w:val="005326B3"/>
    <w:rsid w:val="00532E58"/>
    <w:rsid w:val="00533131"/>
    <w:rsid w:val="00542DF0"/>
    <w:rsid w:val="00544507"/>
    <w:rsid w:val="00544D5A"/>
    <w:rsid w:val="00554D37"/>
    <w:rsid w:val="00554DD3"/>
    <w:rsid w:val="00561EA2"/>
    <w:rsid w:val="005634E8"/>
    <w:rsid w:val="005710CE"/>
    <w:rsid w:val="00571E0A"/>
    <w:rsid w:val="00574DEE"/>
    <w:rsid w:val="00577EF8"/>
    <w:rsid w:val="0058219B"/>
    <w:rsid w:val="005833AD"/>
    <w:rsid w:val="0058700A"/>
    <w:rsid w:val="005943F7"/>
    <w:rsid w:val="00597811"/>
    <w:rsid w:val="005A67D8"/>
    <w:rsid w:val="005B0827"/>
    <w:rsid w:val="005B0AE2"/>
    <w:rsid w:val="005B7BB9"/>
    <w:rsid w:val="005C27A3"/>
    <w:rsid w:val="005C44F1"/>
    <w:rsid w:val="005D02DB"/>
    <w:rsid w:val="005D2761"/>
    <w:rsid w:val="005E0BB8"/>
    <w:rsid w:val="005F1213"/>
    <w:rsid w:val="00600AEE"/>
    <w:rsid w:val="00601065"/>
    <w:rsid w:val="00607432"/>
    <w:rsid w:val="0061082F"/>
    <w:rsid w:val="00613DBB"/>
    <w:rsid w:val="006147B0"/>
    <w:rsid w:val="00622E0B"/>
    <w:rsid w:val="00625EF6"/>
    <w:rsid w:val="00625F06"/>
    <w:rsid w:val="006273FA"/>
    <w:rsid w:val="006274A1"/>
    <w:rsid w:val="00630807"/>
    <w:rsid w:val="00634DE7"/>
    <w:rsid w:val="00634EAE"/>
    <w:rsid w:val="00635D4D"/>
    <w:rsid w:val="0064088B"/>
    <w:rsid w:val="00640F4D"/>
    <w:rsid w:val="00643D35"/>
    <w:rsid w:val="00644781"/>
    <w:rsid w:val="00645811"/>
    <w:rsid w:val="006460CD"/>
    <w:rsid w:val="0064760A"/>
    <w:rsid w:val="00654D08"/>
    <w:rsid w:val="006618A8"/>
    <w:rsid w:val="006627DC"/>
    <w:rsid w:val="00670807"/>
    <w:rsid w:val="00674882"/>
    <w:rsid w:val="00675B25"/>
    <w:rsid w:val="00675FCD"/>
    <w:rsid w:val="00681171"/>
    <w:rsid w:val="00683645"/>
    <w:rsid w:val="00686F3A"/>
    <w:rsid w:val="00690866"/>
    <w:rsid w:val="0069214F"/>
    <w:rsid w:val="00693967"/>
    <w:rsid w:val="006955DE"/>
    <w:rsid w:val="006967EC"/>
    <w:rsid w:val="006A2CCC"/>
    <w:rsid w:val="006A5926"/>
    <w:rsid w:val="006A73E7"/>
    <w:rsid w:val="006B1F86"/>
    <w:rsid w:val="006B339C"/>
    <w:rsid w:val="006C0107"/>
    <w:rsid w:val="006C0F70"/>
    <w:rsid w:val="006C130C"/>
    <w:rsid w:val="006C5BDB"/>
    <w:rsid w:val="006C64E2"/>
    <w:rsid w:val="006D0371"/>
    <w:rsid w:val="006E061C"/>
    <w:rsid w:val="006E2A17"/>
    <w:rsid w:val="006E41D5"/>
    <w:rsid w:val="006E788C"/>
    <w:rsid w:val="006F04A9"/>
    <w:rsid w:val="006F1921"/>
    <w:rsid w:val="006F1D95"/>
    <w:rsid w:val="006F5ECC"/>
    <w:rsid w:val="007001A9"/>
    <w:rsid w:val="007019E4"/>
    <w:rsid w:val="00702A08"/>
    <w:rsid w:val="007044C2"/>
    <w:rsid w:val="0070641A"/>
    <w:rsid w:val="007146E8"/>
    <w:rsid w:val="007202B6"/>
    <w:rsid w:val="00727A00"/>
    <w:rsid w:val="007319FE"/>
    <w:rsid w:val="00732675"/>
    <w:rsid w:val="00741587"/>
    <w:rsid w:val="00741940"/>
    <w:rsid w:val="007448F2"/>
    <w:rsid w:val="00745C87"/>
    <w:rsid w:val="007751E7"/>
    <w:rsid w:val="00780104"/>
    <w:rsid w:val="00785641"/>
    <w:rsid w:val="007869B9"/>
    <w:rsid w:val="00786C97"/>
    <w:rsid w:val="007963CB"/>
    <w:rsid w:val="007A16DB"/>
    <w:rsid w:val="007A59DF"/>
    <w:rsid w:val="007A5FB6"/>
    <w:rsid w:val="007A7E11"/>
    <w:rsid w:val="007A7F35"/>
    <w:rsid w:val="007B2811"/>
    <w:rsid w:val="007C2D69"/>
    <w:rsid w:val="007C4042"/>
    <w:rsid w:val="007C4255"/>
    <w:rsid w:val="007C4A91"/>
    <w:rsid w:val="007D6752"/>
    <w:rsid w:val="007D6AD1"/>
    <w:rsid w:val="007E3A8B"/>
    <w:rsid w:val="007E6F56"/>
    <w:rsid w:val="00801F48"/>
    <w:rsid w:val="00811DCA"/>
    <w:rsid w:val="00824F27"/>
    <w:rsid w:val="00832D61"/>
    <w:rsid w:val="00832F8B"/>
    <w:rsid w:val="0083773C"/>
    <w:rsid w:val="00846CF2"/>
    <w:rsid w:val="00851256"/>
    <w:rsid w:val="00853B05"/>
    <w:rsid w:val="00864069"/>
    <w:rsid w:val="008664B2"/>
    <w:rsid w:val="00870232"/>
    <w:rsid w:val="008757B9"/>
    <w:rsid w:val="00882A73"/>
    <w:rsid w:val="00882BB7"/>
    <w:rsid w:val="00886876"/>
    <w:rsid w:val="00890280"/>
    <w:rsid w:val="0089132E"/>
    <w:rsid w:val="00896DC8"/>
    <w:rsid w:val="008A0677"/>
    <w:rsid w:val="008A2458"/>
    <w:rsid w:val="008A24E6"/>
    <w:rsid w:val="008A38D6"/>
    <w:rsid w:val="008A514A"/>
    <w:rsid w:val="008A6468"/>
    <w:rsid w:val="008B123C"/>
    <w:rsid w:val="008B206B"/>
    <w:rsid w:val="008B3448"/>
    <w:rsid w:val="008B3590"/>
    <w:rsid w:val="008B5008"/>
    <w:rsid w:val="008B5367"/>
    <w:rsid w:val="008C4767"/>
    <w:rsid w:val="008C6A41"/>
    <w:rsid w:val="008D57C1"/>
    <w:rsid w:val="008D67F1"/>
    <w:rsid w:val="008E1890"/>
    <w:rsid w:val="008F4CE7"/>
    <w:rsid w:val="008F5966"/>
    <w:rsid w:val="008F6074"/>
    <w:rsid w:val="008F74A2"/>
    <w:rsid w:val="008F7B34"/>
    <w:rsid w:val="00910B40"/>
    <w:rsid w:val="00910D96"/>
    <w:rsid w:val="00915E04"/>
    <w:rsid w:val="0092146B"/>
    <w:rsid w:val="009243BF"/>
    <w:rsid w:val="009244E4"/>
    <w:rsid w:val="00931568"/>
    <w:rsid w:val="009360E9"/>
    <w:rsid w:val="00940C1F"/>
    <w:rsid w:val="0094300C"/>
    <w:rsid w:val="00943096"/>
    <w:rsid w:val="00944E66"/>
    <w:rsid w:val="009453BD"/>
    <w:rsid w:val="0094615C"/>
    <w:rsid w:val="00955AAD"/>
    <w:rsid w:val="00956066"/>
    <w:rsid w:val="00956FE2"/>
    <w:rsid w:val="009658D2"/>
    <w:rsid w:val="00966F47"/>
    <w:rsid w:val="00974C0F"/>
    <w:rsid w:val="00974E8D"/>
    <w:rsid w:val="00981188"/>
    <w:rsid w:val="0098622D"/>
    <w:rsid w:val="00990EC6"/>
    <w:rsid w:val="0099164F"/>
    <w:rsid w:val="00993FEB"/>
    <w:rsid w:val="009973CD"/>
    <w:rsid w:val="009A0AE4"/>
    <w:rsid w:val="009A5170"/>
    <w:rsid w:val="009B5A4E"/>
    <w:rsid w:val="009C77F2"/>
    <w:rsid w:val="009C78FA"/>
    <w:rsid w:val="009D0C27"/>
    <w:rsid w:val="009D3962"/>
    <w:rsid w:val="009D4FB5"/>
    <w:rsid w:val="009E3DB4"/>
    <w:rsid w:val="009E55D7"/>
    <w:rsid w:val="009E7B79"/>
    <w:rsid w:val="00A02087"/>
    <w:rsid w:val="00A03784"/>
    <w:rsid w:val="00A07801"/>
    <w:rsid w:val="00A146EA"/>
    <w:rsid w:val="00A1689F"/>
    <w:rsid w:val="00A17E4C"/>
    <w:rsid w:val="00A223D0"/>
    <w:rsid w:val="00A25219"/>
    <w:rsid w:val="00A3198C"/>
    <w:rsid w:val="00A427CB"/>
    <w:rsid w:val="00A44517"/>
    <w:rsid w:val="00A515D6"/>
    <w:rsid w:val="00A53F39"/>
    <w:rsid w:val="00A57D95"/>
    <w:rsid w:val="00A57DAA"/>
    <w:rsid w:val="00A6018A"/>
    <w:rsid w:val="00A60451"/>
    <w:rsid w:val="00A64027"/>
    <w:rsid w:val="00A72558"/>
    <w:rsid w:val="00A756D4"/>
    <w:rsid w:val="00A75EE6"/>
    <w:rsid w:val="00A778BC"/>
    <w:rsid w:val="00A810D4"/>
    <w:rsid w:val="00A810F4"/>
    <w:rsid w:val="00A81326"/>
    <w:rsid w:val="00A81352"/>
    <w:rsid w:val="00A82C72"/>
    <w:rsid w:val="00A85537"/>
    <w:rsid w:val="00A86A98"/>
    <w:rsid w:val="00A90446"/>
    <w:rsid w:val="00A92D91"/>
    <w:rsid w:val="00A971EE"/>
    <w:rsid w:val="00A97AED"/>
    <w:rsid w:val="00AA42B6"/>
    <w:rsid w:val="00AB1ED7"/>
    <w:rsid w:val="00AB5EE0"/>
    <w:rsid w:val="00AC4CE2"/>
    <w:rsid w:val="00AD260B"/>
    <w:rsid w:val="00AD382D"/>
    <w:rsid w:val="00AD628C"/>
    <w:rsid w:val="00AE25DB"/>
    <w:rsid w:val="00AE78CD"/>
    <w:rsid w:val="00AF0D59"/>
    <w:rsid w:val="00AF1505"/>
    <w:rsid w:val="00AF3738"/>
    <w:rsid w:val="00AF742B"/>
    <w:rsid w:val="00B11C51"/>
    <w:rsid w:val="00B127CD"/>
    <w:rsid w:val="00B25D1D"/>
    <w:rsid w:val="00B313AE"/>
    <w:rsid w:val="00B3145C"/>
    <w:rsid w:val="00B3411C"/>
    <w:rsid w:val="00B45BE9"/>
    <w:rsid w:val="00B51405"/>
    <w:rsid w:val="00B542B6"/>
    <w:rsid w:val="00B62624"/>
    <w:rsid w:val="00B640BB"/>
    <w:rsid w:val="00B75267"/>
    <w:rsid w:val="00B7639E"/>
    <w:rsid w:val="00B808F7"/>
    <w:rsid w:val="00B83861"/>
    <w:rsid w:val="00B84961"/>
    <w:rsid w:val="00B930E8"/>
    <w:rsid w:val="00BA25AD"/>
    <w:rsid w:val="00BA66E7"/>
    <w:rsid w:val="00BA684F"/>
    <w:rsid w:val="00BB7B78"/>
    <w:rsid w:val="00BB7EBD"/>
    <w:rsid w:val="00BC040E"/>
    <w:rsid w:val="00BC21E1"/>
    <w:rsid w:val="00BD4CC6"/>
    <w:rsid w:val="00BD5B78"/>
    <w:rsid w:val="00BE08B1"/>
    <w:rsid w:val="00BE19A0"/>
    <w:rsid w:val="00BE2918"/>
    <w:rsid w:val="00C06B6E"/>
    <w:rsid w:val="00C13509"/>
    <w:rsid w:val="00C157F7"/>
    <w:rsid w:val="00C1777E"/>
    <w:rsid w:val="00C27D1D"/>
    <w:rsid w:val="00C36EF2"/>
    <w:rsid w:val="00C43777"/>
    <w:rsid w:val="00C506CA"/>
    <w:rsid w:val="00C54219"/>
    <w:rsid w:val="00C57CD0"/>
    <w:rsid w:val="00C601E4"/>
    <w:rsid w:val="00C6359C"/>
    <w:rsid w:val="00C64837"/>
    <w:rsid w:val="00C67239"/>
    <w:rsid w:val="00C731A0"/>
    <w:rsid w:val="00C769E8"/>
    <w:rsid w:val="00C77CBF"/>
    <w:rsid w:val="00C84D36"/>
    <w:rsid w:val="00C8500C"/>
    <w:rsid w:val="00C86A9B"/>
    <w:rsid w:val="00C91C8B"/>
    <w:rsid w:val="00C92233"/>
    <w:rsid w:val="00C9475A"/>
    <w:rsid w:val="00C94C57"/>
    <w:rsid w:val="00CB2B44"/>
    <w:rsid w:val="00CB6E4A"/>
    <w:rsid w:val="00CD2F4A"/>
    <w:rsid w:val="00CE1947"/>
    <w:rsid w:val="00CE1EAC"/>
    <w:rsid w:val="00CE1FD6"/>
    <w:rsid w:val="00CE3463"/>
    <w:rsid w:val="00CE3AD8"/>
    <w:rsid w:val="00CE64FB"/>
    <w:rsid w:val="00CE6D30"/>
    <w:rsid w:val="00CF1D8D"/>
    <w:rsid w:val="00CF34C2"/>
    <w:rsid w:val="00CF51F2"/>
    <w:rsid w:val="00CF60B3"/>
    <w:rsid w:val="00D010D9"/>
    <w:rsid w:val="00D01726"/>
    <w:rsid w:val="00D06601"/>
    <w:rsid w:val="00D07E2E"/>
    <w:rsid w:val="00D11F4B"/>
    <w:rsid w:val="00D4389D"/>
    <w:rsid w:val="00D461A1"/>
    <w:rsid w:val="00D53791"/>
    <w:rsid w:val="00D5511B"/>
    <w:rsid w:val="00D612AA"/>
    <w:rsid w:val="00D63B26"/>
    <w:rsid w:val="00D81775"/>
    <w:rsid w:val="00D83BF8"/>
    <w:rsid w:val="00D84441"/>
    <w:rsid w:val="00D84C29"/>
    <w:rsid w:val="00D937F7"/>
    <w:rsid w:val="00DA1035"/>
    <w:rsid w:val="00DA7165"/>
    <w:rsid w:val="00DB29B0"/>
    <w:rsid w:val="00DB362A"/>
    <w:rsid w:val="00DB45BA"/>
    <w:rsid w:val="00DC6D6A"/>
    <w:rsid w:val="00DC72ED"/>
    <w:rsid w:val="00DC77F9"/>
    <w:rsid w:val="00DD1886"/>
    <w:rsid w:val="00DD55A0"/>
    <w:rsid w:val="00DD6E0F"/>
    <w:rsid w:val="00DD70E5"/>
    <w:rsid w:val="00DE040C"/>
    <w:rsid w:val="00DE5C8C"/>
    <w:rsid w:val="00DF59A1"/>
    <w:rsid w:val="00DF7D3B"/>
    <w:rsid w:val="00E00094"/>
    <w:rsid w:val="00E06A63"/>
    <w:rsid w:val="00E11056"/>
    <w:rsid w:val="00E13419"/>
    <w:rsid w:val="00E13D63"/>
    <w:rsid w:val="00E339B7"/>
    <w:rsid w:val="00E36810"/>
    <w:rsid w:val="00E429F3"/>
    <w:rsid w:val="00E4387E"/>
    <w:rsid w:val="00E46856"/>
    <w:rsid w:val="00E50245"/>
    <w:rsid w:val="00E53A0D"/>
    <w:rsid w:val="00E54B02"/>
    <w:rsid w:val="00E6385D"/>
    <w:rsid w:val="00E64A75"/>
    <w:rsid w:val="00E67FBF"/>
    <w:rsid w:val="00E75430"/>
    <w:rsid w:val="00E7544D"/>
    <w:rsid w:val="00E75F5E"/>
    <w:rsid w:val="00E7683F"/>
    <w:rsid w:val="00E76AEB"/>
    <w:rsid w:val="00E7756B"/>
    <w:rsid w:val="00E77A76"/>
    <w:rsid w:val="00E903A2"/>
    <w:rsid w:val="00E934FF"/>
    <w:rsid w:val="00EB1247"/>
    <w:rsid w:val="00EB506B"/>
    <w:rsid w:val="00EC4155"/>
    <w:rsid w:val="00EC5978"/>
    <w:rsid w:val="00ED3C25"/>
    <w:rsid w:val="00EE0C4D"/>
    <w:rsid w:val="00EE3AAD"/>
    <w:rsid w:val="00EE78CF"/>
    <w:rsid w:val="00EF2A23"/>
    <w:rsid w:val="00EF4130"/>
    <w:rsid w:val="00EF6244"/>
    <w:rsid w:val="00F02C73"/>
    <w:rsid w:val="00F0394E"/>
    <w:rsid w:val="00F16C0A"/>
    <w:rsid w:val="00F26992"/>
    <w:rsid w:val="00F356B3"/>
    <w:rsid w:val="00F419E2"/>
    <w:rsid w:val="00F4455F"/>
    <w:rsid w:val="00F52261"/>
    <w:rsid w:val="00F52F94"/>
    <w:rsid w:val="00F57792"/>
    <w:rsid w:val="00F61910"/>
    <w:rsid w:val="00F64C84"/>
    <w:rsid w:val="00F64CE1"/>
    <w:rsid w:val="00F65A21"/>
    <w:rsid w:val="00F67E8A"/>
    <w:rsid w:val="00F67E95"/>
    <w:rsid w:val="00F70838"/>
    <w:rsid w:val="00F711DC"/>
    <w:rsid w:val="00F73BC3"/>
    <w:rsid w:val="00F75862"/>
    <w:rsid w:val="00F75D4E"/>
    <w:rsid w:val="00F77969"/>
    <w:rsid w:val="00F87820"/>
    <w:rsid w:val="00F92E1D"/>
    <w:rsid w:val="00F942BD"/>
    <w:rsid w:val="00F954F1"/>
    <w:rsid w:val="00F95D73"/>
    <w:rsid w:val="00F96A82"/>
    <w:rsid w:val="00FB110E"/>
    <w:rsid w:val="00FB2E10"/>
    <w:rsid w:val="00FB6206"/>
    <w:rsid w:val="00FB7226"/>
    <w:rsid w:val="00FC04BD"/>
    <w:rsid w:val="00FC05E6"/>
    <w:rsid w:val="00FC32C5"/>
    <w:rsid w:val="00FC3BD5"/>
    <w:rsid w:val="00FC652C"/>
    <w:rsid w:val="00FD0228"/>
    <w:rsid w:val="00FD08EA"/>
    <w:rsid w:val="00F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8FBAB"/>
  <w15:chartTrackingRefBased/>
  <w15:docId w15:val="{332454BD-19CB-4322-B4EE-CC87BFC3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C05E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411C"/>
  </w:style>
  <w:style w:type="character" w:styleId="Hyperlink">
    <w:name w:val="Hyperlink"/>
    <w:basedOn w:val="DefaultParagraphFont"/>
    <w:uiPriority w:val="99"/>
    <w:unhideWhenUsed/>
    <w:rsid w:val="00B341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1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430"/>
  </w:style>
  <w:style w:type="paragraph" w:styleId="Footer">
    <w:name w:val="footer"/>
    <w:basedOn w:val="Normal"/>
    <w:link w:val="Foot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430"/>
  </w:style>
  <w:style w:type="paragraph" w:customStyle="1" w:styleId="Header1">
    <w:name w:val="Header1"/>
    <w:rsid w:val="00E75430"/>
    <w:pPr>
      <w:tabs>
        <w:tab w:val="center" w:pos="4320"/>
        <w:tab w:val="right" w:pos="8640"/>
      </w:tabs>
      <w:spacing w:after="200" w:line="276" w:lineRule="auto"/>
    </w:pPr>
    <w:rPr>
      <w:rFonts w:ascii="Times New Roman" w:eastAsia="ヒラギノ角ゴ Pro W3" w:hAnsi="Times New Roman" w:cs="Times New Roman"/>
      <w:color w:val="000000"/>
      <w:szCs w:val="20"/>
    </w:rPr>
  </w:style>
  <w:style w:type="paragraph" w:customStyle="1" w:styleId="BodyA">
    <w:name w:val="Body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FreeForm">
    <w:name w:val="Free Form"/>
    <w:rsid w:val="00E75430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Heading1AA">
    <w:name w:val="Heading 1 A A"/>
    <w:next w:val="BodyA"/>
    <w:rsid w:val="00E75430"/>
    <w:pPr>
      <w:keepNext/>
      <w:spacing w:after="0" w:line="240" w:lineRule="auto"/>
      <w:outlineLvl w:val="0"/>
    </w:pPr>
    <w:rPr>
      <w:rFonts w:ascii="Helvetica" w:eastAsia="ヒラギノ角ゴ Pro W3" w:hAnsi="Helvetica" w:cs="Times New Roman"/>
      <w:b/>
      <w:color w:val="000000"/>
      <w:sz w:val="36"/>
      <w:szCs w:val="20"/>
    </w:rPr>
  </w:style>
  <w:style w:type="paragraph" w:customStyle="1" w:styleId="Heading2AA">
    <w:name w:val="Heading 2 A A"/>
    <w:next w:val="BodyA"/>
    <w:rsid w:val="00E7543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</w:rPr>
  </w:style>
  <w:style w:type="paragraph" w:customStyle="1" w:styleId="FreeFormA">
    <w:name w:val="Free Form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table" w:styleId="TableGrid">
    <w:name w:val="Table Grid"/>
    <w:basedOn w:val="TableNormal"/>
    <w:rsid w:val="00E754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54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4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4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4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43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054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4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43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223A6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C05E6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lobal.gotomeeti&#8203;ng.com/meeting/join/5851&#8203;5143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iki.hl7.org/index.php?title=Binding_Syntax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BD14B-A8FE-46F1-9817-F1759C7B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3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Lyle</dc:creator>
  <cp:keywords/>
  <dc:description/>
  <cp:lastModifiedBy>Jay Lyle</cp:lastModifiedBy>
  <cp:revision>7</cp:revision>
  <dcterms:created xsi:type="dcterms:W3CDTF">2016-10-31T19:47:00Z</dcterms:created>
  <dcterms:modified xsi:type="dcterms:W3CDTF">2016-11-09T21:35:00Z</dcterms:modified>
</cp:coreProperties>
</file>