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E88770" w14:textId="1EF7B708" w:rsidR="002B233E" w:rsidRPr="007218AE" w:rsidRDefault="002B233E" w:rsidP="00AA23D3">
      <w:pPr>
        <w:jc w:val="center"/>
        <w:rPr>
          <w:rFonts w:ascii="Arial" w:hAnsi="Arial" w:cs="Arial"/>
          <w:b/>
        </w:rPr>
      </w:pPr>
      <w:r w:rsidRPr="007218AE">
        <w:rPr>
          <w:rFonts w:ascii="Arial" w:hAnsi="Arial" w:cs="Arial"/>
          <w:b/>
        </w:rPr>
        <w:t>Preliminary-Report on</w:t>
      </w:r>
    </w:p>
    <w:p w14:paraId="5ECB9C9D" w14:textId="316E6B24" w:rsidR="002B233E" w:rsidRPr="003E3388" w:rsidRDefault="002B233E" w:rsidP="00AA23D3">
      <w:pPr>
        <w:jc w:val="center"/>
        <w:rPr>
          <w:rFonts w:ascii="Arial" w:hAnsi="Arial" w:cs="Arial"/>
        </w:rPr>
      </w:pPr>
      <w:r w:rsidRPr="003E3388">
        <w:rPr>
          <w:rFonts w:ascii="Arial" w:hAnsi="Arial" w:cs="Arial"/>
        </w:rPr>
        <w:t>CIMI</w:t>
      </w:r>
      <w:r w:rsidRPr="003E3388">
        <w:rPr>
          <w:rFonts w:ascii="Arial" w:hAnsi="Arial" w:cs="Arial"/>
        </w:rPr>
        <w:fldChar w:fldCharType="begin"/>
      </w:r>
      <w:r w:rsidRPr="003E3388">
        <w:rPr>
          <w:rFonts w:ascii="Arial" w:hAnsi="Arial" w:cs="Arial"/>
        </w:rPr>
        <w:instrText xml:space="preserve"> XE "CIMI" </w:instrText>
      </w:r>
      <w:r w:rsidRPr="003E3388">
        <w:rPr>
          <w:rFonts w:ascii="Arial" w:hAnsi="Arial" w:cs="Arial"/>
        </w:rPr>
        <w:fldChar w:fldCharType="end"/>
      </w:r>
      <w:r w:rsidRPr="003E3388">
        <w:rPr>
          <w:rFonts w:ascii="Arial" w:hAnsi="Arial" w:cs="Arial"/>
        </w:rPr>
        <w:t>-FHIM-SOLOR</w:t>
      </w:r>
      <w:r w:rsidRPr="003E3388">
        <w:rPr>
          <w:rFonts w:ascii="Arial" w:hAnsi="Arial" w:cs="Arial"/>
        </w:rPr>
        <w:fldChar w:fldCharType="begin"/>
      </w:r>
      <w:r w:rsidRPr="003E3388">
        <w:rPr>
          <w:rFonts w:ascii="Arial" w:hAnsi="Arial" w:cs="Arial"/>
        </w:rPr>
        <w:instrText xml:space="preserve"> XE "FHIM" </w:instrText>
      </w:r>
      <w:r w:rsidRPr="003E3388">
        <w:rPr>
          <w:rFonts w:ascii="Arial" w:hAnsi="Arial" w:cs="Arial"/>
        </w:rPr>
        <w:fldChar w:fldCharType="end"/>
      </w:r>
      <w:r w:rsidRPr="003E3388">
        <w:rPr>
          <w:rFonts w:ascii="Arial" w:hAnsi="Arial" w:cs="Arial"/>
        </w:rPr>
        <w:t xml:space="preserve"> Integration: Observations, </w:t>
      </w:r>
      <w:r w:rsidR="00D61785" w:rsidRPr="003E3388">
        <w:rPr>
          <w:rFonts w:ascii="Arial" w:hAnsi="Arial" w:cs="Arial"/>
        </w:rPr>
        <w:t xml:space="preserve">Recommendations and </w:t>
      </w:r>
      <w:r w:rsidR="003E3388">
        <w:rPr>
          <w:rFonts w:ascii="Arial" w:hAnsi="Arial" w:cs="Arial"/>
        </w:rPr>
        <w:t>Challenges</w:t>
      </w:r>
    </w:p>
    <w:p w14:paraId="3C07C17A" w14:textId="4EA5A1F8" w:rsidR="002B233E" w:rsidRPr="003E3388" w:rsidRDefault="002B233E" w:rsidP="00AA23D3">
      <w:pPr>
        <w:jc w:val="center"/>
        <w:rPr>
          <w:rFonts w:ascii="Arial" w:hAnsi="Arial" w:cs="Arial"/>
          <w:b/>
        </w:rPr>
      </w:pPr>
    </w:p>
    <w:p w14:paraId="46FF3DB4" w14:textId="77777777" w:rsidR="003A6B48" w:rsidRDefault="00596A97" w:rsidP="00AA23D3">
      <w:pPr>
        <w:jc w:val="center"/>
        <w:rPr>
          <w:rFonts w:ascii="Arial" w:hAnsi="Arial" w:cs="Arial"/>
          <w:bCs/>
        </w:rPr>
      </w:pPr>
      <w:r w:rsidRPr="00596A97">
        <w:rPr>
          <w:rFonts w:ascii="Arial" w:hAnsi="Arial" w:cs="Arial"/>
          <w:b/>
        </w:rPr>
        <w:t>Presented</w:t>
      </w:r>
      <w:r w:rsidR="00D84EAB" w:rsidRPr="00596A97">
        <w:rPr>
          <w:rFonts w:ascii="Arial" w:hAnsi="Arial" w:cs="Arial"/>
          <w:b/>
          <w:bCs/>
        </w:rPr>
        <w:t xml:space="preserve"> </w:t>
      </w:r>
      <w:r w:rsidRPr="00596A97">
        <w:rPr>
          <w:rFonts w:ascii="Arial" w:hAnsi="Arial" w:cs="Arial"/>
          <w:b/>
          <w:bCs/>
        </w:rPr>
        <w:t>at</w:t>
      </w:r>
      <w:r>
        <w:rPr>
          <w:rFonts w:ascii="Arial" w:hAnsi="Arial" w:cs="Arial"/>
          <w:bCs/>
        </w:rPr>
        <w:t xml:space="preserve"> </w:t>
      </w:r>
    </w:p>
    <w:p w14:paraId="43438D25" w14:textId="5BB1971E" w:rsidR="006B31FA" w:rsidRPr="003E3388" w:rsidRDefault="00D84EAB" w:rsidP="00AA23D3">
      <w:pPr>
        <w:jc w:val="center"/>
        <w:rPr>
          <w:rFonts w:ascii="Arial" w:hAnsi="Arial" w:cs="Arial"/>
          <w:b/>
        </w:rPr>
      </w:pPr>
      <w:r>
        <w:rPr>
          <w:rFonts w:ascii="Arial" w:hAnsi="Arial" w:cs="Arial"/>
          <w:bCs/>
        </w:rPr>
        <w:t>August</w:t>
      </w:r>
      <w:r w:rsidRPr="003E3388">
        <w:rPr>
          <w:rFonts w:ascii="Arial" w:hAnsi="Arial" w:cs="Arial"/>
          <w:bCs/>
        </w:rPr>
        <w:t xml:space="preserve"> 17-18, 2016</w:t>
      </w:r>
      <w:r w:rsidR="00E10403">
        <w:rPr>
          <w:rFonts w:ascii="Arial" w:hAnsi="Arial" w:cs="Arial"/>
          <w:bCs/>
        </w:rPr>
        <w:t>, Rosslyn, VA</w:t>
      </w:r>
    </w:p>
    <w:p w14:paraId="5C7FD88F" w14:textId="748BAAF9" w:rsidR="0080442F" w:rsidRPr="003E3388" w:rsidRDefault="0080442F" w:rsidP="00AA23D3">
      <w:pPr>
        <w:jc w:val="center"/>
      </w:pPr>
      <w:r w:rsidRPr="003E3388">
        <w:rPr>
          <w:rFonts w:ascii="Arial" w:hAnsi="Arial" w:cs="Arial"/>
          <w:bCs/>
        </w:rPr>
        <w:t>Health Interoperability and Exchange Alliance (HIEA)</w:t>
      </w:r>
      <w:r w:rsidR="00D84EAB">
        <w:rPr>
          <w:rFonts w:ascii="Arial" w:hAnsi="Arial" w:cs="Arial"/>
          <w:bCs/>
        </w:rPr>
        <w:t xml:space="preserve"> </w:t>
      </w:r>
      <w:r w:rsidRPr="003E3388">
        <w:rPr>
          <w:rFonts w:ascii="Arial" w:hAnsi="Arial" w:cs="Arial"/>
          <w:bCs/>
        </w:rPr>
        <w:t>Technical Forum</w:t>
      </w:r>
    </w:p>
    <w:p w14:paraId="3AECD86E" w14:textId="5B1D3190" w:rsidR="0080442F" w:rsidRPr="003E3388" w:rsidRDefault="003E3388" w:rsidP="00AA23D3">
      <w:pPr>
        <w:jc w:val="center"/>
      </w:pPr>
      <w:r w:rsidRPr="003E3388">
        <w:rPr>
          <w:rFonts w:ascii="Arial" w:hAnsi="Arial" w:cs="Arial"/>
          <w:b/>
          <w:bCs/>
          <w:iCs/>
        </w:rPr>
        <w:t>Topic</w:t>
      </w:r>
      <w:r w:rsidRPr="003E3388">
        <w:rPr>
          <w:rFonts w:ascii="Arial" w:hAnsi="Arial" w:cs="Arial"/>
          <w:bCs/>
          <w:iCs/>
        </w:rPr>
        <w:t xml:space="preserve">: </w:t>
      </w:r>
      <w:r w:rsidR="00C325CF">
        <w:rPr>
          <w:rFonts w:ascii="Arial" w:hAnsi="Arial" w:cs="Arial"/>
          <w:bCs/>
          <w:iCs/>
        </w:rPr>
        <w:t>Information Modeling</w:t>
      </w:r>
      <w:r w:rsidR="0080442F" w:rsidRPr="003E3388">
        <w:rPr>
          <w:rFonts w:ascii="Arial" w:hAnsi="Arial" w:cs="Arial"/>
          <w:bCs/>
          <w:iCs/>
        </w:rPr>
        <w:t>:</w:t>
      </w:r>
      <w:r w:rsidR="005B1E36">
        <w:rPr>
          <w:rFonts w:ascii="Arial" w:hAnsi="Arial" w:cs="Arial"/>
          <w:bCs/>
          <w:iCs/>
        </w:rPr>
        <w:t xml:space="preserve"> </w:t>
      </w:r>
      <w:r w:rsidR="0080442F" w:rsidRPr="003E3388">
        <w:rPr>
          <w:rFonts w:ascii="Arial" w:hAnsi="Arial" w:cs="Arial"/>
          <w:bCs/>
          <w:iCs/>
        </w:rPr>
        <w:t>Foundation to Semantic Interoperability</w:t>
      </w:r>
    </w:p>
    <w:p w14:paraId="2B37D00D" w14:textId="6E707623" w:rsidR="0080442F" w:rsidRPr="003E3388" w:rsidRDefault="0080442F" w:rsidP="00AA23D3">
      <w:pPr>
        <w:jc w:val="center"/>
      </w:pPr>
      <w:r w:rsidRPr="003E3388">
        <w:rPr>
          <w:rFonts w:ascii="Arial" w:hAnsi="Arial" w:cs="Arial"/>
          <w:b/>
          <w:bCs/>
        </w:rPr>
        <w:t>Session</w:t>
      </w:r>
      <w:r w:rsidRPr="003E3388">
        <w:rPr>
          <w:rFonts w:ascii="Arial" w:hAnsi="Arial" w:cs="Arial"/>
          <w:bCs/>
        </w:rPr>
        <w:t>: Recommendations for an Integrated Approach</w:t>
      </w:r>
    </w:p>
    <w:p w14:paraId="70C8E48C" w14:textId="71794A98" w:rsidR="0080442F" w:rsidRPr="003E3388" w:rsidRDefault="0080442F" w:rsidP="00AA23D3">
      <w:pPr>
        <w:jc w:val="center"/>
      </w:pPr>
      <w:r w:rsidRPr="003E3388">
        <w:rPr>
          <w:rFonts w:ascii="Arial" w:hAnsi="Arial" w:cs="Arial"/>
          <w:b/>
          <w:bCs/>
        </w:rPr>
        <w:t>Sponsors</w:t>
      </w:r>
      <w:r w:rsidR="004540FA">
        <w:rPr>
          <w:rFonts w:ascii="Arial" w:hAnsi="Arial" w:cs="Arial"/>
          <w:bCs/>
        </w:rPr>
        <w:t>:</w:t>
      </w:r>
      <w:r w:rsidR="005B1E36">
        <w:rPr>
          <w:rFonts w:ascii="Arial" w:hAnsi="Arial" w:cs="Arial"/>
          <w:bCs/>
        </w:rPr>
        <w:t xml:space="preserve"> </w:t>
      </w:r>
      <w:r w:rsidRPr="003E3388">
        <w:rPr>
          <w:rFonts w:ascii="Arial" w:hAnsi="Arial" w:cs="Arial"/>
          <w:bCs/>
        </w:rPr>
        <w:t>ONC</w:t>
      </w:r>
      <w:r w:rsidR="002A1EA8">
        <w:rPr>
          <w:rFonts w:ascii="Arial" w:hAnsi="Arial" w:cs="Arial"/>
          <w:bCs/>
        </w:rPr>
        <w:fldChar w:fldCharType="begin"/>
      </w:r>
      <w:r w:rsidR="002A1EA8">
        <w:instrText xml:space="preserve"> XE "</w:instrText>
      </w:r>
      <w:r w:rsidR="002A1EA8" w:rsidRPr="00074450">
        <w:rPr>
          <w:rFonts w:ascii="Arial" w:hAnsi="Arial" w:cs="Arial"/>
        </w:rPr>
        <w:instrText>ONC</w:instrText>
      </w:r>
      <w:r w:rsidR="002A1EA8">
        <w:instrText xml:space="preserve">" </w:instrText>
      </w:r>
      <w:r w:rsidR="002A1EA8">
        <w:rPr>
          <w:rFonts w:ascii="Arial" w:hAnsi="Arial" w:cs="Arial"/>
          <w:bCs/>
        </w:rPr>
        <w:fldChar w:fldCharType="end"/>
      </w:r>
      <w:r w:rsidRPr="003E3388">
        <w:rPr>
          <w:rFonts w:ascii="Arial" w:hAnsi="Arial" w:cs="Arial"/>
          <w:bCs/>
        </w:rPr>
        <w:t xml:space="preserve"> OST, FHA</w:t>
      </w:r>
      <w:r w:rsidR="004E6B87">
        <w:rPr>
          <w:rFonts w:ascii="Arial" w:hAnsi="Arial" w:cs="Arial"/>
          <w:bCs/>
        </w:rPr>
        <w:fldChar w:fldCharType="begin"/>
      </w:r>
      <w:r w:rsidR="004E6B87">
        <w:instrText xml:space="preserve"> XE "</w:instrText>
      </w:r>
      <w:r w:rsidR="004E6B87" w:rsidRPr="005C2350">
        <w:rPr>
          <w:rFonts w:ascii="Arial" w:hAnsi="Arial" w:cs="Arial"/>
        </w:rPr>
        <w:instrText>FHA</w:instrText>
      </w:r>
      <w:r w:rsidR="004E6B87">
        <w:instrText xml:space="preserve">" </w:instrText>
      </w:r>
      <w:r w:rsidR="004E6B87">
        <w:rPr>
          <w:rFonts w:ascii="Arial" w:hAnsi="Arial" w:cs="Arial"/>
          <w:bCs/>
        </w:rPr>
        <w:fldChar w:fldCharType="end"/>
      </w:r>
      <w:r w:rsidR="004540FA">
        <w:rPr>
          <w:rFonts w:ascii="Arial" w:hAnsi="Arial" w:cs="Arial"/>
          <w:bCs/>
        </w:rPr>
        <w:t xml:space="preserve">, </w:t>
      </w:r>
      <w:r w:rsidR="00D24F24">
        <w:rPr>
          <w:rFonts w:ascii="Arial" w:hAnsi="Arial" w:cs="Arial"/>
          <w:bCs/>
        </w:rPr>
        <w:t xml:space="preserve">DoD/VA </w:t>
      </w:r>
      <w:r w:rsidR="004540FA">
        <w:rPr>
          <w:rFonts w:ascii="Arial" w:hAnsi="Arial" w:cs="Arial"/>
          <w:bCs/>
        </w:rPr>
        <w:t>IPO</w:t>
      </w:r>
    </w:p>
    <w:p w14:paraId="2F5CA43C" w14:textId="77777777" w:rsidR="006B31FA" w:rsidRDefault="006B31FA" w:rsidP="00AA23D3">
      <w:pPr>
        <w:jc w:val="center"/>
        <w:rPr>
          <w:rFonts w:ascii="Arial" w:hAnsi="Arial" w:cs="Arial"/>
          <w:b/>
        </w:rPr>
      </w:pPr>
    </w:p>
    <w:p w14:paraId="60F02EEB" w14:textId="11288FB6" w:rsidR="002B233E" w:rsidRPr="007218AE" w:rsidRDefault="002B233E" w:rsidP="00AA23D3">
      <w:pPr>
        <w:jc w:val="center"/>
        <w:rPr>
          <w:rFonts w:ascii="Arial" w:hAnsi="Arial" w:cs="Arial"/>
          <w:b/>
        </w:rPr>
      </w:pPr>
      <w:r w:rsidRPr="007218AE">
        <w:rPr>
          <w:rFonts w:ascii="Arial" w:hAnsi="Arial" w:cs="Arial"/>
          <w:b/>
        </w:rPr>
        <w:t>Prepared by</w:t>
      </w:r>
    </w:p>
    <w:p w14:paraId="3E7A96A4" w14:textId="52C78A2A" w:rsidR="00D03521" w:rsidRPr="007218AE" w:rsidRDefault="002F069C" w:rsidP="00AA23D3">
      <w:pPr>
        <w:jc w:val="center"/>
        <w:rPr>
          <w:rFonts w:ascii="Arial" w:hAnsi="Arial" w:cs="Arial"/>
        </w:rPr>
      </w:pPr>
      <w:r w:rsidRPr="007218AE">
        <w:rPr>
          <w:rFonts w:ascii="Arial" w:hAnsi="Arial" w:cs="Arial"/>
        </w:rPr>
        <w:t>CIMI</w:t>
      </w:r>
      <w:r w:rsidR="002E0A80" w:rsidRPr="007218AE">
        <w:rPr>
          <w:rFonts w:ascii="Arial" w:hAnsi="Arial" w:cs="Arial"/>
        </w:rPr>
        <w:fldChar w:fldCharType="begin"/>
      </w:r>
      <w:r w:rsidR="002E0A80" w:rsidRPr="007218AE">
        <w:rPr>
          <w:rFonts w:ascii="Arial" w:hAnsi="Arial" w:cs="Arial"/>
        </w:rPr>
        <w:instrText xml:space="preserve"> XE "CIMI" </w:instrText>
      </w:r>
      <w:r w:rsidR="002E0A80" w:rsidRPr="007218AE">
        <w:rPr>
          <w:rFonts w:ascii="Arial" w:hAnsi="Arial" w:cs="Arial"/>
        </w:rPr>
        <w:fldChar w:fldCharType="end"/>
      </w:r>
      <w:r w:rsidR="000E2E29" w:rsidRPr="007218AE">
        <w:rPr>
          <w:rFonts w:ascii="Arial" w:hAnsi="Arial" w:cs="Arial"/>
        </w:rPr>
        <w:t>-</w:t>
      </w:r>
      <w:r w:rsidR="00FB70B1" w:rsidRPr="007218AE">
        <w:rPr>
          <w:rFonts w:ascii="Arial" w:hAnsi="Arial" w:cs="Arial"/>
        </w:rPr>
        <w:t>Sponsored</w:t>
      </w:r>
      <w:r w:rsidR="0095678A">
        <w:rPr>
          <w:rFonts w:ascii="Arial" w:hAnsi="Arial" w:cs="Arial"/>
        </w:rPr>
        <w:t xml:space="preserve"> </w:t>
      </w:r>
      <w:r w:rsidR="00FB70B1" w:rsidRPr="007218AE">
        <w:rPr>
          <w:rFonts w:ascii="Arial" w:hAnsi="Arial" w:cs="Arial"/>
        </w:rPr>
        <w:t>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00FB70B1" w:rsidRPr="007218AE">
        <w:rPr>
          <w:rFonts w:ascii="Arial" w:hAnsi="Arial" w:cs="Arial"/>
        </w:rPr>
        <w:t xml:space="preserve"> Investigative-</w:t>
      </w:r>
      <w:r w:rsidRPr="007218AE">
        <w:rPr>
          <w:rFonts w:ascii="Arial" w:hAnsi="Arial" w:cs="Arial"/>
        </w:rPr>
        <w:t>Study</w:t>
      </w:r>
      <w:r w:rsidR="009F79E2" w:rsidRPr="007218AE">
        <w:rPr>
          <w:rStyle w:val="FootnoteReference"/>
          <w:rFonts w:ascii="Arial" w:hAnsi="Arial" w:cs="Arial"/>
        </w:rPr>
        <w:footnoteReference w:id="1"/>
      </w:r>
      <w:r w:rsidR="002B233E" w:rsidRPr="007218AE">
        <w:rPr>
          <w:rFonts w:ascii="Arial" w:hAnsi="Arial" w:cs="Arial"/>
        </w:rPr>
        <w:t xml:space="preserve"> </w:t>
      </w:r>
      <w:r w:rsidRPr="007218AE">
        <w:rPr>
          <w:rFonts w:ascii="Arial" w:hAnsi="Arial" w:cs="Arial"/>
        </w:rPr>
        <w:t xml:space="preserve">And </w:t>
      </w:r>
      <w:r w:rsidR="00D03521" w:rsidRPr="007218AE">
        <w:rPr>
          <w:rFonts w:ascii="Arial" w:hAnsi="Arial" w:cs="Arial"/>
        </w:rPr>
        <w:t>Task-Force</w:t>
      </w:r>
      <w:r w:rsidR="00D03521" w:rsidRPr="007218AE">
        <w:rPr>
          <w:rStyle w:val="FootnoteReference"/>
          <w:rFonts w:ascii="Arial" w:hAnsi="Arial" w:cs="Arial"/>
        </w:rPr>
        <w:footnoteReference w:id="2"/>
      </w:r>
      <w:r w:rsidR="00D03521" w:rsidRPr="007218AE">
        <w:rPr>
          <w:rFonts w:ascii="Arial" w:hAnsi="Arial" w:cs="Arial"/>
        </w:rPr>
        <w:t xml:space="preserve"> </w:t>
      </w:r>
    </w:p>
    <w:p w14:paraId="1D85971A" w14:textId="77777777" w:rsidR="00B97D45" w:rsidRPr="007218AE" w:rsidRDefault="00B97D45" w:rsidP="00AA23D3">
      <w:pPr>
        <w:jc w:val="center"/>
        <w:rPr>
          <w:rFonts w:ascii="Arial" w:hAnsi="Arial" w:cs="Arial"/>
          <w:b/>
        </w:rPr>
      </w:pPr>
    </w:p>
    <w:p w14:paraId="564CB868" w14:textId="5A564BFA" w:rsidR="00055EDB" w:rsidRPr="003C6A4A" w:rsidRDefault="009515E9" w:rsidP="00AA23D3">
      <w:pPr>
        <w:jc w:val="center"/>
        <w:rPr>
          <w:rFonts w:ascii="Arial" w:hAnsi="Arial" w:cs="Arial"/>
          <w:b/>
        </w:rPr>
      </w:pPr>
      <w:r w:rsidRPr="003C6A4A">
        <w:rPr>
          <w:rFonts w:ascii="Arial" w:hAnsi="Arial" w:cs="Arial"/>
          <w:b/>
        </w:rPr>
        <w:t xml:space="preserve">Aug </w:t>
      </w:r>
      <w:r w:rsidR="006E24FF" w:rsidRPr="003C6A4A">
        <w:rPr>
          <w:rFonts w:ascii="Arial" w:hAnsi="Arial" w:cs="Arial"/>
          <w:b/>
        </w:rPr>
        <w:t>8</w:t>
      </w:r>
      <w:r w:rsidR="00055EDB" w:rsidRPr="003C6A4A">
        <w:rPr>
          <w:rFonts w:ascii="Arial" w:hAnsi="Arial" w:cs="Arial"/>
          <w:b/>
        </w:rPr>
        <w:t xml:space="preserve">, 2016 </w:t>
      </w:r>
      <w:r w:rsidR="003145C6" w:rsidRPr="003C6A4A">
        <w:rPr>
          <w:rFonts w:ascii="Arial" w:hAnsi="Arial" w:cs="Arial"/>
          <w:b/>
        </w:rPr>
        <w:t>Prel</w:t>
      </w:r>
      <w:r w:rsidR="00EB0F87" w:rsidRPr="003C6A4A">
        <w:rPr>
          <w:rFonts w:ascii="Arial" w:hAnsi="Arial" w:cs="Arial"/>
          <w:b/>
        </w:rPr>
        <w:t>iminary</w:t>
      </w:r>
      <w:r w:rsidR="003145C6" w:rsidRPr="003C6A4A">
        <w:rPr>
          <w:rFonts w:ascii="Arial" w:hAnsi="Arial" w:cs="Arial"/>
          <w:b/>
        </w:rPr>
        <w:t xml:space="preserve"> Report</w:t>
      </w:r>
      <w:r w:rsidR="003A6B48" w:rsidRPr="003C6A4A">
        <w:rPr>
          <w:rFonts w:ascii="Arial" w:hAnsi="Arial" w:cs="Arial"/>
          <w:b/>
        </w:rPr>
        <w:t xml:space="preserve"> </w:t>
      </w:r>
    </w:p>
    <w:p w14:paraId="425004CE" w14:textId="77777777" w:rsidR="005D2F1F" w:rsidRDefault="005D2F1F" w:rsidP="005D2F1F">
      <w:pPr>
        <w:jc w:val="center"/>
        <w:rPr>
          <w:rFonts w:ascii="Arial" w:hAnsi="Arial" w:cs="Arial"/>
        </w:rPr>
      </w:pPr>
    </w:p>
    <w:p w14:paraId="2319289C" w14:textId="18121855" w:rsidR="005D2F1F" w:rsidRPr="003C6A4A" w:rsidRDefault="005D2F1F" w:rsidP="005D2F1F">
      <w:pPr>
        <w:jc w:val="center"/>
        <w:rPr>
          <w:rFonts w:ascii="Arial" w:hAnsi="Arial" w:cs="Arial"/>
        </w:rPr>
      </w:pPr>
      <w:r w:rsidRPr="003C6A4A">
        <w:rPr>
          <w:rFonts w:ascii="Arial" w:hAnsi="Arial" w:cs="Arial"/>
        </w:rPr>
        <w:t>Aug</w:t>
      </w:r>
      <w:r>
        <w:rPr>
          <w:rFonts w:ascii="Arial" w:hAnsi="Arial" w:cs="Arial"/>
        </w:rPr>
        <w:t xml:space="preserve"> 8</w:t>
      </w:r>
      <w:r w:rsidRPr="003C6A4A">
        <w:rPr>
          <w:rFonts w:ascii="Arial" w:hAnsi="Arial" w:cs="Arial"/>
        </w:rPr>
        <w:t>, 2016 Draft of</w:t>
      </w:r>
    </w:p>
    <w:p w14:paraId="66B1CA58" w14:textId="342D6238" w:rsidR="003145C6" w:rsidRPr="003C6A4A" w:rsidRDefault="009515E9" w:rsidP="00AA23D3">
      <w:pPr>
        <w:jc w:val="center"/>
        <w:rPr>
          <w:rFonts w:ascii="Arial" w:hAnsi="Arial" w:cs="Arial"/>
          <w:b/>
        </w:rPr>
      </w:pPr>
      <w:r w:rsidRPr="003C6A4A">
        <w:rPr>
          <w:rFonts w:ascii="Arial" w:hAnsi="Arial" w:cs="Arial"/>
          <w:b/>
        </w:rPr>
        <w:t>September 9</w:t>
      </w:r>
      <w:r w:rsidR="003145C6" w:rsidRPr="003C6A4A">
        <w:rPr>
          <w:rFonts w:ascii="Arial" w:hAnsi="Arial" w:cs="Arial"/>
          <w:b/>
        </w:rPr>
        <w:t>, 2016 Final Report</w:t>
      </w:r>
    </w:p>
    <w:p w14:paraId="25729C8A" w14:textId="77777777" w:rsidR="002A1EA8" w:rsidRPr="007218AE" w:rsidRDefault="002A1EA8" w:rsidP="002A1EA8">
      <w:pPr>
        <w:jc w:val="center"/>
        <w:rPr>
          <w:rFonts w:ascii="Arial" w:hAnsi="Arial" w:cs="Arial"/>
        </w:rPr>
      </w:pPr>
      <w:r w:rsidRPr="007218AE">
        <w:rPr>
          <w:rFonts w:ascii="Arial" w:hAnsi="Arial" w:cs="Arial"/>
        </w:rPr>
        <w:t xml:space="preserve">Please send questions and feedback to </w:t>
      </w:r>
      <w:hyperlink r:id="rId8" w:history="1">
        <w:r w:rsidRPr="00057368">
          <w:rPr>
            <w:rStyle w:val="Hyperlink"/>
            <w:rFonts w:ascii="Arial" w:hAnsi="Arial" w:cs="Arial"/>
          </w:rPr>
          <w:t>SHufnagel@apprioInc.com</w:t>
        </w:r>
      </w:hyperlink>
      <w:r>
        <w:rPr>
          <w:rFonts w:ascii="Arial" w:hAnsi="Arial" w:cs="Arial"/>
        </w:rPr>
        <w:t xml:space="preserve"> </w:t>
      </w:r>
    </w:p>
    <w:p w14:paraId="38EC157A" w14:textId="77777777" w:rsidR="002A1EA8" w:rsidRPr="007218AE" w:rsidRDefault="002A1EA8" w:rsidP="002A1EA8">
      <w:pPr>
        <w:jc w:val="center"/>
        <w:rPr>
          <w:rFonts w:ascii="Arial" w:hAnsi="Arial" w:cs="Arial"/>
        </w:rPr>
      </w:pPr>
      <w:r w:rsidRPr="007218AE">
        <w:rPr>
          <w:rFonts w:ascii="Arial" w:hAnsi="Arial" w:cs="Arial"/>
        </w:rPr>
        <w:t>CIMI</w:t>
      </w:r>
      <w:r w:rsidRPr="007218AE">
        <w:rPr>
          <w:rFonts w:ascii="Arial" w:hAnsi="Arial" w:cs="Arial"/>
        </w:rPr>
        <w:fldChar w:fldCharType="begin"/>
      </w:r>
      <w:r w:rsidRPr="007218AE">
        <w:rPr>
          <w:rFonts w:ascii="Arial" w:hAnsi="Arial" w:cs="Arial"/>
        </w:rPr>
        <w:instrText xml:space="preserve"> XE "CIMI" </w:instrText>
      </w:r>
      <w:r w:rsidRPr="007218AE">
        <w:rPr>
          <w:rFonts w:ascii="Arial" w:hAnsi="Arial" w:cs="Arial"/>
        </w:rPr>
        <w:fldChar w:fldCharType="end"/>
      </w:r>
      <w:r w:rsidRPr="007218AE">
        <w:rPr>
          <w:rFonts w:ascii="Arial" w:hAnsi="Arial" w:cs="Arial"/>
        </w:rPr>
        <w:t>-Sponsored HL7</w:t>
      </w:r>
      <w:r w:rsidRPr="007218AE">
        <w:rPr>
          <w:rFonts w:ascii="Arial" w:hAnsi="Arial" w:cs="Arial"/>
        </w:rPr>
        <w:fldChar w:fldCharType="begin"/>
      </w:r>
      <w:r w:rsidRPr="007218AE">
        <w:rPr>
          <w:rFonts w:ascii="Arial" w:hAnsi="Arial" w:cs="Arial"/>
        </w:rPr>
        <w:instrText xml:space="preserve"> XE "HL7" </w:instrText>
      </w:r>
      <w:r w:rsidRPr="007218AE">
        <w:rPr>
          <w:rFonts w:ascii="Arial" w:hAnsi="Arial" w:cs="Arial"/>
        </w:rPr>
        <w:fldChar w:fldCharType="end"/>
      </w:r>
      <w:r w:rsidRPr="007218AE">
        <w:rPr>
          <w:rFonts w:ascii="Arial" w:hAnsi="Arial" w:cs="Arial"/>
        </w:rPr>
        <w:t xml:space="preserve"> Investigative-Study and Task-Force Editor and</w:t>
      </w:r>
    </w:p>
    <w:p w14:paraId="5400BDC3" w14:textId="77777777" w:rsidR="002A1EA8" w:rsidRPr="003E3388" w:rsidRDefault="002A1EA8" w:rsidP="002A1EA8">
      <w:pPr>
        <w:jc w:val="center"/>
      </w:pPr>
      <w:r w:rsidRPr="007218AE">
        <w:rPr>
          <w:rFonts w:ascii="Arial" w:hAnsi="Arial" w:cs="Arial"/>
          <w:bCs/>
        </w:rPr>
        <w:t>Session</w:t>
      </w:r>
      <w:r>
        <w:rPr>
          <w:rFonts w:ascii="Arial" w:hAnsi="Arial" w:cs="Arial"/>
          <w:bCs/>
        </w:rPr>
        <w:t xml:space="preserve"> Moderator for</w:t>
      </w:r>
      <w:r w:rsidRPr="007218AE">
        <w:rPr>
          <w:rFonts w:ascii="Arial" w:hAnsi="Arial" w:cs="Arial"/>
        </w:rPr>
        <w:t xml:space="preserve"> </w:t>
      </w:r>
      <w:r>
        <w:rPr>
          <w:rFonts w:ascii="Arial" w:hAnsi="Arial" w:cs="Arial"/>
          <w:bCs/>
        </w:rPr>
        <w:t>“</w:t>
      </w:r>
      <w:r w:rsidRPr="003E3388">
        <w:rPr>
          <w:rFonts w:ascii="Arial" w:hAnsi="Arial" w:cs="Arial"/>
          <w:bCs/>
        </w:rPr>
        <w:t>Recommendations for an Integrated Approach</w:t>
      </w:r>
      <w:r>
        <w:rPr>
          <w:rFonts w:ascii="Arial" w:hAnsi="Arial" w:cs="Arial"/>
          <w:bCs/>
        </w:rPr>
        <w:t>”</w:t>
      </w:r>
    </w:p>
    <w:p w14:paraId="6E33E481" w14:textId="77777777" w:rsidR="006E24FF" w:rsidRPr="007218AE" w:rsidRDefault="006E24FF" w:rsidP="00AA23D3">
      <w:pPr>
        <w:spacing w:line="276" w:lineRule="auto"/>
        <w:ind w:left="360"/>
        <w:jc w:val="center"/>
        <w:rPr>
          <w:rFonts w:ascii="Arial" w:hAnsi="Arial" w:cs="Arial"/>
          <w:b/>
        </w:rPr>
      </w:pPr>
    </w:p>
    <w:p w14:paraId="675C8D61" w14:textId="3724C91E" w:rsidR="00275A4D" w:rsidRDefault="005419E3" w:rsidP="00AA23D3">
      <w:pPr>
        <w:spacing w:line="276" w:lineRule="auto"/>
        <w:ind w:left="360"/>
        <w:jc w:val="center"/>
        <w:rPr>
          <w:rFonts w:ascii="Arial" w:hAnsi="Arial" w:cs="Arial"/>
        </w:rPr>
      </w:pPr>
      <w:bookmarkStart w:id="0" w:name="_GoBack"/>
      <w:r>
        <w:rPr>
          <w:rFonts w:ascii="Arial" w:hAnsi="Arial" w:cs="Arial"/>
          <w:b/>
        </w:rPr>
        <w:t xml:space="preserve">The </w:t>
      </w:r>
      <w:r w:rsidR="00595BCC">
        <w:rPr>
          <w:rFonts w:ascii="Arial" w:hAnsi="Arial" w:cs="Arial"/>
          <w:b/>
        </w:rPr>
        <w:t xml:space="preserve">most </w:t>
      </w:r>
      <w:r w:rsidR="00CE38C9" w:rsidRPr="007218AE">
        <w:rPr>
          <w:rFonts w:ascii="Arial" w:hAnsi="Arial" w:cs="Arial"/>
          <w:b/>
        </w:rPr>
        <w:t>Current</w:t>
      </w:r>
      <w:r w:rsidR="00C75E90" w:rsidRPr="007218AE">
        <w:rPr>
          <w:rFonts w:ascii="Arial" w:hAnsi="Arial" w:cs="Arial"/>
          <w:b/>
        </w:rPr>
        <w:t xml:space="preserve"> MS Word </w:t>
      </w:r>
      <w:r w:rsidR="00275A4D" w:rsidRPr="007218AE">
        <w:rPr>
          <w:rFonts w:ascii="Arial" w:hAnsi="Arial" w:cs="Arial"/>
          <w:b/>
        </w:rPr>
        <w:t xml:space="preserve">Version </w:t>
      </w:r>
      <w:r w:rsidR="004A79F8" w:rsidRPr="007218AE">
        <w:rPr>
          <w:rFonts w:ascii="Arial" w:hAnsi="Arial" w:cs="Arial"/>
          <w:b/>
        </w:rPr>
        <w:t xml:space="preserve">is </w:t>
      </w:r>
      <w:r w:rsidR="00595BCC">
        <w:rPr>
          <w:rFonts w:ascii="Arial" w:hAnsi="Arial" w:cs="Arial"/>
          <w:b/>
        </w:rPr>
        <w:t>always view</w:t>
      </w:r>
      <w:r w:rsidR="00714B85">
        <w:rPr>
          <w:rFonts w:ascii="Arial" w:hAnsi="Arial" w:cs="Arial"/>
          <w:b/>
        </w:rPr>
        <w:t xml:space="preserve">able and </w:t>
      </w:r>
      <w:r>
        <w:rPr>
          <w:rFonts w:ascii="Arial" w:hAnsi="Arial" w:cs="Arial"/>
          <w:b/>
        </w:rPr>
        <w:t xml:space="preserve">downloadable </w:t>
      </w:r>
      <w:r w:rsidR="00275A4D" w:rsidRPr="007218AE">
        <w:rPr>
          <w:rFonts w:ascii="Arial" w:hAnsi="Arial" w:cs="Arial"/>
          <w:b/>
        </w:rPr>
        <w:t>at</w:t>
      </w:r>
      <w:r w:rsidR="00275A4D" w:rsidRPr="007218AE">
        <w:rPr>
          <w:rFonts w:ascii="Arial" w:hAnsi="Arial" w:cs="Arial"/>
        </w:rPr>
        <w:t xml:space="preserve"> </w:t>
      </w:r>
    </w:p>
    <w:p w14:paraId="708ACB22" w14:textId="44CF5A04" w:rsidR="00C8043A" w:rsidRPr="007218AE" w:rsidRDefault="00A16794" w:rsidP="00AA23D3">
      <w:pPr>
        <w:spacing w:line="276" w:lineRule="auto"/>
        <w:ind w:left="360"/>
        <w:jc w:val="center"/>
        <w:rPr>
          <w:rFonts w:ascii="Arial" w:hAnsi="Arial" w:cs="Arial"/>
        </w:rPr>
      </w:pPr>
      <w:hyperlink r:id="rId9" w:history="1">
        <w:r w:rsidR="00C8043A" w:rsidRPr="00992DBD">
          <w:rPr>
            <w:rStyle w:val="Hyperlink"/>
            <w:rFonts w:ascii="Arial" w:hAnsi="Arial" w:cs="Arial"/>
          </w:rPr>
          <w:t>https://1drv.ms/w/s!AlkpZJej6nh_k9Nd0OKzwn3AM3huog</w:t>
        </w:r>
      </w:hyperlink>
      <w:r w:rsidR="00C8043A">
        <w:rPr>
          <w:rFonts w:ascii="Arial" w:hAnsi="Arial" w:cs="Arial"/>
        </w:rPr>
        <w:t xml:space="preserve"> </w:t>
      </w:r>
    </w:p>
    <w:bookmarkEnd w:id="0"/>
    <w:p w14:paraId="6D329925" w14:textId="3C9AA7D1" w:rsidR="00CE38C9" w:rsidRPr="007218AE" w:rsidRDefault="00CE38C9" w:rsidP="00AA23D3">
      <w:pPr>
        <w:jc w:val="center"/>
        <w:rPr>
          <w:rFonts w:ascii="Arial" w:hAnsi="Arial" w:cs="Arial"/>
          <w:bCs/>
        </w:rPr>
      </w:pPr>
    </w:p>
    <w:sdt>
      <w:sdtPr>
        <w:rPr>
          <w:rFonts w:ascii="Arial" w:eastAsiaTheme="minorEastAsia" w:hAnsi="Arial" w:cs="Arial"/>
          <w:color w:val="auto"/>
          <w:sz w:val="24"/>
          <w:szCs w:val="24"/>
          <w:lang w:eastAsia="zh-CN"/>
        </w:rPr>
        <w:id w:val="734818943"/>
        <w:docPartObj>
          <w:docPartGallery w:val="Table of Contents"/>
          <w:docPartUnique/>
        </w:docPartObj>
      </w:sdtPr>
      <w:sdtEndPr>
        <w:rPr>
          <w:rFonts w:eastAsia="Times New Roman"/>
          <w:b/>
          <w:bCs/>
          <w:noProof/>
        </w:rPr>
      </w:sdtEndPr>
      <w:sdtContent>
        <w:p w14:paraId="7A939C37" w14:textId="6ECEFDA9" w:rsidR="00134F26" w:rsidRPr="007218AE" w:rsidRDefault="00134F26" w:rsidP="00AA23D3">
          <w:pPr>
            <w:pStyle w:val="TOCHeading"/>
            <w:spacing w:before="0" w:line="240" w:lineRule="auto"/>
            <w:rPr>
              <w:rFonts w:ascii="Arial" w:hAnsi="Arial" w:cs="Arial"/>
              <w:b/>
              <w:color w:val="auto"/>
              <w:sz w:val="24"/>
              <w:szCs w:val="24"/>
            </w:rPr>
          </w:pPr>
          <w:r w:rsidRPr="007218AE">
            <w:rPr>
              <w:rFonts w:ascii="Arial" w:hAnsi="Arial" w:cs="Arial"/>
              <w:b/>
              <w:color w:val="auto"/>
              <w:sz w:val="24"/>
              <w:szCs w:val="24"/>
            </w:rPr>
            <w:t>Table of Contents</w:t>
          </w:r>
        </w:p>
        <w:p w14:paraId="6F182F2F" w14:textId="70B24369" w:rsidR="00D26B2F" w:rsidRDefault="00134F26">
          <w:pPr>
            <w:pStyle w:val="TOC2"/>
            <w:rPr>
              <w:rFonts w:cstheme="minorBidi"/>
              <w:noProof/>
              <w:lang w:eastAsia="zh-CN"/>
            </w:rPr>
          </w:pPr>
          <w:r w:rsidRPr="006B31FA">
            <w:rPr>
              <w:rFonts w:ascii="Arial" w:hAnsi="Arial" w:cs="Arial"/>
              <w:sz w:val="24"/>
              <w:szCs w:val="24"/>
            </w:rPr>
            <w:fldChar w:fldCharType="begin"/>
          </w:r>
          <w:r w:rsidRPr="006B31FA">
            <w:rPr>
              <w:rFonts w:ascii="Arial" w:hAnsi="Arial" w:cs="Arial"/>
              <w:sz w:val="24"/>
              <w:szCs w:val="24"/>
            </w:rPr>
            <w:instrText xml:space="preserve"> TOC \o "1-3" \h \z \u </w:instrText>
          </w:r>
          <w:r w:rsidRPr="006B31FA">
            <w:rPr>
              <w:rFonts w:ascii="Arial" w:hAnsi="Arial" w:cs="Arial"/>
              <w:sz w:val="24"/>
              <w:szCs w:val="24"/>
            </w:rPr>
            <w:fldChar w:fldCharType="separate"/>
          </w:r>
          <w:hyperlink w:anchor="_Toc458174873" w:history="1">
            <w:r w:rsidR="00D26B2F" w:rsidRPr="006964CD">
              <w:rPr>
                <w:rStyle w:val="Hyperlink"/>
                <w:rFonts w:eastAsiaTheme="majorEastAsia"/>
                <w:noProof/>
                <w:lang w:eastAsia="zh-CN"/>
              </w:rPr>
              <w:t>1.</w:t>
            </w:r>
            <w:r w:rsidR="00D26B2F">
              <w:rPr>
                <w:rFonts w:cstheme="minorBidi"/>
                <w:noProof/>
                <w:lang w:eastAsia="zh-CN"/>
              </w:rPr>
              <w:tab/>
            </w:r>
            <w:r w:rsidR="00D26B2F" w:rsidRPr="006964CD">
              <w:rPr>
                <w:rStyle w:val="Hyperlink"/>
                <w:rFonts w:eastAsiaTheme="majorEastAsia"/>
                <w:noProof/>
                <w:lang w:eastAsia="zh-CN"/>
              </w:rPr>
              <w:t>Executive Summary</w:t>
            </w:r>
            <w:r w:rsidR="00D26B2F">
              <w:rPr>
                <w:noProof/>
                <w:webHidden/>
              </w:rPr>
              <w:tab/>
            </w:r>
            <w:r w:rsidR="00D26B2F">
              <w:rPr>
                <w:noProof/>
                <w:webHidden/>
              </w:rPr>
              <w:fldChar w:fldCharType="begin"/>
            </w:r>
            <w:r w:rsidR="00D26B2F">
              <w:rPr>
                <w:noProof/>
                <w:webHidden/>
              </w:rPr>
              <w:instrText xml:space="preserve"> PAGEREF _Toc458174873 \h </w:instrText>
            </w:r>
            <w:r w:rsidR="00D26B2F">
              <w:rPr>
                <w:noProof/>
                <w:webHidden/>
              </w:rPr>
            </w:r>
            <w:r w:rsidR="00D26B2F">
              <w:rPr>
                <w:noProof/>
                <w:webHidden/>
              </w:rPr>
              <w:fldChar w:fldCharType="separate"/>
            </w:r>
            <w:r w:rsidR="00D26B2F">
              <w:rPr>
                <w:noProof/>
                <w:webHidden/>
              </w:rPr>
              <w:t>3</w:t>
            </w:r>
            <w:r w:rsidR="00D26B2F">
              <w:rPr>
                <w:noProof/>
                <w:webHidden/>
              </w:rPr>
              <w:fldChar w:fldCharType="end"/>
            </w:r>
          </w:hyperlink>
        </w:p>
        <w:p w14:paraId="0DD71DC1" w14:textId="21B70A1E" w:rsidR="00D26B2F" w:rsidRDefault="00D26B2F">
          <w:pPr>
            <w:pStyle w:val="TOC2"/>
            <w:rPr>
              <w:rFonts w:cstheme="minorBidi"/>
              <w:noProof/>
              <w:lang w:eastAsia="zh-CN"/>
            </w:rPr>
          </w:pPr>
          <w:hyperlink w:anchor="_Toc458174874" w:history="1">
            <w:r w:rsidRPr="006964CD">
              <w:rPr>
                <w:rStyle w:val="Hyperlink"/>
                <w:rFonts w:eastAsiaTheme="majorEastAsia"/>
                <w:noProof/>
                <w:lang w:eastAsia="zh-CN"/>
              </w:rPr>
              <w:t>3.</w:t>
            </w:r>
            <w:r>
              <w:rPr>
                <w:rFonts w:cstheme="minorBidi"/>
                <w:noProof/>
                <w:lang w:eastAsia="zh-CN"/>
              </w:rPr>
              <w:tab/>
            </w:r>
            <w:r w:rsidRPr="006964CD">
              <w:rPr>
                <w:rStyle w:val="Hyperlink"/>
                <w:rFonts w:eastAsiaTheme="majorEastAsia"/>
                <w:noProof/>
                <w:lang w:eastAsia="zh-CN"/>
              </w:rPr>
              <w:t>Introduction</w:t>
            </w:r>
            <w:r>
              <w:rPr>
                <w:noProof/>
                <w:webHidden/>
              </w:rPr>
              <w:tab/>
            </w:r>
            <w:r>
              <w:rPr>
                <w:noProof/>
                <w:webHidden/>
              </w:rPr>
              <w:fldChar w:fldCharType="begin"/>
            </w:r>
            <w:r>
              <w:rPr>
                <w:noProof/>
                <w:webHidden/>
              </w:rPr>
              <w:instrText xml:space="preserve"> PAGEREF _Toc458174874 \h </w:instrText>
            </w:r>
            <w:r>
              <w:rPr>
                <w:noProof/>
                <w:webHidden/>
              </w:rPr>
            </w:r>
            <w:r>
              <w:rPr>
                <w:noProof/>
                <w:webHidden/>
              </w:rPr>
              <w:fldChar w:fldCharType="separate"/>
            </w:r>
            <w:r>
              <w:rPr>
                <w:noProof/>
                <w:webHidden/>
              </w:rPr>
              <w:t>6</w:t>
            </w:r>
            <w:r>
              <w:rPr>
                <w:noProof/>
                <w:webHidden/>
              </w:rPr>
              <w:fldChar w:fldCharType="end"/>
            </w:r>
          </w:hyperlink>
        </w:p>
        <w:p w14:paraId="109D3C60" w14:textId="1BB0FFD1" w:rsidR="00D26B2F" w:rsidRDefault="00D26B2F">
          <w:pPr>
            <w:pStyle w:val="TOC2"/>
            <w:rPr>
              <w:rFonts w:cstheme="minorBidi"/>
              <w:noProof/>
              <w:lang w:eastAsia="zh-CN"/>
            </w:rPr>
          </w:pPr>
          <w:hyperlink w:anchor="_Toc458174875" w:history="1">
            <w:r w:rsidRPr="006964CD">
              <w:rPr>
                <w:rStyle w:val="Hyperlink"/>
                <w:rFonts w:eastAsiaTheme="majorEastAsia"/>
                <w:noProof/>
                <w:lang w:eastAsia="zh-CN"/>
              </w:rPr>
              <w:t>2.1.</w:t>
            </w:r>
            <w:r>
              <w:rPr>
                <w:rFonts w:cstheme="minorBidi"/>
                <w:noProof/>
                <w:lang w:eastAsia="zh-CN"/>
              </w:rPr>
              <w:tab/>
            </w:r>
            <w:r w:rsidRPr="006964CD">
              <w:rPr>
                <w:rStyle w:val="Hyperlink"/>
                <w:rFonts w:eastAsiaTheme="majorEastAsia"/>
                <w:noProof/>
                <w:lang w:eastAsia="zh-CN"/>
              </w:rPr>
              <w:t>What’s the Problem?</w:t>
            </w:r>
            <w:r>
              <w:rPr>
                <w:noProof/>
                <w:webHidden/>
              </w:rPr>
              <w:tab/>
            </w:r>
            <w:r>
              <w:rPr>
                <w:noProof/>
                <w:webHidden/>
              </w:rPr>
              <w:fldChar w:fldCharType="begin"/>
            </w:r>
            <w:r>
              <w:rPr>
                <w:noProof/>
                <w:webHidden/>
              </w:rPr>
              <w:instrText xml:space="preserve"> PAGEREF _Toc458174875 \h </w:instrText>
            </w:r>
            <w:r>
              <w:rPr>
                <w:noProof/>
                <w:webHidden/>
              </w:rPr>
            </w:r>
            <w:r>
              <w:rPr>
                <w:noProof/>
                <w:webHidden/>
              </w:rPr>
              <w:fldChar w:fldCharType="separate"/>
            </w:r>
            <w:r>
              <w:rPr>
                <w:noProof/>
                <w:webHidden/>
              </w:rPr>
              <w:t>9</w:t>
            </w:r>
            <w:r>
              <w:rPr>
                <w:noProof/>
                <w:webHidden/>
              </w:rPr>
              <w:fldChar w:fldCharType="end"/>
            </w:r>
          </w:hyperlink>
        </w:p>
        <w:p w14:paraId="7B21D862" w14:textId="2DF657F6" w:rsidR="00D26B2F" w:rsidRDefault="00D26B2F">
          <w:pPr>
            <w:pStyle w:val="TOC2"/>
            <w:rPr>
              <w:rFonts w:cstheme="minorBidi"/>
              <w:noProof/>
              <w:lang w:eastAsia="zh-CN"/>
            </w:rPr>
          </w:pPr>
          <w:hyperlink w:anchor="_Toc458174876" w:history="1">
            <w:r w:rsidRPr="006964CD">
              <w:rPr>
                <w:rStyle w:val="Hyperlink"/>
                <w:noProof/>
              </w:rPr>
              <w:t>2.2.</w:t>
            </w:r>
            <w:r>
              <w:rPr>
                <w:rFonts w:cstheme="minorBidi"/>
                <w:noProof/>
                <w:lang w:eastAsia="zh-CN"/>
              </w:rPr>
              <w:tab/>
            </w:r>
            <w:r w:rsidRPr="006964CD">
              <w:rPr>
                <w:rStyle w:val="Hyperlink"/>
                <w:noProof/>
              </w:rPr>
              <w:t>How does CIMI-FHIM-SOLOR Integration help?</w:t>
            </w:r>
            <w:r>
              <w:rPr>
                <w:noProof/>
                <w:webHidden/>
              </w:rPr>
              <w:tab/>
            </w:r>
            <w:r>
              <w:rPr>
                <w:noProof/>
                <w:webHidden/>
              </w:rPr>
              <w:fldChar w:fldCharType="begin"/>
            </w:r>
            <w:r>
              <w:rPr>
                <w:noProof/>
                <w:webHidden/>
              </w:rPr>
              <w:instrText xml:space="preserve"> PAGEREF _Toc458174876 \h </w:instrText>
            </w:r>
            <w:r>
              <w:rPr>
                <w:noProof/>
                <w:webHidden/>
              </w:rPr>
            </w:r>
            <w:r>
              <w:rPr>
                <w:noProof/>
                <w:webHidden/>
              </w:rPr>
              <w:fldChar w:fldCharType="separate"/>
            </w:r>
            <w:r>
              <w:rPr>
                <w:noProof/>
                <w:webHidden/>
              </w:rPr>
              <w:t>11</w:t>
            </w:r>
            <w:r>
              <w:rPr>
                <w:noProof/>
                <w:webHidden/>
              </w:rPr>
              <w:fldChar w:fldCharType="end"/>
            </w:r>
          </w:hyperlink>
        </w:p>
        <w:p w14:paraId="5C771991" w14:textId="450ACDB1" w:rsidR="00D26B2F" w:rsidRDefault="00D26B2F">
          <w:pPr>
            <w:pStyle w:val="TOC2"/>
            <w:rPr>
              <w:rFonts w:cstheme="minorBidi"/>
              <w:noProof/>
              <w:lang w:eastAsia="zh-CN"/>
            </w:rPr>
          </w:pPr>
          <w:hyperlink w:anchor="_Toc458174877" w:history="1">
            <w:r w:rsidRPr="006964CD">
              <w:rPr>
                <w:rStyle w:val="Hyperlink"/>
                <w:noProof/>
              </w:rPr>
              <w:t>2.3.</w:t>
            </w:r>
            <w:r>
              <w:rPr>
                <w:rFonts w:cstheme="minorBidi"/>
                <w:noProof/>
                <w:lang w:eastAsia="zh-CN"/>
              </w:rPr>
              <w:tab/>
            </w:r>
            <w:r w:rsidRPr="006964CD">
              <w:rPr>
                <w:rStyle w:val="Hyperlink"/>
                <w:noProof/>
              </w:rPr>
              <w:t>What are the Basics?</w:t>
            </w:r>
            <w:r>
              <w:rPr>
                <w:noProof/>
                <w:webHidden/>
              </w:rPr>
              <w:tab/>
            </w:r>
            <w:r>
              <w:rPr>
                <w:noProof/>
                <w:webHidden/>
              </w:rPr>
              <w:fldChar w:fldCharType="begin"/>
            </w:r>
            <w:r>
              <w:rPr>
                <w:noProof/>
                <w:webHidden/>
              </w:rPr>
              <w:instrText xml:space="preserve"> PAGEREF _Toc458174877 \h </w:instrText>
            </w:r>
            <w:r>
              <w:rPr>
                <w:noProof/>
                <w:webHidden/>
              </w:rPr>
            </w:r>
            <w:r>
              <w:rPr>
                <w:noProof/>
                <w:webHidden/>
              </w:rPr>
              <w:fldChar w:fldCharType="separate"/>
            </w:r>
            <w:r>
              <w:rPr>
                <w:noProof/>
                <w:webHidden/>
              </w:rPr>
              <w:t>16</w:t>
            </w:r>
            <w:r>
              <w:rPr>
                <w:noProof/>
                <w:webHidden/>
              </w:rPr>
              <w:fldChar w:fldCharType="end"/>
            </w:r>
          </w:hyperlink>
        </w:p>
        <w:p w14:paraId="601CB427" w14:textId="201F828B" w:rsidR="00D26B2F" w:rsidRDefault="00D26B2F">
          <w:pPr>
            <w:pStyle w:val="TOC2"/>
            <w:rPr>
              <w:rFonts w:cstheme="minorBidi"/>
              <w:noProof/>
              <w:lang w:eastAsia="zh-CN"/>
            </w:rPr>
          </w:pPr>
          <w:hyperlink w:anchor="_Toc458174878" w:history="1">
            <w:r w:rsidRPr="006964CD">
              <w:rPr>
                <w:rStyle w:val="Hyperlink"/>
                <w:noProof/>
              </w:rPr>
              <w:t>2.4.</w:t>
            </w:r>
            <w:r>
              <w:rPr>
                <w:rFonts w:cstheme="minorBidi"/>
                <w:noProof/>
                <w:lang w:eastAsia="zh-CN"/>
              </w:rPr>
              <w:tab/>
            </w:r>
            <w:r w:rsidRPr="006964CD">
              <w:rPr>
                <w:rStyle w:val="Hyperlink"/>
                <w:noProof/>
              </w:rPr>
              <w:t>Models, Models Everywhere?</w:t>
            </w:r>
            <w:r>
              <w:rPr>
                <w:noProof/>
                <w:webHidden/>
              </w:rPr>
              <w:tab/>
            </w:r>
            <w:r>
              <w:rPr>
                <w:noProof/>
                <w:webHidden/>
              </w:rPr>
              <w:fldChar w:fldCharType="begin"/>
            </w:r>
            <w:r>
              <w:rPr>
                <w:noProof/>
                <w:webHidden/>
              </w:rPr>
              <w:instrText xml:space="preserve"> PAGEREF _Toc458174878 \h </w:instrText>
            </w:r>
            <w:r>
              <w:rPr>
                <w:noProof/>
                <w:webHidden/>
              </w:rPr>
            </w:r>
            <w:r>
              <w:rPr>
                <w:noProof/>
                <w:webHidden/>
              </w:rPr>
              <w:fldChar w:fldCharType="separate"/>
            </w:r>
            <w:r>
              <w:rPr>
                <w:noProof/>
                <w:webHidden/>
              </w:rPr>
              <w:t>17</w:t>
            </w:r>
            <w:r>
              <w:rPr>
                <w:noProof/>
                <w:webHidden/>
              </w:rPr>
              <w:fldChar w:fldCharType="end"/>
            </w:r>
          </w:hyperlink>
        </w:p>
        <w:p w14:paraId="48382C43" w14:textId="7D17697C" w:rsidR="00D26B2F" w:rsidRDefault="00D26B2F">
          <w:pPr>
            <w:pStyle w:val="TOC2"/>
            <w:rPr>
              <w:rFonts w:cstheme="minorBidi"/>
              <w:noProof/>
              <w:lang w:eastAsia="zh-CN"/>
            </w:rPr>
          </w:pPr>
          <w:hyperlink w:anchor="_Toc458174879" w:history="1">
            <w:r w:rsidRPr="006964CD">
              <w:rPr>
                <w:rStyle w:val="Hyperlink"/>
                <w:noProof/>
              </w:rPr>
              <w:t>2.5.</w:t>
            </w:r>
            <w:r>
              <w:rPr>
                <w:rFonts w:cstheme="minorBidi"/>
                <w:noProof/>
                <w:lang w:eastAsia="zh-CN"/>
              </w:rPr>
              <w:tab/>
            </w:r>
            <w:r w:rsidRPr="006964CD">
              <w:rPr>
                <w:rStyle w:val="Hyperlink"/>
                <w:noProof/>
              </w:rPr>
              <w:t>How Good is Good Enough?</w:t>
            </w:r>
            <w:r>
              <w:rPr>
                <w:noProof/>
                <w:webHidden/>
              </w:rPr>
              <w:tab/>
            </w:r>
            <w:r>
              <w:rPr>
                <w:noProof/>
                <w:webHidden/>
              </w:rPr>
              <w:fldChar w:fldCharType="begin"/>
            </w:r>
            <w:r>
              <w:rPr>
                <w:noProof/>
                <w:webHidden/>
              </w:rPr>
              <w:instrText xml:space="preserve"> PAGEREF _Toc458174879 \h </w:instrText>
            </w:r>
            <w:r>
              <w:rPr>
                <w:noProof/>
                <w:webHidden/>
              </w:rPr>
            </w:r>
            <w:r>
              <w:rPr>
                <w:noProof/>
                <w:webHidden/>
              </w:rPr>
              <w:fldChar w:fldCharType="separate"/>
            </w:r>
            <w:r>
              <w:rPr>
                <w:noProof/>
                <w:webHidden/>
              </w:rPr>
              <w:t>18</w:t>
            </w:r>
            <w:r>
              <w:rPr>
                <w:noProof/>
                <w:webHidden/>
              </w:rPr>
              <w:fldChar w:fldCharType="end"/>
            </w:r>
          </w:hyperlink>
        </w:p>
        <w:p w14:paraId="2E06D5FD" w14:textId="143990CF" w:rsidR="00D26B2F" w:rsidRDefault="00D26B2F">
          <w:pPr>
            <w:pStyle w:val="TOC2"/>
            <w:rPr>
              <w:rFonts w:cstheme="minorBidi"/>
              <w:noProof/>
              <w:lang w:eastAsia="zh-CN"/>
            </w:rPr>
          </w:pPr>
          <w:hyperlink w:anchor="_Toc458174880" w:history="1">
            <w:r w:rsidRPr="006964CD">
              <w:rPr>
                <w:rStyle w:val="Hyperlink"/>
                <w:noProof/>
              </w:rPr>
              <w:t>2.6.</w:t>
            </w:r>
            <w:r>
              <w:rPr>
                <w:rFonts w:cstheme="minorBidi"/>
                <w:noProof/>
                <w:lang w:eastAsia="zh-CN"/>
              </w:rPr>
              <w:tab/>
            </w:r>
            <w:r w:rsidRPr="006964CD">
              <w:rPr>
                <w:rStyle w:val="Hyperlink"/>
                <w:noProof/>
              </w:rPr>
              <w:t>What about Cross Organizational Boundaries?</w:t>
            </w:r>
            <w:r>
              <w:rPr>
                <w:noProof/>
                <w:webHidden/>
              </w:rPr>
              <w:tab/>
            </w:r>
            <w:r>
              <w:rPr>
                <w:noProof/>
                <w:webHidden/>
              </w:rPr>
              <w:fldChar w:fldCharType="begin"/>
            </w:r>
            <w:r>
              <w:rPr>
                <w:noProof/>
                <w:webHidden/>
              </w:rPr>
              <w:instrText xml:space="preserve"> PAGEREF _Toc458174880 \h </w:instrText>
            </w:r>
            <w:r>
              <w:rPr>
                <w:noProof/>
                <w:webHidden/>
              </w:rPr>
            </w:r>
            <w:r>
              <w:rPr>
                <w:noProof/>
                <w:webHidden/>
              </w:rPr>
              <w:fldChar w:fldCharType="separate"/>
            </w:r>
            <w:r>
              <w:rPr>
                <w:noProof/>
                <w:webHidden/>
              </w:rPr>
              <w:t>19</w:t>
            </w:r>
            <w:r>
              <w:rPr>
                <w:noProof/>
                <w:webHidden/>
              </w:rPr>
              <w:fldChar w:fldCharType="end"/>
            </w:r>
          </w:hyperlink>
        </w:p>
        <w:p w14:paraId="574C27F8" w14:textId="77A144A0" w:rsidR="00D26B2F" w:rsidRDefault="00D26B2F">
          <w:pPr>
            <w:pStyle w:val="TOC2"/>
            <w:rPr>
              <w:rFonts w:cstheme="minorBidi"/>
              <w:noProof/>
              <w:lang w:eastAsia="zh-CN"/>
            </w:rPr>
          </w:pPr>
          <w:hyperlink w:anchor="_Toc458174881" w:history="1">
            <w:r w:rsidRPr="006964CD">
              <w:rPr>
                <w:rStyle w:val="Hyperlink"/>
                <w:noProof/>
              </w:rPr>
              <w:t>2.7.</w:t>
            </w:r>
            <w:r>
              <w:rPr>
                <w:rFonts w:cstheme="minorBidi"/>
                <w:noProof/>
                <w:lang w:eastAsia="zh-CN"/>
              </w:rPr>
              <w:tab/>
            </w:r>
            <w:r w:rsidRPr="006964CD">
              <w:rPr>
                <w:rStyle w:val="Hyperlink"/>
                <w:noProof/>
              </w:rPr>
              <w:t>How about an Orientation to existing modeling efforts?</w:t>
            </w:r>
            <w:r>
              <w:rPr>
                <w:noProof/>
                <w:webHidden/>
              </w:rPr>
              <w:tab/>
            </w:r>
            <w:r>
              <w:rPr>
                <w:noProof/>
                <w:webHidden/>
              </w:rPr>
              <w:fldChar w:fldCharType="begin"/>
            </w:r>
            <w:r>
              <w:rPr>
                <w:noProof/>
                <w:webHidden/>
              </w:rPr>
              <w:instrText xml:space="preserve"> PAGEREF _Toc458174881 \h </w:instrText>
            </w:r>
            <w:r>
              <w:rPr>
                <w:noProof/>
                <w:webHidden/>
              </w:rPr>
            </w:r>
            <w:r>
              <w:rPr>
                <w:noProof/>
                <w:webHidden/>
              </w:rPr>
              <w:fldChar w:fldCharType="separate"/>
            </w:r>
            <w:r>
              <w:rPr>
                <w:noProof/>
                <w:webHidden/>
              </w:rPr>
              <w:t>19</w:t>
            </w:r>
            <w:r>
              <w:rPr>
                <w:noProof/>
                <w:webHidden/>
              </w:rPr>
              <w:fldChar w:fldCharType="end"/>
            </w:r>
          </w:hyperlink>
        </w:p>
        <w:p w14:paraId="1FA645DD" w14:textId="6E07EB9C" w:rsidR="00D26B2F" w:rsidRDefault="00D26B2F">
          <w:pPr>
            <w:pStyle w:val="TOC2"/>
            <w:rPr>
              <w:rFonts w:cstheme="minorBidi"/>
              <w:noProof/>
              <w:lang w:eastAsia="zh-CN"/>
            </w:rPr>
          </w:pPr>
          <w:hyperlink w:anchor="_Toc458174882" w:history="1">
            <w:r w:rsidRPr="006964CD">
              <w:rPr>
                <w:rStyle w:val="Hyperlink"/>
                <w:noProof/>
              </w:rPr>
              <w:t>2.8.</w:t>
            </w:r>
            <w:r>
              <w:rPr>
                <w:rFonts w:cstheme="minorBidi"/>
                <w:noProof/>
                <w:lang w:eastAsia="zh-CN"/>
              </w:rPr>
              <w:tab/>
            </w:r>
            <w:r w:rsidRPr="006964CD">
              <w:rPr>
                <w:rStyle w:val="Hyperlink"/>
                <w:noProof/>
              </w:rPr>
              <w:t>What about tools?</w:t>
            </w:r>
            <w:r>
              <w:rPr>
                <w:noProof/>
                <w:webHidden/>
              </w:rPr>
              <w:tab/>
            </w:r>
            <w:r>
              <w:rPr>
                <w:noProof/>
                <w:webHidden/>
              </w:rPr>
              <w:fldChar w:fldCharType="begin"/>
            </w:r>
            <w:r>
              <w:rPr>
                <w:noProof/>
                <w:webHidden/>
              </w:rPr>
              <w:instrText xml:space="preserve"> PAGEREF _Toc458174882 \h </w:instrText>
            </w:r>
            <w:r>
              <w:rPr>
                <w:noProof/>
                <w:webHidden/>
              </w:rPr>
            </w:r>
            <w:r>
              <w:rPr>
                <w:noProof/>
                <w:webHidden/>
              </w:rPr>
              <w:fldChar w:fldCharType="separate"/>
            </w:r>
            <w:r>
              <w:rPr>
                <w:noProof/>
                <w:webHidden/>
              </w:rPr>
              <w:t>19</w:t>
            </w:r>
            <w:r>
              <w:rPr>
                <w:noProof/>
                <w:webHidden/>
              </w:rPr>
              <w:fldChar w:fldCharType="end"/>
            </w:r>
          </w:hyperlink>
        </w:p>
        <w:p w14:paraId="48D2F0EC" w14:textId="18ADEB22" w:rsidR="00D26B2F" w:rsidRDefault="00D26B2F">
          <w:pPr>
            <w:pStyle w:val="TOC2"/>
            <w:rPr>
              <w:rFonts w:cstheme="minorBidi"/>
              <w:noProof/>
              <w:lang w:eastAsia="zh-CN"/>
            </w:rPr>
          </w:pPr>
          <w:hyperlink w:anchor="_Toc458174883" w:history="1">
            <w:r w:rsidRPr="006964CD">
              <w:rPr>
                <w:rStyle w:val="Hyperlink"/>
                <w:noProof/>
              </w:rPr>
              <w:t>2.9.</w:t>
            </w:r>
            <w:r>
              <w:rPr>
                <w:rFonts w:cstheme="minorBidi"/>
                <w:noProof/>
                <w:lang w:eastAsia="zh-CN"/>
              </w:rPr>
              <w:tab/>
            </w:r>
            <w:r w:rsidRPr="006964CD">
              <w:rPr>
                <w:rStyle w:val="Hyperlink"/>
                <w:noProof/>
              </w:rPr>
              <w:t>Opportunities for coordination &amp; collaboration?</w:t>
            </w:r>
            <w:r>
              <w:rPr>
                <w:noProof/>
                <w:webHidden/>
              </w:rPr>
              <w:tab/>
            </w:r>
            <w:r>
              <w:rPr>
                <w:noProof/>
                <w:webHidden/>
              </w:rPr>
              <w:fldChar w:fldCharType="begin"/>
            </w:r>
            <w:r>
              <w:rPr>
                <w:noProof/>
                <w:webHidden/>
              </w:rPr>
              <w:instrText xml:space="preserve"> PAGEREF _Toc458174883 \h </w:instrText>
            </w:r>
            <w:r>
              <w:rPr>
                <w:noProof/>
                <w:webHidden/>
              </w:rPr>
            </w:r>
            <w:r>
              <w:rPr>
                <w:noProof/>
                <w:webHidden/>
              </w:rPr>
              <w:fldChar w:fldCharType="separate"/>
            </w:r>
            <w:r>
              <w:rPr>
                <w:noProof/>
                <w:webHidden/>
              </w:rPr>
              <w:t>19</w:t>
            </w:r>
            <w:r>
              <w:rPr>
                <w:noProof/>
                <w:webHidden/>
              </w:rPr>
              <w:fldChar w:fldCharType="end"/>
            </w:r>
          </w:hyperlink>
        </w:p>
        <w:p w14:paraId="5F716C11" w14:textId="3E5EA23A" w:rsidR="00D26B2F" w:rsidRDefault="00D26B2F">
          <w:pPr>
            <w:pStyle w:val="TOC2"/>
            <w:tabs>
              <w:tab w:val="left" w:pos="1100"/>
            </w:tabs>
            <w:rPr>
              <w:rFonts w:cstheme="minorBidi"/>
              <w:noProof/>
              <w:lang w:eastAsia="zh-CN"/>
            </w:rPr>
          </w:pPr>
          <w:hyperlink w:anchor="_Toc458174884" w:history="1">
            <w:r w:rsidRPr="006964CD">
              <w:rPr>
                <w:rStyle w:val="Hyperlink"/>
                <w:noProof/>
              </w:rPr>
              <w:t>2.10.</w:t>
            </w:r>
            <w:r>
              <w:rPr>
                <w:rFonts w:cstheme="minorBidi"/>
                <w:noProof/>
                <w:lang w:eastAsia="zh-CN"/>
              </w:rPr>
              <w:tab/>
            </w:r>
            <w:r w:rsidRPr="006964CD">
              <w:rPr>
                <w:rStyle w:val="Hyperlink"/>
                <w:noProof/>
              </w:rPr>
              <w:t>HIEA Technical Forum and Next Step objectives?</w:t>
            </w:r>
            <w:r>
              <w:rPr>
                <w:noProof/>
                <w:webHidden/>
              </w:rPr>
              <w:tab/>
            </w:r>
            <w:r>
              <w:rPr>
                <w:noProof/>
                <w:webHidden/>
              </w:rPr>
              <w:fldChar w:fldCharType="begin"/>
            </w:r>
            <w:r>
              <w:rPr>
                <w:noProof/>
                <w:webHidden/>
              </w:rPr>
              <w:instrText xml:space="preserve"> PAGEREF _Toc458174884 \h </w:instrText>
            </w:r>
            <w:r>
              <w:rPr>
                <w:noProof/>
                <w:webHidden/>
              </w:rPr>
            </w:r>
            <w:r>
              <w:rPr>
                <w:noProof/>
                <w:webHidden/>
              </w:rPr>
              <w:fldChar w:fldCharType="separate"/>
            </w:r>
            <w:r>
              <w:rPr>
                <w:noProof/>
                <w:webHidden/>
              </w:rPr>
              <w:t>19</w:t>
            </w:r>
            <w:r>
              <w:rPr>
                <w:noProof/>
                <w:webHidden/>
              </w:rPr>
              <w:fldChar w:fldCharType="end"/>
            </w:r>
          </w:hyperlink>
        </w:p>
        <w:p w14:paraId="1D4BBC51" w14:textId="0A450DF7" w:rsidR="00D26B2F" w:rsidRDefault="00D26B2F">
          <w:pPr>
            <w:pStyle w:val="TOC2"/>
            <w:rPr>
              <w:rFonts w:cstheme="minorBidi"/>
              <w:noProof/>
              <w:lang w:eastAsia="zh-CN"/>
            </w:rPr>
          </w:pPr>
          <w:hyperlink w:anchor="_Toc458174885" w:history="1">
            <w:r w:rsidRPr="006964CD">
              <w:rPr>
                <w:rStyle w:val="Hyperlink"/>
                <w:rFonts w:eastAsiaTheme="majorEastAsia"/>
                <w:noProof/>
                <w:lang w:eastAsia="zh-CN"/>
              </w:rPr>
              <w:t>3.</w:t>
            </w:r>
            <w:r>
              <w:rPr>
                <w:rFonts w:cstheme="minorBidi"/>
                <w:noProof/>
                <w:lang w:eastAsia="zh-CN"/>
              </w:rPr>
              <w:tab/>
            </w:r>
            <w:r w:rsidRPr="006964CD">
              <w:rPr>
                <w:rStyle w:val="Hyperlink"/>
                <w:rFonts w:eastAsiaTheme="majorEastAsia"/>
                <w:noProof/>
                <w:lang w:eastAsia="zh-CN"/>
              </w:rPr>
              <w:t>Recommended Principle</w:t>
            </w:r>
            <w:r>
              <w:rPr>
                <w:noProof/>
                <w:webHidden/>
              </w:rPr>
              <w:tab/>
            </w:r>
            <w:r>
              <w:rPr>
                <w:noProof/>
                <w:webHidden/>
              </w:rPr>
              <w:fldChar w:fldCharType="begin"/>
            </w:r>
            <w:r>
              <w:rPr>
                <w:noProof/>
                <w:webHidden/>
              </w:rPr>
              <w:instrText xml:space="preserve"> PAGEREF _Toc458174885 \h </w:instrText>
            </w:r>
            <w:r>
              <w:rPr>
                <w:noProof/>
                <w:webHidden/>
              </w:rPr>
            </w:r>
            <w:r>
              <w:rPr>
                <w:noProof/>
                <w:webHidden/>
              </w:rPr>
              <w:fldChar w:fldCharType="separate"/>
            </w:r>
            <w:r>
              <w:rPr>
                <w:noProof/>
                <w:webHidden/>
              </w:rPr>
              <w:t>20</w:t>
            </w:r>
            <w:r>
              <w:rPr>
                <w:noProof/>
                <w:webHidden/>
              </w:rPr>
              <w:fldChar w:fldCharType="end"/>
            </w:r>
          </w:hyperlink>
        </w:p>
        <w:p w14:paraId="7D8437BA" w14:textId="462949AD" w:rsidR="00D26B2F" w:rsidRDefault="00D26B2F">
          <w:pPr>
            <w:pStyle w:val="TOC2"/>
            <w:rPr>
              <w:rFonts w:cstheme="minorBidi"/>
              <w:noProof/>
              <w:lang w:eastAsia="zh-CN"/>
            </w:rPr>
          </w:pPr>
          <w:hyperlink w:anchor="_Toc458174886" w:history="1">
            <w:r w:rsidRPr="006964CD">
              <w:rPr>
                <w:rStyle w:val="Hyperlink"/>
                <w:rFonts w:eastAsiaTheme="majorEastAsia"/>
                <w:noProof/>
                <w:lang w:eastAsia="zh-CN"/>
              </w:rPr>
              <w:t>4.</w:t>
            </w:r>
            <w:r>
              <w:rPr>
                <w:rFonts w:cstheme="minorBidi"/>
                <w:noProof/>
                <w:lang w:eastAsia="zh-CN"/>
              </w:rPr>
              <w:tab/>
            </w:r>
            <w:r w:rsidRPr="006964CD">
              <w:rPr>
                <w:rStyle w:val="Hyperlink"/>
                <w:rFonts w:eastAsiaTheme="majorEastAsia"/>
                <w:noProof/>
                <w:lang w:eastAsia="zh-CN"/>
              </w:rPr>
              <w:t>CIMI-FHIM Related Implementation Lessons-Learned</w:t>
            </w:r>
            <w:r>
              <w:rPr>
                <w:noProof/>
                <w:webHidden/>
              </w:rPr>
              <w:tab/>
            </w:r>
            <w:r>
              <w:rPr>
                <w:noProof/>
                <w:webHidden/>
              </w:rPr>
              <w:fldChar w:fldCharType="begin"/>
            </w:r>
            <w:r>
              <w:rPr>
                <w:noProof/>
                <w:webHidden/>
              </w:rPr>
              <w:instrText xml:space="preserve"> PAGEREF _Toc458174886 \h </w:instrText>
            </w:r>
            <w:r>
              <w:rPr>
                <w:noProof/>
                <w:webHidden/>
              </w:rPr>
            </w:r>
            <w:r>
              <w:rPr>
                <w:noProof/>
                <w:webHidden/>
              </w:rPr>
              <w:fldChar w:fldCharType="separate"/>
            </w:r>
            <w:r>
              <w:rPr>
                <w:noProof/>
                <w:webHidden/>
              </w:rPr>
              <w:t>21</w:t>
            </w:r>
            <w:r>
              <w:rPr>
                <w:noProof/>
                <w:webHidden/>
              </w:rPr>
              <w:fldChar w:fldCharType="end"/>
            </w:r>
          </w:hyperlink>
        </w:p>
        <w:p w14:paraId="545AE5A3" w14:textId="05320563" w:rsidR="00D26B2F" w:rsidRDefault="00D26B2F">
          <w:pPr>
            <w:pStyle w:val="TOC2"/>
            <w:rPr>
              <w:rFonts w:cstheme="minorBidi"/>
              <w:noProof/>
              <w:lang w:eastAsia="zh-CN"/>
            </w:rPr>
          </w:pPr>
          <w:hyperlink w:anchor="_Toc458174887" w:history="1">
            <w:r w:rsidRPr="006964CD">
              <w:rPr>
                <w:rStyle w:val="Hyperlink"/>
                <w:noProof/>
              </w:rPr>
              <w:t>4.1.</w:t>
            </w:r>
            <w:r>
              <w:rPr>
                <w:rFonts w:cstheme="minorBidi"/>
                <w:noProof/>
                <w:lang w:eastAsia="zh-CN"/>
              </w:rPr>
              <w:tab/>
            </w:r>
            <w:r w:rsidRPr="006964CD">
              <w:rPr>
                <w:rStyle w:val="Hyperlink"/>
                <w:noProof/>
              </w:rPr>
              <w:t>Intermountain Healthcare</w:t>
            </w:r>
            <w:r>
              <w:rPr>
                <w:noProof/>
                <w:webHidden/>
              </w:rPr>
              <w:tab/>
            </w:r>
            <w:r>
              <w:rPr>
                <w:noProof/>
                <w:webHidden/>
              </w:rPr>
              <w:fldChar w:fldCharType="begin"/>
            </w:r>
            <w:r>
              <w:rPr>
                <w:noProof/>
                <w:webHidden/>
              </w:rPr>
              <w:instrText xml:space="preserve"> PAGEREF _Toc458174887 \h </w:instrText>
            </w:r>
            <w:r>
              <w:rPr>
                <w:noProof/>
                <w:webHidden/>
              </w:rPr>
            </w:r>
            <w:r>
              <w:rPr>
                <w:noProof/>
                <w:webHidden/>
              </w:rPr>
              <w:fldChar w:fldCharType="separate"/>
            </w:r>
            <w:r>
              <w:rPr>
                <w:noProof/>
                <w:webHidden/>
              </w:rPr>
              <w:t>21</w:t>
            </w:r>
            <w:r>
              <w:rPr>
                <w:noProof/>
                <w:webHidden/>
              </w:rPr>
              <w:fldChar w:fldCharType="end"/>
            </w:r>
          </w:hyperlink>
        </w:p>
        <w:p w14:paraId="3E287CDA" w14:textId="0D327C72" w:rsidR="00D26B2F" w:rsidRDefault="00D26B2F">
          <w:pPr>
            <w:pStyle w:val="TOC2"/>
            <w:rPr>
              <w:rFonts w:cstheme="minorBidi"/>
              <w:noProof/>
              <w:lang w:eastAsia="zh-CN"/>
            </w:rPr>
          </w:pPr>
          <w:hyperlink w:anchor="_Toc458174888" w:history="1">
            <w:r w:rsidRPr="006964CD">
              <w:rPr>
                <w:rStyle w:val="Hyperlink"/>
                <w:noProof/>
              </w:rPr>
              <w:t>4.2.</w:t>
            </w:r>
            <w:r>
              <w:rPr>
                <w:rFonts w:cstheme="minorBidi"/>
                <w:noProof/>
                <w:lang w:eastAsia="zh-CN"/>
              </w:rPr>
              <w:tab/>
            </w:r>
            <w:r w:rsidRPr="006964CD">
              <w:rPr>
                <w:rStyle w:val="Hyperlink"/>
                <w:noProof/>
              </w:rPr>
              <w:t>HL7 Patient Care</w:t>
            </w:r>
            <w:r>
              <w:rPr>
                <w:noProof/>
                <w:webHidden/>
              </w:rPr>
              <w:tab/>
            </w:r>
            <w:r>
              <w:rPr>
                <w:noProof/>
                <w:webHidden/>
              </w:rPr>
              <w:fldChar w:fldCharType="begin"/>
            </w:r>
            <w:r>
              <w:rPr>
                <w:noProof/>
                <w:webHidden/>
              </w:rPr>
              <w:instrText xml:space="preserve"> PAGEREF _Toc458174888 \h </w:instrText>
            </w:r>
            <w:r>
              <w:rPr>
                <w:noProof/>
                <w:webHidden/>
              </w:rPr>
            </w:r>
            <w:r>
              <w:rPr>
                <w:noProof/>
                <w:webHidden/>
              </w:rPr>
              <w:fldChar w:fldCharType="separate"/>
            </w:r>
            <w:r>
              <w:rPr>
                <w:noProof/>
                <w:webHidden/>
              </w:rPr>
              <w:t>23</w:t>
            </w:r>
            <w:r>
              <w:rPr>
                <w:noProof/>
                <w:webHidden/>
              </w:rPr>
              <w:fldChar w:fldCharType="end"/>
            </w:r>
          </w:hyperlink>
        </w:p>
        <w:p w14:paraId="324A7A7B" w14:textId="117E5E75" w:rsidR="00D26B2F" w:rsidRDefault="00D26B2F">
          <w:pPr>
            <w:pStyle w:val="TOC2"/>
            <w:rPr>
              <w:rFonts w:cstheme="minorBidi"/>
              <w:noProof/>
              <w:lang w:eastAsia="zh-CN"/>
            </w:rPr>
          </w:pPr>
          <w:hyperlink w:anchor="_Toc458174889" w:history="1">
            <w:r w:rsidRPr="006964CD">
              <w:rPr>
                <w:rStyle w:val="Hyperlink"/>
                <w:noProof/>
              </w:rPr>
              <w:t>4.3.</w:t>
            </w:r>
            <w:r>
              <w:rPr>
                <w:rFonts w:cstheme="minorBidi"/>
                <w:noProof/>
                <w:lang w:eastAsia="zh-CN"/>
              </w:rPr>
              <w:tab/>
            </w:r>
            <w:r w:rsidRPr="006964CD">
              <w:rPr>
                <w:rStyle w:val="Hyperlink"/>
                <w:noProof/>
              </w:rPr>
              <w:t>HL7 CQI/CQF/CDS</w:t>
            </w:r>
            <w:r>
              <w:rPr>
                <w:noProof/>
                <w:webHidden/>
              </w:rPr>
              <w:tab/>
            </w:r>
            <w:r>
              <w:rPr>
                <w:noProof/>
                <w:webHidden/>
              </w:rPr>
              <w:fldChar w:fldCharType="begin"/>
            </w:r>
            <w:r>
              <w:rPr>
                <w:noProof/>
                <w:webHidden/>
              </w:rPr>
              <w:instrText xml:space="preserve"> PAGEREF _Toc458174889 \h </w:instrText>
            </w:r>
            <w:r>
              <w:rPr>
                <w:noProof/>
                <w:webHidden/>
              </w:rPr>
            </w:r>
            <w:r>
              <w:rPr>
                <w:noProof/>
                <w:webHidden/>
              </w:rPr>
              <w:fldChar w:fldCharType="separate"/>
            </w:r>
            <w:r>
              <w:rPr>
                <w:noProof/>
                <w:webHidden/>
              </w:rPr>
              <w:t>23</w:t>
            </w:r>
            <w:r>
              <w:rPr>
                <w:noProof/>
                <w:webHidden/>
              </w:rPr>
              <w:fldChar w:fldCharType="end"/>
            </w:r>
          </w:hyperlink>
        </w:p>
        <w:p w14:paraId="6E499EDE" w14:textId="668A6987" w:rsidR="00D26B2F" w:rsidRDefault="00D26B2F">
          <w:pPr>
            <w:pStyle w:val="TOC2"/>
            <w:rPr>
              <w:rFonts w:cstheme="minorBidi"/>
              <w:noProof/>
              <w:lang w:eastAsia="zh-CN"/>
            </w:rPr>
          </w:pPr>
          <w:hyperlink w:anchor="_Toc458174890" w:history="1">
            <w:r w:rsidRPr="006964CD">
              <w:rPr>
                <w:rStyle w:val="Hyperlink"/>
                <w:noProof/>
              </w:rPr>
              <w:t>4.4.</w:t>
            </w:r>
            <w:r>
              <w:rPr>
                <w:rFonts w:cstheme="minorBidi"/>
                <w:noProof/>
                <w:lang w:eastAsia="zh-CN"/>
              </w:rPr>
              <w:tab/>
            </w:r>
            <w:r w:rsidRPr="006964CD">
              <w:rPr>
                <w:rStyle w:val="Hyperlink"/>
                <w:noProof/>
              </w:rPr>
              <w:t>Radiology Project</w:t>
            </w:r>
            <w:r>
              <w:rPr>
                <w:noProof/>
                <w:webHidden/>
              </w:rPr>
              <w:tab/>
            </w:r>
            <w:r>
              <w:rPr>
                <w:noProof/>
                <w:webHidden/>
              </w:rPr>
              <w:fldChar w:fldCharType="begin"/>
            </w:r>
            <w:r>
              <w:rPr>
                <w:noProof/>
                <w:webHidden/>
              </w:rPr>
              <w:instrText xml:space="preserve"> PAGEREF _Toc458174890 \h </w:instrText>
            </w:r>
            <w:r>
              <w:rPr>
                <w:noProof/>
                <w:webHidden/>
              </w:rPr>
            </w:r>
            <w:r>
              <w:rPr>
                <w:noProof/>
                <w:webHidden/>
              </w:rPr>
              <w:fldChar w:fldCharType="separate"/>
            </w:r>
            <w:r>
              <w:rPr>
                <w:noProof/>
                <w:webHidden/>
              </w:rPr>
              <w:t>26</w:t>
            </w:r>
            <w:r>
              <w:rPr>
                <w:noProof/>
                <w:webHidden/>
              </w:rPr>
              <w:fldChar w:fldCharType="end"/>
            </w:r>
          </w:hyperlink>
        </w:p>
        <w:p w14:paraId="196090DA" w14:textId="7814CBF8" w:rsidR="00D26B2F" w:rsidRDefault="00D26B2F">
          <w:pPr>
            <w:pStyle w:val="TOC2"/>
            <w:rPr>
              <w:rFonts w:cstheme="minorBidi"/>
              <w:noProof/>
              <w:lang w:eastAsia="zh-CN"/>
            </w:rPr>
          </w:pPr>
          <w:hyperlink w:anchor="_Toc458174891" w:history="1">
            <w:r w:rsidRPr="006964CD">
              <w:rPr>
                <w:rStyle w:val="Hyperlink"/>
                <w:noProof/>
              </w:rPr>
              <w:t>4.5.</w:t>
            </w:r>
            <w:r>
              <w:rPr>
                <w:rFonts w:cstheme="minorBidi"/>
                <w:noProof/>
                <w:lang w:eastAsia="zh-CN"/>
              </w:rPr>
              <w:tab/>
            </w:r>
            <w:r w:rsidRPr="006964CD">
              <w:rPr>
                <w:rStyle w:val="Hyperlink"/>
                <w:noProof/>
              </w:rPr>
              <w:t>HSPC and CIMI</w:t>
            </w:r>
            <w:r>
              <w:rPr>
                <w:noProof/>
                <w:webHidden/>
              </w:rPr>
              <w:tab/>
            </w:r>
            <w:r>
              <w:rPr>
                <w:noProof/>
                <w:webHidden/>
              </w:rPr>
              <w:fldChar w:fldCharType="begin"/>
            </w:r>
            <w:r>
              <w:rPr>
                <w:noProof/>
                <w:webHidden/>
              </w:rPr>
              <w:instrText xml:space="preserve"> PAGEREF _Toc458174891 \h </w:instrText>
            </w:r>
            <w:r>
              <w:rPr>
                <w:noProof/>
                <w:webHidden/>
              </w:rPr>
            </w:r>
            <w:r>
              <w:rPr>
                <w:noProof/>
                <w:webHidden/>
              </w:rPr>
              <w:fldChar w:fldCharType="separate"/>
            </w:r>
            <w:r>
              <w:rPr>
                <w:noProof/>
                <w:webHidden/>
              </w:rPr>
              <w:t>28</w:t>
            </w:r>
            <w:r>
              <w:rPr>
                <w:noProof/>
                <w:webHidden/>
              </w:rPr>
              <w:fldChar w:fldCharType="end"/>
            </w:r>
          </w:hyperlink>
        </w:p>
        <w:p w14:paraId="28A1CBBF" w14:textId="46655037" w:rsidR="00D26B2F" w:rsidRDefault="00D26B2F">
          <w:pPr>
            <w:pStyle w:val="TOC2"/>
            <w:rPr>
              <w:rFonts w:cstheme="minorBidi"/>
              <w:noProof/>
              <w:lang w:eastAsia="zh-CN"/>
            </w:rPr>
          </w:pPr>
          <w:hyperlink w:anchor="_Toc458174892" w:history="1">
            <w:r w:rsidRPr="006964CD">
              <w:rPr>
                <w:rStyle w:val="Hyperlink"/>
                <w:noProof/>
              </w:rPr>
              <w:t>4.6.</w:t>
            </w:r>
            <w:r>
              <w:rPr>
                <w:rFonts w:cstheme="minorBidi"/>
                <w:noProof/>
                <w:lang w:eastAsia="zh-CN"/>
              </w:rPr>
              <w:tab/>
            </w:r>
            <w:r w:rsidRPr="006964CD">
              <w:rPr>
                <w:rStyle w:val="Hyperlink"/>
                <w:noProof/>
              </w:rPr>
              <w:t>FHIR and CIMI</w:t>
            </w:r>
            <w:r>
              <w:rPr>
                <w:noProof/>
                <w:webHidden/>
              </w:rPr>
              <w:tab/>
            </w:r>
            <w:r>
              <w:rPr>
                <w:noProof/>
                <w:webHidden/>
              </w:rPr>
              <w:fldChar w:fldCharType="begin"/>
            </w:r>
            <w:r>
              <w:rPr>
                <w:noProof/>
                <w:webHidden/>
              </w:rPr>
              <w:instrText xml:space="preserve"> PAGEREF _Toc458174892 \h </w:instrText>
            </w:r>
            <w:r>
              <w:rPr>
                <w:noProof/>
                <w:webHidden/>
              </w:rPr>
            </w:r>
            <w:r>
              <w:rPr>
                <w:noProof/>
                <w:webHidden/>
              </w:rPr>
              <w:fldChar w:fldCharType="separate"/>
            </w:r>
            <w:r>
              <w:rPr>
                <w:noProof/>
                <w:webHidden/>
              </w:rPr>
              <w:t>28</w:t>
            </w:r>
            <w:r>
              <w:rPr>
                <w:noProof/>
                <w:webHidden/>
              </w:rPr>
              <w:fldChar w:fldCharType="end"/>
            </w:r>
          </w:hyperlink>
        </w:p>
        <w:p w14:paraId="62121BFA" w14:textId="46BC93B3" w:rsidR="00D26B2F" w:rsidRDefault="00D26B2F">
          <w:pPr>
            <w:pStyle w:val="TOC2"/>
            <w:rPr>
              <w:rFonts w:cstheme="minorBidi"/>
              <w:noProof/>
              <w:lang w:eastAsia="zh-CN"/>
            </w:rPr>
          </w:pPr>
          <w:hyperlink w:anchor="_Toc458174893" w:history="1">
            <w:r w:rsidRPr="006964CD">
              <w:rPr>
                <w:rStyle w:val="Hyperlink"/>
                <w:noProof/>
              </w:rPr>
              <w:t>4.7.</w:t>
            </w:r>
            <w:r>
              <w:rPr>
                <w:rFonts w:cstheme="minorBidi"/>
                <w:noProof/>
                <w:lang w:eastAsia="zh-CN"/>
              </w:rPr>
              <w:tab/>
            </w:r>
            <w:r w:rsidRPr="006964CD">
              <w:rPr>
                <w:rStyle w:val="Hyperlink"/>
                <w:noProof/>
              </w:rPr>
              <w:t>MDHT and MDMI</w:t>
            </w:r>
            <w:r>
              <w:rPr>
                <w:noProof/>
                <w:webHidden/>
              </w:rPr>
              <w:tab/>
            </w:r>
            <w:r>
              <w:rPr>
                <w:noProof/>
                <w:webHidden/>
              </w:rPr>
              <w:fldChar w:fldCharType="begin"/>
            </w:r>
            <w:r>
              <w:rPr>
                <w:noProof/>
                <w:webHidden/>
              </w:rPr>
              <w:instrText xml:space="preserve"> PAGEREF _Toc458174893 \h </w:instrText>
            </w:r>
            <w:r>
              <w:rPr>
                <w:noProof/>
                <w:webHidden/>
              </w:rPr>
            </w:r>
            <w:r>
              <w:rPr>
                <w:noProof/>
                <w:webHidden/>
              </w:rPr>
              <w:fldChar w:fldCharType="separate"/>
            </w:r>
            <w:r>
              <w:rPr>
                <w:noProof/>
                <w:webHidden/>
              </w:rPr>
              <w:t>28</w:t>
            </w:r>
            <w:r>
              <w:rPr>
                <w:noProof/>
                <w:webHidden/>
              </w:rPr>
              <w:fldChar w:fldCharType="end"/>
            </w:r>
          </w:hyperlink>
        </w:p>
        <w:p w14:paraId="6BC82B7F" w14:textId="58866E82" w:rsidR="00D26B2F" w:rsidRDefault="00D26B2F">
          <w:pPr>
            <w:pStyle w:val="TOC2"/>
            <w:rPr>
              <w:rFonts w:cstheme="minorBidi"/>
              <w:noProof/>
              <w:lang w:eastAsia="zh-CN"/>
            </w:rPr>
          </w:pPr>
          <w:hyperlink w:anchor="_Toc458174894" w:history="1">
            <w:r w:rsidRPr="006964CD">
              <w:rPr>
                <w:rStyle w:val="Hyperlink"/>
                <w:rFonts w:eastAsiaTheme="majorEastAsia"/>
                <w:noProof/>
                <w:lang w:eastAsia="zh-CN"/>
              </w:rPr>
              <w:t>5.</w:t>
            </w:r>
            <w:r>
              <w:rPr>
                <w:rFonts w:cstheme="minorBidi"/>
                <w:noProof/>
                <w:lang w:eastAsia="zh-CN"/>
              </w:rPr>
              <w:tab/>
            </w:r>
            <w:r w:rsidRPr="006964CD">
              <w:rPr>
                <w:rStyle w:val="Hyperlink"/>
                <w:rFonts w:eastAsiaTheme="majorEastAsia"/>
                <w:noProof/>
                <w:lang w:eastAsia="zh-CN"/>
              </w:rPr>
              <w:t>Preliminary Recommendations, Challenges &amp; WBS</w:t>
            </w:r>
            <w:r>
              <w:rPr>
                <w:noProof/>
                <w:webHidden/>
              </w:rPr>
              <w:tab/>
            </w:r>
            <w:r>
              <w:rPr>
                <w:noProof/>
                <w:webHidden/>
              </w:rPr>
              <w:fldChar w:fldCharType="begin"/>
            </w:r>
            <w:r>
              <w:rPr>
                <w:noProof/>
                <w:webHidden/>
              </w:rPr>
              <w:instrText xml:space="preserve"> PAGEREF _Toc458174894 \h </w:instrText>
            </w:r>
            <w:r>
              <w:rPr>
                <w:noProof/>
                <w:webHidden/>
              </w:rPr>
            </w:r>
            <w:r>
              <w:rPr>
                <w:noProof/>
                <w:webHidden/>
              </w:rPr>
              <w:fldChar w:fldCharType="separate"/>
            </w:r>
            <w:r>
              <w:rPr>
                <w:noProof/>
                <w:webHidden/>
              </w:rPr>
              <w:t>29</w:t>
            </w:r>
            <w:r>
              <w:rPr>
                <w:noProof/>
                <w:webHidden/>
              </w:rPr>
              <w:fldChar w:fldCharType="end"/>
            </w:r>
          </w:hyperlink>
        </w:p>
        <w:p w14:paraId="793993A1" w14:textId="6C30E577" w:rsidR="00D26B2F" w:rsidRDefault="00D26B2F">
          <w:pPr>
            <w:pStyle w:val="TOC2"/>
            <w:rPr>
              <w:rFonts w:cstheme="minorBidi"/>
              <w:noProof/>
              <w:lang w:eastAsia="zh-CN"/>
            </w:rPr>
          </w:pPr>
          <w:hyperlink w:anchor="_Toc458174895" w:history="1">
            <w:r w:rsidRPr="006964CD">
              <w:rPr>
                <w:rStyle w:val="Hyperlink"/>
                <w:noProof/>
              </w:rPr>
              <w:t>5.1.</w:t>
            </w:r>
            <w:r>
              <w:rPr>
                <w:rFonts w:cstheme="minorBidi"/>
                <w:noProof/>
                <w:lang w:eastAsia="zh-CN"/>
              </w:rPr>
              <w:tab/>
            </w:r>
            <w:r w:rsidRPr="006964CD">
              <w:rPr>
                <w:rStyle w:val="Hyperlink"/>
                <w:noProof/>
              </w:rPr>
              <w:t>Preliminary CIMI-FHIM-SOLOR Integration Recommendations</w:t>
            </w:r>
            <w:r>
              <w:rPr>
                <w:noProof/>
                <w:webHidden/>
              </w:rPr>
              <w:tab/>
            </w:r>
            <w:r>
              <w:rPr>
                <w:noProof/>
                <w:webHidden/>
              </w:rPr>
              <w:fldChar w:fldCharType="begin"/>
            </w:r>
            <w:r>
              <w:rPr>
                <w:noProof/>
                <w:webHidden/>
              </w:rPr>
              <w:instrText xml:space="preserve"> PAGEREF _Toc458174895 \h </w:instrText>
            </w:r>
            <w:r>
              <w:rPr>
                <w:noProof/>
                <w:webHidden/>
              </w:rPr>
            </w:r>
            <w:r>
              <w:rPr>
                <w:noProof/>
                <w:webHidden/>
              </w:rPr>
              <w:fldChar w:fldCharType="separate"/>
            </w:r>
            <w:r>
              <w:rPr>
                <w:noProof/>
                <w:webHidden/>
              </w:rPr>
              <w:t>30</w:t>
            </w:r>
            <w:r>
              <w:rPr>
                <w:noProof/>
                <w:webHidden/>
              </w:rPr>
              <w:fldChar w:fldCharType="end"/>
            </w:r>
          </w:hyperlink>
        </w:p>
        <w:p w14:paraId="30E1884B" w14:textId="272A8389" w:rsidR="00D26B2F" w:rsidRDefault="00D26B2F">
          <w:pPr>
            <w:pStyle w:val="TOC2"/>
            <w:rPr>
              <w:rFonts w:cstheme="minorBidi"/>
              <w:noProof/>
              <w:lang w:eastAsia="zh-CN"/>
            </w:rPr>
          </w:pPr>
          <w:hyperlink w:anchor="_Toc458174896" w:history="1">
            <w:r w:rsidRPr="006964CD">
              <w:rPr>
                <w:rStyle w:val="Hyperlink"/>
                <w:noProof/>
              </w:rPr>
              <w:t>5.2.</w:t>
            </w:r>
            <w:r>
              <w:rPr>
                <w:rFonts w:cstheme="minorBidi"/>
                <w:noProof/>
                <w:lang w:eastAsia="zh-CN"/>
              </w:rPr>
              <w:tab/>
            </w:r>
            <w:r w:rsidRPr="006964CD">
              <w:rPr>
                <w:rStyle w:val="Hyperlink"/>
                <w:noProof/>
              </w:rPr>
              <w:t>Preliminary CIMI-FHIM-SOLOR Integration Challenges</w:t>
            </w:r>
            <w:r>
              <w:rPr>
                <w:noProof/>
                <w:webHidden/>
              </w:rPr>
              <w:tab/>
            </w:r>
            <w:r>
              <w:rPr>
                <w:noProof/>
                <w:webHidden/>
              </w:rPr>
              <w:fldChar w:fldCharType="begin"/>
            </w:r>
            <w:r>
              <w:rPr>
                <w:noProof/>
                <w:webHidden/>
              </w:rPr>
              <w:instrText xml:space="preserve"> PAGEREF _Toc458174896 \h </w:instrText>
            </w:r>
            <w:r>
              <w:rPr>
                <w:noProof/>
                <w:webHidden/>
              </w:rPr>
            </w:r>
            <w:r>
              <w:rPr>
                <w:noProof/>
                <w:webHidden/>
              </w:rPr>
              <w:fldChar w:fldCharType="separate"/>
            </w:r>
            <w:r>
              <w:rPr>
                <w:noProof/>
                <w:webHidden/>
              </w:rPr>
              <w:t>31</w:t>
            </w:r>
            <w:r>
              <w:rPr>
                <w:noProof/>
                <w:webHidden/>
              </w:rPr>
              <w:fldChar w:fldCharType="end"/>
            </w:r>
          </w:hyperlink>
        </w:p>
        <w:p w14:paraId="57366203" w14:textId="1B6F464B" w:rsidR="00D26B2F" w:rsidRDefault="00D26B2F">
          <w:pPr>
            <w:pStyle w:val="TOC2"/>
            <w:rPr>
              <w:rFonts w:cstheme="minorBidi"/>
              <w:noProof/>
              <w:lang w:eastAsia="zh-CN"/>
            </w:rPr>
          </w:pPr>
          <w:hyperlink w:anchor="_Toc458174897" w:history="1">
            <w:r w:rsidRPr="006964CD">
              <w:rPr>
                <w:rStyle w:val="Hyperlink"/>
                <w:noProof/>
              </w:rPr>
              <w:t>5.3.</w:t>
            </w:r>
            <w:r>
              <w:rPr>
                <w:rFonts w:cstheme="minorBidi"/>
                <w:noProof/>
                <w:lang w:eastAsia="zh-CN"/>
              </w:rPr>
              <w:tab/>
            </w:r>
            <w:r w:rsidRPr="006964CD">
              <w:rPr>
                <w:rStyle w:val="Hyperlink"/>
                <w:noProof/>
              </w:rPr>
              <w:t>Preliminary CIMI-FHIM-SOLOR-Integration WBS</w:t>
            </w:r>
            <w:r>
              <w:rPr>
                <w:noProof/>
                <w:webHidden/>
              </w:rPr>
              <w:tab/>
            </w:r>
            <w:r>
              <w:rPr>
                <w:noProof/>
                <w:webHidden/>
              </w:rPr>
              <w:fldChar w:fldCharType="begin"/>
            </w:r>
            <w:r>
              <w:rPr>
                <w:noProof/>
                <w:webHidden/>
              </w:rPr>
              <w:instrText xml:space="preserve"> PAGEREF _Toc458174897 \h </w:instrText>
            </w:r>
            <w:r>
              <w:rPr>
                <w:noProof/>
                <w:webHidden/>
              </w:rPr>
            </w:r>
            <w:r>
              <w:rPr>
                <w:noProof/>
                <w:webHidden/>
              </w:rPr>
              <w:fldChar w:fldCharType="separate"/>
            </w:r>
            <w:r>
              <w:rPr>
                <w:noProof/>
                <w:webHidden/>
              </w:rPr>
              <w:t>34</w:t>
            </w:r>
            <w:r>
              <w:rPr>
                <w:noProof/>
                <w:webHidden/>
              </w:rPr>
              <w:fldChar w:fldCharType="end"/>
            </w:r>
          </w:hyperlink>
        </w:p>
        <w:p w14:paraId="5C5AF2D7" w14:textId="0D0D8D1F" w:rsidR="00D26B2F" w:rsidRDefault="00D26B2F">
          <w:pPr>
            <w:pStyle w:val="TOC2"/>
            <w:rPr>
              <w:rFonts w:cstheme="minorBidi"/>
              <w:noProof/>
              <w:lang w:eastAsia="zh-CN"/>
            </w:rPr>
          </w:pPr>
          <w:hyperlink w:anchor="_Toc458174898" w:history="1">
            <w:r w:rsidRPr="006964CD">
              <w:rPr>
                <w:rStyle w:val="Hyperlink"/>
                <w:rFonts w:eastAsiaTheme="majorEastAsia"/>
                <w:noProof/>
                <w:lang w:eastAsia="zh-CN"/>
              </w:rPr>
              <w:t>6.</w:t>
            </w:r>
            <w:r>
              <w:rPr>
                <w:rFonts w:cstheme="minorBidi"/>
                <w:noProof/>
                <w:lang w:eastAsia="zh-CN"/>
              </w:rPr>
              <w:tab/>
            </w:r>
            <w:r w:rsidRPr="006964CD">
              <w:rPr>
                <w:rStyle w:val="Hyperlink"/>
                <w:rFonts w:eastAsiaTheme="majorEastAsia"/>
                <w:noProof/>
                <w:lang w:eastAsia="zh-CN"/>
              </w:rPr>
              <w:t>Acknowledgements</w:t>
            </w:r>
            <w:r>
              <w:rPr>
                <w:noProof/>
                <w:webHidden/>
              </w:rPr>
              <w:tab/>
            </w:r>
            <w:r>
              <w:rPr>
                <w:noProof/>
                <w:webHidden/>
              </w:rPr>
              <w:fldChar w:fldCharType="begin"/>
            </w:r>
            <w:r>
              <w:rPr>
                <w:noProof/>
                <w:webHidden/>
              </w:rPr>
              <w:instrText xml:space="preserve"> PAGEREF _Toc458174898 \h </w:instrText>
            </w:r>
            <w:r>
              <w:rPr>
                <w:noProof/>
                <w:webHidden/>
              </w:rPr>
            </w:r>
            <w:r>
              <w:rPr>
                <w:noProof/>
                <w:webHidden/>
              </w:rPr>
              <w:fldChar w:fldCharType="separate"/>
            </w:r>
            <w:r>
              <w:rPr>
                <w:noProof/>
                <w:webHidden/>
              </w:rPr>
              <w:t>35</w:t>
            </w:r>
            <w:r>
              <w:rPr>
                <w:noProof/>
                <w:webHidden/>
              </w:rPr>
              <w:fldChar w:fldCharType="end"/>
            </w:r>
          </w:hyperlink>
        </w:p>
        <w:p w14:paraId="28231592" w14:textId="5E238B6D" w:rsidR="00D26B2F" w:rsidRDefault="00D26B2F">
          <w:pPr>
            <w:pStyle w:val="TOC2"/>
            <w:rPr>
              <w:rFonts w:cstheme="minorBidi"/>
              <w:noProof/>
              <w:lang w:eastAsia="zh-CN"/>
            </w:rPr>
          </w:pPr>
          <w:hyperlink w:anchor="_Toc458174899" w:history="1">
            <w:r w:rsidRPr="006964CD">
              <w:rPr>
                <w:rStyle w:val="Hyperlink"/>
                <w:rFonts w:eastAsiaTheme="majorEastAsia"/>
                <w:noProof/>
                <w:lang w:eastAsia="zh-CN"/>
              </w:rPr>
              <w:t>7.</w:t>
            </w:r>
            <w:r>
              <w:rPr>
                <w:rFonts w:cstheme="minorBidi"/>
                <w:noProof/>
                <w:lang w:eastAsia="zh-CN"/>
              </w:rPr>
              <w:tab/>
            </w:r>
            <w:r w:rsidRPr="006964CD">
              <w:rPr>
                <w:rStyle w:val="Hyperlink"/>
                <w:rFonts w:eastAsiaTheme="majorEastAsia"/>
                <w:noProof/>
                <w:lang w:eastAsia="zh-CN"/>
              </w:rPr>
              <w:t>APPENDIX A: References</w:t>
            </w:r>
            <w:r>
              <w:rPr>
                <w:noProof/>
                <w:webHidden/>
              </w:rPr>
              <w:tab/>
            </w:r>
            <w:r>
              <w:rPr>
                <w:noProof/>
                <w:webHidden/>
              </w:rPr>
              <w:fldChar w:fldCharType="begin"/>
            </w:r>
            <w:r>
              <w:rPr>
                <w:noProof/>
                <w:webHidden/>
              </w:rPr>
              <w:instrText xml:space="preserve"> PAGEREF _Toc458174899 \h </w:instrText>
            </w:r>
            <w:r>
              <w:rPr>
                <w:noProof/>
                <w:webHidden/>
              </w:rPr>
            </w:r>
            <w:r>
              <w:rPr>
                <w:noProof/>
                <w:webHidden/>
              </w:rPr>
              <w:fldChar w:fldCharType="separate"/>
            </w:r>
            <w:r>
              <w:rPr>
                <w:noProof/>
                <w:webHidden/>
              </w:rPr>
              <w:t>36</w:t>
            </w:r>
            <w:r>
              <w:rPr>
                <w:noProof/>
                <w:webHidden/>
              </w:rPr>
              <w:fldChar w:fldCharType="end"/>
            </w:r>
          </w:hyperlink>
        </w:p>
        <w:p w14:paraId="64FF585B" w14:textId="0D14642A" w:rsidR="00D26B2F" w:rsidRDefault="00D26B2F">
          <w:pPr>
            <w:pStyle w:val="TOC2"/>
            <w:rPr>
              <w:rFonts w:cstheme="minorBidi"/>
              <w:noProof/>
              <w:lang w:eastAsia="zh-CN"/>
            </w:rPr>
          </w:pPr>
          <w:hyperlink w:anchor="_Toc458174900" w:history="1">
            <w:r w:rsidRPr="006964CD">
              <w:rPr>
                <w:rStyle w:val="Hyperlink"/>
                <w:rFonts w:eastAsiaTheme="majorEastAsia"/>
                <w:noProof/>
                <w:lang w:eastAsia="zh-CN"/>
              </w:rPr>
              <w:t>8.</w:t>
            </w:r>
            <w:r>
              <w:rPr>
                <w:rFonts w:cstheme="minorBidi"/>
                <w:noProof/>
                <w:lang w:eastAsia="zh-CN"/>
              </w:rPr>
              <w:tab/>
            </w:r>
            <w:r w:rsidRPr="006964CD">
              <w:rPr>
                <w:rStyle w:val="Hyperlink"/>
                <w:rFonts w:eastAsiaTheme="majorEastAsia"/>
                <w:noProof/>
                <w:lang w:eastAsia="zh-CN"/>
              </w:rPr>
              <w:t>APPENDIX B: The Open Group Healthcare Forum Contributions</w:t>
            </w:r>
            <w:r>
              <w:rPr>
                <w:noProof/>
                <w:webHidden/>
              </w:rPr>
              <w:tab/>
            </w:r>
            <w:r>
              <w:rPr>
                <w:noProof/>
                <w:webHidden/>
              </w:rPr>
              <w:fldChar w:fldCharType="begin"/>
            </w:r>
            <w:r>
              <w:rPr>
                <w:noProof/>
                <w:webHidden/>
              </w:rPr>
              <w:instrText xml:space="preserve"> PAGEREF _Toc458174900 \h </w:instrText>
            </w:r>
            <w:r>
              <w:rPr>
                <w:noProof/>
                <w:webHidden/>
              </w:rPr>
            </w:r>
            <w:r>
              <w:rPr>
                <w:noProof/>
                <w:webHidden/>
              </w:rPr>
              <w:fldChar w:fldCharType="separate"/>
            </w:r>
            <w:r>
              <w:rPr>
                <w:noProof/>
                <w:webHidden/>
              </w:rPr>
              <w:t>37</w:t>
            </w:r>
            <w:r>
              <w:rPr>
                <w:noProof/>
                <w:webHidden/>
              </w:rPr>
              <w:fldChar w:fldCharType="end"/>
            </w:r>
          </w:hyperlink>
        </w:p>
        <w:p w14:paraId="32ED7E7D" w14:textId="649B153B" w:rsidR="00D26B2F" w:rsidRDefault="00D26B2F">
          <w:pPr>
            <w:pStyle w:val="TOC2"/>
            <w:rPr>
              <w:rFonts w:cstheme="minorBidi"/>
              <w:noProof/>
              <w:lang w:eastAsia="zh-CN"/>
            </w:rPr>
          </w:pPr>
          <w:hyperlink w:anchor="_Toc458174901" w:history="1">
            <w:r w:rsidRPr="006964CD">
              <w:rPr>
                <w:rStyle w:val="Hyperlink"/>
                <w:noProof/>
              </w:rPr>
              <w:t>8.1.</w:t>
            </w:r>
            <w:r>
              <w:rPr>
                <w:rFonts w:cstheme="minorBidi"/>
                <w:noProof/>
                <w:lang w:eastAsia="zh-CN"/>
              </w:rPr>
              <w:tab/>
            </w:r>
            <w:r w:rsidRPr="006964CD">
              <w:rPr>
                <w:rStyle w:val="Hyperlink"/>
                <w:noProof/>
              </w:rPr>
              <w:t>Enhancing Healthcare Information Exchange with FHIM</w:t>
            </w:r>
            <w:r>
              <w:rPr>
                <w:noProof/>
                <w:webHidden/>
              </w:rPr>
              <w:tab/>
            </w:r>
            <w:r>
              <w:rPr>
                <w:noProof/>
                <w:webHidden/>
              </w:rPr>
              <w:fldChar w:fldCharType="begin"/>
            </w:r>
            <w:r>
              <w:rPr>
                <w:noProof/>
                <w:webHidden/>
              </w:rPr>
              <w:instrText xml:space="preserve"> PAGEREF _Toc458174901 \h </w:instrText>
            </w:r>
            <w:r>
              <w:rPr>
                <w:noProof/>
                <w:webHidden/>
              </w:rPr>
            </w:r>
            <w:r>
              <w:rPr>
                <w:noProof/>
                <w:webHidden/>
              </w:rPr>
              <w:fldChar w:fldCharType="separate"/>
            </w:r>
            <w:r>
              <w:rPr>
                <w:noProof/>
                <w:webHidden/>
              </w:rPr>
              <w:t>37</w:t>
            </w:r>
            <w:r>
              <w:rPr>
                <w:noProof/>
                <w:webHidden/>
              </w:rPr>
              <w:fldChar w:fldCharType="end"/>
            </w:r>
          </w:hyperlink>
        </w:p>
        <w:p w14:paraId="5C1A5CAC" w14:textId="33B15392" w:rsidR="00D26B2F" w:rsidRDefault="00D26B2F">
          <w:pPr>
            <w:pStyle w:val="TOC2"/>
            <w:rPr>
              <w:rFonts w:cstheme="minorBidi"/>
              <w:noProof/>
              <w:lang w:eastAsia="zh-CN"/>
            </w:rPr>
          </w:pPr>
          <w:hyperlink w:anchor="_Toc458174902" w:history="1">
            <w:r w:rsidRPr="006964CD">
              <w:rPr>
                <w:rStyle w:val="Hyperlink"/>
                <w:noProof/>
              </w:rPr>
              <w:t>8.2.</w:t>
            </w:r>
            <w:r>
              <w:rPr>
                <w:rFonts w:cstheme="minorBidi"/>
                <w:noProof/>
                <w:lang w:eastAsia="zh-CN"/>
              </w:rPr>
              <w:tab/>
            </w:r>
            <w:r w:rsidRPr="006964CD">
              <w:rPr>
                <w:rStyle w:val="Hyperlink"/>
                <w:noProof/>
              </w:rPr>
              <w:t>Healthcare Interoperability</w:t>
            </w:r>
            <w:r>
              <w:rPr>
                <w:noProof/>
                <w:webHidden/>
              </w:rPr>
              <w:tab/>
            </w:r>
            <w:r>
              <w:rPr>
                <w:noProof/>
                <w:webHidden/>
              </w:rPr>
              <w:fldChar w:fldCharType="begin"/>
            </w:r>
            <w:r>
              <w:rPr>
                <w:noProof/>
                <w:webHidden/>
              </w:rPr>
              <w:instrText xml:space="preserve"> PAGEREF _Toc458174902 \h </w:instrText>
            </w:r>
            <w:r>
              <w:rPr>
                <w:noProof/>
                <w:webHidden/>
              </w:rPr>
            </w:r>
            <w:r>
              <w:rPr>
                <w:noProof/>
                <w:webHidden/>
              </w:rPr>
              <w:fldChar w:fldCharType="separate"/>
            </w:r>
            <w:r>
              <w:rPr>
                <w:noProof/>
                <w:webHidden/>
              </w:rPr>
              <w:t>37</w:t>
            </w:r>
            <w:r>
              <w:rPr>
                <w:noProof/>
                <w:webHidden/>
              </w:rPr>
              <w:fldChar w:fldCharType="end"/>
            </w:r>
          </w:hyperlink>
        </w:p>
        <w:p w14:paraId="7A621576" w14:textId="7618F19C" w:rsidR="00D26B2F" w:rsidRDefault="00D26B2F">
          <w:pPr>
            <w:pStyle w:val="TOC2"/>
            <w:rPr>
              <w:rFonts w:cstheme="minorBidi"/>
              <w:noProof/>
              <w:lang w:eastAsia="zh-CN"/>
            </w:rPr>
          </w:pPr>
          <w:hyperlink w:anchor="_Toc458174903" w:history="1">
            <w:r w:rsidRPr="006964CD">
              <w:rPr>
                <w:rStyle w:val="Hyperlink"/>
                <w:noProof/>
              </w:rPr>
              <w:t>8.3.</w:t>
            </w:r>
            <w:r>
              <w:rPr>
                <w:rFonts w:cstheme="minorBidi"/>
                <w:noProof/>
                <w:lang w:eastAsia="zh-CN"/>
              </w:rPr>
              <w:tab/>
            </w:r>
            <w:r w:rsidRPr="006964CD">
              <w:rPr>
                <w:rStyle w:val="Hyperlink"/>
                <w:noProof/>
              </w:rPr>
              <w:t>Advancing Healthcare Interoperability: Coordinating Model Development</w:t>
            </w:r>
            <w:r>
              <w:rPr>
                <w:noProof/>
                <w:webHidden/>
              </w:rPr>
              <w:tab/>
            </w:r>
            <w:r>
              <w:rPr>
                <w:noProof/>
                <w:webHidden/>
              </w:rPr>
              <w:fldChar w:fldCharType="begin"/>
            </w:r>
            <w:r>
              <w:rPr>
                <w:noProof/>
                <w:webHidden/>
              </w:rPr>
              <w:instrText xml:space="preserve"> PAGEREF _Toc458174903 \h </w:instrText>
            </w:r>
            <w:r>
              <w:rPr>
                <w:noProof/>
                <w:webHidden/>
              </w:rPr>
            </w:r>
            <w:r>
              <w:rPr>
                <w:noProof/>
                <w:webHidden/>
              </w:rPr>
              <w:fldChar w:fldCharType="separate"/>
            </w:r>
            <w:r>
              <w:rPr>
                <w:noProof/>
                <w:webHidden/>
              </w:rPr>
              <w:t>37</w:t>
            </w:r>
            <w:r>
              <w:rPr>
                <w:noProof/>
                <w:webHidden/>
              </w:rPr>
              <w:fldChar w:fldCharType="end"/>
            </w:r>
          </w:hyperlink>
        </w:p>
        <w:p w14:paraId="1FDE4E0C" w14:textId="62092E1F" w:rsidR="00D26B2F" w:rsidRDefault="00D26B2F">
          <w:pPr>
            <w:pStyle w:val="TOC2"/>
            <w:rPr>
              <w:rFonts w:cstheme="minorBidi"/>
              <w:noProof/>
              <w:lang w:eastAsia="zh-CN"/>
            </w:rPr>
          </w:pPr>
          <w:hyperlink w:anchor="_Toc458174904" w:history="1">
            <w:r w:rsidRPr="006964CD">
              <w:rPr>
                <w:rStyle w:val="Hyperlink"/>
                <w:rFonts w:eastAsiaTheme="majorEastAsia"/>
                <w:noProof/>
                <w:lang w:eastAsia="zh-CN"/>
              </w:rPr>
              <w:t>9.</w:t>
            </w:r>
            <w:r>
              <w:rPr>
                <w:rFonts w:cstheme="minorBidi"/>
                <w:noProof/>
                <w:lang w:eastAsia="zh-CN"/>
              </w:rPr>
              <w:tab/>
            </w:r>
            <w:r w:rsidRPr="006964CD">
              <w:rPr>
                <w:rStyle w:val="Hyperlink"/>
                <w:rFonts w:eastAsiaTheme="majorEastAsia"/>
                <w:noProof/>
                <w:lang w:eastAsia="zh-CN"/>
              </w:rPr>
              <w:t>APPENDIX C: Glossary of Healthcare Information Modelling Initiatives</w:t>
            </w:r>
            <w:r>
              <w:rPr>
                <w:noProof/>
                <w:webHidden/>
              </w:rPr>
              <w:tab/>
            </w:r>
            <w:r>
              <w:rPr>
                <w:noProof/>
                <w:webHidden/>
              </w:rPr>
              <w:fldChar w:fldCharType="begin"/>
            </w:r>
            <w:r>
              <w:rPr>
                <w:noProof/>
                <w:webHidden/>
              </w:rPr>
              <w:instrText xml:space="preserve"> PAGEREF _Toc458174904 \h </w:instrText>
            </w:r>
            <w:r>
              <w:rPr>
                <w:noProof/>
                <w:webHidden/>
              </w:rPr>
            </w:r>
            <w:r>
              <w:rPr>
                <w:noProof/>
                <w:webHidden/>
              </w:rPr>
              <w:fldChar w:fldCharType="separate"/>
            </w:r>
            <w:r>
              <w:rPr>
                <w:noProof/>
                <w:webHidden/>
              </w:rPr>
              <w:t>37</w:t>
            </w:r>
            <w:r>
              <w:rPr>
                <w:noProof/>
                <w:webHidden/>
              </w:rPr>
              <w:fldChar w:fldCharType="end"/>
            </w:r>
          </w:hyperlink>
        </w:p>
        <w:p w14:paraId="2E64F7B4" w14:textId="6A5822E9" w:rsidR="00D26B2F" w:rsidRDefault="00D26B2F">
          <w:pPr>
            <w:pStyle w:val="TOC2"/>
            <w:rPr>
              <w:rFonts w:cstheme="minorBidi"/>
              <w:noProof/>
              <w:lang w:eastAsia="zh-CN"/>
            </w:rPr>
          </w:pPr>
          <w:hyperlink w:anchor="_Toc458174905" w:history="1">
            <w:r w:rsidRPr="006964CD">
              <w:rPr>
                <w:rStyle w:val="Hyperlink"/>
                <w:noProof/>
              </w:rPr>
              <w:t>9.1.</w:t>
            </w:r>
            <w:r>
              <w:rPr>
                <w:rFonts w:cstheme="minorBidi"/>
                <w:noProof/>
                <w:lang w:eastAsia="zh-CN"/>
              </w:rPr>
              <w:tab/>
            </w:r>
            <w:r w:rsidRPr="006964CD">
              <w:rPr>
                <w:rStyle w:val="Hyperlink"/>
                <w:noProof/>
              </w:rPr>
              <w:t>CIMI</w:t>
            </w:r>
            <w:r>
              <w:rPr>
                <w:noProof/>
                <w:webHidden/>
              </w:rPr>
              <w:tab/>
            </w:r>
            <w:r>
              <w:rPr>
                <w:noProof/>
                <w:webHidden/>
              </w:rPr>
              <w:fldChar w:fldCharType="begin"/>
            </w:r>
            <w:r>
              <w:rPr>
                <w:noProof/>
                <w:webHidden/>
              </w:rPr>
              <w:instrText xml:space="preserve"> PAGEREF _Toc458174905 \h </w:instrText>
            </w:r>
            <w:r>
              <w:rPr>
                <w:noProof/>
                <w:webHidden/>
              </w:rPr>
            </w:r>
            <w:r>
              <w:rPr>
                <w:noProof/>
                <w:webHidden/>
              </w:rPr>
              <w:fldChar w:fldCharType="separate"/>
            </w:r>
            <w:r>
              <w:rPr>
                <w:noProof/>
                <w:webHidden/>
              </w:rPr>
              <w:t>37</w:t>
            </w:r>
            <w:r>
              <w:rPr>
                <w:noProof/>
                <w:webHidden/>
              </w:rPr>
              <w:fldChar w:fldCharType="end"/>
            </w:r>
          </w:hyperlink>
        </w:p>
        <w:p w14:paraId="727F89F5" w14:textId="6FDC8557" w:rsidR="00D26B2F" w:rsidRDefault="00D26B2F">
          <w:pPr>
            <w:pStyle w:val="TOC2"/>
            <w:rPr>
              <w:rFonts w:cstheme="minorBidi"/>
              <w:noProof/>
              <w:lang w:eastAsia="zh-CN"/>
            </w:rPr>
          </w:pPr>
          <w:hyperlink w:anchor="_Toc458174906" w:history="1">
            <w:r w:rsidRPr="006964CD">
              <w:rPr>
                <w:rStyle w:val="Hyperlink"/>
                <w:noProof/>
              </w:rPr>
              <w:t>9.2.</w:t>
            </w:r>
            <w:r>
              <w:rPr>
                <w:rFonts w:cstheme="minorBidi"/>
                <w:noProof/>
                <w:lang w:eastAsia="zh-CN"/>
              </w:rPr>
              <w:tab/>
            </w:r>
            <w:r w:rsidRPr="006964CD">
              <w:rPr>
                <w:rStyle w:val="Hyperlink"/>
                <w:noProof/>
              </w:rPr>
              <w:t>FHIM</w:t>
            </w:r>
            <w:r>
              <w:rPr>
                <w:noProof/>
                <w:webHidden/>
              </w:rPr>
              <w:tab/>
            </w:r>
            <w:r>
              <w:rPr>
                <w:noProof/>
                <w:webHidden/>
              </w:rPr>
              <w:fldChar w:fldCharType="begin"/>
            </w:r>
            <w:r>
              <w:rPr>
                <w:noProof/>
                <w:webHidden/>
              </w:rPr>
              <w:instrText xml:space="preserve"> PAGEREF _Toc458174906 \h </w:instrText>
            </w:r>
            <w:r>
              <w:rPr>
                <w:noProof/>
                <w:webHidden/>
              </w:rPr>
            </w:r>
            <w:r>
              <w:rPr>
                <w:noProof/>
                <w:webHidden/>
              </w:rPr>
              <w:fldChar w:fldCharType="separate"/>
            </w:r>
            <w:r>
              <w:rPr>
                <w:noProof/>
                <w:webHidden/>
              </w:rPr>
              <w:t>39</w:t>
            </w:r>
            <w:r>
              <w:rPr>
                <w:noProof/>
                <w:webHidden/>
              </w:rPr>
              <w:fldChar w:fldCharType="end"/>
            </w:r>
          </w:hyperlink>
        </w:p>
        <w:p w14:paraId="21DC667B" w14:textId="47282BFA" w:rsidR="00D26B2F" w:rsidRDefault="00D26B2F">
          <w:pPr>
            <w:pStyle w:val="TOC2"/>
            <w:rPr>
              <w:rFonts w:cstheme="minorBidi"/>
              <w:noProof/>
              <w:lang w:eastAsia="zh-CN"/>
            </w:rPr>
          </w:pPr>
          <w:hyperlink w:anchor="_Toc458174907" w:history="1">
            <w:r w:rsidRPr="006964CD">
              <w:rPr>
                <w:rStyle w:val="Hyperlink"/>
                <w:noProof/>
              </w:rPr>
              <w:t>9.3.</w:t>
            </w:r>
            <w:r>
              <w:rPr>
                <w:rFonts w:cstheme="minorBidi"/>
                <w:noProof/>
                <w:lang w:eastAsia="zh-CN"/>
              </w:rPr>
              <w:tab/>
            </w:r>
            <w:r w:rsidRPr="006964CD">
              <w:rPr>
                <w:rStyle w:val="Hyperlink"/>
                <w:noProof/>
              </w:rPr>
              <w:t>SOLOR</w:t>
            </w:r>
            <w:r>
              <w:rPr>
                <w:noProof/>
                <w:webHidden/>
              </w:rPr>
              <w:tab/>
            </w:r>
            <w:r>
              <w:rPr>
                <w:noProof/>
                <w:webHidden/>
              </w:rPr>
              <w:fldChar w:fldCharType="begin"/>
            </w:r>
            <w:r>
              <w:rPr>
                <w:noProof/>
                <w:webHidden/>
              </w:rPr>
              <w:instrText xml:space="preserve"> PAGEREF _Toc458174907 \h </w:instrText>
            </w:r>
            <w:r>
              <w:rPr>
                <w:noProof/>
                <w:webHidden/>
              </w:rPr>
            </w:r>
            <w:r>
              <w:rPr>
                <w:noProof/>
                <w:webHidden/>
              </w:rPr>
              <w:fldChar w:fldCharType="separate"/>
            </w:r>
            <w:r>
              <w:rPr>
                <w:noProof/>
                <w:webHidden/>
              </w:rPr>
              <w:t>39</w:t>
            </w:r>
            <w:r>
              <w:rPr>
                <w:noProof/>
                <w:webHidden/>
              </w:rPr>
              <w:fldChar w:fldCharType="end"/>
            </w:r>
          </w:hyperlink>
        </w:p>
        <w:p w14:paraId="1F543482" w14:textId="7EFCF79C" w:rsidR="00D26B2F" w:rsidRDefault="00D26B2F">
          <w:pPr>
            <w:pStyle w:val="TOC2"/>
            <w:rPr>
              <w:rFonts w:cstheme="minorBidi"/>
              <w:noProof/>
              <w:lang w:eastAsia="zh-CN"/>
            </w:rPr>
          </w:pPr>
          <w:hyperlink w:anchor="_Toc458174908" w:history="1">
            <w:r w:rsidRPr="006964CD">
              <w:rPr>
                <w:rStyle w:val="Hyperlink"/>
                <w:noProof/>
              </w:rPr>
              <w:t>9.4.</w:t>
            </w:r>
            <w:r>
              <w:rPr>
                <w:rFonts w:cstheme="minorBidi"/>
                <w:noProof/>
                <w:lang w:eastAsia="zh-CN"/>
              </w:rPr>
              <w:tab/>
            </w:r>
            <w:r w:rsidRPr="006964CD">
              <w:rPr>
                <w:rStyle w:val="Hyperlink"/>
                <w:noProof/>
              </w:rPr>
              <w:t>LEGO</w:t>
            </w:r>
            <w:r>
              <w:rPr>
                <w:noProof/>
                <w:webHidden/>
              </w:rPr>
              <w:tab/>
            </w:r>
            <w:r>
              <w:rPr>
                <w:noProof/>
                <w:webHidden/>
              </w:rPr>
              <w:fldChar w:fldCharType="begin"/>
            </w:r>
            <w:r>
              <w:rPr>
                <w:noProof/>
                <w:webHidden/>
              </w:rPr>
              <w:instrText xml:space="preserve"> PAGEREF _Toc458174908 \h </w:instrText>
            </w:r>
            <w:r>
              <w:rPr>
                <w:noProof/>
                <w:webHidden/>
              </w:rPr>
            </w:r>
            <w:r>
              <w:rPr>
                <w:noProof/>
                <w:webHidden/>
              </w:rPr>
              <w:fldChar w:fldCharType="separate"/>
            </w:r>
            <w:r>
              <w:rPr>
                <w:noProof/>
                <w:webHidden/>
              </w:rPr>
              <w:t>40</w:t>
            </w:r>
            <w:r>
              <w:rPr>
                <w:noProof/>
                <w:webHidden/>
              </w:rPr>
              <w:fldChar w:fldCharType="end"/>
            </w:r>
          </w:hyperlink>
        </w:p>
        <w:p w14:paraId="7C6F1F10" w14:textId="2939F8A0" w:rsidR="00D26B2F" w:rsidRDefault="00D26B2F">
          <w:pPr>
            <w:pStyle w:val="TOC2"/>
            <w:rPr>
              <w:rFonts w:cstheme="minorBidi"/>
              <w:noProof/>
              <w:lang w:eastAsia="zh-CN"/>
            </w:rPr>
          </w:pPr>
          <w:hyperlink w:anchor="_Toc458174909" w:history="1">
            <w:r w:rsidRPr="006964CD">
              <w:rPr>
                <w:rStyle w:val="Hyperlink"/>
                <w:noProof/>
              </w:rPr>
              <w:t>9.5.</w:t>
            </w:r>
            <w:r>
              <w:rPr>
                <w:rFonts w:cstheme="minorBidi"/>
                <w:noProof/>
                <w:lang w:eastAsia="zh-CN"/>
              </w:rPr>
              <w:tab/>
            </w:r>
            <w:r w:rsidRPr="006964CD">
              <w:rPr>
                <w:rStyle w:val="Hyperlink"/>
                <w:noProof/>
              </w:rPr>
              <w:t>MDHT and MDMI</w:t>
            </w:r>
            <w:r>
              <w:rPr>
                <w:noProof/>
                <w:webHidden/>
              </w:rPr>
              <w:tab/>
            </w:r>
            <w:r>
              <w:rPr>
                <w:noProof/>
                <w:webHidden/>
              </w:rPr>
              <w:fldChar w:fldCharType="begin"/>
            </w:r>
            <w:r>
              <w:rPr>
                <w:noProof/>
                <w:webHidden/>
              </w:rPr>
              <w:instrText xml:space="preserve"> PAGEREF _Toc458174909 \h </w:instrText>
            </w:r>
            <w:r>
              <w:rPr>
                <w:noProof/>
                <w:webHidden/>
              </w:rPr>
            </w:r>
            <w:r>
              <w:rPr>
                <w:noProof/>
                <w:webHidden/>
              </w:rPr>
              <w:fldChar w:fldCharType="separate"/>
            </w:r>
            <w:r>
              <w:rPr>
                <w:noProof/>
                <w:webHidden/>
              </w:rPr>
              <w:t>41</w:t>
            </w:r>
            <w:r>
              <w:rPr>
                <w:noProof/>
                <w:webHidden/>
              </w:rPr>
              <w:fldChar w:fldCharType="end"/>
            </w:r>
          </w:hyperlink>
        </w:p>
        <w:p w14:paraId="4E079FB9" w14:textId="56BDA85E" w:rsidR="00D26B2F" w:rsidRDefault="00D26B2F">
          <w:pPr>
            <w:pStyle w:val="TOC2"/>
            <w:rPr>
              <w:rFonts w:cstheme="minorBidi"/>
              <w:noProof/>
              <w:lang w:eastAsia="zh-CN"/>
            </w:rPr>
          </w:pPr>
          <w:hyperlink w:anchor="_Toc458174910" w:history="1">
            <w:r w:rsidRPr="006964CD">
              <w:rPr>
                <w:rStyle w:val="Hyperlink"/>
                <w:noProof/>
              </w:rPr>
              <w:t>9.6.</w:t>
            </w:r>
            <w:r>
              <w:rPr>
                <w:rFonts w:cstheme="minorBidi"/>
                <w:noProof/>
                <w:lang w:eastAsia="zh-CN"/>
              </w:rPr>
              <w:tab/>
            </w:r>
            <w:r w:rsidRPr="006964CD">
              <w:rPr>
                <w:rStyle w:val="Hyperlink"/>
                <w:noProof/>
              </w:rPr>
              <w:t>CQI/CQF/CDS</w:t>
            </w:r>
            <w:r>
              <w:rPr>
                <w:noProof/>
                <w:webHidden/>
              </w:rPr>
              <w:tab/>
            </w:r>
            <w:r>
              <w:rPr>
                <w:noProof/>
                <w:webHidden/>
              </w:rPr>
              <w:fldChar w:fldCharType="begin"/>
            </w:r>
            <w:r>
              <w:rPr>
                <w:noProof/>
                <w:webHidden/>
              </w:rPr>
              <w:instrText xml:space="preserve"> PAGEREF _Toc458174910 \h </w:instrText>
            </w:r>
            <w:r>
              <w:rPr>
                <w:noProof/>
                <w:webHidden/>
              </w:rPr>
            </w:r>
            <w:r>
              <w:rPr>
                <w:noProof/>
                <w:webHidden/>
              </w:rPr>
              <w:fldChar w:fldCharType="separate"/>
            </w:r>
            <w:r>
              <w:rPr>
                <w:noProof/>
                <w:webHidden/>
              </w:rPr>
              <w:t>42</w:t>
            </w:r>
            <w:r>
              <w:rPr>
                <w:noProof/>
                <w:webHidden/>
              </w:rPr>
              <w:fldChar w:fldCharType="end"/>
            </w:r>
          </w:hyperlink>
        </w:p>
        <w:p w14:paraId="1587603D" w14:textId="7F83D48A" w:rsidR="00D26B2F" w:rsidRDefault="00D26B2F">
          <w:pPr>
            <w:pStyle w:val="TOC2"/>
            <w:rPr>
              <w:rFonts w:cstheme="minorBidi"/>
              <w:noProof/>
              <w:lang w:eastAsia="zh-CN"/>
            </w:rPr>
          </w:pPr>
          <w:hyperlink w:anchor="_Toc458174911" w:history="1">
            <w:r w:rsidRPr="006964CD">
              <w:rPr>
                <w:rStyle w:val="Hyperlink"/>
                <w:noProof/>
              </w:rPr>
              <w:t>9.7.</w:t>
            </w:r>
            <w:r>
              <w:rPr>
                <w:rFonts w:cstheme="minorBidi"/>
                <w:noProof/>
                <w:lang w:eastAsia="zh-CN"/>
              </w:rPr>
              <w:tab/>
            </w:r>
            <w:r w:rsidRPr="006964CD">
              <w:rPr>
                <w:rStyle w:val="Hyperlink"/>
                <w:noProof/>
              </w:rPr>
              <w:t>ISO/CEN Models/Standards</w:t>
            </w:r>
            <w:r>
              <w:rPr>
                <w:noProof/>
                <w:webHidden/>
              </w:rPr>
              <w:tab/>
            </w:r>
            <w:r>
              <w:rPr>
                <w:noProof/>
                <w:webHidden/>
              </w:rPr>
              <w:fldChar w:fldCharType="begin"/>
            </w:r>
            <w:r>
              <w:rPr>
                <w:noProof/>
                <w:webHidden/>
              </w:rPr>
              <w:instrText xml:space="preserve"> PAGEREF _Toc458174911 \h </w:instrText>
            </w:r>
            <w:r>
              <w:rPr>
                <w:noProof/>
                <w:webHidden/>
              </w:rPr>
            </w:r>
            <w:r>
              <w:rPr>
                <w:noProof/>
                <w:webHidden/>
              </w:rPr>
              <w:fldChar w:fldCharType="separate"/>
            </w:r>
            <w:r>
              <w:rPr>
                <w:noProof/>
                <w:webHidden/>
              </w:rPr>
              <w:t>43</w:t>
            </w:r>
            <w:r>
              <w:rPr>
                <w:noProof/>
                <w:webHidden/>
              </w:rPr>
              <w:fldChar w:fldCharType="end"/>
            </w:r>
          </w:hyperlink>
        </w:p>
        <w:p w14:paraId="0583CA72" w14:textId="0B704B75" w:rsidR="00D26B2F" w:rsidRDefault="00D26B2F">
          <w:pPr>
            <w:pStyle w:val="TOC2"/>
            <w:rPr>
              <w:rFonts w:cstheme="minorBidi"/>
              <w:noProof/>
              <w:lang w:eastAsia="zh-CN"/>
            </w:rPr>
          </w:pPr>
          <w:hyperlink w:anchor="_Toc458174912" w:history="1">
            <w:r w:rsidRPr="006964CD">
              <w:rPr>
                <w:rStyle w:val="Hyperlink"/>
                <w:noProof/>
              </w:rPr>
              <w:t>9.8.</w:t>
            </w:r>
            <w:r>
              <w:rPr>
                <w:rFonts w:cstheme="minorBidi"/>
                <w:noProof/>
                <w:lang w:eastAsia="zh-CN"/>
              </w:rPr>
              <w:tab/>
            </w:r>
            <w:r w:rsidRPr="006964CD">
              <w:rPr>
                <w:rStyle w:val="Hyperlink"/>
                <w:noProof/>
              </w:rPr>
              <w:t>CLIM</w:t>
            </w:r>
            <w:r>
              <w:rPr>
                <w:noProof/>
                <w:webHidden/>
              </w:rPr>
              <w:tab/>
            </w:r>
            <w:r>
              <w:rPr>
                <w:noProof/>
                <w:webHidden/>
              </w:rPr>
              <w:fldChar w:fldCharType="begin"/>
            </w:r>
            <w:r>
              <w:rPr>
                <w:noProof/>
                <w:webHidden/>
              </w:rPr>
              <w:instrText xml:space="preserve"> PAGEREF _Toc458174912 \h </w:instrText>
            </w:r>
            <w:r>
              <w:rPr>
                <w:noProof/>
                <w:webHidden/>
              </w:rPr>
            </w:r>
            <w:r>
              <w:rPr>
                <w:noProof/>
                <w:webHidden/>
              </w:rPr>
              <w:fldChar w:fldCharType="separate"/>
            </w:r>
            <w:r>
              <w:rPr>
                <w:noProof/>
                <w:webHidden/>
              </w:rPr>
              <w:t>44</w:t>
            </w:r>
            <w:r>
              <w:rPr>
                <w:noProof/>
                <w:webHidden/>
              </w:rPr>
              <w:fldChar w:fldCharType="end"/>
            </w:r>
          </w:hyperlink>
        </w:p>
        <w:p w14:paraId="2BFA396D" w14:textId="77D04170" w:rsidR="00D26B2F" w:rsidRDefault="00D26B2F">
          <w:pPr>
            <w:pStyle w:val="TOC2"/>
            <w:rPr>
              <w:rFonts w:cstheme="minorBidi"/>
              <w:noProof/>
              <w:lang w:eastAsia="zh-CN"/>
            </w:rPr>
          </w:pPr>
          <w:hyperlink w:anchor="_Toc458174913" w:history="1">
            <w:r w:rsidRPr="006964CD">
              <w:rPr>
                <w:rStyle w:val="Hyperlink"/>
                <w:noProof/>
              </w:rPr>
              <w:t>10.</w:t>
            </w:r>
            <w:r>
              <w:rPr>
                <w:rFonts w:cstheme="minorBidi"/>
                <w:noProof/>
                <w:lang w:eastAsia="zh-CN"/>
              </w:rPr>
              <w:tab/>
            </w:r>
            <w:r w:rsidRPr="006964CD">
              <w:rPr>
                <w:rStyle w:val="Hyperlink"/>
                <w:noProof/>
              </w:rPr>
              <w:t>APPENDIX D: ISO/CEN Contributions</w:t>
            </w:r>
            <w:r>
              <w:rPr>
                <w:noProof/>
                <w:webHidden/>
              </w:rPr>
              <w:tab/>
            </w:r>
            <w:r>
              <w:rPr>
                <w:noProof/>
                <w:webHidden/>
              </w:rPr>
              <w:fldChar w:fldCharType="begin"/>
            </w:r>
            <w:r>
              <w:rPr>
                <w:noProof/>
                <w:webHidden/>
              </w:rPr>
              <w:instrText xml:space="preserve"> PAGEREF _Toc458174913 \h </w:instrText>
            </w:r>
            <w:r>
              <w:rPr>
                <w:noProof/>
                <w:webHidden/>
              </w:rPr>
            </w:r>
            <w:r>
              <w:rPr>
                <w:noProof/>
                <w:webHidden/>
              </w:rPr>
              <w:fldChar w:fldCharType="separate"/>
            </w:r>
            <w:r>
              <w:rPr>
                <w:noProof/>
                <w:webHidden/>
              </w:rPr>
              <w:t>45</w:t>
            </w:r>
            <w:r>
              <w:rPr>
                <w:noProof/>
                <w:webHidden/>
              </w:rPr>
              <w:fldChar w:fldCharType="end"/>
            </w:r>
          </w:hyperlink>
        </w:p>
        <w:p w14:paraId="3979E569" w14:textId="35006A73" w:rsidR="00D26B2F" w:rsidRDefault="00D26B2F">
          <w:pPr>
            <w:pStyle w:val="TOC2"/>
            <w:tabs>
              <w:tab w:val="left" w:pos="1100"/>
            </w:tabs>
            <w:rPr>
              <w:rFonts w:cstheme="minorBidi"/>
              <w:noProof/>
              <w:lang w:eastAsia="zh-CN"/>
            </w:rPr>
          </w:pPr>
          <w:hyperlink w:anchor="_Toc458174914" w:history="1">
            <w:r w:rsidRPr="006964CD">
              <w:rPr>
                <w:rStyle w:val="Hyperlink"/>
                <w:noProof/>
              </w:rPr>
              <w:t>10.1.</w:t>
            </w:r>
            <w:r>
              <w:rPr>
                <w:rFonts w:cstheme="minorBidi"/>
                <w:noProof/>
                <w:lang w:eastAsia="zh-CN"/>
              </w:rPr>
              <w:tab/>
            </w:r>
            <w:r w:rsidRPr="006964CD">
              <w:rPr>
                <w:rStyle w:val="Hyperlink"/>
                <w:noProof/>
              </w:rPr>
              <w:t>ISO/tc215 and CEN/tc251 Concurrent Use</w:t>
            </w:r>
            <w:r>
              <w:rPr>
                <w:noProof/>
                <w:webHidden/>
              </w:rPr>
              <w:tab/>
            </w:r>
            <w:r>
              <w:rPr>
                <w:noProof/>
                <w:webHidden/>
              </w:rPr>
              <w:fldChar w:fldCharType="begin"/>
            </w:r>
            <w:r>
              <w:rPr>
                <w:noProof/>
                <w:webHidden/>
              </w:rPr>
              <w:instrText xml:space="preserve"> PAGEREF _Toc458174914 \h </w:instrText>
            </w:r>
            <w:r>
              <w:rPr>
                <w:noProof/>
                <w:webHidden/>
              </w:rPr>
            </w:r>
            <w:r>
              <w:rPr>
                <w:noProof/>
                <w:webHidden/>
              </w:rPr>
              <w:fldChar w:fldCharType="separate"/>
            </w:r>
            <w:r>
              <w:rPr>
                <w:noProof/>
                <w:webHidden/>
              </w:rPr>
              <w:t>45</w:t>
            </w:r>
            <w:r>
              <w:rPr>
                <w:noProof/>
                <w:webHidden/>
              </w:rPr>
              <w:fldChar w:fldCharType="end"/>
            </w:r>
          </w:hyperlink>
        </w:p>
        <w:p w14:paraId="1462CCAE" w14:textId="7BEE0230" w:rsidR="00D26B2F" w:rsidRDefault="00D26B2F">
          <w:pPr>
            <w:pStyle w:val="TOC2"/>
            <w:tabs>
              <w:tab w:val="left" w:pos="1100"/>
            </w:tabs>
            <w:rPr>
              <w:rFonts w:cstheme="minorBidi"/>
              <w:noProof/>
              <w:lang w:eastAsia="zh-CN"/>
            </w:rPr>
          </w:pPr>
          <w:hyperlink w:anchor="_Toc458174915" w:history="1">
            <w:r w:rsidRPr="006964CD">
              <w:rPr>
                <w:rStyle w:val="Hyperlink"/>
                <w:noProof/>
              </w:rPr>
              <w:t>10.1.1.</w:t>
            </w:r>
            <w:r>
              <w:rPr>
                <w:rFonts w:cstheme="minorBidi"/>
                <w:noProof/>
                <w:lang w:eastAsia="zh-CN"/>
              </w:rPr>
              <w:tab/>
            </w:r>
            <w:r w:rsidRPr="006964CD">
              <w:rPr>
                <w:rStyle w:val="Hyperlink"/>
                <w:noProof/>
              </w:rPr>
              <w:t>ISO EN 13606 1-5 (EHRcom)</w:t>
            </w:r>
            <w:r>
              <w:rPr>
                <w:noProof/>
                <w:webHidden/>
              </w:rPr>
              <w:tab/>
            </w:r>
            <w:r>
              <w:rPr>
                <w:noProof/>
                <w:webHidden/>
              </w:rPr>
              <w:fldChar w:fldCharType="begin"/>
            </w:r>
            <w:r>
              <w:rPr>
                <w:noProof/>
                <w:webHidden/>
              </w:rPr>
              <w:instrText xml:space="preserve"> PAGEREF _Toc458174915 \h </w:instrText>
            </w:r>
            <w:r>
              <w:rPr>
                <w:noProof/>
                <w:webHidden/>
              </w:rPr>
            </w:r>
            <w:r>
              <w:rPr>
                <w:noProof/>
                <w:webHidden/>
              </w:rPr>
              <w:fldChar w:fldCharType="separate"/>
            </w:r>
            <w:r>
              <w:rPr>
                <w:noProof/>
                <w:webHidden/>
              </w:rPr>
              <w:t>45</w:t>
            </w:r>
            <w:r>
              <w:rPr>
                <w:noProof/>
                <w:webHidden/>
              </w:rPr>
              <w:fldChar w:fldCharType="end"/>
            </w:r>
          </w:hyperlink>
        </w:p>
        <w:p w14:paraId="2D52F964" w14:textId="492F1F30" w:rsidR="00D26B2F" w:rsidRDefault="00D26B2F">
          <w:pPr>
            <w:pStyle w:val="TOC2"/>
            <w:tabs>
              <w:tab w:val="left" w:pos="1100"/>
            </w:tabs>
            <w:rPr>
              <w:rFonts w:cstheme="minorBidi"/>
              <w:noProof/>
              <w:lang w:eastAsia="zh-CN"/>
            </w:rPr>
          </w:pPr>
          <w:hyperlink w:anchor="_Toc458174916" w:history="1">
            <w:r w:rsidRPr="006964CD">
              <w:rPr>
                <w:rStyle w:val="Hyperlink"/>
                <w:noProof/>
              </w:rPr>
              <w:t>10.1.2.</w:t>
            </w:r>
            <w:r>
              <w:rPr>
                <w:rFonts w:cstheme="minorBidi"/>
                <w:noProof/>
                <w:lang w:eastAsia="zh-CN"/>
              </w:rPr>
              <w:tab/>
            </w:r>
            <w:r w:rsidRPr="006964CD">
              <w:rPr>
                <w:rStyle w:val="Hyperlink"/>
                <w:noProof/>
              </w:rPr>
              <w:t>ISO EN 12967 (HISA)</w:t>
            </w:r>
            <w:r>
              <w:rPr>
                <w:noProof/>
                <w:webHidden/>
              </w:rPr>
              <w:tab/>
            </w:r>
            <w:r>
              <w:rPr>
                <w:noProof/>
                <w:webHidden/>
              </w:rPr>
              <w:fldChar w:fldCharType="begin"/>
            </w:r>
            <w:r>
              <w:rPr>
                <w:noProof/>
                <w:webHidden/>
              </w:rPr>
              <w:instrText xml:space="preserve"> PAGEREF _Toc458174916 \h </w:instrText>
            </w:r>
            <w:r>
              <w:rPr>
                <w:noProof/>
                <w:webHidden/>
              </w:rPr>
            </w:r>
            <w:r>
              <w:rPr>
                <w:noProof/>
                <w:webHidden/>
              </w:rPr>
              <w:fldChar w:fldCharType="separate"/>
            </w:r>
            <w:r>
              <w:rPr>
                <w:noProof/>
                <w:webHidden/>
              </w:rPr>
              <w:t>46</w:t>
            </w:r>
            <w:r>
              <w:rPr>
                <w:noProof/>
                <w:webHidden/>
              </w:rPr>
              <w:fldChar w:fldCharType="end"/>
            </w:r>
          </w:hyperlink>
        </w:p>
        <w:p w14:paraId="6336446C" w14:textId="3E4681E0" w:rsidR="00D26B2F" w:rsidRDefault="00D26B2F">
          <w:pPr>
            <w:pStyle w:val="TOC2"/>
            <w:tabs>
              <w:tab w:val="left" w:pos="1100"/>
            </w:tabs>
            <w:rPr>
              <w:rFonts w:cstheme="minorBidi"/>
              <w:noProof/>
              <w:lang w:eastAsia="zh-CN"/>
            </w:rPr>
          </w:pPr>
          <w:hyperlink w:anchor="_Toc458174917" w:history="1">
            <w:r w:rsidRPr="006964CD">
              <w:rPr>
                <w:rStyle w:val="Hyperlink"/>
                <w:noProof/>
              </w:rPr>
              <w:t>10.1.3.</w:t>
            </w:r>
            <w:r>
              <w:rPr>
                <w:rFonts w:cstheme="minorBidi"/>
                <w:noProof/>
                <w:lang w:eastAsia="zh-CN"/>
              </w:rPr>
              <w:tab/>
            </w:r>
            <w:r w:rsidRPr="006964CD">
              <w:rPr>
                <w:rStyle w:val="Hyperlink"/>
                <w:noProof/>
              </w:rPr>
              <w:t>ISO EN 13940 (ContSys)</w:t>
            </w:r>
            <w:r>
              <w:rPr>
                <w:noProof/>
                <w:webHidden/>
              </w:rPr>
              <w:tab/>
            </w:r>
            <w:r>
              <w:rPr>
                <w:noProof/>
                <w:webHidden/>
              </w:rPr>
              <w:fldChar w:fldCharType="begin"/>
            </w:r>
            <w:r>
              <w:rPr>
                <w:noProof/>
                <w:webHidden/>
              </w:rPr>
              <w:instrText xml:space="preserve"> PAGEREF _Toc458174917 \h </w:instrText>
            </w:r>
            <w:r>
              <w:rPr>
                <w:noProof/>
                <w:webHidden/>
              </w:rPr>
            </w:r>
            <w:r>
              <w:rPr>
                <w:noProof/>
                <w:webHidden/>
              </w:rPr>
              <w:fldChar w:fldCharType="separate"/>
            </w:r>
            <w:r>
              <w:rPr>
                <w:noProof/>
                <w:webHidden/>
              </w:rPr>
              <w:t>47</w:t>
            </w:r>
            <w:r>
              <w:rPr>
                <w:noProof/>
                <w:webHidden/>
              </w:rPr>
              <w:fldChar w:fldCharType="end"/>
            </w:r>
          </w:hyperlink>
        </w:p>
        <w:p w14:paraId="33EBCDEF" w14:textId="5A40234B" w:rsidR="00D26B2F" w:rsidRDefault="00D26B2F">
          <w:pPr>
            <w:pStyle w:val="TOC2"/>
            <w:tabs>
              <w:tab w:val="left" w:pos="1100"/>
            </w:tabs>
            <w:rPr>
              <w:rFonts w:cstheme="minorBidi"/>
              <w:noProof/>
              <w:lang w:eastAsia="zh-CN"/>
            </w:rPr>
          </w:pPr>
          <w:hyperlink w:anchor="_Toc458174918" w:history="1">
            <w:r w:rsidRPr="006964CD">
              <w:rPr>
                <w:rStyle w:val="Hyperlink"/>
                <w:noProof/>
              </w:rPr>
              <w:t>10.2.</w:t>
            </w:r>
            <w:r>
              <w:rPr>
                <w:rFonts w:cstheme="minorBidi"/>
                <w:noProof/>
                <w:lang w:eastAsia="zh-CN"/>
              </w:rPr>
              <w:tab/>
            </w:r>
            <w:r w:rsidRPr="006964CD">
              <w:rPr>
                <w:rStyle w:val="Hyperlink"/>
                <w:noProof/>
              </w:rPr>
              <w:t>ISO TS 13972 (DCMs)</w:t>
            </w:r>
            <w:r>
              <w:rPr>
                <w:noProof/>
                <w:webHidden/>
              </w:rPr>
              <w:tab/>
            </w:r>
            <w:r>
              <w:rPr>
                <w:noProof/>
                <w:webHidden/>
              </w:rPr>
              <w:fldChar w:fldCharType="begin"/>
            </w:r>
            <w:r>
              <w:rPr>
                <w:noProof/>
                <w:webHidden/>
              </w:rPr>
              <w:instrText xml:space="preserve"> PAGEREF _Toc458174918 \h </w:instrText>
            </w:r>
            <w:r>
              <w:rPr>
                <w:noProof/>
                <w:webHidden/>
              </w:rPr>
            </w:r>
            <w:r>
              <w:rPr>
                <w:noProof/>
                <w:webHidden/>
              </w:rPr>
              <w:fldChar w:fldCharType="separate"/>
            </w:r>
            <w:r>
              <w:rPr>
                <w:noProof/>
                <w:webHidden/>
              </w:rPr>
              <w:t>48</w:t>
            </w:r>
            <w:r>
              <w:rPr>
                <w:noProof/>
                <w:webHidden/>
              </w:rPr>
              <w:fldChar w:fldCharType="end"/>
            </w:r>
          </w:hyperlink>
        </w:p>
        <w:p w14:paraId="78481679" w14:textId="7F83FBB7" w:rsidR="00D26B2F" w:rsidRDefault="00D26B2F">
          <w:pPr>
            <w:pStyle w:val="TOC2"/>
            <w:tabs>
              <w:tab w:val="left" w:pos="1100"/>
            </w:tabs>
            <w:rPr>
              <w:rFonts w:cstheme="minorBidi"/>
              <w:noProof/>
              <w:lang w:eastAsia="zh-CN"/>
            </w:rPr>
          </w:pPr>
          <w:hyperlink w:anchor="_Toc458174919" w:history="1">
            <w:r w:rsidRPr="006964CD">
              <w:rPr>
                <w:rStyle w:val="Hyperlink"/>
                <w:noProof/>
              </w:rPr>
              <w:t>10.3.</w:t>
            </w:r>
            <w:r>
              <w:rPr>
                <w:rFonts w:cstheme="minorBidi"/>
                <w:noProof/>
                <w:lang w:eastAsia="zh-CN"/>
              </w:rPr>
              <w:tab/>
            </w:r>
            <w:r w:rsidRPr="006964CD">
              <w:rPr>
                <w:rStyle w:val="Hyperlink"/>
                <w:noProof/>
              </w:rPr>
              <w:t>SIAMM (Internal Document)</w:t>
            </w:r>
            <w:r>
              <w:rPr>
                <w:noProof/>
                <w:webHidden/>
              </w:rPr>
              <w:tab/>
            </w:r>
            <w:r>
              <w:rPr>
                <w:noProof/>
                <w:webHidden/>
              </w:rPr>
              <w:fldChar w:fldCharType="begin"/>
            </w:r>
            <w:r>
              <w:rPr>
                <w:noProof/>
                <w:webHidden/>
              </w:rPr>
              <w:instrText xml:space="preserve"> PAGEREF _Toc458174919 \h </w:instrText>
            </w:r>
            <w:r>
              <w:rPr>
                <w:noProof/>
                <w:webHidden/>
              </w:rPr>
            </w:r>
            <w:r>
              <w:rPr>
                <w:noProof/>
                <w:webHidden/>
              </w:rPr>
              <w:fldChar w:fldCharType="separate"/>
            </w:r>
            <w:r>
              <w:rPr>
                <w:noProof/>
                <w:webHidden/>
              </w:rPr>
              <w:t>48</w:t>
            </w:r>
            <w:r>
              <w:rPr>
                <w:noProof/>
                <w:webHidden/>
              </w:rPr>
              <w:fldChar w:fldCharType="end"/>
            </w:r>
          </w:hyperlink>
        </w:p>
        <w:p w14:paraId="00931932" w14:textId="54902B8C" w:rsidR="00D26B2F" w:rsidRDefault="00D26B2F">
          <w:pPr>
            <w:pStyle w:val="TOC2"/>
            <w:rPr>
              <w:rFonts w:cstheme="minorBidi"/>
              <w:noProof/>
              <w:lang w:eastAsia="zh-CN"/>
            </w:rPr>
          </w:pPr>
          <w:hyperlink w:anchor="_Toc458174920" w:history="1">
            <w:r w:rsidRPr="006964CD">
              <w:rPr>
                <w:rStyle w:val="Hyperlink"/>
                <w:noProof/>
              </w:rPr>
              <w:t>11.</w:t>
            </w:r>
            <w:r>
              <w:rPr>
                <w:rFonts w:cstheme="minorBidi"/>
                <w:noProof/>
                <w:lang w:eastAsia="zh-CN"/>
              </w:rPr>
              <w:tab/>
            </w:r>
            <w:r w:rsidRPr="006964CD">
              <w:rPr>
                <w:rStyle w:val="Hyperlink"/>
                <w:noProof/>
              </w:rPr>
              <w:t>APPENDIX E: Other Contributions</w:t>
            </w:r>
            <w:r>
              <w:rPr>
                <w:noProof/>
                <w:webHidden/>
              </w:rPr>
              <w:tab/>
            </w:r>
            <w:r>
              <w:rPr>
                <w:noProof/>
                <w:webHidden/>
              </w:rPr>
              <w:fldChar w:fldCharType="begin"/>
            </w:r>
            <w:r>
              <w:rPr>
                <w:noProof/>
                <w:webHidden/>
              </w:rPr>
              <w:instrText xml:space="preserve"> PAGEREF _Toc458174920 \h </w:instrText>
            </w:r>
            <w:r>
              <w:rPr>
                <w:noProof/>
                <w:webHidden/>
              </w:rPr>
            </w:r>
            <w:r>
              <w:rPr>
                <w:noProof/>
                <w:webHidden/>
              </w:rPr>
              <w:fldChar w:fldCharType="separate"/>
            </w:r>
            <w:r>
              <w:rPr>
                <w:noProof/>
                <w:webHidden/>
              </w:rPr>
              <w:t>49</w:t>
            </w:r>
            <w:r>
              <w:rPr>
                <w:noProof/>
                <w:webHidden/>
              </w:rPr>
              <w:fldChar w:fldCharType="end"/>
            </w:r>
          </w:hyperlink>
        </w:p>
        <w:p w14:paraId="263A42BF" w14:textId="127943F7" w:rsidR="00D26B2F" w:rsidRDefault="00D26B2F">
          <w:pPr>
            <w:pStyle w:val="TOC2"/>
            <w:tabs>
              <w:tab w:val="left" w:pos="1100"/>
            </w:tabs>
            <w:rPr>
              <w:rFonts w:cstheme="minorBidi"/>
              <w:noProof/>
              <w:lang w:eastAsia="zh-CN"/>
            </w:rPr>
          </w:pPr>
          <w:hyperlink w:anchor="_Toc458174921" w:history="1">
            <w:r w:rsidRPr="006964CD">
              <w:rPr>
                <w:rStyle w:val="Hyperlink"/>
                <w:noProof/>
              </w:rPr>
              <w:t>11.1.</w:t>
            </w:r>
            <w:r>
              <w:rPr>
                <w:rFonts w:cstheme="minorBidi"/>
                <w:noProof/>
                <w:lang w:eastAsia="zh-CN"/>
              </w:rPr>
              <w:tab/>
            </w:r>
            <w:r w:rsidRPr="006964CD">
              <w:rPr>
                <w:rStyle w:val="Hyperlink"/>
                <w:noProof/>
              </w:rPr>
              <w:t>FHIM Desiderata by Galen Mulrooney</w:t>
            </w:r>
            <w:r>
              <w:rPr>
                <w:noProof/>
                <w:webHidden/>
              </w:rPr>
              <w:tab/>
            </w:r>
            <w:r>
              <w:rPr>
                <w:noProof/>
                <w:webHidden/>
              </w:rPr>
              <w:fldChar w:fldCharType="begin"/>
            </w:r>
            <w:r>
              <w:rPr>
                <w:noProof/>
                <w:webHidden/>
              </w:rPr>
              <w:instrText xml:space="preserve"> PAGEREF _Toc458174921 \h </w:instrText>
            </w:r>
            <w:r>
              <w:rPr>
                <w:noProof/>
                <w:webHidden/>
              </w:rPr>
            </w:r>
            <w:r>
              <w:rPr>
                <w:noProof/>
                <w:webHidden/>
              </w:rPr>
              <w:fldChar w:fldCharType="separate"/>
            </w:r>
            <w:r>
              <w:rPr>
                <w:noProof/>
                <w:webHidden/>
              </w:rPr>
              <w:t>49</w:t>
            </w:r>
            <w:r>
              <w:rPr>
                <w:noProof/>
                <w:webHidden/>
              </w:rPr>
              <w:fldChar w:fldCharType="end"/>
            </w:r>
          </w:hyperlink>
        </w:p>
        <w:p w14:paraId="241F59FA" w14:textId="535326C6" w:rsidR="00D26B2F" w:rsidRDefault="00D26B2F">
          <w:pPr>
            <w:pStyle w:val="TOC2"/>
            <w:tabs>
              <w:tab w:val="left" w:pos="1100"/>
            </w:tabs>
            <w:rPr>
              <w:rFonts w:cstheme="minorBidi"/>
              <w:noProof/>
              <w:lang w:eastAsia="zh-CN"/>
            </w:rPr>
          </w:pPr>
          <w:hyperlink w:anchor="_Toc458174922" w:history="1">
            <w:r w:rsidRPr="006964CD">
              <w:rPr>
                <w:rStyle w:val="Hyperlink"/>
                <w:noProof/>
              </w:rPr>
              <w:t>11.2.</w:t>
            </w:r>
            <w:r>
              <w:rPr>
                <w:rFonts w:cstheme="minorBidi"/>
                <w:noProof/>
                <w:lang w:eastAsia="zh-CN"/>
              </w:rPr>
              <w:tab/>
            </w:r>
            <w:r w:rsidRPr="006964CD">
              <w:rPr>
                <w:rStyle w:val="Hyperlink"/>
                <w:noProof/>
              </w:rPr>
              <w:t>CIMI Concentric Semantics by Jay Lyle</w:t>
            </w:r>
            <w:r>
              <w:rPr>
                <w:noProof/>
                <w:webHidden/>
              </w:rPr>
              <w:tab/>
            </w:r>
            <w:r>
              <w:rPr>
                <w:noProof/>
                <w:webHidden/>
              </w:rPr>
              <w:fldChar w:fldCharType="begin"/>
            </w:r>
            <w:r>
              <w:rPr>
                <w:noProof/>
                <w:webHidden/>
              </w:rPr>
              <w:instrText xml:space="preserve"> PAGEREF _Toc458174922 \h </w:instrText>
            </w:r>
            <w:r>
              <w:rPr>
                <w:noProof/>
                <w:webHidden/>
              </w:rPr>
            </w:r>
            <w:r>
              <w:rPr>
                <w:noProof/>
                <w:webHidden/>
              </w:rPr>
              <w:fldChar w:fldCharType="separate"/>
            </w:r>
            <w:r>
              <w:rPr>
                <w:noProof/>
                <w:webHidden/>
              </w:rPr>
              <w:t>49</w:t>
            </w:r>
            <w:r>
              <w:rPr>
                <w:noProof/>
                <w:webHidden/>
              </w:rPr>
              <w:fldChar w:fldCharType="end"/>
            </w:r>
          </w:hyperlink>
        </w:p>
        <w:p w14:paraId="61CBA0D3" w14:textId="00024BC6" w:rsidR="00D26B2F" w:rsidRDefault="00D26B2F">
          <w:pPr>
            <w:pStyle w:val="TOC2"/>
            <w:tabs>
              <w:tab w:val="left" w:pos="1100"/>
            </w:tabs>
            <w:rPr>
              <w:rFonts w:cstheme="minorBidi"/>
              <w:noProof/>
              <w:lang w:eastAsia="zh-CN"/>
            </w:rPr>
          </w:pPr>
          <w:hyperlink w:anchor="_Toc458174923" w:history="1">
            <w:r w:rsidRPr="006964CD">
              <w:rPr>
                <w:rStyle w:val="Hyperlink"/>
                <w:noProof/>
              </w:rPr>
              <w:t>11.3.</w:t>
            </w:r>
            <w:r>
              <w:rPr>
                <w:rFonts w:cstheme="minorBidi"/>
                <w:noProof/>
                <w:lang w:eastAsia="zh-CN"/>
              </w:rPr>
              <w:tab/>
            </w:r>
            <w:r w:rsidRPr="006964CD">
              <w:rPr>
                <w:rStyle w:val="Hyperlink"/>
                <w:noProof/>
              </w:rPr>
              <w:t>Reference Model Change Request by Claude Nanjo</w:t>
            </w:r>
            <w:r>
              <w:rPr>
                <w:noProof/>
                <w:webHidden/>
              </w:rPr>
              <w:tab/>
            </w:r>
            <w:r>
              <w:rPr>
                <w:noProof/>
                <w:webHidden/>
              </w:rPr>
              <w:fldChar w:fldCharType="begin"/>
            </w:r>
            <w:r>
              <w:rPr>
                <w:noProof/>
                <w:webHidden/>
              </w:rPr>
              <w:instrText xml:space="preserve"> PAGEREF _Toc458174923 \h </w:instrText>
            </w:r>
            <w:r>
              <w:rPr>
                <w:noProof/>
                <w:webHidden/>
              </w:rPr>
            </w:r>
            <w:r>
              <w:rPr>
                <w:noProof/>
                <w:webHidden/>
              </w:rPr>
              <w:fldChar w:fldCharType="separate"/>
            </w:r>
            <w:r>
              <w:rPr>
                <w:noProof/>
                <w:webHidden/>
              </w:rPr>
              <w:t>49</w:t>
            </w:r>
            <w:r>
              <w:rPr>
                <w:noProof/>
                <w:webHidden/>
              </w:rPr>
              <w:fldChar w:fldCharType="end"/>
            </w:r>
          </w:hyperlink>
        </w:p>
        <w:p w14:paraId="5BE5AE68" w14:textId="4630A55A" w:rsidR="00D26B2F" w:rsidRDefault="00D26B2F">
          <w:pPr>
            <w:pStyle w:val="TOC2"/>
            <w:tabs>
              <w:tab w:val="left" w:pos="1100"/>
            </w:tabs>
            <w:rPr>
              <w:rFonts w:cstheme="minorBidi"/>
              <w:noProof/>
              <w:lang w:eastAsia="zh-CN"/>
            </w:rPr>
          </w:pPr>
          <w:hyperlink w:anchor="_Toc458174924" w:history="1">
            <w:r w:rsidRPr="006964CD">
              <w:rPr>
                <w:rStyle w:val="Hyperlink"/>
                <w:noProof/>
              </w:rPr>
              <w:t>11.4.</w:t>
            </w:r>
            <w:r>
              <w:rPr>
                <w:rFonts w:cstheme="minorBidi"/>
                <w:noProof/>
                <w:lang w:eastAsia="zh-CN"/>
              </w:rPr>
              <w:tab/>
            </w:r>
            <w:r w:rsidRPr="006964CD">
              <w:rPr>
                <w:rStyle w:val="Hyperlink"/>
                <w:noProof/>
              </w:rPr>
              <w:t>Terms of Reference, Definitions, and Partial Framing by Mark Kramer and Ken Hood</w:t>
            </w:r>
            <w:r>
              <w:rPr>
                <w:noProof/>
                <w:webHidden/>
              </w:rPr>
              <w:tab/>
            </w:r>
            <w:r>
              <w:rPr>
                <w:noProof/>
                <w:webHidden/>
              </w:rPr>
              <w:fldChar w:fldCharType="begin"/>
            </w:r>
            <w:r>
              <w:rPr>
                <w:noProof/>
                <w:webHidden/>
              </w:rPr>
              <w:instrText xml:space="preserve"> PAGEREF _Toc458174924 \h </w:instrText>
            </w:r>
            <w:r>
              <w:rPr>
                <w:noProof/>
                <w:webHidden/>
              </w:rPr>
            </w:r>
            <w:r>
              <w:rPr>
                <w:noProof/>
                <w:webHidden/>
              </w:rPr>
              <w:fldChar w:fldCharType="separate"/>
            </w:r>
            <w:r>
              <w:rPr>
                <w:noProof/>
                <w:webHidden/>
              </w:rPr>
              <w:t>49</w:t>
            </w:r>
            <w:r>
              <w:rPr>
                <w:noProof/>
                <w:webHidden/>
              </w:rPr>
              <w:fldChar w:fldCharType="end"/>
            </w:r>
          </w:hyperlink>
        </w:p>
        <w:p w14:paraId="1560B595" w14:textId="177A76EE" w:rsidR="00D26B2F" w:rsidRDefault="00D26B2F">
          <w:pPr>
            <w:pStyle w:val="TOC2"/>
            <w:tabs>
              <w:tab w:val="left" w:pos="1100"/>
            </w:tabs>
            <w:rPr>
              <w:rFonts w:cstheme="minorBidi"/>
              <w:noProof/>
              <w:lang w:eastAsia="zh-CN"/>
            </w:rPr>
          </w:pPr>
          <w:hyperlink w:anchor="_Toc458174925" w:history="1">
            <w:r w:rsidRPr="006964CD">
              <w:rPr>
                <w:rStyle w:val="Hyperlink"/>
                <w:noProof/>
              </w:rPr>
              <w:t>11.5.</w:t>
            </w:r>
            <w:r>
              <w:rPr>
                <w:rFonts w:cstheme="minorBidi"/>
                <w:noProof/>
                <w:lang w:eastAsia="zh-CN"/>
              </w:rPr>
              <w:tab/>
            </w:r>
            <w:r w:rsidRPr="006964CD">
              <w:rPr>
                <w:rStyle w:val="Hyperlink"/>
                <w:noProof/>
              </w:rPr>
              <w:t>CIMI Principles aka CIMI Terms-of-Reference approved by HL7 CIMI Workgroup</w:t>
            </w:r>
            <w:r>
              <w:rPr>
                <w:noProof/>
                <w:webHidden/>
              </w:rPr>
              <w:tab/>
            </w:r>
            <w:r>
              <w:rPr>
                <w:noProof/>
                <w:webHidden/>
              </w:rPr>
              <w:fldChar w:fldCharType="begin"/>
            </w:r>
            <w:r>
              <w:rPr>
                <w:noProof/>
                <w:webHidden/>
              </w:rPr>
              <w:instrText xml:space="preserve"> PAGEREF _Toc458174925 \h </w:instrText>
            </w:r>
            <w:r>
              <w:rPr>
                <w:noProof/>
                <w:webHidden/>
              </w:rPr>
            </w:r>
            <w:r>
              <w:rPr>
                <w:noProof/>
                <w:webHidden/>
              </w:rPr>
              <w:fldChar w:fldCharType="separate"/>
            </w:r>
            <w:r>
              <w:rPr>
                <w:noProof/>
                <w:webHidden/>
              </w:rPr>
              <w:t>54</w:t>
            </w:r>
            <w:r>
              <w:rPr>
                <w:noProof/>
                <w:webHidden/>
              </w:rPr>
              <w:fldChar w:fldCharType="end"/>
            </w:r>
          </w:hyperlink>
        </w:p>
        <w:p w14:paraId="3A22DAE3" w14:textId="051C0379" w:rsidR="00D26B2F" w:rsidRDefault="00D26B2F">
          <w:pPr>
            <w:pStyle w:val="TOC2"/>
            <w:tabs>
              <w:tab w:val="left" w:pos="1100"/>
            </w:tabs>
            <w:rPr>
              <w:rFonts w:cstheme="minorBidi"/>
              <w:noProof/>
              <w:lang w:eastAsia="zh-CN"/>
            </w:rPr>
          </w:pPr>
          <w:hyperlink w:anchor="_Toc458174926" w:history="1">
            <w:r w:rsidRPr="006964CD">
              <w:rPr>
                <w:rStyle w:val="Hyperlink"/>
                <w:noProof/>
              </w:rPr>
              <w:t>11.6.</w:t>
            </w:r>
            <w:r>
              <w:rPr>
                <w:rFonts w:cstheme="minorBidi"/>
                <w:noProof/>
                <w:lang w:eastAsia="zh-CN"/>
              </w:rPr>
              <w:tab/>
            </w:r>
            <w:r w:rsidRPr="006964CD">
              <w:rPr>
                <w:rStyle w:val="Hyperlink"/>
                <w:noProof/>
              </w:rPr>
              <w:t>Discussion on Recommended New Principle</w:t>
            </w:r>
            <w:r>
              <w:rPr>
                <w:noProof/>
                <w:webHidden/>
              </w:rPr>
              <w:tab/>
            </w:r>
            <w:r>
              <w:rPr>
                <w:noProof/>
                <w:webHidden/>
              </w:rPr>
              <w:fldChar w:fldCharType="begin"/>
            </w:r>
            <w:r>
              <w:rPr>
                <w:noProof/>
                <w:webHidden/>
              </w:rPr>
              <w:instrText xml:space="preserve"> PAGEREF _Toc458174926 \h </w:instrText>
            </w:r>
            <w:r>
              <w:rPr>
                <w:noProof/>
                <w:webHidden/>
              </w:rPr>
            </w:r>
            <w:r>
              <w:rPr>
                <w:noProof/>
                <w:webHidden/>
              </w:rPr>
              <w:fldChar w:fldCharType="separate"/>
            </w:r>
            <w:r>
              <w:rPr>
                <w:noProof/>
                <w:webHidden/>
              </w:rPr>
              <w:t>60</w:t>
            </w:r>
            <w:r>
              <w:rPr>
                <w:noProof/>
                <w:webHidden/>
              </w:rPr>
              <w:fldChar w:fldCharType="end"/>
            </w:r>
          </w:hyperlink>
        </w:p>
        <w:p w14:paraId="6634146C" w14:textId="08BA3EEB" w:rsidR="00D26B2F" w:rsidRDefault="00D26B2F">
          <w:pPr>
            <w:pStyle w:val="TOC2"/>
            <w:rPr>
              <w:rFonts w:cstheme="minorBidi"/>
              <w:noProof/>
              <w:lang w:eastAsia="zh-CN"/>
            </w:rPr>
          </w:pPr>
          <w:hyperlink w:anchor="_Toc458174927" w:history="1">
            <w:r w:rsidRPr="006964CD">
              <w:rPr>
                <w:rStyle w:val="Hyperlink"/>
                <w:rFonts w:eastAsiaTheme="majorEastAsia"/>
                <w:noProof/>
                <w:lang w:eastAsia="zh-CN"/>
              </w:rPr>
              <w:t>12.</w:t>
            </w:r>
            <w:r>
              <w:rPr>
                <w:rFonts w:cstheme="minorBidi"/>
                <w:noProof/>
                <w:lang w:eastAsia="zh-CN"/>
              </w:rPr>
              <w:tab/>
            </w:r>
            <w:r w:rsidRPr="006964CD">
              <w:rPr>
                <w:rStyle w:val="Hyperlink"/>
                <w:rFonts w:eastAsiaTheme="majorEastAsia"/>
                <w:noProof/>
                <w:lang w:eastAsia="zh-CN"/>
              </w:rPr>
              <w:t>APPENDIX F: Acronym Index</w:t>
            </w:r>
            <w:r>
              <w:rPr>
                <w:noProof/>
                <w:webHidden/>
              </w:rPr>
              <w:tab/>
            </w:r>
            <w:r>
              <w:rPr>
                <w:noProof/>
                <w:webHidden/>
              </w:rPr>
              <w:fldChar w:fldCharType="begin"/>
            </w:r>
            <w:r>
              <w:rPr>
                <w:noProof/>
                <w:webHidden/>
              </w:rPr>
              <w:instrText xml:space="preserve"> PAGEREF _Toc458174927 \h </w:instrText>
            </w:r>
            <w:r>
              <w:rPr>
                <w:noProof/>
                <w:webHidden/>
              </w:rPr>
            </w:r>
            <w:r>
              <w:rPr>
                <w:noProof/>
                <w:webHidden/>
              </w:rPr>
              <w:fldChar w:fldCharType="separate"/>
            </w:r>
            <w:r>
              <w:rPr>
                <w:noProof/>
                <w:webHidden/>
              </w:rPr>
              <w:t>65</w:t>
            </w:r>
            <w:r>
              <w:rPr>
                <w:noProof/>
                <w:webHidden/>
              </w:rPr>
              <w:fldChar w:fldCharType="end"/>
            </w:r>
          </w:hyperlink>
        </w:p>
        <w:p w14:paraId="393BF60C" w14:textId="18758266" w:rsidR="000A0A3C" w:rsidRPr="006B31FA" w:rsidRDefault="00134F26" w:rsidP="00AA23D3">
          <w:pPr>
            <w:spacing w:line="276" w:lineRule="auto"/>
            <w:rPr>
              <w:rFonts w:ascii="Arial" w:hAnsi="Arial" w:cs="Arial"/>
              <w:b/>
              <w:bCs/>
              <w:noProof/>
            </w:rPr>
          </w:pPr>
          <w:r w:rsidRPr="006B31FA">
            <w:rPr>
              <w:rFonts w:ascii="Arial" w:hAnsi="Arial" w:cs="Arial"/>
              <w:b/>
              <w:bCs/>
              <w:noProof/>
            </w:rPr>
            <w:fldChar w:fldCharType="end"/>
          </w:r>
        </w:p>
      </w:sdtContent>
    </w:sdt>
    <w:p w14:paraId="43EE42BD" w14:textId="77777777" w:rsidR="0080442F" w:rsidRDefault="0080442F" w:rsidP="00AA23D3">
      <w:pPr>
        <w:pStyle w:val="Heading2"/>
        <w:numPr>
          <w:ilvl w:val="0"/>
          <w:numId w:val="41"/>
        </w:numPr>
        <w:spacing w:before="0" w:after="0" w:line="276" w:lineRule="auto"/>
        <w:rPr>
          <w:rFonts w:eastAsiaTheme="majorEastAsia"/>
          <w:bCs w:val="0"/>
          <w:i w:val="0"/>
          <w:iCs w:val="0"/>
          <w:sz w:val="24"/>
          <w:szCs w:val="24"/>
          <w:lang w:eastAsia="zh-CN"/>
        </w:rPr>
      </w:pPr>
      <w:r>
        <w:rPr>
          <w:rFonts w:eastAsiaTheme="majorEastAsia"/>
          <w:bCs w:val="0"/>
          <w:i w:val="0"/>
          <w:iCs w:val="0"/>
          <w:sz w:val="24"/>
          <w:szCs w:val="24"/>
          <w:lang w:eastAsia="zh-CN"/>
        </w:rPr>
        <w:br w:type="page"/>
      </w:r>
    </w:p>
    <w:p w14:paraId="15CF2BAE" w14:textId="63BC8FBB" w:rsidR="0097654D" w:rsidRPr="006B31FA" w:rsidRDefault="0097654D" w:rsidP="00AA23D3">
      <w:pPr>
        <w:pStyle w:val="Heading2"/>
        <w:numPr>
          <w:ilvl w:val="0"/>
          <w:numId w:val="59"/>
        </w:numPr>
        <w:spacing w:before="0" w:after="0" w:line="276" w:lineRule="auto"/>
        <w:rPr>
          <w:rFonts w:eastAsiaTheme="majorEastAsia"/>
          <w:bCs w:val="0"/>
          <w:i w:val="0"/>
          <w:iCs w:val="0"/>
          <w:sz w:val="24"/>
          <w:szCs w:val="24"/>
          <w:lang w:eastAsia="zh-CN"/>
        </w:rPr>
      </w:pPr>
      <w:bookmarkStart w:id="1" w:name="_Toc458174873"/>
      <w:r w:rsidRPr="006B31FA">
        <w:rPr>
          <w:rFonts w:eastAsiaTheme="majorEastAsia"/>
          <w:bCs w:val="0"/>
          <w:i w:val="0"/>
          <w:iCs w:val="0"/>
          <w:sz w:val="24"/>
          <w:szCs w:val="24"/>
          <w:lang w:eastAsia="zh-CN"/>
        </w:rPr>
        <w:lastRenderedPageBreak/>
        <w:t xml:space="preserve">Executive </w:t>
      </w:r>
      <w:r w:rsidR="00BD29BD" w:rsidRPr="006B31FA">
        <w:rPr>
          <w:rFonts w:eastAsiaTheme="majorEastAsia"/>
          <w:bCs w:val="0"/>
          <w:i w:val="0"/>
          <w:iCs w:val="0"/>
          <w:sz w:val="24"/>
          <w:szCs w:val="24"/>
          <w:lang w:eastAsia="zh-CN"/>
        </w:rPr>
        <w:t>Summary</w:t>
      </w:r>
      <w:bookmarkEnd w:id="1"/>
    </w:p>
    <w:p w14:paraId="53705CD1" w14:textId="7098B540" w:rsidR="00A57C23" w:rsidRDefault="00A20B58" w:rsidP="00AA23D3">
      <w:pPr>
        <w:spacing w:line="276" w:lineRule="auto"/>
        <w:ind w:left="360"/>
        <w:jc w:val="both"/>
        <w:rPr>
          <w:rFonts w:ascii="Arial" w:hAnsi="Arial" w:cs="Arial"/>
          <w:iCs/>
        </w:rPr>
      </w:pPr>
      <w:r w:rsidRPr="00A20B58">
        <w:rPr>
          <w:rFonts w:ascii="Arial" w:hAnsi="Arial" w:cs="Arial"/>
        </w:rPr>
        <w:t xml:space="preserve">The scope for this </w:t>
      </w:r>
      <w:r w:rsidR="00C020AD">
        <w:rPr>
          <w:rFonts w:ascii="Arial" w:hAnsi="Arial" w:cs="Arial"/>
        </w:rPr>
        <w:t>preliminary-</w:t>
      </w:r>
      <w:r w:rsidRPr="00A20B58">
        <w:rPr>
          <w:rFonts w:ascii="Arial" w:hAnsi="Arial" w:cs="Arial"/>
        </w:rPr>
        <w:t xml:space="preserve">report is </w:t>
      </w:r>
      <w:r>
        <w:rPr>
          <w:rFonts w:ascii="Arial" w:hAnsi="Arial" w:cs="Arial"/>
        </w:rPr>
        <w:t xml:space="preserve">the </w:t>
      </w:r>
      <w:r w:rsidRPr="00A20B58">
        <w:rPr>
          <w:rFonts w:ascii="Arial" w:hAnsi="Arial" w:cs="Arial"/>
        </w:rPr>
        <w:t>discussion</w:t>
      </w:r>
      <w:r w:rsidR="00146956">
        <w:rPr>
          <w:rFonts w:ascii="Arial" w:hAnsi="Arial" w:cs="Arial"/>
        </w:rPr>
        <w:t>s</w:t>
      </w:r>
      <w:r w:rsidRPr="00A20B58">
        <w:rPr>
          <w:rFonts w:ascii="Arial" w:hAnsi="Arial" w:cs="Arial"/>
        </w:rPr>
        <w:t xml:space="preserve"> about how </w:t>
      </w:r>
      <w:r>
        <w:rPr>
          <w:rFonts w:ascii="Arial" w:hAnsi="Arial" w:cs="Arial"/>
        </w:rPr>
        <w:t xml:space="preserve">the </w:t>
      </w:r>
      <w:r w:rsidRPr="00A20B58">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A20B58">
        <w:rPr>
          <w:rFonts w:ascii="Arial" w:hAnsi="Arial" w:cs="Arial"/>
        </w:rPr>
        <w:t xml:space="preserve">, </w:t>
      </w:r>
      <w:r w:rsidR="00C020AD" w:rsidRPr="00A20B58">
        <w:rPr>
          <w:rFonts w:ascii="Arial" w:hAnsi="Arial" w:cs="Arial"/>
        </w:rPr>
        <w:t>FHIM</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rPr>
        <w:fldChar w:fldCharType="end"/>
      </w:r>
      <w:r w:rsidR="00C020AD">
        <w:rPr>
          <w:rFonts w:ascii="Arial" w:hAnsi="Arial" w:cs="Arial"/>
        </w:rPr>
        <w:t>,</w:t>
      </w:r>
      <w:r w:rsidR="00C020AD" w:rsidRPr="00A20B58">
        <w:rPr>
          <w:rFonts w:ascii="Arial" w:hAnsi="Arial" w:cs="Arial"/>
        </w:rPr>
        <w:t xml:space="preserve"> SOLOR</w:t>
      </w:r>
      <w:r w:rsidR="002A1EA8">
        <w:rPr>
          <w:rFonts w:ascii="Arial" w:hAnsi="Arial" w:cs="Arial"/>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rPr>
        <w:fldChar w:fldCharType="end"/>
      </w:r>
      <w:r w:rsidRPr="00A20B58">
        <w:rPr>
          <w:rFonts w:ascii="Arial" w:hAnsi="Arial" w:cs="Arial"/>
        </w:rPr>
        <w:t xml:space="preserve"> </w:t>
      </w:r>
      <w:r w:rsidR="00067AA8">
        <w:rPr>
          <w:rFonts w:ascii="Arial" w:hAnsi="Arial" w:cs="Arial"/>
        </w:rPr>
        <w:t xml:space="preserve">and other </w:t>
      </w:r>
      <w:r w:rsidRPr="00A20B58">
        <w:rPr>
          <w:rFonts w:ascii="Arial" w:hAnsi="Arial" w:cs="Arial"/>
        </w:rPr>
        <w:t>model</w:t>
      </w:r>
      <w:r w:rsidR="005B1E36">
        <w:rPr>
          <w:rFonts w:ascii="Arial" w:hAnsi="Arial" w:cs="Arial"/>
        </w:rPr>
        <w:t>ing initiatives</w:t>
      </w:r>
      <w:r w:rsidR="00067AA8">
        <w:rPr>
          <w:rFonts w:ascii="Arial" w:hAnsi="Arial" w:cs="Arial"/>
        </w:rPr>
        <w:t>, such as CQI</w:t>
      </w:r>
      <w:r w:rsidR="002A1EA8">
        <w:rPr>
          <w:rFonts w:ascii="Arial" w:hAnsi="Arial" w:cs="Arial"/>
        </w:rPr>
        <w:fldChar w:fldCharType="begin"/>
      </w:r>
      <w:r w:rsidR="002A1EA8">
        <w:instrText xml:space="preserve"> XE "</w:instrText>
      </w:r>
      <w:r w:rsidR="002A1EA8" w:rsidRPr="00F16720">
        <w:rPr>
          <w:rFonts w:ascii="Arial" w:hAnsi="Arial" w:cs="Arial"/>
        </w:rPr>
        <w:instrText>CQI</w:instrText>
      </w:r>
      <w:r w:rsidR="002A1EA8">
        <w:instrText xml:space="preserve">" </w:instrText>
      </w:r>
      <w:r w:rsidR="002A1EA8">
        <w:rPr>
          <w:rFonts w:ascii="Arial" w:hAnsi="Arial" w:cs="Arial"/>
        </w:rPr>
        <w:fldChar w:fldCharType="end"/>
      </w:r>
      <w:r w:rsidR="00067AA8">
        <w:rPr>
          <w:rFonts w:ascii="Arial" w:hAnsi="Arial" w:cs="Arial"/>
        </w:rPr>
        <w:t xml:space="preserve"> and CQF</w:t>
      </w:r>
      <w:r w:rsidR="002A1EA8">
        <w:rPr>
          <w:rFonts w:ascii="Arial" w:hAnsi="Arial" w:cs="Arial"/>
        </w:rPr>
        <w:fldChar w:fldCharType="begin"/>
      </w:r>
      <w:r w:rsidR="002A1EA8">
        <w:instrText xml:space="preserve"> XE "</w:instrText>
      </w:r>
      <w:r w:rsidR="002A1EA8" w:rsidRPr="00F20791">
        <w:rPr>
          <w:rFonts w:ascii="Arial" w:hAnsi="Arial" w:cs="Arial"/>
        </w:rPr>
        <w:instrText>CQF</w:instrText>
      </w:r>
      <w:r w:rsidR="002A1EA8">
        <w:instrText xml:space="preserve">" </w:instrText>
      </w:r>
      <w:r w:rsidR="002A1EA8">
        <w:rPr>
          <w:rFonts w:ascii="Arial" w:hAnsi="Arial" w:cs="Arial"/>
        </w:rPr>
        <w:fldChar w:fldCharType="end"/>
      </w:r>
      <w:r w:rsidR="00C020AD">
        <w:rPr>
          <w:rFonts w:ascii="Arial" w:hAnsi="Arial" w:cs="Arial"/>
        </w:rPr>
        <w:t>,</w:t>
      </w:r>
      <w:r w:rsidR="00C30B50">
        <w:rPr>
          <w:rFonts w:ascii="Arial" w:hAnsi="Arial" w:cs="Arial"/>
        </w:rPr>
        <w:t xml:space="preserve"> </w:t>
      </w:r>
      <w:r w:rsidR="000A3DC1">
        <w:rPr>
          <w:rFonts w:ascii="Arial" w:hAnsi="Arial" w:cs="Arial"/>
        </w:rPr>
        <w:t xml:space="preserve">can </w:t>
      </w:r>
      <w:r w:rsidR="00C30B50">
        <w:rPr>
          <w:rFonts w:ascii="Arial" w:hAnsi="Arial" w:cs="Arial"/>
        </w:rPr>
        <w:t>work together to unify</w:t>
      </w:r>
      <w:r w:rsidRPr="00A20B58">
        <w:rPr>
          <w:rFonts w:ascii="Arial" w:hAnsi="Arial" w:cs="Arial"/>
        </w:rPr>
        <w:t xml:space="preserve"> </w:t>
      </w:r>
      <w:r w:rsidR="00146956">
        <w:rPr>
          <w:rFonts w:ascii="Arial" w:hAnsi="Arial" w:cs="Arial"/>
        </w:rPr>
        <w:t xml:space="preserve">modelling </w:t>
      </w:r>
      <w:r w:rsidRPr="00A20B58">
        <w:rPr>
          <w:rFonts w:ascii="Arial" w:hAnsi="Arial" w:cs="Arial"/>
        </w:rPr>
        <w:t>efforts</w:t>
      </w:r>
      <w:r w:rsidR="00A16794">
        <w:rPr>
          <w:rFonts w:ascii="Arial" w:hAnsi="Arial" w:cs="Arial"/>
        </w:rPr>
        <w:t xml:space="preserve"> to address the</w:t>
      </w:r>
      <w:r w:rsidR="0039296E">
        <w:rPr>
          <w:rFonts w:ascii="Arial" w:hAnsi="Arial" w:cs="Arial"/>
        </w:rPr>
        <w:t xml:space="preserve"> inconsistencies of </w:t>
      </w:r>
      <w:r w:rsidR="00067AA8">
        <w:rPr>
          <w:rFonts w:ascii="Arial" w:hAnsi="Arial" w:cs="Arial"/>
        </w:rPr>
        <w:t xml:space="preserve">the </w:t>
      </w:r>
      <w:r w:rsidR="0039296E">
        <w:rPr>
          <w:rFonts w:ascii="Arial" w:hAnsi="Arial" w:cs="Arial"/>
        </w:rPr>
        <w:t>“models, models everywhere” situation</w:t>
      </w:r>
      <w:r w:rsidR="00A13ACD">
        <w:rPr>
          <w:rFonts w:ascii="Arial" w:hAnsi="Arial" w:cs="Arial"/>
        </w:rPr>
        <w:t>. This preliminary report covers</w:t>
      </w:r>
      <w:r>
        <w:rPr>
          <w:rFonts w:ascii="Arial" w:hAnsi="Arial" w:cs="Arial"/>
        </w:rPr>
        <w:t xml:space="preserve"> </w:t>
      </w:r>
      <w:r w:rsidR="00006D80">
        <w:rPr>
          <w:rFonts w:ascii="Arial" w:hAnsi="Arial" w:cs="Arial"/>
        </w:rPr>
        <w:t>the January-July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00006D80">
        <w:rPr>
          <w:rFonts w:ascii="Arial" w:hAnsi="Arial" w:cs="Arial"/>
        </w:rPr>
        <w:t xml:space="preserve"> CIMI and August </w:t>
      </w:r>
      <w:r w:rsidR="00006D80" w:rsidRPr="00E44A43">
        <w:rPr>
          <w:rFonts w:ascii="Arial" w:hAnsi="Arial" w:cs="Arial"/>
        </w:rPr>
        <w:t>HIEA Technical Forum</w:t>
      </w:r>
      <w:r w:rsidR="00006D80" w:rsidRPr="00A20B58">
        <w:rPr>
          <w:rFonts w:ascii="Arial" w:hAnsi="Arial" w:cs="Arial"/>
        </w:rPr>
        <w:t xml:space="preserve"> </w:t>
      </w:r>
      <w:r w:rsidR="00006D80" w:rsidRPr="00E44A43">
        <w:rPr>
          <w:rFonts w:ascii="Arial" w:hAnsi="Arial" w:cs="Arial"/>
        </w:rPr>
        <w:t>preparatory meetings</w:t>
      </w:r>
      <w:r w:rsidR="00006D80">
        <w:rPr>
          <w:rFonts w:ascii="Arial" w:hAnsi="Arial" w:cs="Arial"/>
        </w:rPr>
        <w:t xml:space="preserve">’ observations, recommendations and challenges. </w:t>
      </w:r>
      <w:r>
        <w:rPr>
          <w:rFonts w:ascii="Arial" w:hAnsi="Arial" w:cs="Arial"/>
        </w:rPr>
        <w:t>So far, m</w:t>
      </w:r>
      <w:r w:rsidR="00C30B50">
        <w:rPr>
          <w:rFonts w:ascii="Arial" w:hAnsi="Arial" w:cs="Arial"/>
        </w:rPr>
        <w:t>odelling-</w:t>
      </w:r>
      <w:r w:rsidR="00E94E7D">
        <w:rPr>
          <w:rFonts w:ascii="Arial" w:hAnsi="Arial" w:cs="Arial"/>
          <w:iCs/>
        </w:rPr>
        <w:t>SME</w:t>
      </w:r>
      <w:r w:rsidR="004E6B87">
        <w:rPr>
          <w:rFonts w:ascii="Arial" w:hAnsi="Arial" w:cs="Arial"/>
          <w:iCs/>
        </w:rPr>
        <w:fldChar w:fldCharType="begin"/>
      </w:r>
      <w:r w:rsidR="004E6B87">
        <w:instrText xml:space="preserve"> XE "</w:instrText>
      </w:r>
      <w:r w:rsidR="004E6B87" w:rsidRPr="005C2350">
        <w:rPr>
          <w:rFonts w:ascii="Arial" w:hAnsi="Arial" w:cs="Arial"/>
        </w:rPr>
        <w:instrText>SME</w:instrText>
      </w:r>
      <w:r w:rsidR="004E6B87">
        <w:instrText xml:space="preserve">" </w:instrText>
      </w:r>
      <w:r w:rsidR="004E6B87">
        <w:rPr>
          <w:rFonts w:ascii="Arial" w:hAnsi="Arial" w:cs="Arial"/>
          <w:iCs/>
        </w:rPr>
        <w:fldChar w:fldCharType="end"/>
      </w:r>
      <w:r w:rsidR="00E94E7D">
        <w:rPr>
          <w:rFonts w:ascii="Arial" w:hAnsi="Arial" w:cs="Arial"/>
          <w:iCs/>
        </w:rPr>
        <w:t>’s agreed to</w:t>
      </w:r>
      <w:r w:rsidR="00754887">
        <w:rPr>
          <w:rFonts w:ascii="Arial" w:hAnsi="Arial" w:cs="Arial"/>
          <w:iCs/>
        </w:rPr>
        <w:t xml:space="preserve"> the following</w:t>
      </w:r>
      <w:r w:rsidR="00E94E7D">
        <w:rPr>
          <w:rFonts w:ascii="Arial" w:hAnsi="Arial" w:cs="Arial"/>
          <w:iCs/>
        </w:rPr>
        <w:t xml:space="preserve"> </w:t>
      </w:r>
      <w:r w:rsidR="00754887">
        <w:rPr>
          <w:rFonts w:ascii="Arial" w:hAnsi="Arial" w:cs="Arial"/>
          <w:iCs/>
        </w:rPr>
        <w:t xml:space="preserve">foundational </w:t>
      </w:r>
      <w:r w:rsidR="00DF4C4F" w:rsidRPr="00DF4C4F">
        <w:rPr>
          <w:rFonts w:ascii="Arial" w:hAnsi="Arial" w:cs="Arial"/>
          <w:iCs/>
        </w:rPr>
        <w:t>principles</w:t>
      </w:r>
      <w:r w:rsidR="00E94E7D">
        <w:rPr>
          <w:rFonts w:ascii="Arial" w:hAnsi="Arial" w:cs="Arial"/>
          <w:iCs/>
        </w:rPr>
        <w:t>:</w:t>
      </w:r>
      <w:r w:rsidR="00DF4C4F" w:rsidRPr="00DF4C4F">
        <w:rPr>
          <w:rFonts w:ascii="Arial" w:hAnsi="Arial" w:cs="Arial"/>
          <w:iCs/>
        </w:rPr>
        <w:t> </w:t>
      </w:r>
      <w:r w:rsidR="00E94E7D">
        <w:rPr>
          <w:rFonts w:ascii="Arial" w:hAnsi="Arial" w:cs="Arial"/>
          <w:iCs/>
        </w:rPr>
        <w:t>1) A</w:t>
      </w:r>
      <w:r w:rsidR="00DF4C4F" w:rsidRPr="00DF4C4F">
        <w:rPr>
          <w:rFonts w:ascii="Arial" w:hAnsi="Arial" w:cs="Arial"/>
          <w:iCs/>
        </w:rPr>
        <w:t xml:space="preserve"> clea</w:t>
      </w:r>
      <w:r w:rsidR="00E94E7D">
        <w:rPr>
          <w:rFonts w:ascii="Arial" w:hAnsi="Arial" w:cs="Arial"/>
          <w:iCs/>
        </w:rPr>
        <w:t>n separation of model semantics</w:t>
      </w:r>
      <w:r w:rsidR="00E94E7D">
        <w:rPr>
          <w:rStyle w:val="FootnoteReference"/>
          <w:rFonts w:ascii="Arial" w:hAnsi="Arial" w:cs="Arial"/>
          <w:iCs/>
        </w:rPr>
        <w:footnoteReference w:id="3"/>
      </w:r>
      <w:r w:rsidR="00DF4C4F" w:rsidRPr="00DF4C4F">
        <w:rPr>
          <w:rFonts w:ascii="Arial" w:hAnsi="Arial" w:cs="Arial"/>
          <w:iCs/>
        </w:rPr>
        <w:t xml:space="preserve"> 2) </w:t>
      </w:r>
      <w:r w:rsidR="00006D80">
        <w:rPr>
          <w:rFonts w:ascii="Arial" w:hAnsi="Arial" w:cs="Arial"/>
          <w:iCs/>
        </w:rPr>
        <w:t xml:space="preserve">using </w:t>
      </w:r>
      <w:r w:rsidR="00006D80" w:rsidRPr="00DF4C4F">
        <w:rPr>
          <w:rFonts w:ascii="Arial" w:hAnsi="Arial" w:cs="Arial"/>
          <w:iCs/>
        </w:rPr>
        <w:t>SNOMED</w:t>
      </w:r>
      <w:r w:rsidR="002A1EA8">
        <w:rPr>
          <w:rFonts w:ascii="Arial" w:hAnsi="Arial" w:cs="Arial"/>
          <w:iCs/>
        </w:rPr>
        <w:fldChar w:fldCharType="begin"/>
      </w:r>
      <w:r w:rsidR="002A1EA8">
        <w:instrText xml:space="preserve"> XE "</w:instrText>
      </w:r>
      <w:r w:rsidR="002A1EA8" w:rsidRPr="006B4219">
        <w:rPr>
          <w:rFonts w:ascii="Arial" w:hAnsi="Arial" w:cs="Arial"/>
          <w:iCs/>
        </w:rPr>
        <w:instrText>SNOMED</w:instrText>
      </w:r>
      <w:r w:rsidR="002A1EA8">
        <w:instrText xml:space="preserve">" </w:instrText>
      </w:r>
      <w:r w:rsidR="002A1EA8">
        <w:rPr>
          <w:rFonts w:ascii="Arial" w:hAnsi="Arial" w:cs="Arial"/>
          <w:iCs/>
        </w:rPr>
        <w:fldChar w:fldCharType="end"/>
      </w:r>
      <w:r w:rsidR="00146956">
        <w:rPr>
          <w:rFonts w:ascii="Arial" w:hAnsi="Arial" w:cs="Arial"/>
          <w:iCs/>
        </w:rPr>
        <w:t>, LOINC</w:t>
      </w:r>
      <w:r w:rsidR="002A1EA8">
        <w:rPr>
          <w:rFonts w:ascii="Arial" w:hAnsi="Arial" w:cs="Arial"/>
          <w:iCs/>
        </w:rPr>
        <w:fldChar w:fldCharType="begin"/>
      </w:r>
      <w:r w:rsidR="002A1EA8">
        <w:instrText xml:space="preserve"> XE "</w:instrText>
      </w:r>
      <w:r w:rsidR="002A1EA8" w:rsidRPr="00074450">
        <w:rPr>
          <w:rFonts w:ascii="Arial" w:hAnsi="Arial" w:cs="Arial"/>
          <w:iCs/>
        </w:rPr>
        <w:instrText>LOINC</w:instrText>
      </w:r>
      <w:r w:rsidR="002A1EA8">
        <w:instrText xml:space="preserve">" </w:instrText>
      </w:r>
      <w:r w:rsidR="002A1EA8">
        <w:rPr>
          <w:rFonts w:ascii="Arial" w:hAnsi="Arial" w:cs="Arial"/>
          <w:iCs/>
        </w:rPr>
        <w:fldChar w:fldCharType="end"/>
      </w:r>
      <w:r w:rsidR="00146956">
        <w:rPr>
          <w:rFonts w:ascii="Arial" w:hAnsi="Arial" w:cs="Arial"/>
          <w:iCs/>
        </w:rPr>
        <w:t xml:space="preserve"> and RxNORM</w:t>
      </w:r>
      <w:r w:rsidR="002A1EA8">
        <w:rPr>
          <w:rFonts w:ascii="Arial" w:hAnsi="Arial" w:cs="Arial"/>
          <w:iCs/>
        </w:rPr>
        <w:fldChar w:fldCharType="begin"/>
      </w:r>
      <w:r w:rsidR="002A1EA8">
        <w:instrText xml:space="preserve"> XE "</w:instrText>
      </w:r>
      <w:r w:rsidR="002A1EA8" w:rsidRPr="00074450">
        <w:rPr>
          <w:rFonts w:ascii="Arial" w:hAnsi="Arial" w:cs="Arial"/>
          <w:iCs/>
        </w:rPr>
        <w:instrText>RxNORM</w:instrText>
      </w:r>
      <w:r w:rsidR="002A1EA8">
        <w:instrText xml:space="preserve">" </w:instrText>
      </w:r>
      <w:r w:rsidR="002A1EA8">
        <w:rPr>
          <w:rFonts w:ascii="Arial" w:hAnsi="Arial" w:cs="Arial"/>
          <w:iCs/>
        </w:rPr>
        <w:fldChar w:fldCharType="end"/>
      </w:r>
      <w:r w:rsidR="00A57C23">
        <w:rPr>
          <w:rFonts w:ascii="Arial" w:hAnsi="Arial" w:cs="Arial"/>
          <w:iCs/>
        </w:rPr>
        <w:t xml:space="preserve">. </w:t>
      </w:r>
    </w:p>
    <w:p w14:paraId="0FAE6549" w14:textId="77777777" w:rsidR="00A57C23" w:rsidRDefault="00A57C23" w:rsidP="00AA23D3">
      <w:pPr>
        <w:spacing w:line="276" w:lineRule="auto"/>
        <w:ind w:left="360"/>
        <w:jc w:val="both"/>
        <w:rPr>
          <w:rFonts w:ascii="Arial" w:hAnsi="Arial" w:cs="Arial"/>
          <w:iCs/>
        </w:rPr>
      </w:pPr>
    </w:p>
    <w:p w14:paraId="54E615C9" w14:textId="6DAA7DFF" w:rsidR="00B1491D" w:rsidRPr="00B1491D" w:rsidRDefault="00A57C23" w:rsidP="00AA23D3">
      <w:pPr>
        <w:spacing w:line="276" w:lineRule="auto"/>
        <w:ind w:left="360"/>
        <w:jc w:val="both"/>
        <w:rPr>
          <w:rFonts w:ascii="Arial" w:hAnsi="Arial" w:cs="Arial"/>
        </w:rPr>
      </w:pPr>
      <w:r>
        <w:rPr>
          <w:rFonts w:ascii="Arial" w:hAnsi="Arial" w:cs="Arial"/>
          <w:iCs/>
        </w:rPr>
        <w:t>B</w:t>
      </w:r>
      <w:r w:rsidR="00810CAB">
        <w:rPr>
          <w:rFonts w:ascii="Arial" w:hAnsi="Arial" w:cs="Arial"/>
        </w:rPr>
        <w:t>uilding</w:t>
      </w:r>
      <w:r w:rsidR="00146956">
        <w:rPr>
          <w:rFonts w:ascii="Arial" w:hAnsi="Arial" w:cs="Arial"/>
        </w:rPr>
        <w:t xml:space="preserve"> on the</w:t>
      </w:r>
      <w:r w:rsidR="00C021F2">
        <w:rPr>
          <w:rFonts w:ascii="Arial" w:hAnsi="Arial" w:cs="Arial"/>
        </w:rPr>
        <w:t>se</w:t>
      </w:r>
      <w:r w:rsidR="00754887">
        <w:rPr>
          <w:rFonts w:ascii="Arial" w:hAnsi="Arial" w:cs="Arial"/>
        </w:rPr>
        <w:t xml:space="preserve"> </w:t>
      </w:r>
      <w:r w:rsidR="00146956">
        <w:rPr>
          <w:rFonts w:ascii="Arial" w:hAnsi="Arial" w:cs="Arial"/>
        </w:rPr>
        <w:t xml:space="preserve">two </w:t>
      </w:r>
      <w:r w:rsidR="00754887">
        <w:rPr>
          <w:rFonts w:ascii="Arial" w:hAnsi="Arial" w:cs="Arial"/>
        </w:rPr>
        <w:t>foundational principles</w:t>
      </w:r>
      <w:r w:rsidR="004A72DE">
        <w:rPr>
          <w:rFonts w:ascii="Arial" w:hAnsi="Arial" w:cs="Arial"/>
        </w:rPr>
        <w:t xml:space="preserve">, </w:t>
      </w:r>
      <w:r w:rsidR="000A3DC1">
        <w:rPr>
          <w:rFonts w:ascii="Arial" w:hAnsi="Arial" w:cs="Arial"/>
        </w:rPr>
        <w:t xml:space="preserve">we should </w:t>
      </w:r>
      <w:r w:rsidR="00214022">
        <w:rPr>
          <w:rFonts w:ascii="Arial" w:hAnsi="Arial" w:cs="Arial"/>
        </w:rPr>
        <w:t xml:space="preserve">next </w:t>
      </w:r>
      <w:r w:rsidR="004A72DE">
        <w:rPr>
          <w:rFonts w:ascii="Arial" w:hAnsi="Arial" w:cs="Arial"/>
        </w:rPr>
        <w:t xml:space="preserve">collaborate to construct a </w:t>
      </w:r>
      <w:r w:rsidR="00187388">
        <w:rPr>
          <w:rFonts w:ascii="Arial" w:hAnsi="Arial" w:cs="Arial"/>
        </w:rPr>
        <w:t>non-overlapping</w:t>
      </w:r>
      <w:r w:rsidR="00487C4C">
        <w:rPr>
          <w:rFonts w:ascii="Arial" w:hAnsi="Arial" w:cs="Arial"/>
        </w:rPr>
        <w:t xml:space="preserve"> work-plan </w:t>
      </w:r>
      <w:r w:rsidR="004A72DE">
        <w:rPr>
          <w:rFonts w:ascii="Arial" w:hAnsi="Arial" w:cs="Arial"/>
        </w:rPr>
        <w:t>for</w:t>
      </w:r>
      <w:r w:rsidR="00E94E7D">
        <w:rPr>
          <w:rFonts w:ascii="Arial" w:hAnsi="Arial" w:cs="Arial"/>
        </w:rPr>
        <w:t xml:space="preserve"> autonomous </w:t>
      </w:r>
      <w:r w:rsidR="004A72DE">
        <w:rPr>
          <w:rFonts w:ascii="Arial" w:hAnsi="Arial" w:cs="Arial"/>
        </w:rPr>
        <w:t>governance-and-</w:t>
      </w:r>
      <w:r w:rsidR="00006D80">
        <w:rPr>
          <w:rFonts w:ascii="Arial" w:hAnsi="Arial" w:cs="Arial"/>
        </w:rPr>
        <w:t>program-</w:t>
      </w:r>
      <w:r w:rsidR="00E94E7D">
        <w:rPr>
          <w:rFonts w:ascii="Arial" w:hAnsi="Arial" w:cs="Arial"/>
        </w:rPr>
        <w:t>execution</w:t>
      </w:r>
      <w:r w:rsidR="004A72DE">
        <w:rPr>
          <w:rFonts w:ascii="Arial" w:hAnsi="Arial" w:cs="Arial"/>
        </w:rPr>
        <w:t xml:space="preserve">; where, we </w:t>
      </w:r>
      <w:r w:rsidR="005B1E36">
        <w:rPr>
          <w:rFonts w:ascii="Arial" w:hAnsi="Arial" w:cs="Arial"/>
        </w:rPr>
        <w:t xml:space="preserve">can </w:t>
      </w:r>
      <w:r w:rsidR="004A72DE">
        <w:rPr>
          <w:rFonts w:ascii="Arial" w:hAnsi="Arial" w:cs="Arial"/>
        </w:rPr>
        <w:t xml:space="preserve">independently </w:t>
      </w:r>
      <w:r w:rsidR="00E94E7D">
        <w:rPr>
          <w:rFonts w:ascii="Arial" w:hAnsi="Arial" w:cs="Arial"/>
        </w:rPr>
        <w:t>build</w:t>
      </w:r>
      <w:r w:rsidR="00810CAB">
        <w:rPr>
          <w:rFonts w:ascii="Arial" w:hAnsi="Arial" w:cs="Arial"/>
        </w:rPr>
        <w:t xml:space="preserve"> models </w:t>
      </w:r>
      <w:r w:rsidR="00C021F2">
        <w:rPr>
          <w:rFonts w:ascii="Arial" w:hAnsi="Arial" w:cs="Arial"/>
        </w:rPr>
        <w:t xml:space="preserve">for </w:t>
      </w:r>
      <w:r w:rsidR="00810CAB">
        <w:rPr>
          <w:rFonts w:ascii="Arial" w:hAnsi="Arial" w:cs="Arial"/>
        </w:rPr>
        <w:t>computably-</w:t>
      </w:r>
      <w:r w:rsidR="00B1491D" w:rsidRPr="00B1491D">
        <w:rPr>
          <w:rFonts w:ascii="Arial" w:hAnsi="Arial" w:cs="Arial"/>
        </w:rPr>
        <w:t>interoperable</w:t>
      </w:r>
      <w:r w:rsidR="00C021F2">
        <w:rPr>
          <w:rFonts w:ascii="Arial" w:hAnsi="Arial" w:cs="Arial"/>
        </w:rPr>
        <w:t xml:space="preserve"> implementations</w:t>
      </w:r>
      <w:r w:rsidR="00B1491D" w:rsidRPr="00B1491D">
        <w:rPr>
          <w:rFonts w:ascii="Arial" w:hAnsi="Arial" w:cs="Arial"/>
        </w:rPr>
        <w:t xml:space="preserve">, </w:t>
      </w:r>
      <w:r w:rsidR="00AA23D3">
        <w:rPr>
          <w:rFonts w:ascii="Arial" w:hAnsi="Arial" w:cs="Arial"/>
        </w:rPr>
        <w:t xml:space="preserve">harmonized by </w:t>
      </w:r>
      <w:r w:rsidR="00A16794">
        <w:rPr>
          <w:rFonts w:ascii="Arial" w:hAnsi="Arial" w:cs="Arial"/>
        </w:rPr>
        <w:t xml:space="preserve">the </w:t>
      </w:r>
      <w:r w:rsidR="00B1491D" w:rsidRPr="00B1491D">
        <w:rPr>
          <w:rFonts w:ascii="Arial" w:hAnsi="Arial" w:cs="Arial"/>
        </w:rPr>
        <w:t>foundation</w:t>
      </w:r>
      <w:r w:rsidR="00487C4C">
        <w:rPr>
          <w:rFonts w:ascii="Arial" w:hAnsi="Arial" w:cs="Arial"/>
        </w:rPr>
        <w:t>al principles</w:t>
      </w:r>
      <w:r w:rsidR="00B1491D" w:rsidRPr="00B1491D">
        <w:rPr>
          <w:rFonts w:ascii="Arial" w:hAnsi="Arial" w:cs="Arial"/>
        </w:rPr>
        <w:t>. </w:t>
      </w:r>
      <w:r w:rsidR="00006D80">
        <w:rPr>
          <w:rFonts w:ascii="Arial" w:hAnsi="Arial" w:cs="Arial"/>
        </w:rPr>
        <w:t>The final report adds the August meeting’s observations,</w:t>
      </w:r>
      <w:r w:rsidR="005B1E36">
        <w:rPr>
          <w:rFonts w:ascii="Arial" w:hAnsi="Arial" w:cs="Arial"/>
        </w:rPr>
        <w:t xml:space="preserve"> recommendations and challenges in preparation </w:t>
      </w:r>
      <w:r w:rsidR="002776C6">
        <w:rPr>
          <w:rFonts w:ascii="Arial" w:hAnsi="Arial" w:cs="Arial"/>
        </w:rPr>
        <w:t>to develop</w:t>
      </w:r>
      <w:r w:rsidR="005B1E36">
        <w:rPr>
          <w:rFonts w:ascii="Arial" w:hAnsi="Arial" w:cs="Arial"/>
        </w:rPr>
        <w:t xml:space="preserve"> a 2017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005B1E36">
        <w:rPr>
          <w:rFonts w:ascii="Arial" w:hAnsi="Arial" w:cs="Arial"/>
        </w:rPr>
        <w:t xml:space="preserve"> Project Scope Statement for Federal Partner and HL7 management vetting and approval</w:t>
      </w:r>
      <w:r w:rsidR="005819C1">
        <w:rPr>
          <w:rFonts w:ascii="Arial" w:hAnsi="Arial" w:cs="Arial"/>
        </w:rPr>
        <w:t xml:space="preserve"> after </w:t>
      </w:r>
      <w:r w:rsidR="00A16794">
        <w:rPr>
          <w:rFonts w:ascii="Arial" w:hAnsi="Arial" w:cs="Arial"/>
        </w:rPr>
        <w:t xml:space="preserve">initial </w:t>
      </w:r>
      <w:r w:rsidR="001F0EDE">
        <w:rPr>
          <w:rFonts w:ascii="Arial" w:hAnsi="Arial" w:cs="Arial"/>
        </w:rPr>
        <w:t xml:space="preserve">vetting at </w:t>
      </w:r>
      <w:r w:rsidR="005819C1">
        <w:rPr>
          <w:rFonts w:ascii="Arial" w:hAnsi="Arial" w:cs="Arial"/>
        </w:rPr>
        <w:t>the September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005819C1">
        <w:rPr>
          <w:rFonts w:ascii="Arial" w:hAnsi="Arial" w:cs="Arial"/>
        </w:rPr>
        <w:t xml:space="preserve"> meeting</w:t>
      </w:r>
      <w:r w:rsidR="005B1E36">
        <w:rPr>
          <w:rFonts w:ascii="Arial" w:hAnsi="Arial" w:cs="Arial"/>
        </w:rPr>
        <w:t xml:space="preserve">. </w:t>
      </w:r>
    </w:p>
    <w:p w14:paraId="583612A8" w14:textId="77777777" w:rsidR="00A22103" w:rsidRPr="00E44A43" w:rsidRDefault="00A22103" w:rsidP="00AA23D3">
      <w:pPr>
        <w:spacing w:line="276" w:lineRule="auto"/>
        <w:rPr>
          <w:rFonts w:ascii="Arial" w:hAnsi="Arial" w:cs="Arial"/>
        </w:rPr>
      </w:pPr>
    </w:p>
    <w:p w14:paraId="129ADD8D" w14:textId="2F9A6E18" w:rsidR="006B31FA" w:rsidRPr="00E44A43" w:rsidRDefault="003B7E96" w:rsidP="00AA23D3">
      <w:pPr>
        <w:spacing w:line="276" w:lineRule="auto"/>
        <w:ind w:left="360"/>
        <w:jc w:val="both"/>
      </w:pPr>
      <w:r>
        <w:rPr>
          <w:rFonts w:ascii="Arial" w:hAnsi="Arial" w:cs="Arial"/>
        </w:rPr>
        <w:t>Our focus is</w:t>
      </w:r>
      <w:r w:rsidRPr="00E44A43">
        <w:rPr>
          <w:rFonts w:ascii="Arial" w:hAnsi="Arial" w:cs="Arial"/>
        </w:rPr>
        <w:t xml:space="preserve"> </w:t>
      </w:r>
      <w:r w:rsidR="00F154DE">
        <w:rPr>
          <w:rFonts w:ascii="Arial" w:hAnsi="Arial" w:cs="Arial"/>
        </w:rPr>
        <w:t>“</w:t>
      </w:r>
      <w:r>
        <w:rPr>
          <w:rFonts w:ascii="Arial" w:hAnsi="Arial" w:cs="Arial"/>
        </w:rPr>
        <w:t xml:space="preserve">Information Modelling: </w:t>
      </w:r>
      <w:r w:rsidRPr="00E44A43">
        <w:rPr>
          <w:rFonts w:ascii="Arial" w:hAnsi="Arial" w:cs="Arial"/>
          <w:bCs/>
          <w:iCs/>
        </w:rPr>
        <w:t>Foundation to Semantic Interoperability</w:t>
      </w:r>
      <w:r w:rsidR="00F154DE">
        <w:rPr>
          <w:rFonts w:ascii="Arial" w:hAnsi="Arial" w:cs="Arial"/>
          <w:bCs/>
          <w:iCs/>
        </w:rPr>
        <w:t>”</w:t>
      </w:r>
      <w:r w:rsidR="00146956">
        <w:rPr>
          <w:rFonts w:ascii="Arial" w:hAnsi="Arial" w:cs="Arial"/>
          <w:bCs/>
          <w:iCs/>
        </w:rPr>
        <w:t>; where,</w:t>
      </w:r>
      <w:r w:rsidR="00207F89">
        <w:rPr>
          <w:rFonts w:ascii="Arial" w:hAnsi="Arial" w:cs="Arial"/>
        </w:rPr>
        <w:t xml:space="preserve"> we </w:t>
      </w:r>
      <w:r w:rsidR="00961DD5">
        <w:rPr>
          <w:rFonts w:ascii="Arial" w:hAnsi="Arial" w:cs="Arial"/>
        </w:rPr>
        <w:t xml:space="preserve">collectively </w:t>
      </w:r>
      <w:r w:rsidR="00207F89">
        <w:rPr>
          <w:rFonts w:ascii="Arial" w:hAnsi="Arial" w:cs="Arial"/>
        </w:rPr>
        <w:t xml:space="preserve">believe 1) </w:t>
      </w:r>
      <w:r w:rsidR="00961DD5">
        <w:rPr>
          <w:rFonts w:ascii="Arial" w:hAnsi="Arial" w:cs="Arial"/>
        </w:rPr>
        <w:t xml:space="preserve">the </w:t>
      </w:r>
      <w:r w:rsidR="00C021F2">
        <w:rPr>
          <w:rFonts w:ascii="Arial" w:hAnsi="Arial" w:cs="Arial"/>
        </w:rPr>
        <w:t xml:space="preserve">integrated </w:t>
      </w:r>
      <w:r w:rsidR="00961DD5">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00961DD5">
        <w:rPr>
          <w:rFonts w:ascii="Arial" w:hAnsi="Arial" w:cs="Arial"/>
        </w:rPr>
        <w:t>-FHIM</w:t>
      </w:r>
      <w:r w:rsidR="002A1EA8">
        <w:rPr>
          <w:rFonts w:ascii="Arial" w:hAnsi="Arial" w:cs="Arial"/>
        </w:rPr>
        <w:fldChar w:fldCharType="begin"/>
      </w:r>
      <w:r w:rsidR="002A1EA8">
        <w:instrText xml:space="preserve"> XE "</w:instrText>
      </w:r>
      <w:r w:rsidR="002A1EA8" w:rsidRPr="00074450">
        <w:rPr>
          <w:rFonts w:ascii="Arial" w:hAnsi="Arial" w:cs="Arial"/>
        </w:rPr>
        <w:instrText>FHIM</w:instrText>
      </w:r>
      <w:r w:rsidR="002A1EA8">
        <w:instrText xml:space="preserve">" </w:instrText>
      </w:r>
      <w:r w:rsidR="002A1EA8">
        <w:rPr>
          <w:rFonts w:ascii="Arial" w:hAnsi="Arial" w:cs="Arial"/>
        </w:rPr>
        <w:fldChar w:fldCharType="end"/>
      </w:r>
      <w:r w:rsidR="00961DD5">
        <w:rPr>
          <w:rFonts w:ascii="Arial" w:hAnsi="Arial" w:cs="Arial"/>
        </w:rPr>
        <w:t>-SOLOR</w:t>
      </w:r>
      <w:r w:rsidR="002A1EA8">
        <w:rPr>
          <w:rFonts w:ascii="Arial" w:hAnsi="Arial" w:cs="Arial"/>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rPr>
        <w:fldChar w:fldCharType="end"/>
      </w:r>
      <w:r w:rsidR="00961DD5">
        <w:rPr>
          <w:rFonts w:ascii="Arial" w:hAnsi="Arial" w:cs="Arial"/>
        </w:rPr>
        <w:t xml:space="preserve"> </w:t>
      </w:r>
      <w:r w:rsidR="00207F89">
        <w:rPr>
          <w:rFonts w:ascii="Arial" w:hAnsi="Arial" w:cs="Arial"/>
        </w:rPr>
        <w:t xml:space="preserve">models are </w:t>
      </w:r>
      <w:r w:rsidR="00961DD5">
        <w:rPr>
          <w:rFonts w:ascii="Arial" w:hAnsi="Arial" w:cs="Arial"/>
        </w:rPr>
        <w:t xml:space="preserve">the basic </w:t>
      </w:r>
      <w:r w:rsidR="00C021F2">
        <w:rPr>
          <w:rFonts w:ascii="Arial" w:hAnsi="Arial" w:cs="Arial"/>
        </w:rPr>
        <w:t xml:space="preserve">foundation and 2) this stable foundation’s reuse is profoundly essential </w:t>
      </w:r>
      <w:r w:rsidR="00961DD5">
        <w:rPr>
          <w:rFonts w:ascii="Arial" w:hAnsi="Arial" w:cs="Arial"/>
        </w:rPr>
        <w:t>for</w:t>
      </w:r>
      <w:r w:rsidR="00207F89">
        <w:rPr>
          <w:rFonts w:ascii="Arial" w:hAnsi="Arial" w:cs="Arial"/>
        </w:rPr>
        <w:t xml:space="preserve"> seamless computable semantic-interoperability</w:t>
      </w:r>
      <w:r w:rsidR="009B6EFF">
        <w:rPr>
          <w:rFonts w:ascii="Arial" w:hAnsi="Arial" w:cs="Arial"/>
        </w:rPr>
        <w:t xml:space="preserve"> e.g., to ensure we do</w:t>
      </w:r>
      <w:r w:rsidR="005B1E36">
        <w:rPr>
          <w:rFonts w:ascii="Arial" w:hAnsi="Arial" w:cs="Arial"/>
        </w:rPr>
        <w:t>n’t lose our way on the path</w:t>
      </w:r>
      <w:r w:rsidR="00C021F2">
        <w:rPr>
          <w:rFonts w:ascii="Arial" w:hAnsi="Arial" w:cs="Arial"/>
        </w:rPr>
        <w:t>-</w:t>
      </w:r>
      <w:r w:rsidR="005B1E36">
        <w:rPr>
          <w:rFonts w:ascii="Arial" w:hAnsi="Arial" w:cs="Arial"/>
        </w:rPr>
        <w:t xml:space="preserve">to </w:t>
      </w:r>
      <w:r w:rsidR="00A16794">
        <w:rPr>
          <w:rFonts w:ascii="Arial" w:hAnsi="Arial" w:cs="Arial"/>
        </w:rPr>
        <w:t>“all-things-</w:t>
      </w:r>
      <w:r w:rsidR="009B6EFF">
        <w:rPr>
          <w:rFonts w:ascii="Arial" w:hAnsi="Arial" w:cs="Arial"/>
        </w:rPr>
        <w:t>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005B1E36">
        <w:rPr>
          <w:rStyle w:val="FootnoteReference"/>
          <w:rFonts w:ascii="Arial" w:hAnsi="Arial" w:cs="Arial"/>
        </w:rPr>
        <w:footnoteReference w:id="4"/>
      </w:r>
      <w:r w:rsidR="00A16794">
        <w:rPr>
          <w:rFonts w:ascii="Arial" w:hAnsi="Arial" w:cs="Arial"/>
        </w:rPr>
        <w:t>”</w:t>
      </w:r>
      <w:r w:rsidR="00700F63">
        <w:rPr>
          <w:rFonts w:ascii="Arial" w:hAnsi="Arial" w:cs="Arial"/>
        </w:rPr>
        <w:t xml:space="preserve"> </w:t>
      </w:r>
      <w:r w:rsidR="005B1E36">
        <w:rPr>
          <w:rFonts w:ascii="Arial" w:hAnsi="Arial" w:cs="Arial"/>
        </w:rPr>
        <w:t xml:space="preserve">based </w:t>
      </w:r>
      <w:r w:rsidR="00C021F2">
        <w:rPr>
          <w:rFonts w:ascii="Arial" w:hAnsi="Arial" w:cs="Arial"/>
        </w:rPr>
        <w:t>computable-</w:t>
      </w:r>
      <w:r w:rsidR="005B1E36">
        <w:rPr>
          <w:rFonts w:ascii="Arial" w:hAnsi="Arial" w:cs="Arial"/>
        </w:rPr>
        <w:t>interoperability</w:t>
      </w:r>
      <w:r w:rsidRPr="00E44A43">
        <w:rPr>
          <w:rFonts w:ascii="Arial" w:hAnsi="Arial" w:cs="Arial"/>
        </w:rPr>
        <w:t>.</w:t>
      </w:r>
      <w:r w:rsidR="005B1E36">
        <w:rPr>
          <w:rFonts w:ascii="Arial" w:hAnsi="Arial" w:cs="Arial"/>
        </w:rPr>
        <w:t xml:space="preserve"> </w:t>
      </w:r>
      <w:r>
        <w:rPr>
          <w:rFonts w:ascii="Arial" w:hAnsi="Arial" w:cs="Arial"/>
        </w:rPr>
        <w:t>M</w:t>
      </w:r>
      <w:r w:rsidR="00961DD5">
        <w:rPr>
          <w:rFonts w:ascii="Arial" w:hAnsi="Arial" w:cs="Arial"/>
        </w:rPr>
        <w:t>any subject matter experts are concentrating</w:t>
      </w:r>
      <w:r w:rsidR="006B31FA" w:rsidRPr="00E44A43">
        <w:rPr>
          <w:rFonts w:ascii="Arial" w:hAnsi="Arial" w:cs="Arial"/>
        </w:rPr>
        <w:t xml:space="preserve"> on the essential role that information models and associated tooling have in relation to </w:t>
      </w:r>
      <w:r w:rsidR="00E44A43" w:rsidRPr="00E44A43">
        <w:rPr>
          <w:rFonts w:ascii="Arial" w:hAnsi="Arial" w:cs="Arial"/>
        </w:rPr>
        <w:t xml:space="preserve">computable </w:t>
      </w:r>
      <w:r w:rsidR="001839F2">
        <w:rPr>
          <w:rFonts w:ascii="Arial" w:hAnsi="Arial" w:cs="Arial"/>
        </w:rPr>
        <w:t>semantic-</w:t>
      </w:r>
      <w:r w:rsidR="006B31FA" w:rsidRPr="00E44A43">
        <w:rPr>
          <w:rFonts w:ascii="Arial" w:hAnsi="Arial" w:cs="Arial"/>
        </w:rPr>
        <w:t>interop</w:t>
      </w:r>
      <w:r w:rsidR="001839F2">
        <w:rPr>
          <w:rFonts w:ascii="Arial" w:hAnsi="Arial" w:cs="Arial"/>
        </w:rPr>
        <w:t xml:space="preserve">erability, from </w:t>
      </w:r>
      <w:r w:rsidR="002776C6">
        <w:rPr>
          <w:rFonts w:ascii="Arial" w:hAnsi="Arial" w:cs="Arial"/>
        </w:rPr>
        <w:t xml:space="preserve">a full software development lifecycle </w:t>
      </w:r>
      <w:r w:rsidR="001839F2">
        <w:rPr>
          <w:rFonts w:ascii="Arial" w:hAnsi="Arial" w:cs="Arial"/>
        </w:rPr>
        <w:t>perspective.</w:t>
      </w:r>
      <w:r w:rsidR="005B1E36">
        <w:rPr>
          <w:rFonts w:ascii="Arial" w:hAnsi="Arial" w:cs="Arial"/>
        </w:rPr>
        <w:t xml:space="preserve"> </w:t>
      </w:r>
      <w:r w:rsidR="001839F2">
        <w:rPr>
          <w:rFonts w:ascii="Arial" w:hAnsi="Arial" w:cs="Arial"/>
        </w:rPr>
        <w:t>In this way, we are</w:t>
      </w:r>
      <w:r w:rsidR="006B31FA" w:rsidRPr="00E44A43">
        <w:rPr>
          <w:rFonts w:ascii="Arial" w:hAnsi="Arial" w:cs="Arial"/>
        </w:rPr>
        <w:t xml:space="preserve"> </w:t>
      </w:r>
      <w:r w:rsidR="001839F2">
        <w:rPr>
          <w:rFonts w:ascii="Arial" w:hAnsi="Arial" w:cs="Arial"/>
        </w:rPr>
        <w:t>supporting</w:t>
      </w:r>
      <w:r w:rsidR="006B31FA" w:rsidRPr="00E44A43">
        <w:rPr>
          <w:rFonts w:ascii="Arial" w:hAnsi="Arial" w:cs="Arial"/>
        </w:rPr>
        <w:t xml:space="preserve"> key recommendations the Congress asked the HITPC</w:t>
      </w:r>
      <w:r w:rsidR="004E6B87">
        <w:rPr>
          <w:rFonts w:ascii="Arial" w:hAnsi="Arial" w:cs="Arial"/>
        </w:rPr>
        <w:fldChar w:fldCharType="begin"/>
      </w:r>
      <w:r w:rsidR="004E6B87">
        <w:instrText xml:space="preserve"> XE "</w:instrText>
      </w:r>
      <w:r w:rsidR="004E6B87" w:rsidRPr="005C2350">
        <w:rPr>
          <w:rFonts w:ascii="Arial" w:hAnsi="Arial" w:cs="Arial"/>
        </w:rPr>
        <w:instrText>HITPC</w:instrText>
      </w:r>
      <w:r w:rsidR="004E6B87">
        <w:instrText xml:space="preserve">" </w:instrText>
      </w:r>
      <w:r w:rsidR="004E6B87">
        <w:rPr>
          <w:rFonts w:ascii="Arial" w:hAnsi="Arial" w:cs="Arial"/>
        </w:rPr>
        <w:fldChar w:fldCharType="end"/>
      </w:r>
      <w:r w:rsidR="006B31FA" w:rsidRPr="00E44A43">
        <w:rPr>
          <w:rStyle w:val="FootnoteReference"/>
          <w:rFonts w:ascii="Arial" w:hAnsi="Arial" w:cs="Arial"/>
        </w:rPr>
        <w:footnoteReference w:id="5"/>
      </w:r>
      <w:r w:rsidR="006B31FA" w:rsidRPr="00E44A43">
        <w:rPr>
          <w:rFonts w:ascii="Arial" w:hAnsi="Arial" w:cs="Arial"/>
        </w:rPr>
        <w:t xml:space="preserve"> to make to the National Coordinator in 2015.</w:t>
      </w:r>
      <w:r w:rsidR="005B1E36">
        <w:rPr>
          <w:rFonts w:ascii="Arial" w:hAnsi="Arial" w:cs="Arial"/>
        </w:rPr>
        <w:t xml:space="preserve"> </w:t>
      </w:r>
      <w:r w:rsidR="006B31FA" w:rsidRPr="00E44A43">
        <w:rPr>
          <w:rFonts w:ascii="Arial" w:hAnsi="Arial" w:cs="Arial"/>
        </w:rPr>
        <w:t>Chief among these is that the federal government take a leadership role in defining the “right” approach to enable widespread interoperability in the near-term.</w:t>
      </w:r>
      <w:r w:rsidR="005B1E36">
        <w:rPr>
          <w:rFonts w:ascii="Arial" w:hAnsi="Arial" w:cs="Arial"/>
        </w:rPr>
        <w:t xml:space="preserve"> </w:t>
      </w:r>
    </w:p>
    <w:p w14:paraId="5A322E42" w14:textId="77777777" w:rsidR="006B31FA" w:rsidRPr="00E44A43" w:rsidRDefault="006B31FA" w:rsidP="00AA23D3">
      <w:pPr>
        <w:spacing w:line="276" w:lineRule="auto"/>
        <w:ind w:left="360"/>
      </w:pPr>
      <w:r w:rsidRPr="00E44A43">
        <w:rPr>
          <w:rFonts w:ascii="Arial" w:hAnsi="Arial" w:cs="Arial"/>
        </w:rPr>
        <w:t> </w:t>
      </w:r>
    </w:p>
    <w:p w14:paraId="101198C1" w14:textId="094E3187" w:rsidR="00214022" w:rsidRPr="00214022" w:rsidRDefault="003B5BBB" w:rsidP="00AA23D3">
      <w:pPr>
        <w:spacing w:line="276" w:lineRule="auto"/>
        <w:ind w:left="360"/>
        <w:jc w:val="both"/>
        <w:rPr>
          <w:rFonts w:ascii="Arial" w:hAnsi="Arial" w:cs="Arial"/>
        </w:rPr>
      </w:pPr>
      <w:r>
        <w:rPr>
          <w:rFonts w:ascii="Arial" w:hAnsi="Arial" w:cs="Arial"/>
        </w:rPr>
        <w:lastRenderedPageBreak/>
        <w:t>We present a</w:t>
      </w:r>
      <w:r w:rsidR="00C2065C" w:rsidRPr="006B31FA">
        <w:rPr>
          <w:rFonts w:ascii="Arial" w:hAnsi="Arial" w:cs="Arial"/>
        </w:rPr>
        <w:t xml:space="preserve"> path-forward by weaving together many concurrent t</w:t>
      </w:r>
      <w:r w:rsidR="00700F63">
        <w:rPr>
          <w:rFonts w:ascii="Arial" w:hAnsi="Arial" w:cs="Arial"/>
        </w:rPr>
        <w:t>hreads to create a foundational-and-</w:t>
      </w:r>
      <w:r w:rsidR="00C2065C" w:rsidRPr="006B31FA">
        <w:rPr>
          <w:rFonts w:ascii="Arial" w:hAnsi="Arial" w:cs="Arial"/>
        </w:rPr>
        <w:t>reusable health information-model “stack” for future m</w:t>
      </w:r>
      <w:r w:rsidR="00C2065C">
        <w:rPr>
          <w:rFonts w:ascii="Arial" w:hAnsi="Arial" w:cs="Arial"/>
        </w:rPr>
        <w:t>o</w:t>
      </w:r>
      <w:r w:rsidR="003B7E96">
        <w:rPr>
          <w:rFonts w:ascii="Arial" w:hAnsi="Arial" w:cs="Arial"/>
        </w:rPr>
        <w:t>deling and development efforts. T</w:t>
      </w:r>
      <w:r w:rsidR="00C2065C">
        <w:rPr>
          <w:rFonts w:ascii="Arial" w:hAnsi="Arial" w:cs="Arial"/>
        </w:rPr>
        <w:t>his integration</w:t>
      </w:r>
      <w:r w:rsidR="00C2065C" w:rsidRPr="007218AE">
        <w:rPr>
          <w:rFonts w:ascii="Arial" w:hAnsi="Arial" w:cs="Arial"/>
        </w:rPr>
        <w:t xml:space="preserve"> draws upon many existin</w:t>
      </w:r>
      <w:r w:rsidR="00C2065C">
        <w:rPr>
          <w:rFonts w:ascii="Arial" w:hAnsi="Arial" w:cs="Arial"/>
        </w:rPr>
        <w:t>g efforts, and coordinates those</w:t>
      </w:r>
      <w:r w:rsidR="00C2065C" w:rsidRPr="007218AE">
        <w:rPr>
          <w:rFonts w:ascii="Arial" w:hAnsi="Arial" w:cs="Arial"/>
        </w:rPr>
        <w:t xml:space="preserve"> efforts around a single, powerful goal of creating </w:t>
      </w:r>
      <w:r w:rsidR="00C30B50">
        <w:rPr>
          <w:rFonts w:ascii="Arial" w:hAnsi="Arial" w:cs="Arial"/>
        </w:rPr>
        <w:t xml:space="preserve">consistent </w:t>
      </w:r>
      <w:r w:rsidR="00C2065C" w:rsidRPr="007218AE">
        <w:rPr>
          <w:rFonts w:ascii="Arial" w:hAnsi="Arial" w:cs="Arial"/>
        </w:rPr>
        <w:t xml:space="preserve">logical-specifications for interoperable-implementations for the content of computable </w:t>
      </w:r>
      <w:r w:rsidR="00C2065C" w:rsidRPr="00214022">
        <w:rPr>
          <w:rFonts w:ascii="Arial" w:hAnsi="Arial" w:cs="Arial"/>
        </w:rPr>
        <w:t>electronic health records</w:t>
      </w:r>
      <w:r w:rsidR="00C30B50" w:rsidRPr="00214022">
        <w:rPr>
          <w:rFonts w:ascii="Arial" w:hAnsi="Arial" w:cs="Arial"/>
        </w:rPr>
        <w:t>,</w:t>
      </w:r>
      <w:r w:rsidR="00C2065C" w:rsidRPr="00214022">
        <w:rPr>
          <w:rFonts w:ascii="Arial" w:hAnsi="Arial" w:cs="Arial"/>
        </w:rPr>
        <w:t xml:space="preserve"> care-plans</w:t>
      </w:r>
      <w:r w:rsidR="001504AE">
        <w:rPr>
          <w:rFonts w:ascii="Arial" w:hAnsi="Arial" w:cs="Arial"/>
        </w:rPr>
        <w:t xml:space="preserve"> and other shared healthcare</w:t>
      </w:r>
      <w:r w:rsidR="00C30B50" w:rsidRPr="00214022">
        <w:rPr>
          <w:rFonts w:ascii="Arial" w:hAnsi="Arial" w:cs="Arial"/>
        </w:rPr>
        <w:t xml:space="preserve"> information</w:t>
      </w:r>
      <w:r w:rsidR="00C2065C" w:rsidRPr="00214022">
        <w:rPr>
          <w:rFonts w:ascii="Arial" w:hAnsi="Arial" w:cs="Arial"/>
        </w:rPr>
        <w:t>.</w:t>
      </w:r>
      <w:r w:rsidR="009B6EFF" w:rsidRPr="00214022">
        <w:rPr>
          <w:rFonts w:ascii="Arial" w:hAnsi="Arial" w:cs="Arial"/>
        </w:rPr>
        <w:t xml:space="preserve"> </w:t>
      </w:r>
    </w:p>
    <w:p w14:paraId="6F619B80" w14:textId="3670E5BF" w:rsidR="00214022" w:rsidRPr="00214022" w:rsidRDefault="009B6EFF" w:rsidP="00AA23D3">
      <w:pPr>
        <w:pStyle w:val="ListParagraph"/>
        <w:numPr>
          <w:ilvl w:val="0"/>
          <w:numId w:val="62"/>
        </w:numPr>
        <w:spacing w:after="0" w:line="276" w:lineRule="auto"/>
        <w:jc w:val="both"/>
        <w:rPr>
          <w:rFonts w:ascii="Arial" w:hAnsi="Arial" w:cs="Arial"/>
          <w:sz w:val="24"/>
          <w:szCs w:val="24"/>
        </w:rPr>
      </w:pPr>
      <w:r w:rsidRPr="00214022">
        <w:rPr>
          <w:rFonts w:ascii="Arial" w:hAnsi="Arial" w:cs="Arial"/>
          <w:sz w:val="24"/>
          <w:szCs w:val="24"/>
        </w:rPr>
        <w:t xml:space="preserve">The </w:t>
      </w:r>
      <w:r w:rsidR="00864075" w:rsidRPr="00214022">
        <w:rPr>
          <w:rFonts w:ascii="Arial" w:hAnsi="Arial" w:cs="Arial"/>
          <w:sz w:val="24"/>
          <w:szCs w:val="24"/>
        </w:rPr>
        <w:t xml:space="preserve">SMEs recommend the </w:t>
      </w:r>
      <w:r w:rsidR="00233350">
        <w:rPr>
          <w:rFonts w:ascii="Arial" w:hAnsi="Arial" w:cs="Arial"/>
          <w:sz w:val="24"/>
          <w:szCs w:val="24"/>
        </w:rPr>
        <w:t>recommended</w:t>
      </w:r>
      <w:r w:rsidR="00864075" w:rsidRPr="00214022">
        <w:rPr>
          <w:rFonts w:ascii="Arial" w:hAnsi="Arial" w:cs="Arial"/>
          <w:sz w:val="24"/>
          <w:szCs w:val="24"/>
        </w:rPr>
        <w:t xml:space="preserve"> “stack”</w:t>
      </w:r>
      <w:r w:rsidR="00C2065C" w:rsidRPr="00214022">
        <w:rPr>
          <w:rFonts w:ascii="Arial" w:hAnsi="Arial" w:cs="Arial"/>
          <w:sz w:val="24"/>
          <w:szCs w:val="24"/>
        </w:rPr>
        <w:t xml:space="preserve"> be a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008F157D" w:rsidRPr="00214022">
        <w:rPr>
          <w:rFonts w:ascii="Arial" w:hAnsi="Arial" w:cs="Arial"/>
          <w:sz w:val="24"/>
          <w:szCs w:val="24"/>
        </w:rPr>
        <w:t xml:space="preserve"> </w:t>
      </w:r>
      <w:r w:rsidR="00864075" w:rsidRPr="00214022">
        <w:rPr>
          <w:rFonts w:ascii="Arial" w:hAnsi="Arial" w:cs="Arial"/>
          <w:sz w:val="24"/>
          <w:szCs w:val="24"/>
        </w:rPr>
        <w:t>curated (</w:t>
      </w:r>
      <w:r w:rsidR="008F157D" w:rsidRPr="00214022">
        <w:rPr>
          <w:rFonts w:ascii="Arial" w:hAnsi="Arial" w:cs="Arial"/>
          <w:sz w:val="24"/>
          <w:szCs w:val="24"/>
        </w:rPr>
        <w:t xml:space="preserve">or similar entity </w:t>
      </w:r>
      <w:r w:rsidR="00C2065C" w:rsidRPr="00214022">
        <w:rPr>
          <w:rFonts w:ascii="Arial" w:hAnsi="Arial" w:cs="Arial"/>
          <w:sz w:val="24"/>
          <w:szCs w:val="24"/>
        </w:rPr>
        <w:t>curated</w:t>
      </w:r>
      <w:r w:rsidR="002776C6" w:rsidRPr="00214022">
        <w:rPr>
          <w:rStyle w:val="FootnoteReference"/>
          <w:rFonts w:ascii="Arial" w:hAnsi="Arial" w:cs="Arial"/>
          <w:sz w:val="24"/>
          <w:szCs w:val="24"/>
        </w:rPr>
        <w:footnoteReference w:id="6"/>
      </w:r>
      <w:r w:rsidR="00864075" w:rsidRPr="00214022">
        <w:rPr>
          <w:rFonts w:ascii="Arial" w:hAnsi="Arial" w:cs="Arial"/>
          <w:sz w:val="24"/>
          <w:szCs w:val="24"/>
        </w:rPr>
        <w:t>)</w:t>
      </w:r>
      <w:r w:rsidR="00C2065C" w:rsidRPr="00214022">
        <w:rPr>
          <w:rFonts w:ascii="Arial" w:hAnsi="Arial" w:cs="Arial"/>
          <w:sz w:val="24"/>
          <w:szCs w:val="24"/>
        </w:rPr>
        <w:t xml:space="preserve"> HL7</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sz w:val="24"/>
          <w:szCs w:val="24"/>
        </w:rPr>
        <w:fldChar w:fldCharType="end"/>
      </w:r>
      <w:r w:rsidR="00C2065C" w:rsidRPr="00214022">
        <w:rPr>
          <w:rFonts w:ascii="Arial" w:hAnsi="Arial" w:cs="Arial"/>
          <w:sz w:val="24"/>
          <w:szCs w:val="24"/>
        </w:rPr>
        <w:t>/ISO</w:t>
      </w:r>
      <w:r w:rsidR="00800977">
        <w:rPr>
          <w:rFonts w:ascii="Arial"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rPr>
        <w:fldChar w:fldCharType="end"/>
      </w:r>
      <w:r w:rsidR="00C2065C" w:rsidRPr="00214022">
        <w:rPr>
          <w:rFonts w:ascii="Arial" w:hAnsi="Arial" w:cs="Arial"/>
          <w:sz w:val="24"/>
          <w:szCs w:val="24"/>
        </w:rPr>
        <w:t xml:space="preserve"> Common Logical Information Model (CLIM</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CLIM</w:instrText>
      </w:r>
      <w:r w:rsidR="002A1EA8">
        <w:instrText xml:space="preserve">" </w:instrText>
      </w:r>
      <w:r w:rsidR="002A1EA8">
        <w:rPr>
          <w:rFonts w:ascii="Arial" w:hAnsi="Arial" w:cs="Arial"/>
          <w:sz w:val="24"/>
          <w:szCs w:val="24"/>
        </w:rPr>
        <w:fldChar w:fldCharType="end"/>
      </w:r>
      <w:r w:rsidR="00C2065C" w:rsidRPr="00214022">
        <w:rPr>
          <w:rFonts w:ascii="Arial" w:hAnsi="Arial" w:cs="Arial"/>
          <w:sz w:val="24"/>
          <w:szCs w:val="24"/>
        </w:rPr>
        <w:t>) standard, based</w:t>
      </w:r>
      <w:r w:rsidR="003B7E96" w:rsidRPr="00214022">
        <w:rPr>
          <w:rFonts w:ascii="Arial" w:hAnsi="Arial" w:cs="Arial"/>
          <w:sz w:val="24"/>
          <w:szCs w:val="24"/>
        </w:rPr>
        <w:t xml:space="preserve"> on </w:t>
      </w:r>
      <w:r w:rsidR="00EF6388" w:rsidRPr="00214022">
        <w:rPr>
          <w:rFonts w:ascii="Arial" w:hAnsi="Arial" w:cs="Arial"/>
          <w:sz w:val="24"/>
          <w:szCs w:val="24"/>
        </w:rPr>
        <w:t xml:space="preserve">the integrated </w:t>
      </w:r>
      <w:r w:rsidR="003B7E96" w:rsidRPr="00214022">
        <w:rPr>
          <w:rFonts w:ascii="Arial" w:hAnsi="Arial" w:cs="Arial"/>
          <w:sz w:val="24"/>
          <w:szCs w:val="24"/>
        </w:rPr>
        <w:t>CIMI-FHIM</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sz w:val="24"/>
          <w:szCs w:val="24"/>
        </w:rPr>
        <w:fldChar w:fldCharType="end"/>
      </w:r>
      <w:r w:rsidR="003B7E96" w:rsidRPr="00214022">
        <w:rPr>
          <w:rFonts w:ascii="Arial" w:hAnsi="Arial" w:cs="Arial"/>
          <w:sz w:val="24"/>
          <w:szCs w:val="24"/>
        </w:rPr>
        <w:t>-SOLOR</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sz w:val="24"/>
          <w:szCs w:val="24"/>
        </w:rPr>
        <w:fldChar w:fldCharType="end"/>
      </w:r>
      <w:r w:rsidR="00574318" w:rsidRPr="00214022">
        <w:rPr>
          <w:rFonts w:ascii="Arial" w:hAnsi="Arial" w:cs="Arial"/>
          <w:sz w:val="24"/>
          <w:szCs w:val="24"/>
        </w:rPr>
        <w:t xml:space="preserve">; where, CLIM is a coined term for the collection of </w:t>
      </w:r>
      <w:r w:rsidR="00FE2433">
        <w:rPr>
          <w:rFonts w:ascii="Arial" w:hAnsi="Arial" w:cs="Arial"/>
          <w:sz w:val="24"/>
          <w:szCs w:val="24"/>
        </w:rPr>
        <w:t>independently-</w:t>
      </w:r>
      <w:r w:rsidR="00864075" w:rsidRPr="00214022">
        <w:rPr>
          <w:rFonts w:ascii="Arial" w:hAnsi="Arial" w:cs="Arial"/>
          <w:sz w:val="24"/>
          <w:szCs w:val="24"/>
        </w:rPr>
        <w:t>created</w:t>
      </w:r>
      <w:r w:rsidR="00EF6388" w:rsidRPr="00214022">
        <w:rPr>
          <w:rFonts w:ascii="Arial" w:hAnsi="Arial" w:cs="Arial"/>
          <w:sz w:val="24"/>
          <w:szCs w:val="24"/>
        </w:rPr>
        <w:t xml:space="preserve"> </w:t>
      </w:r>
      <w:r w:rsidR="00FE2433" w:rsidRPr="00214022">
        <w:rPr>
          <w:rFonts w:ascii="Arial" w:hAnsi="Arial" w:cs="Arial"/>
          <w:sz w:val="24"/>
          <w:szCs w:val="24"/>
        </w:rPr>
        <w:t>consistent</w:t>
      </w:r>
      <w:r w:rsidR="00FE2433">
        <w:rPr>
          <w:rFonts w:ascii="Arial" w:hAnsi="Arial" w:cs="Arial"/>
          <w:sz w:val="24"/>
          <w:szCs w:val="24"/>
        </w:rPr>
        <w:t>-</w:t>
      </w:r>
      <w:r w:rsidR="005819C1" w:rsidRPr="00214022">
        <w:rPr>
          <w:rFonts w:ascii="Arial" w:hAnsi="Arial" w:cs="Arial"/>
          <w:sz w:val="24"/>
          <w:szCs w:val="24"/>
        </w:rPr>
        <w:t>models</w:t>
      </w:r>
      <w:r w:rsidR="00EF6388" w:rsidRPr="00214022">
        <w:rPr>
          <w:rFonts w:ascii="Arial" w:hAnsi="Arial" w:cs="Arial"/>
          <w:sz w:val="24"/>
          <w:szCs w:val="24"/>
        </w:rPr>
        <w:t xml:space="preserve"> </w:t>
      </w:r>
      <w:r w:rsidR="00FE2433" w:rsidRPr="00214022">
        <w:rPr>
          <w:rFonts w:ascii="Arial" w:hAnsi="Arial" w:cs="Arial"/>
          <w:sz w:val="24"/>
          <w:szCs w:val="24"/>
        </w:rPr>
        <w:t xml:space="preserve">harmonized </w:t>
      </w:r>
      <w:r w:rsidR="00FE2433">
        <w:rPr>
          <w:rFonts w:ascii="Arial" w:hAnsi="Arial" w:cs="Arial"/>
          <w:sz w:val="24"/>
          <w:szCs w:val="24"/>
        </w:rPr>
        <w:t xml:space="preserve">by </w:t>
      </w:r>
      <w:r w:rsidR="00EF6388" w:rsidRPr="00214022">
        <w:rPr>
          <w:rFonts w:ascii="Arial" w:hAnsi="Arial" w:cs="Arial"/>
          <w:sz w:val="24"/>
          <w:szCs w:val="24"/>
        </w:rPr>
        <w:t>the principles, discussed above</w:t>
      </w:r>
      <w:r w:rsidR="00574318" w:rsidRPr="00214022">
        <w:rPr>
          <w:rFonts w:ascii="Arial" w:hAnsi="Arial" w:cs="Arial"/>
          <w:sz w:val="24"/>
          <w:szCs w:val="24"/>
        </w:rPr>
        <w:t>.</w:t>
      </w:r>
      <w:r w:rsidR="005B1E36" w:rsidRPr="00214022">
        <w:rPr>
          <w:rFonts w:ascii="Arial" w:hAnsi="Arial" w:cs="Arial"/>
          <w:sz w:val="24"/>
          <w:szCs w:val="24"/>
        </w:rPr>
        <w:t xml:space="preserve"> </w:t>
      </w:r>
    </w:p>
    <w:p w14:paraId="35105FF5" w14:textId="15C0E0A1" w:rsidR="00C2065C" w:rsidRPr="00214022" w:rsidRDefault="003B7E96" w:rsidP="00AA23D3">
      <w:pPr>
        <w:pStyle w:val="ListParagraph"/>
        <w:numPr>
          <w:ilvl w:val="0"/>
          <w:numId w:val="62"/>
        </w:numPr>
        <w:spacing w:after="0" w:line="276" w:lineRule="auto"/>
        <w:jc w:val="both"/>
        <w:rPr>
          <w:rFonts w:ascii="Arial" w:hAnsi="Arial" w:cs="Arial"/>
          <w:sz w:val="24"/>
          <w:szCs w:val="24"/>
        </w:rPr>
      </w:pPr>
      <w:r w:rsidRPr="00214022">
        <w:rPr>
          <w:rFonts w:ascii="Arial" w:hAnsi="Arial" w:cs="Arial"/>
          <w:sz w:val="24"/>
          <w:szCs w:val="24"/>
        </w:rPr>
        <w:t>This integration</w:t>
      </w:r>
      <w:r w:rsidR="00C2065C" w:rsidRPr="00214022">
        <w:rPr>
          <w:rFonts w:ascii="Arial" w:hAnsi="Arial" w:cs="Arial"/>
          <w:sz w:val="24"/>
          <w:szCs w:val="24"/>
        </w:rPr>
        <w:t xml:space="preserve"> </w:t>
      </w:r>
      <w:r w:rsidR="009B6EFF" w:rsidRPr="00214022">
        <w:rPr>
          <w:rFonts w:ascii="Arial" w:hAnsi="Arial" w:cs="Arial"/>
          <w:sz w:val="24"/>
          <w:szCs w:val="24"/>
        </w:rPr>
        <w:t>approach</w:t>
      </w:r>
      <w:r w:rsidR="00C30B50" w:rsidRPr="00214022">
        <w:rPr>
          <w:rFonts w:ascii="Arial" w:hAnsi="Arial" w:cs="Arial"/>
          <w:sz w:val="24"/>
          <w:szCs w:val="24"/>
        </w:rPr>
        <w:t xml:space="preserve"> </w:t>
      </w:r>
      <w:r w:rsidR="004818CF" w:rsidRPr="00214022">
        <w:rPr>
          <w:rFonts w:ascii="Arial" w:hAnsi="Arial" w:cs="Arial"/>
          <w:sz w:val="24"/>
          <w:szCs w:val="24"/>
        </w:rPr>
        <w:t>harmonizes</w:t>
      </w:r>
      <w:r w:rsidR="00C2065C" w:rsidRPr="00214022">
        <w:rPr>
          <w:rFonts w:ascii="Arial" w:hAnsi="Arial" w:cs="Arial"/>
          <w:sz w:val="24"/>
          <w:szCs w:val="24"/>
        </w:rPr>
        <w:t xml:space="preserve"> clinical practice needs with domain requirements models, </w:t>
      </w:r>
      <w:r w:rsidR="001504AE">
        <w:rPr>
          <w:rFonts w:ascii="Arial" w:hAnsi="Arial" w:cs="Arial"/>
          <w:sz w:val="24"/>
          <w:szCs w:val="24"/>
        </w:rPr>
        <w:t xml:space="preserve">clinical </w:t>
      </w:r>
      <w:r w:rsidR="00C2065C" w:rsidRPr="00214022">
        <w:rPr>
          <w:rFonts w:ascii="Arial" w:hAnsi="Arial" w:cs="Arial"/>
          <w:sz w:val="24"/>
          <w:szCs w:val="24"/>
        </w:rPr>
        <w:t xml:space="preserve">ontologies, medical vocabularies and existing healthcare information standards. </w:t>
      </w:r>
    </w:p>
    <w:p w14:paraId="26E565F4" w14:textId="77777777" w:rsidR="00C2065C" w:rsidRPr="007218AE" w:rsidRDefault="00C2065C" w:rsidP="00AA23D3">
      <w:pPr>
        <w:spacing w:line="276" w:lineRule="auto"/>
        <w:ind w:left="360"/>
        <w:jc w:val="both"/>
        <w:rPr>
          <w:rFonts w:ascii="Arial" w:hAnsi="Arial" w:cs="Arial"/>
        </w:rPr>
      </w:pPr>
    </w:p>
    <w:p w14:paraId="27A1A0D3" w14:textId="19453E97" w:rsidR="001504AE" w:rsidRDefault="006B31FA" w:rsidP="00AA23D3">
      <w:pPr>
        <w:spacing w:line="276" w:lineRule="auto"/>
        <w:ind w:left="360"/>
        <w:jc w:val="both"/>
        <w:rPr>
          <w:rFonts w:ascii="Arial" w:hAnsi="Arial" w:cs="Arial"/>
        </w:rPr>
      </w:pPr>
      <w:r w:rsidRPr="00E44A43">
        <w:rPr>
          <w:rFonts w:ascii="Arial" w:hAnsi="Arial" w:cs="Arial"/>
        </w:rPr>
        <w:t>There are, of course, many barriers to interoperability (including intentional information blockage, privacy and security, workflow and other organizational issues).</w:t>
      </w:r>
      <w:r w:rsidR="005B1E36">
        <w:rPr>
          <w:rFonts w:ascii="Arial" w:hAnsi="Arial" w:cs="Arial"/>
        </w:rPr>
        <w:t xml:space="preserve"> </w:t>
      </w:r>
      <w:r w:rsidRPr="00E44A43">
        <w:rPr>
          <w:rFonts w:ascii="Arial" w:hAnsi="Arial" w:cs="Arial"/>
        </w:rPr>
        <w:t xml:space="preserve">However, achieving a basic level of </w:t>
      </w:r>
      <w:r w:rsidR="00E44A43" w:rsidRPr="00E44A43">
        <w:rPr>
          <w:rFonts w:ascii="Arial" w:hAnsi="Arial" w:cs="Arial"/>
        </w:rPr>
        <w:t>computability</w:t>
      </w:r>
      <w:r w:rsidRPr="00E44A43">
        <w:rPr>
          <w:rFonts w:ascii="Arial" w:hAnsi="Arial" w:cs="Arial"/>
        </w:rPr>
        <w:t xml:space="preserve"> across healthcare systems—defined by the HITPC</w:t>
      </w:r>
      <w:r w:rsidR="004E6B87">
        <w:rPr>
          <w:rFonts w:ascii="Arial" w:hAnsi="Arial" w:cs="Arial"/>
        </w:rPr>
        <w:fldChar w:fldCharType="begin"/>
      </w:r>
      <w:r w:rsidR="004E6B87">
        <w:instrText xml:space="preserve"> XE "</w:instrText>
      </w:r>
      <w:r w:rsidR="004E6B87" w:rsidRPr="005C2350">
        <w:rPr>
          <w:rFonts w:ascii="Arial" w:hAnsi="Arial" w:cs="Arial"/>
        </w:rPr>
        <w:instrText>HITPC</w:instrText>
      </w:r>
      <w:r w:rsidR="004E6B87">
        <w:instrText xml:space="preserve">" </w:instrText>
      </w:r>
      <w:r w:rsidR="004E6B87">
        <w:rPr>
          <w:rFonts w:ascii="Arial" w:hAnsi="Arial" w:cs="Arial"/>
        </w:rPr>
        <w:fldChar w:fldCharType="end"/>
      </w:r>
      <w:r w:rsidRPr="00E44A43">
        <w:rPr>
          <w:rFonts w:ascii="Arial" w:hAnsi="Arial" w:cs="Arial"/>
        </w:rPr>
        <w:t xml:space="preserve"> as the ability of a receiving system to understand the meaning of data transmitted—has been frustratingly difficult.</w:t>
      </w:r>
      <w:r w:rsidR="005B1E36">
        <w:rPr>
          <w:rFonts w:ascii="Arial" w:hAnsi="Arial" w:cs="Arial"/>
        </w:rPr>
        <w:t xml:space="preserve"> </w:t>
      </w:r>
      <w:r w:rsidRPr="00E44A43">
        <w:rPr>
          <w:rFonts w:ascii="Arial" w:hAnsi="Arial" w:cs="Arial"/>
        </w:rPr>
        <w:t>Agreeing on universal adoption of standards-based EHR</w:t>
      </w:r>
      <w:r w:rsidR="002A1EA8">
        <w:rPr>
          <w:rFonts w:ascii="Arial" w:hAnsi="Arial" w:cs="Arial"/>
        </w:rPr>
        <w:fldChar w:fldCharType="begin"/>
      </w:r>
      <w:r w:rsidR="002A1EA8">
        <w:instrText xml:space="preserve"> XE "</w:instrText>
      </w:r>
      <w:r w:rsidR="002A1EA8" w:rsidRPr="00074450">
        <w:rPr>
          <w:rFonts w:ascii="Arial" w:hAnsi="Arial" w:cs="Arial"/>
        </w:rPr>
        <w:instrText>EHR</w:instrText>
      </w:r>
      <w:r w:rsidR="002A1EA8">
        <w:instrText xml:space="preserve">" </w:instrText>
      </w:r>
      <w:r w:rsidR="002A1EA8">
        <w:rPr>
          <w:rFonts w:ascii="Arial" w:hAnsi="Arial" w:cs="Arial"/>
        </w:rPr>
        <w:fldChar w:fldCharType="end"/>
      </w:r>
      <w:r w:rsidRPr="00E44A43">
        <w:rPr>
          <w:rFonts w:ascii="Arial" w:hAnsi="Arial" w:cs="Arial"/>
        </w:rPr>
        <w:t xml:space="preserve"> systems (and </w:t>
      </w:r>
      <w:r w:rsidR="00E44A43" w:rsidRPr="00E44A43">
        <w:rPr>
          <w:rFonts w:ascii="Arial" w:hAnsi="Arial" w:cs="Arial"/>
        </w:rPr>
        <w:t>requiring certification) was considered</w:t>
      </w:r>
      <w:r w:rsidRPr="00E44A43">
        <w:rPr>
          <w:rFonts w:ascii="Arial" w:hAnsi="Arial" w:cs="Arial"/>
        </w:rPr>
        <w:t xml:space="preserve"> key, but at a more foundational level, </w:t>
      </w:r>
      <w:r w:rsidR="009B6EFF">
        <w:rPr>
          <w:rFonts w:ascii="Arial" w:hAnsi="Arial" w:cs="Arial"/>
        </w:rPr>
        <w:t xml:space="preserve">we now recognize that </w:t>
      </w:r>
      <w:r w:rsidR="001504AE">
        <w:rPr>
          <w:rFonts w:ascii="Arial" w:hAnsi="Arial" w:cs="Arial"/>
        </w:rPr>
        <w:t xml:space="preserve">we </w:t>
      </w:r>
      <w:r w:rsidRPr="00E44A43">
        <w:rPr>
          <w:rFonts w:ascii="Arial" w:hAnsi="Arial" w:cs="Arial"/>
        </w:rPr>
        <w:t xml:space="preserve">must agree on common, </w:t>
      </w:r>
      <w:r w:rsidR="00C30B50">
        <w:rPr>
          <w:rFonts w:ascii="Arial" w:hAnsi="Arial" w:cs="Arial"/>
        </w:rPr>
        <w:t xml:space="preserve">non-overlapping, but, </w:t>
      </w:r>
      <w:r w:rsidRPr="00E44A43">
        <w:rPr>
          <w:rFonts w:ascii="Arial" w:hAnsi="Arial" w:cs="Arial"/>
        </w:rPr>
        <w:t xml:space="preserve">connected </w:t>
      </w:r>
      <w:r w:rsidR="001504AE">
        <w:rPr>
          <w:rFonts w:ascii="Arial" w:hAnsi="Arial" w:cs="Arial"/>
        </w:rPr>
        <w:t xml:space="preserve">logical-and-physical </w:t>
      </w:r>
      <w:r w:rsidRPr="00E44A43">
        <w:rPr>
          <w:rFonts w:ascii="Arial" w:hAnsi="Arial" w:cs="Arial"/>
        </w:rPr>
        <w:t xml:space="preserve">information models to enable </w:t>
      </w:r>
      <w:r w:rsidR="00C30B50">
        <w:rPr>
          <w:rFonts w:ascii="Arial" w:hAnsi="Arial" w:cs="Arial"/>
        </w:rPr>
        <w:t>computable-</w:t>
      </w:r>
      <w:r w:rsidR="001F0EDE">
        <w:rPr>
          <w:rFonts w:ascii="Arial" w:hAnsi="Arial" w:cs="Arial"/>
        </w:rPr>
        <w:t>interpretability among systems; where, tools can transform the logical to physical models and vice-versa.</w:t>
      </w:r>
      <w:r w:rsidR="005B1E36">
        <w:rPr>
          <w:rFonts w:ascii="Arial" w:hAnsi="Arial" w:cs="Arial"/>
        </w:rPr>
        <w:t xml:space="preserve"> </w:t>
      </w:r>
      <w:r w:rsidR="00E44A43" w:rsidRPr="00E44A43">
        <w:rPr>
          <w:rFonts w:ascii="Arial" w:hAnsi="Arial" w:cs="Arial"/>
        </w:rPr>
        <w:t>We are</w:t>
      </w:r>
      <w:r w:rsidRPr="00E44A43">
        <w:rPr>
          <w:rFonts w:ascii="Arial" w:hAnsi="Arial" w:cs="Arial"/>
        </w:rPr>
        <w:t xml:space="preserve"> address</w:t>
      </w:r>
      <w:r w:rsidR="00E44A43" w:rsidRPr="00E44A43">
        <w:rPr>
          <w:rFonts w:ascii="Arial" w:hAnsi="Arial" w:cs="Arial"/>
        </w:rPr>
        <w:t>ing</w:t>
      </w:r>
      <w:r w:rsidR="009810E1">
        <w:rPr>
          <w:rFonts w:ascii="Arial" w:hAnsi="Arial" w:cs="Arial"/>
        </w:rPr>
        <w:t xml:space="preserve"> this issue front-and-</w:t>
      </w:r>
      <w:r w:rsidR="001F0EDE">
        <w:rPr>
          <w:rFonts w:ascii="Arial" w:hAnsi="Arial" w:cs="Arial"/>
        </w:rPr>
        <w:t>center and will next</w:t>
      </w:r>
      <w:r w:rsidRPr="00E44A43">
        <w:rPr>
          <w:rFonts w:ascii="Arial" w:hAnsi="Arial" w:cs="Arial"/>
        </w:rPr>
        <w:t xml:space="preserve"> focus on </w:t>
      </w:r>
      <w:r w:rsidR="00700F63">
        <w:rPr>
          <w:rFonts w:ascii="Arial" w:hAnsi="Arial" w:cs="Arial"/>
        </w:rPr>
        <w:t>a</w:t>
      </w:r>
      <w:r w:rsidR="00C30B50">
        <w:rPr>
          <w:rFonts w:ascii="Arial" w:hAnsi="Arial" w:cs="Arial"/>
        </w:rPr>
        <w:t xml:space="preserve"> WBS</w:t>
      </w:r>
      <w:r w:rsidR="002A1EA8">
        <w:rPr>
          <w:rFonts w:ascii="Arial" w:hAnsi="Arial" w:cs="Arial"/>
        </w:rPr>
        <w:fldChar w:fldCharType="begin"/>
      </w:r>
      <w:r w:rsidR="002A1EA8">
        <w:instrText xml:space="preserve"> XE "</w:instrText>
      </w:r>
      <w:r w:rsidR="002A1EA8" w:rsidRPr="00074450">
        <w:rPr>
          <w:rFonts w:ascii="Arial" w:hAnsi="Arial" w:cs="Arial"/>
        </w:rPr>
        <w:instrText>WBS</w:instrText>
      </w:r>
      <w:r w:rsidR="002A1EA8">
        <w:instrText xml:space="preserve">" </w:instrText>
      </w:r>
      <w:r w:rsidR="002A1EA8">
        <w:rPr>
          <w:rFonts w:ascii="Arial" w:hAnsi="Arial" w:cs="Arial"/>
        </w:rPr>
        <w:fldChar w:fldCharType="end"/>
      </w:r>
      <w:r w:rsidR="00C30B50">
        <w:rPr>
          <w:rFonts w:ascii="Arial" w:hAnsi="Arial" w:cs="Arial"/>
        </w:rPr>
        <w:t xml:space="preserve"> (Work Breakdown Structure)</w:t>
      </w:r>
      <w:r w:rsidRPr="00E44A43">
        <w:rPr>
          <w:rFonts w:ascii="Arial" w:hAnsi="Arial" w:cs="Arial"/>
        </w:rPr>
        <w:t xml:space="preserve"> to make this goal a reality.</w:t>
      </w:r>
      <w:r w:rsidR="00006D80">
        <w:rPr>
          <w:rFonts w:ascii="Arial" w:hAnsi="Arial" w:cs="Arial"/>
        </w:rPr>
        <w:t xml:space="preserve"> </w:t>
      </w:r>
    </w:p>
    <w:p w14:paraId="1A5B4704" w14:textId="77777777" w:rsidR="001504AE" w:rsidRDefault="001504AE" w:rsidP="00AA23D3">
      <w:pPr>
        <w:spacing w:line="276" w:lineRule="auto"/>
        <w:ind w:left="360"/>
        <w:jc w:val="both"/>
        <w:rPr>
          <w:rFonts w:ascii="Arial" w:hAnsi="Arial" w:cs="Arial"/>
        </w:rPr>
      </w:pPr>
    </w:p>
    <w:p w14:paraId="5225711E" w14:textId="5E227602" w:rsidR="006B31FA" w:rsidRPr="00E44A43" w:rsidRDefault="001504AE" w:rsidP="00AA23D3">
      <w:pPr>
        <w:spacing w:line="276" w:lineRule="auto"/>
        <w:ind w:left="360"/>
        <w:jc w:val="both"/>
      </w:pPr>
      <w:r>
        <w:rPr>
          <w:rFonts w:ascii="Arial" w:hAnsi="Arial" w:cs="Arial"/>
        </w:rPr>
        <w:t>Here</w:t>
      </w:r>
      <w:r w:rsidR="00006D80">
        <w:rPr>
          <w:rFonts w:ascii="Arial" w:hAnsi="Arial" w:cs="Arial"/>
        </w:rPr>
        <w:t xml:space="preserve"> is our</w:t>
      </w:r>
      <w:r w:rsidR="003B7E96">
        <w:rPr>
          <w:rFonts w:ascii="Arial" w:hAnsi="Arial" w:cs="Arial"/>
        </w:rPr>
        <w:t xml:space="preserve"> </w:t>
      </w:r>
      <w:r w:rsidR="002776C6">
        <w:rPr>
          <w:rFonts w:ascii="Arial" w:hAnsi="Arial" w:cs="Arial"/>
        </w:rPr>
        <w:t xml:space="preserve">concise </w:t>
      </w:r>
      <w:r>
        <w:rPr>
          <w:rFonts w:ascii="Arial" w:hAnsi="Arial" w:cs="Arial"/>
        </w:rPr>
        <w:t>assessment:</w:t>
      </w:r>
    </w:p>
    <w:p w14:paraId="701A485A" w14:textId="061F7943" w:rsidR="00CB0581" w:rsidRPr="007218AE" w:rsidRDefault="00CB0581" w:rsidP="00AA23D3">
      <w:pPr>
        <w:pStyle w:val="ListParagraph"/>
        <w:numPr>
          <w:ilvl w:val="0"/>
          <w:numId w:val="53"/>
        </w:numPr>
        <w:spacing w:after="0" w:line="276" w:lineRule="auto"/>
        <w:ind w:left="720"/>
        <w:jc w:val="both"/>
        <w:rPr>
          <w:rFonts w:ascii="Arial" w:hAnsi="Arial" w:cs="Arial"/>
          <w:sz w:val="24"/>
          <w:szCs w:val="24"/>
        </w:rPr>
      </w:pPr>
      <w:r w:rsidRPr="006B31FA">
        <w:rPr>
          <w:rFonts w:ascii="Arial" w:hAnsi="Arial" w:cs="Arial"/>
          <w:b/>
          <w:bCs/>
          <w:sz w:val="24"/>
          <w:szCs w:val="24"/>
        </w:rPr>
        <w:t xml:space="preserve">The problem </w:t>
      </w:r>
      <w:r w:rsidRPr="006B31FA">
        <w:rPr>
          <w:rFonts w:ascii="Arial" w:hAnsi="Arial" w:cs="Arial"/>
          <w:sz w:val="24"/>
          <w:szCs w:val="24"/>
        </w:rPr>
        <w:t>is that today’s systems do not capture information</w:t>
      </w:r>
      <w:r w:rsidR="00A57C23">
        <w:rPr>
          <w:rFonts w:ascii="Arial" w:hAnsi="Arial" w:cs="Arial"/>
          <w:sz w:val="24"/>
          <w:szCs w:val="24"/>
        </w:rPr>
        <w:t xml:space="preserve"> and its</w:t>
      </w:r>
      <w:r w:rsidR="004A49B9" w:rsidRPr="006B31FA">
        <w:rPr>
          <w:rFonts w:ascii="Arial" w:hAnsi="Arial" w:cs="Arial"/>
          <w:sz w:val="24"/>
          <w:szCs w:val="24"/>
        </w:rPr>
        <w:t xml:space="preserve"> </w:t>
      </w:r>
      <w:r w:rsidR="00240FD8" w:rsidRPr="006B31FA">
        <w:rPr>
          <w:rFonts w:ascii="Arial" w:hAnsi="Arial" w:cs="Arial"/>
          <w:sz w:val="24"/>
          <w:szCs w:val="24"/>
        </w:rPr>
        <w:t>context consistently</w:t>
      </w:r>
      <w:r w:rsidRPr="006B31FA">
        <w:rPr>
          <w:rFonts w:ascii="Arial" w:hAnsi="Arial" w:cs="Arial"/>
          <w:sz w:val="24"/>
          <w:szCs w:val="24"/>
        </w:rPr>
        <w:t xml:space="preserve">, and consequently, </w:t>
      </w:r>
      <w:r w:rsidR="004A79F8" w:rsidRPr="006B31FA">
        <w:rPr>
          <w:rFonts w:ascii="Arial" w:hAnsi="Arial" w:cs="Arial"/>
          <w:sz w:val="24"/>
          <w:szCs w:val="24"/>
        </w:rPr>
        <w:t>cannot easily share</w:t>
      </w:r>
      <w:r w:rsidR="00700F63">
        <w:rPr>
          <w:rFonts w:ascii="Arial" w:hAnsi="Arial" w:cs="Arial"/>
          <w:sz w:val="24"/>
          <w:szCs w:val="24"/>
        </w:rPr>
        <w:t>-or-</w:t>
      </w:r>
      <w:r w:rsidRPr="006B31FA">
        <w:rPr>
          <w:rFonts w:ascii="Arial" w:hAnsi="Arial" w:cs="Arial"/>
          <w:sz w:val="24"/>
          <w:szCs w:val="24"/>
        </w:rPr>
        <w:t xml:space="preserve">merge information from different sources to create a </w:t>
      </w:r>
      <w:r w:rsidR="00A57C23">
        <w:rPr>
          <w:rFonts w:ascii="Arial" w:hAnsi="Arial" w:cs="Arial"/>
          <w:sz w:val="24"/>
          <w:szCs w:val="24"/>
        </w:rPr>
        <w:t>computable</w:t>
      </w:r>
      <w:r w:rsidR="00700F63">
        <w:rPr>
          <w:rFonts w:ascii="Arial" w:hAnsi="Arial" w:cs="Arial"/>
          <w:sz w:val="24"/>
          <w:szCs w:val="24"/>
        </w:rPr>
        <w:t xml:space="preserve"> operational-</w:t>
      </w:r>
      <w:r w:rsidRPr="006B31FA">
        <w:rPr>
          <w:rFonts w:ascii="Arial" w:hAnsi="Arial" w:cs="Arial"/>
          <w:sz w:val="24"/>
          <w:szCs w:val="24"/>
        </w:rPr>
        <w:t>picture</w:t>
      </w:r>
      <w:r w:rsidR="002776C6">
        <w:rPr>
          <w:rFonts w:ascii="Arial" w:hAnsi="Arial" w:cs="Arial"/>
          <w:sz w:val="24"/>
          <w:szCs w:val="24"/>
        </w:rPr>
        <w:t xml:space="preserve"> (aka</w:t>
      </w:r>
      <w:r w:rsidR="001C6192" w:rsidRPr="006B31FA">
        <w:rPr>
          <w:rFonts w:ascii="Arial" w:hAnsi="Arial" w:cs="Arial"/>
          <w:sz w:val="24"/>
          <w:szCs w:val="24"/>
        </w:rPr>
        <w:t xml:space="preserve"> </w:t>
      </w:r>
      <w:r w:rsidR="001504AE">
        <w:rPr>
          <w:rFonts w:ascii="Arial" w:hAnsi="Arial" w:cs="Arial"/>
          <w:sz w:val="24"/>
          <w:szCs w:val="24"/>
        </w:rPr>
        <w:t>longitudinal patient-</w:t>
      </w:r>
      <w:r w:rsidR="00331262" w:rsidRPr="006B31FA">
        <w:rPr>
          <w:rFonts w:ascii="Arial" w:hAnsi="Arial" w:cs="Arial"/>
          <w:sz w:val="24"/>
          <w:szCs w:val="24"/>
        </w:rPr>
        <w:t>record</w:t>
      </w:r>
      <w:r w:rsidR="00AA4278">
        <w:rPr>
          <w:rFonts w:ascii="Arial" w:hAnsi="Arial" w:cs="Arial"/>
          <w:sz w:val="24"/>
          <w:szCs w:val="24"/>
        </w:rPr>
        <w:t>s</w:t>
      </w:r>
      <w:r w:rsidR="001504AE">
        <w:rPr>
          <w:rFonts w:ascii="Arial" w:hAnsi="Arial" w:cs="Arial"/>
          <w:sz w:val="24"/>
          <w:szCs w:val="24"/>
        </w:rPr>
        <w:t>, care-plans and other shared</w:t>
      </w:r>
      <w:r w:rsidR="009668F7">
        <w:rPr>
          <w:rFonts w:ascii="Arial" w:hAnsi="Arial" w:cs="Arial"/>
          <w:sz w:val="24"/>
          <w:szCs w:val="24"/>
        </w:rPr>
        <w:t xml:space="preserve"> healthcare</w:t>
      </w:r>
      <w:r w:rsidR="001F0EDE">
        <w:rPr>
          <w:rFonts w:ascii="Arial" w:hAnsi="Arial" w:cs="Arial"/>
          <w:sz w:val="24"/>
          <w:szCs w:val="24"/>
        </w:rPr>
        <w:t xml:space="preserve"> </w:t>
      </w:r>
      <w:r w:rsidR="001504AE">
        <w:rPr>
          <w:rFonts w:ascii="Arial" w:hAnsi="Arial" w:cs="Arial"/>
          <w:sz w:val="24"/>
          <w:szCs w:val="24"/>
        </w:rPr>
        <w:t xml:space="preserve">information </w:t>
      </w:r>
      <w:r w:rsidRPr="006B31FA">
        <w:rPr>
          <w:rFonts w:ascii="Arial" w:hAnsi="Arial" w:cs="Arial"/>
          <w:sz w:val="24"/>
          <w:szCs w:val="24"/>
        </w:rPr>
        <w:t xml:space="preserve">across </w:t>
      </w:r>
      <w:r w:rsidR="00331262" w:rsidRPr="006B31FA">
        <w:rPr>
          <w:rFonts w:ascii="Arial" w:hAnsi="Arial" w:cs="Arial"/>
          <w:sz w:val="24"/>
          <w:szCs w:val="24"/>
        </w:rPr>
        <w:t xml:space="preserve">time, </w:t>
      </w:r>
      <w:r w:rsidRPr="006B31FA">
        <w:rPr>
          <w:rFonts w:ascii="Arial" w:hAnsi="Arial" w:cs="Arial"/>
          <w:sz w:val="24"/>
          <w:szCs w:val="24"/>
        </w:rPr>
        <w:t>multiple care locations</w:t>
      </w:r>
      <w:r w:rsidRPr="007218AE">
        <w:rPr>
          <w:rFonts w:ascii="Arial" w:hAnsi="Arial" w:cs="Arial"/>
          <w:sz w:val="24"/>
          <w:szCs w:val="24"/>
        </w:rPr>
        <w:t xml:space="preserve"> and </w:t>
      </w:r>
      <w:r w:rsidR="00331262" w:rsidRPr="007218AE">
        <w:rPr>
          <w:rFonts w:ascii="Arial" w:hAnsi="Arial" w:cs="Arial"/>
          <w:sz w:val="24"/>
          <w:szCs w:val="24"/>
        </w:rPr>
        <w:t xml:space="preserve">differing </w:t>
      </w:r>
      <w:r w:rsidRPr="007218AE">
        <w:rPr>
          <w:rFonts w:ascii="Arial" w:hAnsi="Arial" w:cs="Arial"/>
          <w:sz w:val="24"/>
          <w:szCs w:val="24"/>
        </w:rPr>
        <w:t>contexts</w:t>
      </w:r>
      <w:r w:rsidR="001C6192" w:rsidRPr="007218AE">
        <w:rPr>
          <w:rFonts w:ascii="Arial" w:hAnsi="Arial" w:cs="Arial"/>
          <w:sz w:val="24"/>
          <w:szCs w:val="24"/>
        </w:rPr>
        <w:t>)</w:t>
      </w:r>
      <w:r w:rsidRPr="007218AE">
        <w:rPr>
          <w:rFonts w:ascii="Arial" w:hAnsi="Arial" w:cs="Arial"/>
          <w:sz w:val="24"/>
          <w:szCs w:val="24"/>
        </w:rPr>
        <w:t>.</w:t>
      </w:r>
    </w:p>
    <w:p w14:paraId="3B56AAF8" w14:textId="3F45558B" w:rsidR="00CB0581" w:rsidRPr="007218AE" w:rsidRDefault="00CB0581" w:rsidP="00AA23D3">
      <w:pPr>
        <w:pStyle w:val="ListParagraph"/>
        <w:numPr>
          <w:ilvl w:val="0"/>
          <w:numId w:val="53"/>
        </w:numPr>
        <w:spacing w:after="0" w:line="276" w:lineRule="auto"/>
        <w:ind w:left="720"/>
        <w:jc w:val="both"/>
        <w:rPr>
          <w:rFonts w:ascii="Arial" w:hAnsi="Arial" w:cs="Arial"/>
          <w:sz w:val="24"/>
          <w:szCs w:val="24"/>
        </w:rPr>
      </w:pPr>
      <w:r w:rsidRPr="007218AE">
        <w:rPr>
          <w:rFonts w:ascii="Arial" w:hAnsi="Arial" w:cs="Arial"/>
          <w:b/>
          <w:bCs/>
          <w:sz w:val="24"/>
          <w:szCs w:val="24"/>
        </w:rPr>
        <w:lastRenderedPageBreak/>
        <w:t xml:space="preserve">The </w:t>
      </w:r>
      <w:r w:rsidR="00331262" w:rsidRPr="007218AE">
        <w:rPr>
          <w:rFonts w:ascii="Arial" w:hAnsi="Arial" w:cs="Arial"/>
          <w:b/>
          <w:bCs/>
          <w:sz w:val="24"/>
          <w:szCs w:val="24"/>
        </w:rPr>
        <w:t xml:space="preserve">information modelling </w:t>
      </w:r>
      <w:r w:rsidRPr="007218AE">
        <w:rPr>
          <w:rFonts w:ascii="Arial" w:hAnsi="Arial" w:cs="Arial"/>
          <w:b/>
          <w:bCs/>
          <w:sz w:val="24"/>
          <w:szCs w:val="24"/>
        </w:rPr>
        <w:t>goal</w:t>
      </w:r>
      <w:r w:rsidRPr="007218AE">
        <w:rPr>
          <w:rFonts w:ascii="Arial" w:hAnsi="Arial" w:cs="Arial"/>
          <w:sz w:val="24"/>
          <w:szCs w:val="24"/>
        </w:rPr>
        <w:t xml:space="preserve"> is to define</w:t>
      </w:r>
      <w:r w:rsidR="003540E0" w:rsidRPr="007218AE">
        <w:rPr>
          <w:rFonts w:ascii="Arial" w:hAnsi="Arial" w:cs="Arial"/>
          <w:sz w:val="24"/>
          <w:szCs w:val="24"/>
        </w:rPr>
        <w:t xml:space="preserve"> compos</w:t>
      </w:r>
      <w:r w:rsidR="004B5A21" w:rsidRPr="007218AE">
        <w:rPr>
          <w:rFonts w:ascii="Arial" w:hAnsi="Arial" w:cs="Arial"/>
          <w:sz w:val="24"/>
          <w:szCs w:val="24"/>
        </w:rPr>
        <w:t>e-</w:t>
      </w:r>
      <w:r w:rsidR="003540E0" w:rsidRPr="007218AE">
        <w:rPr>
          <w:rFonts w:ascii="Arial" w:hAnsi="Arial" w:cs="Arial"/>
          <w:sz w:val="24"/>
          <w:szCs w:val="24"/>
        </w:rPr>
        <w:t>able</w:t>
      </w:r>
      <w:r w:rsidRPr="007218AE">
        <w:rPr>
          <w:rFonts w:ascii="Arial" w:hAnsi="Arial" w:cs="Arial"/>
          <w:sz w:val="24"/>
          <w:szCs w:val="24"/>
        </w:rPr>
        <w:t xml:space="preserve"> common healthcare information </w:t>
      </w:r>
      <w:r w:rsidR="00E90A50" w:rsidRPr="007218AE">
        <w:rPr>
          <w:rFonts w:ascii="Arial" w:hAnsi="Arial" w:cs="Arial"/>
          <w:sz w:val="24"/>
          <w:szCs w:val="24"/>
        </w:rPr>
        <w:t>artifact</w:t>
      </w:r>
      <w:r w:rsidRPr="007218AE">
        <w:rPr>
          <w:rFonts w:ascii="Arial" w:hAnsi="Arial" w:cs="Arial"/>
          <w:sz w:val="24"/>
          <w:szCs w:val="24"/>
        </w:rPr>
        <w:t xml:space="preserve">s and </w:t>
      </w:r>
      <w:r w:rsidR="00B93381" w:rsidRPr="007218AE">
        <w:rPr>
          <w:rFonts w:ascii="Arial" w:hAnsi="Arial" w:cs="Arial"/>
          <w:sz w:val="24"/>
          <w:szCs w:val="24"/>
        </w:rPr>
        <w:t>t</w:t>
      </w:r>
      <w:r w:rsidRPr="007218AE">
        <w:rPr>
          <w:rFonts w:ascii="Arial" w:hAnsi="Arial" w:cs="Arial"/>
          <w:sz w:val="24"/>
          <w:szCs w:val="24"/>
        </w:rPr>
        <w:t xml:space="preserve">erminology </w:t>
      </w:r>
      <w:r w:rsidR="00B93381" w:rsidRPr="007218AE">
        <w:rPr>
          <w:rFonts w:ascii="Arial" w:hAnsi="Arial" w:cs="Arial"/>
          <w:sz w:val="24"/>
          <w:szCs w:val="24"/>
        </w:rPr>
        <w:t>v</w:t>
      </w:r>
      <w:r w:rsidRPr="007218AE">
        <w:rPr>
          <w:rFonts w:ascii="Arial" w:hAnsi="Arial" w:cs="Arial"/>
          <w:sz w:val="24"/>
          <w:szCs w:val="24"/>
        </w:rPr>
        <w:t xml:space="preserve">alue </w:t>
      </w:r>
      <w:r w:rsidR="00B93381" w:rsidRPr="007218AE">
        <w:rPr>
          <w:rFonts w:ascii="Arial" w:hAnsi="Arial" w:cs="Arial"/>
          <w:sz w:val="24"/>
          <w:szCs w:val="24"/>
        </w:rPr>
        <w:t>s</w:t>
      </w:r>
      <w:r w:rsidRPr="007218AE">
        <w:rPr>
          <w:rFonts w:ascii="Arial" w:hAnsi="Arial" w:cs="Arial"/>
          <w:sz w:val="24"/>
          <w:szCs w:val="24"/>
        </w:rPr>
        <w:t>ets</w:t>
      </w:r>
      <w:r w:rsidR="003540E0" w:rsidRPr="007218AE">
        <w:rPr>
          <w:rFonts w:ascii="Arial" w:hAnsi="Arial" w:cs="Arial"/>
          <w:sz w:val="24"/>
          <w:szCs w:val="24"/>
        </w:rPr>
        <w:t>,</w:t>
      </w:r>
      <w:r w:rsidRPr="007218AE">
        <w:rPr>
          <w:rFonts w:ascii="Arial" w:hAnsi="Arial" w:cs="Arial"/>
          <w:sz w:val="24"/>
          <w:szCs w:val="24"/>
        </w:rPr>
        <w:t xml:space="preserve"> that can serve as the basis for </w:t>
      </w:r>
      <w:r w:rsidR="004A49B9" w:rsidRPr="007218AE">
        <w:rPr>
          <w:rFonts w:ascii="Arial" w:hAnsi="Arial" w:cs="Arial"/>
          <w:sz w:val="24"/>
          <w:szCs w:val="24"/>
        </w:rPr>
        <w:t>patient</w:t>
      </w:r>
      <w:r w:rsidR="00B93381" w:rsidRPr="007218AE">
        <w:rPr>
          <w:rFonts w:ascii="Arial" w:hAnsi="Arial" w:cs="Arial"/>
          <w:sz w:val="24"/>
          <w:szCs w:val="24"/>
        </w:rPr>
        <w:t>-</w:t>
      </w:r>
      <w:r w:rsidR="004A49B9" w:rsidRPr="007218AE">
        <w:rPr>
          <w:rFonts w:ascii="Arial" w:hAnsi="Arial" w:cs="Arial"/>
          <w:sz w:val="24"/>
          <w:szCs w:val="24"/>
        </w:rPr>
        <w:t xml:space="preserve">safe </w:t>
      </w:r>
      <w:r w:rsidR="00B93381" w:rsidRPr="007218AE">
        <w:rPr>
          <w:rFonts w:ascii="Arial" w:hAnsi="Arial" w:cs="Arial"/>
          <w:sz w:val="24"/>
          <w:szCs w:val="24"/>
        </w:rPr>
        <w:t>frictionless information-</w:t>
      </w:r>
      <w:r w:rsidRPr="007218AE">
        <w:rPr>
          <w:rFonts w:ascii="Arial" w:hAnsi="Arial" w:cs="Arial"/>
          <w:sz w:val="24"/>
          <w:szCs w:val="24"/>
        </w:rPr>
        <w:t>sharing</w:t>
      </w:r>
      <w:r w:rsidR="00003A23">
        <w:rPr>
          <w:rFonts w:ascii="Arial" w:hAnsi="Arial" w:cs="Arial"/>
          <w:sz w:val="24"/>
          <w:szCs w:val="24"/>
        </w:rPr>
        <w:t>, analytics</w:t>
      </w:r>
      <w:r w:rsidRPr="007218AE">
        <w:rPr>
          <w:rFonts w:ascii="Arial" w:hAnsi="Arial" w:cs="Arial"/>
          <w:sz w:val="24"/>
          <w:szCs w:val="24"/>
        </w:rPr>
        <w:t xml:space="preserve"> and </w:t>
      </w:r>
      <w:r w:rsidR="003540E0" w:rsidRPr="007218AE">
        <w:rPr>
          <w:rFonts w:ascii="Arial" w:hAnsi="Arial" w:cs="Arial"/>
          <w:sz w:val="24"/>
          <w:szCs w:val="24"/>
        </w:rPr>
        <w:t xml:space="preserve">the </w:t>
      </w:r>
      <w:r w:rsidR="00735063" w:rsidRPr="007218AE">
        <w:rPr>
          <w:rFonts w:ascii="Arial" w:hAnsi="Arial" w:cs="Arial"/>
          <w:sz w:val="24"/>
          <w:szCs w:val="24"/>
        </w:rPr>
        <w:t>creation of deterministic,</w:t>
      </w:r>
      <w:r w:rsidR="00B93381" w:rsidRPr="007218AE">
        <w:rPr>
          <w:rFonts w:ascii="Arial" w:hAnsi="Arial" w:cs="Arial"/>
          <w:sz w:val="24"/>
          <w:szCs w:val="24"/>
        </w:rPr>
        <w:t xml:space="preserve"> aggregated, portable</w:t>
      </w:r>
      <w:r w:rsidRPr="007218AE">
        <w:rPr>
          <w:rFonts w:ascii="Arial" w:hAnsi="Arial" w:cs="Arial"/>
          <w:sz w:val="24"/>
          <w:szCs w:val="24"/>
        </w:rPr>
        <w:t xml:space="preserve"> and </w:t>
      </w:r>
      <w:r w:rsidR="009668F7">
        <w:rPr>
          <w:rFonts w:ascii="Arial" w:hAnsi="Arial" w:cs="Arial"/>
          <w:sz w:val="24"/>
          <w:szCs w:val="24"/>
        </w:rPr>
        <w:t>computable patient</w:t>
      </w:r>
      <w:r w:rsidR="00331262" w:rsidRPr="007218AE">
        <w:rPr>
          <w:rFonts w:ascii="Arial" w:hAnsi="Arial" w:cs="Arial"/>
          <w:sz w:val="24"/>
          <w:szCs w:val="24"/>
        </w:rPr>
        <w:t>-</w:t>
      </w:r>
      <w:r w:rsidRPr="007218AE">
        <w:rPr>
          <w:rFonts w:ascii="Arial" w:hAnsi="Arial" w:cs="Arial"/>
          <w:sz w:val="24"/>
          <w:szCs w:val="24"/>
        </w:rPr>
        <w:t>record</w:t>
      </w:r>
      <w:r w:rsidR="00735063" w:rsidRPr="007218AE">
        <w:rPr>
          <w:rFonts w:ascii="Arial" w:hAnsi="Arial" w:cs="Arial"/>
          <w:sz w:val="24"/>
          <w:szCs w:val="24"/>
        </w:rPr>
        <w:t>s</w:t>
      </w:r>
      <w:r w:rsidR="00AA4278">
        <w:rPr>
          <w:rFonts w:ascii="Arial" w:hAnsi="Arial" w:cs="Arial"/>
          <w:sz w:val="24"/>
          <w:szCs w:val="24"/>
        </w:rPr>
        <w:t>,</w:t>
      </w:r>
      <w:r w:rsidR="009668F7">
        <w:rPr>
          <w:rFonts w:ascii="Arial" w:hAnsi="Arial" w:cs="Arial"/>
          <w:sz w:val="24"/>
          <w:szCs w:val="24"/>
        </w:rPr>
        <w:t xml:space="preserve"> care-</w:t>
      </w:r>
      <w:r w:rsidR="00735063" w:rsidRPr="007218AE">
        <w:rPr>
          <w:rFonts w:ascii="Arial" w:hAnsi="Arial" w:cs="Arial"/>
          <w:sz w:val="24"/>
          <w:szCs w:val="24"/>
        </w:rPr>
        <w:t>plans</w:t>
      </w:r>
      <w:r w:rsidR="00843C7F">
        <w:rPr>
          <w:rFonts w:ascii="Arial" w:hAnsi="Arial" w:cs="Arial"/>
          <w:sz w:val="24"/>
          <w:szCs w:val="24"/>
        </w:rPr>
        <w:t xml:space="preserve"> and other shared healthcare </w:t>
      </w:r>
      <w:r w:rsidR="00AA4278">
        <w:rPr>
          <w:rFonts w:ascii="Arial" w:hAnsi="Arial" w:cs="Arial"/>
          <w:sz w:val="24"/>
          <w:szCs w:val="24"/>
        </w:rPr>
        <w:t>information</w:t>
      </w:r>
      <w:r w:rsidRPr="007218AE">
        <w:rPr>
          <w:rFonts w:ascii="Arial" w:hAnsi="Arial" w:cs="Arial"/>
          <w:sz w:val="24"/>
          <w:szCs w:val="24"/>
        </w:rPr>
        <w:t xml:space="preserve">. </w:t>
      </w:r>
    </w:p>
    <w:p w14:paraId="06E9B29B" w14:textId="6AC4DA38" w:rsidR="00CB0581" w:rsidRPr="009810E1" w:rsidRDefault="00843C7F" w:rsidP="00AA23D3">
      <w:pPr>
        <w:pStyle w:val="ListParagraph"/>
        <w:numPr>
          <w:ilvl w:val="0"/>
          <w:numId w:val="53"/>
        </w:numPr>
        <w:spacing w:after="0" w:line="276" w:lineRule="auto"/>
        <w:ind w:left="720"/>
        <w:jc w:val="both"/>
        <w:rPr>
          <w:rFonts w:ascii="Arial" w:hAnsi="Arial" w:cs="Arial"/>
          <w:sz w:val="24"/>
          <w:szCs w:val="24"/>
        </w:rPr>
      </w:pPr>
      <w:r>
        <w:rPr>
          <w:rFonts w:ascii="Arial" w:hAnsi="Arial" w:cs="Arial"/>
          <w:b/>
          <w:bCs/>
          <w:sz w:val="24"/>
          <w:szCs w:val="24"/>
        </w:rPr>
        <w:t>The recommended</w:t>
      </w:r>
      <w:r w:rsidR="00CB0581" w:rsidRPr="009810E1">
        <w:rPr>
          <w:rFonts w:ascii="Arial" w:hAnsi="Arial" w:cs="Arial"/>
          <w:b/>
          <w:bCs/>
          <w:sz w:val="24"/>
          <w:szCs w:val="24"/>
        </w:rPr>
        <w:t xml:space="preserve"> solution</w:t>
      </w:r>
      <w:r w:rsidR="00CB0581" w:rsidRPr="009810E1">
        <w:rPr>
          <w:rFonts w:ascii="Arial" w:hAnsi="Arial" w:cs="Arial"/>
          <w:sz w:val="24"/>
          <w:szCs w:val="24"/>
        </w:rPr>
        <w:t xml:space="preserve"> involves the </w:t>
      </w:r>
      <w:r w:rsidR="008760E3" w:rsidRPr="009810E1">
        <w:rPr>
          <w:rFonts w:ascii="Arial" w:hAnsi="Arial" w:cs="Arial"/>
          <w:sz w:val="24"/>
          <w:szCs w:val="24"/>
        </w:rPr>
        <w:t>integration</w:t>
      </w:r>
      <w:r w:rsidR="00CB0581" w:rsidRPr="009810E1">
        <w:rPr>
          <w:rFonts w:ascii="Arial" w:hAnsi="Arial" w:cs="Arial"/>
          <w:sz w:val="24"/>
          <w:szCs w:val="24"/>
        </w:rPr>
        <w:t xml:space="preserve"> </w:t>
      </w:r>
      <w:r w:rsidR="003540E0" w:rsidRPr="009810E1">
        <w:rPr>
          <w:rFonts w:ascii="Arial" w:hAnsi="Arial" w:cs="Arial"/>
          <w:sz w:val="24"/>
          <w:szCs w:val="24"/>
        </w:rPr>
        <w:t xml:space="preserve">and standardization </w:t>
      </w:r>
      <w:r w:rsidR="00CB0581" w:rsidRPr="009810E1">
        <w:rPr>
          <w:rFonts w:ascii="Arial" w:hAnsi="Arial" w:cs="Arial"/>
          <w:sz w:val="24"/>
          <w:szCs w:val="24"/>
        </w:rPr>
        <w:t>of</w:t>
      </w:r>
      <w:r w:rsidR="00700F63">
        <w:rPr>
          <w:rFonts w:ascii="Arial" w:hAnsi="Arial" w:cs="Arial"/>
          <w:sz w:val="24"/>
          <w:szCs w:val="24"/>
        </w:rPr>
        <w:t xml:space="preserve"> the</w:t>
      </w:r>
      <w:r w:rsidR="009705BF" w:rsidRPr="009810E1">
        <w:rPr>
          <w:rFonts w:ascii="Arial" w:hAnsi="Arial" w:cs="Arial"/>
          <w:sz w:val="24"/>
          <w:szCs w:val="24"/>
        </w:rPr>
        <w:t xml:space="preserve"> </w:t>
      </w:r>
      <w:r w:rsidR="00700F63">
        <w:rPr>
          <w:rFonts w:ascii="Arial" w:hAnsi="Arial" w:cs="Arial"/>
          <w:sz w:val="24"/>
          <w:szCs w:val="24"/>
        </w:rPr>
        <w:t xml:space="preserve">integrated CIMI-FHIM-SOLOR </w:t>
      </w:r>
      <w:r w:rsidR="009705BF" w:rsidRPr="009810E1">
        <w:rPr>
          <w:rFonts w:ascii="Arial" w:hAnsi="Arial" w:cs="Arial"/>
          <w:sz w:val="24"/>
          <w:szCs w:val="24"/>
        </w:rPr>
        <w:t xml:space="preserve">foundational </w:t>
      </w:r>
      <w:r w:rsidR="00DE438B" w:rsidRPr="009810E1">
        <w:rPr>
          <w:rFonts w:ascii="Arial" w:hAnsi="Arial" w:cs="Arial"/>
          <w:sz w:val="24"/>
          <w:szCs w:val="24"/>
        </w:rPr>
        <w:t>health</w:t>
      </w:r>
      <w:r w:rsidR="009668F7">
        <w:rPr>
          <w:rFonts w:ascii="Arial" w:hAnsi="Arial" w:cs="Arial"/>
          <w:sz w:val="24"/>
          <w:szCs w:val="24"/>
        </w:rPr>
        <w:t>care</w:t>
      </w:r>
      <w:r w:rsidR="00DE438B" w:rsidRPr="009810E1">
        <w:rPr>
          <w:rFonts w:ascii="Arial" w:hAnsi="Arial" w:cs="Arial"/>
          <w:sz w:val="24"/>
          <w:szCs w:val="24"/>
        </w:rPr>
        <w:t xml:space="preserve"> information</w:t>
      </w:r>
      <w:r w:rsidR="009705BF" w:rsidRPr="009810E1">
        <w:rPr>
          <w:rFonts w:ascii="Arial" w:hAnsi="Arial" w:cs="Arial"/>
          <w:sz w:val="24"/>
          <w:szCs w:val="24"/>
        </w:rPr>
        <w:t>-model</w:t>
      </w:r>
      <w:r w:rsidR="00DE438B" w:rsidRPr="009810E1">
        <w:rPr>
          <w:rFonts w:ascii="Arial" w:hAnsi="Arial" w:cs="Arial"/>
          <w:sz w:val="24"/>
          <w:szCs w:val="24"/>
        </w:rPr>
        <w:t xml:space="preserve"> </w:t>
      </w:r>
      <w:r w:rsidR="00735063" w:rsidRPr="009810E1">
        <w:rPr>
          <w:rFonts w:ascii="Arial" w:hAnsi="Arial" w:cs="Arial"/>
          <w:sz w:val="24"/>
          <w:szCs w:val="24"/>
        </w:rPr>
        <w:t>“</w:t>
      </w:r>
      <w:r w:rsidR="009705BF" w:rsidRPr="009810E1">
        <w:rPr>
          <w:rFonts w:ascii="Arial" w:hAnsi="Arial" w:cs="Arial"/>
          <w:sz w:val="24"/>
          <w:szCs w:val="24"/>
        </w:rPr>
        <w:t>stack</w:t>
      </w:r>
      <w:r w:rsidR="003540E0" w:rsidRPr="009810E1">
        <w:rPr>
          <w:rFonts w:ascii="Arial" w:hAnsi="Arial" w:cs="Arial"/>
          <w:sz w:val="24"/>
          <w:szCs w:val="24"/>
        </w:rPr>
        <w:t>”</w:t>
      </w:r>
      <w:r w:rsidR="009705BF" w:rsidRPr="009810E1">
        <w:rPr>
          <w:rFonts w:ascii="Arial" w:hAnsi="Arial" w:cs="Arial"/>
          <w:sz w:val="24"/>
          <w:szCs w:val="24"/>
        </w:rPr>
        <w:t xml:space="preserve"> </w:t>
      </w:r>
      <w:r w:rsidR="00E85012" w:rsidRPr="009810E1">
        <w:rPr>
          <w:rFonts w:ascii="Arial" w:hAnsi="Arial" w:cs="Arial"/>
          <w:sz w:val="24"/>
          <w:szCs w:val="24"/>
        </w:rPr>
        <w:t xml:space="preserve">composed of a rich collection of re-usable information </w:t>
      </w:r>
      <w:r w:rsidR="00E90A50" w:rsidRPr="009810E1">
        <w:rPr>
          <w:rFonts w:ascii="Arial" w:hAnsi="Arial" w:cs="Arial"/>
          <w:sz w:val="24"/>
          <w:szCs w:val="24"/>
        </w:rPr>
        <w:t>artifact</w:t>
      </w:r>
      <w:r w:rsidR="00E85012" w:rsidRPr="009810E1">
        <w:rPr>
          <w:rFonts w:ascii="Arial" w:hAnsi="Arial" w:cs="Arial"/>
          <w:sz w:val="24"/>
          <w:szCs w:val="24"/>
        </w:rPr>
        <w:t xml:space="preserve">s </w:t>
      </w:r>
      <w:r w:rsidR="00671F69" w:rsidRPr="009810E1">
        <w:rPr>
          <w:rFonts w:ascii="Arial" w:hAnsi="Arial" w:cs="Arial"/>
          <w:sz w:val="24"/>
          <w:szCs w:val="24"/>
        </w:rPr>
        <w:t xml:space="preserve">used </w:t>
      </w:r>
      <w:r w:rsidR="009705BF" w:rsidRPr="009810E1">
        <w:rPr>
          <w:rFonts w:ascii="Arial" w:hAnsi="Arial" w:cs="Arial"/>
          <w:sz w:val="24"/>
          <w:szCs w:val="24"/>
        </w:rPr>
        <w:t>to specify</w:t>
      </w:r>
      <w:r w:rsidR="00CB0581" w:rsidRPr="009810E1">
        <w:rPr>
          <w:rFonts w:ascii="Arial" w:hAnsi="Arial" w:cs="Arial"/>
          <w:sz w:val="24"/>
          <w:szCs w:val="24"/>
        </w:rPr>
        <w:t xml:space="preserve"> </w:t>
      </w:r>
      <w:r w:rsidR="00331262" w:rsidRPr="009810E1">
        <w:rPr>
          <w:rFonts w:ascii="Arial" w:hAnsi="Arial" w:cs="Arial"/>
          <w:sz w:val="24"/>
          <w:szCs w:val="24"/>
        </w:rPr>
        <w:t>computable</w:t>
      </w:r>
      <w:r w:rsidR="00CB0581" w:rsidRPr="009810E1">
        <w:rPr>
          <w:rFonts w:ascii="Arial" w:hAnsi="Arial" w:cs="Arial"/>
          <w:sz w:val="24"/>
          <w:szCs w:val="24"/>
        </w:rPr>
        <w:t xml:space="preserve"> </w:t>
      </w:r>
      <w:r w:rsidR="00AA4278">
        <w:rPr>
          <w:rFonts w:ascii="Arial" w:hAnsi="Arial" w:cs="Arial"/>
          <w:sz w:val="24"/>
          <w:szCs w:val="24"/>
        </w:rPr>
        <w:t xml:space="preserve">patient-health data-sets compose-able into </w:t>
      </w:r>
      <w:r w:rsidR="009668F7">
        <w:rPr>
          <w:rFonts w:ascii="Arial" w:hAnsi="Arial" w:cs="Arial"/>
          <w:sz w:val="24"/>
          <w:szCs w:val="24"/>
        </w:rPr>
        <w:t xml:space="preserve">actionable </w:t>
      </w:r>
      <w:r w:rsidR="00AA4278">
        <w:rPr>
          <w:rFonts w:ascii="Arial" w:hAnsi="Arial" w:cs="Arial"/>
          <w:sz w:val="24"/>
          <w:szCs w:val="24"/>
        </w:rPr>
        <w:t>patient-information</w:t>
      </w:r>
      <w:r w:rsidR="003B5BBB">
        <w:rPr>
          <w:rFonts w:ascii="Arial" w:hAnsi="Arial" w:cs="Arial"/>
          <w:sz w:val="24"/>
          <w:szCs w:val="24"/>
        </w:rPr>
        <w:t>.</w:t>
      </w:r>
      <w:r w:rsidR="005B1E36">
        <w:rPr>
          <w:rFonts w:ascii="Arial" w:hAnsi="Arial" w:cs="Arial"/>
          <w:sz w:val="24"/>
          <w:szCs w:val="24"/>
        </w:rPr>
        <w:t xml:space="preserve"> </w:t>
      </w:r>
      <w:r w:rsidR="00AA4278">
        <w:rPr>
          <w:rFonts w:ascii="Arial" w:hAnsi="Arial" w:cs="Arial"/>
          <w:sz w:val="24"/>
          <w:szCs w:val="24"/>
        </w:rPr>
        <w:t>These</w:t>
      </w:r>
      <w:r w:rsidR="008760E3" w:rsidRPr="009810E1">
        <w:rPr>
          <w:rFonts w:ascii="Arial" w:hAnsi="Arial" w:cs="Arial"/>
          <w:sz w:val="24"/>
          <w:szCs w:val="24"/>
        </w:rPr>
        <w:t xml:space="preserve"> </w:t>
      </w:r>
      <w:r w:rsidR="00AA4278">
        <w:rPr>
          <w:rFonts w:ascii="Arial" w:hAnsi="Arial" w:cs="Arial"/>
          <w:sz w:val="24"/>
          <w:szCs w:val="24"/>
        </w:rPr>
        <w:t xml:space="preserve">computable </w:t>
      </w:r>
      <w:r w:rsidR="008760E3" w:rsidRPr="009810E1">
        <w:rPr>
          <w:rFonts w:ascii="Arial" w:hAnsi="Arial" w:cs="Arial"/>
          <w:sz w:val="24"/>
          <w:szCs w:val="24"/>
        </w:rPr>
        <w:t>data-</w:t>
      </w:r>
      <w:r w:rsidR="00E85012" w:rsidRPr="009810E1">
        <w:rPr>
          <w:rFonts w:ascii="Arial" w:hAnsi="Arial" w:cs="Arial"/>
          <w:sz w:val="24"/>
          <w:szCs w:val="24"/>
        </w:rPr>
        <w:t xml:space="preserve">sets </w:t>
      </w:r>
      <w:r w:rsidR="00AA4278">
        <w:rPr>
          <w:rFonts w:ascii="Arial" w:hAnsi="Arial" w:cs="Arial"/>
          <w:sz w:val="24"/>
          <w:szCs w:val="24"/>
        </w:rPr>
        <w:t xml:space="preserve">are </w:t>
      </w:r>
      <w:r w:rsidR="00E85012" w:rsidRPr="009810E1">
        <w:rPr>
          <w:rFonts w:ascii="Arial" w:hAnsi="Arial" w:cs="Arial"/>
          <w:sz w:val="24"/>
          <w:szCs w:val="24"/>
        </w:rPr>
        <w:t xml:space="preserve">for </w:t>
      </w:r>
      <w:r w:rsidR="008760E3" w:rsidRPr="009810E1">
        <w:rPr>
          <w:rFonts w:ascii="Arial" w:hAnsi="Arial" w:cs="Arial"/>
          <w:sz w:val="24"/>
          <w:szCs w:val="24"/>
        </w:rPr>
        <w:t>exchange, research, analytics and</w:t>
      </w:r>
      <w:r w:rsidR="00E85012" w:rsidRPr="009810E1">
        <w:rPr>
          <w:rFonts w:ascii="Arial" w:hAnsi="Arial" w:cs="Arial"/>
          <w:sz w:val="24"/>
          <w:szCs w:val="24"/>
        </w:rPr>
        <w:t xml:space="preserve"> clinical decision</w:t>
      </w:r>
      <w:r w:rsidR="00B93381" w:rsidRPr="009810E1">
        <w:rPr>
          <w:rFonts w:ascii="Arial" w:hAnsi="Arial" w:cs="Arial"/>
          <w:sz w:val="24"/>
          <w:szCs w:val="24"/>
        </w:rPr>
        <w:t xml:space="preserve"> </w:t>
      </w:r>
      <w:r w:rsidR="00E85012" w:rsidRPr="009810E1">
        <w:rPr>
          <w:rFonts w:ascii="Arial" w:hAnsi="Arial" w:cs="Arial"/>
          <w:sz w:val="24"/>
          <w:szCs w:val="24"/>
        </w:rPr>
        <w:t>support</w:t>
      </w:r>
      <w:r w:rsidR="00B93381" w:rsidRPr="009810E1">
        <w:rPr>
          <w:rFonts w:ascii="Arial" w:hAnsi="Arial" w:cs="Arial"/>
          <w:sz w:val="24"/>
          <w:szCs w:val="24"/>
        </w:rPr>
        <w:t>.</w:t>
      </w:r>
      <w:r w:rsidR="00E85012" w:rsidRPr="009810E1">
        <w:rPr>
          <w:rFonts w:ascii="Arial" w:hAnsi="Arial" w:cs="Arial"/>
          <w:sz w:val="24"/>
          <w:szCs w:val="24"/>
        </w:rPr>
        <w:t xml:space="preserve"> E</w:t>
      </w:r>
      <w:r w:rsidR="00CB0581" w:rsidRPr="009810E1">
        <w:rPr>
          <w:rFonts w:ascii="Arial" w:hAnsi="Arial" w:cs="Arial"/>
          <w:sz w:val="24"/>
          <w:szCs w:val="24"/>
        </w:rPr>
        <w:t>ach information</w:t>
      </w:r>
      <w:r w:rsidR="003540E0" w:rsidRPr="009810E1">
        <w:rPr>
          <w:rFonts w:ascii="Arial" w:hAnsi="Arial" w:cs="Arial"/>
          <w:sz w:val="24"/>
          <w:szCs w:val="24"/>
        </w:rPr>
        <w:t xml:space="preserve"> model</w:t>
      </w:r>
      <w:r w:rsidR="00CB0581" w:rsidRPr="009810E1">
        <w:rPr>
          <w:rFonts w:ascii="Arial" w:hAnsi="Arial" w:cs="Arial"/>
          <w:sz w:val="24"/>
          <w:szCs w:val="24"/>
        </w:rPr>
        <w:t xml:space="preserve"> </w:t>
      </w:r>
      <w:r w:rsidR="003540E0" w:rsidRPr="009810E1">
        <w:rPr>
          <w:rFonts w:ascii="Arial" w:hAnsi="Arial" w:cs="Arial"/>
          <w:sz w:val="24"/>
          <w:szCs w:val="24"/>
        </w:rPr>
        <w:t xml:space="preserve">and </w:t>
      </w:r>
      <w:r w:rsidR="00F70FDC" w:rsidRPr="009810E1">
        <w:rPr>
          <w:rFonts w:ascii="Arial" w:hAnsi="Arial" w:cs="Arial"/>
          <w:sz w:val="24"/>
          <w:szCs w:val="24"/>
        </w:rPr>
        <w:t xml:space="preserve">each </w:t>
      </w:r>
      <w:r w:rsidR="003540E0" w:rsidRPr="009810E1">
        <w:rPr>
          <w:rFonts w:ascii="Arial" w:hAnsi="Arial" w:cs="Arial"/>
          <w:sz w:val="24"/>
          <w:szCs w:val="24"/>
        </w:rPr>
        <w:t>model</w:t>
      </w:r>
      <w:r w:rsidR="00F70FDC" w:rsidRPr="009810E1">
        <w:rPr>
          <w:rFonts w:ascii="Arial" w:hAnsi="Arial" w:cs="Arial"/>
          <w:sz w:val="24"/>
          <w:szCs w:val="24"/>
        </w:rPr>
        <w:t>’s</w:t>
      </w:r>
      <w:r w:rsidR="003540E0" w:rsidRPr="009810E1">
        <w:rPr>
          <w:rFonts w:ascii="Arial" w:hAnsi="Arial" w:cs="Arial"/>
          <w:sz w:val="24"/>
          <w:szCs w:val="24"/>
        </w:rPr>
        <w:t xml:space="preserve"> </w:t>
      </w:r>
      <w:r w:rsidR="00AA4278">
        <w:rPr>
          <w:rFonts w:ascii="Arial" w:hAnsi="Arial" w:cs="Arial"/>
          <w:sz w:val="24"/>
          <w:szCs w:val="24"/>
        </w:rPr>
        <w:t>data-set</w:t>
      </w:r>
      <w:r>
        <w:rPr>
          <w:rFonts w:ascii="Arial" w:hAnsi="Arial" w:cs="Arial"/>
          <w:sz w:val="24"/>
          <w:szCs w:val="24"/>
        </w:rPr>
        <w:t xml:space="preserve"> (e.g., Fast Healthcare Interoperability Resource) </w:t>
      </w:r>
      <w:r w:rsidR="003513B9">
        <w:rPr>
          <w:rFonts w:ascii="Arial" w:hAnsi="Arial" w:cs="Arial"/>
          <w:sz w:val="24"/>
          <w:szCs w:val="24"/>
        </w:rPr>
        <w:t>is</w:t>
      </w:r>
      <w:r w:rsidR="00CB0581" w:rsidRPr="009810E1">
        <w:rPr>
          <w:rFonts w:ascii="Arial" w:hAnsi="Arial" w:cs="Arial"/>
          <w:sz w:val="24"/>
          <w:szCs w:val="24"/>
        </w:rPr>
        <w:t xml:space="preserve"> defined with an unambiguous and computable meaning, employ a </w:t>
      </w:r>
      <w:r w:rsidR="003540E0" w:rsidRPr="009810E1">
        <w:rPr>
          <w:rFonts w:ascii="Arial" w:hAnsi="Arial" w:cs="Arial"/>
          <w:sz w:val="24"/>
          <w:szCs w:val="24"/>
        </w:rPr>
        <w:t>specific, shared vocabulary,</w:t>
      </w:r>
      <w:r w:rsidR="00CB0581" w:rsidRPr="009810E1">
        <w:rPr>
          <w:rFonts w:ascii="Arial" w:hAnsi="Arial" w:cs="Arial"/>
          <w:sz w:val="24"/>
          <w:szCs w:val="24"/>
        </w:rPr>
        <w:t xml:space="preserve"> have a specific information structure</w:t>
      </w:r>
      <w:r w:rsidR="00003A23" w:rsidRPr="009810E1">
        <w:rPr>
          <w:rFonts w:ascii="Arial" w:hAnsi="Arial" w:cs="Arial"/>
          <w:sz w:val="24"/>
          <w:szCs w:val="24"/>
        </w:rPr>
        <w:t xml:space="preserve"> and is</w:t>
      </w:r>
      <w:r w:rsidR="00735063" w:rsidRPr="009810E1">
        <w:rPr>
          <w:rFonts w:ascii="Arial" w:hAnsi="Arial" w:cs="Arial"/>
          <w:sz w:val="24"/>
          <w:szCs w:val="24"/>
        </w:rPr>
        <w:t xml:space="preserve"> compose-able</w:t>
      </w:r>
      <w:r w:rsidR="003540E0" w:rsidRPr="009810E1">
        <w:rPr>
          <w:rFonts w:ascii="Arial" w:hAnsi="Arial" w:cs="Arial"/>
          <w:sz w:val="24"/>
          <w:szCs w:val="24"/>
        </w:rPr>
        <w:t xml:space="preserve"> into higher</w:t>
      </w:r>
      <w:r w:rsidR="00DE438B" w:rsidRPr="009810E1">
        <w:rPr>
          <w:rFonts w:ascii="Arial" w:hAnsi="Arial" w:cs="Arial"/>
          <w:sz w:val="24"/>
          <w:szCs w:val="24"/>
        </w:rPr>
        <w:t>-</w:t>
      </w:r>
      <w:r w:rsidR="003540E0" w:rsidRPr="009810E1">
        <w:rPr>
          <w:rFonts w:ascii="Arial" w:hAnsi="Arial" w:cs="Arial"/>
          <w:sz w:val="24"/>
          <w:szCs w:val="24"/>
        </w:rPr>
        <w:t>level concepts</w:t>
      </w:r>
      <w:r w:rsidR="009668F7">
        <w:rPr>
          <w:rFonts w:ascii="Arial" w:hAnsi="Arial" w:cs="Arial"/>
          <w:sz w:val="24"/>
          <w:szCs w:val="24"/>
        </w:rPr>
        <w:t xml:space="preserve"> (aka actionable information)</w:t>
      </w:r>
      <w:r w:rsidR="00CB0581" w:rsidRPr="009810E1">
        <w:rPr>
          <w:rFonts w:ascii="Arial" w:hAnsi="Arial" w:cs="Arial"/>
          <w:sz w:val="24"/>
          <w:szCs w:val="24"/>
        </w:rPr>
        <w:t xml:space="preserve">. </w:t>
      </w:r>
      <w:r w:rsidR="003513B9">
        <w:rPr>
          <w:rFonts w:ascii="Arial" w:hAnsi="Arial" w:cs="Arial"/>
          <w:sz w:val="24"/>
          <w:szCs w:val="24"/>
        </w:rPr>
        <w:t>Analogous ISO-CIMI models are being harmonized.</w:t>
      </w:r>
    </w:p>
    <w:p w14:paraId="716C4061" w14:textId="6A55042A" w:rsidR="00214022" w:rsidRDefault="008760E3" w:rsidP="00AA23D3">
      <w:pPr>
        <w:pStyle w:val="ListParagraph"/>
        <w:numPr>
          <w:ilvl w:val="0"/>
          <w:numId w:val="53"/>
        </w:numPr>
        <w:spacing w:after="0" w:line="276" w:lineRule="auto"/>
        <w:ind w:left="720"/>
        <w:jc w:val="both"/>
        <w:rPr>
          <w:rFonts w:ascii="Arial" w:hAnsi="Arial" w:cs="Arial"/>
          <w:sz w:val="24"/>
          <w:szCs w:val="24"/>
        </w:rPr>
      </w:pPr>
      <w:r w:rsidRPr="009810E1">
        <w:rPr>
          <w:rFonts w:ascii="Arial" w:hAnsi="Arial" w:cs="Arial"/>
          <w:b/>
          <w:sz w:val="24"/>
          <w:szCs w:val="24"/>
        </w:rPr>
        <w:t>The benefit</w:t>
      </w:r>
      <w:r w:rsidR="0064316D">
        <w:rPr>
          <w:rFonts w:ascii="Arial" w:hAnsi="Arial" w:cs="Arial"/>
          <w:sz w:val="24"/>
          <w:szCs w:val="24"/>
        </w:rPr>
        <w:t xml:space="preserve"> of</w:t>
      </w:r>
      <w:r w:rsidR="00843C7F">
        <w:rPr>
          <w:rFonts w:ascii="Arial" w:hAnsi="Arial" w:cs="Arial"/>
          <w:sz w:val="24"/>
          <w:szCs w:val="24"/>
        </w:rPr>
        <w:t xml:space="preserve"> a</w:t>
      </w:r>
      <w:r w:rsidR="0064316D">
        <w:rPr>
          <w:rFonts w:ascii="Arial" w:hAnsi="Arial" w:cs="Arial"/>
          <w:sz w:val="24"/>
          <w:szCs w:val="24"/>
        </w:rPr>
        <w:t xml:space="preserve"> </w:t>
      </w:r>
      <w:r w:rsidR="00843C7F">
        <w:rPr>
          <w:rFonts w:ascii="Arial" w:hAnsi="Arial" w:cs="Arial"/>
          <w:sz w:val="24"/>
          <w:szCs w:val="24"/>
        </w:rPr>
        <w:t xml:space="preserve">standardized </w:t>
      </w:r>
      <w:r w:rsidR="0064316D">
        <w:rPr>
          <w:rFonts w:ascii="Arial" w:hAnsi="Arial" w:cs="Arial"/>
          <w:sz w:val="24"/>
          <w:szCs w:val="24"/>
        </w:rPr>
        <w:t>reusable</w:t>
      </w:r>
      <w:r w:rsidR="00214022">
        <w:rPr>
          <w:rFonts w:ascii="Arial" w:hAnsi="Arial" w:cs="Arial"/>
          <w:sz w:val="24"/>
          <w:szCs w:val="24"/>
        </w:rPr>
        <w:t xml:space="preserve"> </w:t>
      </w:r>
      <w:r w:rsidR="00843C7F">
        <w:rPr>
          <w:rFonts w:ascii="Arial" w:hAnsi="Arial" w:cs="Arial"/>
          <w:sz w:val="24"/>
          <w:szCs w:val="24"/>
        </w:rPr>
        <w:t>modelling-</w:t>
      </w:r>
      <w:r w:rsidR="0064316D">
        <w:rPr>
          <w:rFonts w:ascii="Arial" w:hAnsi="Arial" w:cs="Arial"/>
          <w:sz w:val="24"/>
          <w:szCs w:val="24"/>
        </w:rPr>
        <w:t xml:space="preserve">foundation </w:t>
      </w:r>
      <w:r w:rsidRPr="009810E1">
        <w:rPr>
          <w:rFonts w:ascii="Arial" w:hAnsi="Arial" w:cs="Arial"/>
          <w:sz w:val="24"/>
          <w:szCs w:val="24"/>
        </w:rPr>
        <w:t>is computable-interoperability aka interpretability across time, locations and care contexts, assuming the</w:t>
      </w:r>
      <w:r w:rsidR="00944AF3" w:rsidRPr="009810E1">
        <w:rPr>
          <w:rFonts w:ascii="Arial" w:hAnsi="Arial" w:cs="Arial"/>
          <w:sz w:val="24"/>
          <w:szCs w:val="24"/>
        </w:rPr>
        <w:t xml:space="preserve"> re-usable</w:t>
      </w:r>
      <w:r w:rsidRPr="009810E1">
        <w:rPr>
          <w:rFonts w:ascii="Arial" w:hAnsi="Arial" w:cs="Arial"/>
          <w:sz w:val="24"/>
          <w:szCs w:val="24"/>
        </w:rPr>
        <w:t xml:space="preserve"> “stack” </w:t>
      </w:r>
      <w:r w:rsidR="00944AF3" w:rsidRPr="009810E1">
        <w:rPr>
          <w:rFonts w:ascii="Arial" w:hAnsi="Arial" w:cs="Arial"/>
          <w:sz w:val="24"/>
          <w:szCs w:val="24"/>
        </w:rPr>
        <w:t>is standardized</w:t>
      </w:r>
      <w:r w:rsidRPr="009810E1">
        <w:rPr>
          <w:rFonts w:ascii="Arial" w:hAnsi="Arial" w:cs="Arial"/>
          <w:sz w:val="24"/>
          <w:szCs w:val="24"/>
        </w:rPr>
        <w:t xml:space="preserve"> and</w:t>
      </w:r>
      <w:r w:rsidR="00944AF3" w:rsidRPr="009810E1">
        <w:rPr>
          <w:rFonts w:ascii="Arial" w:hAnsi="Arial" w:cs="Arial"/>
          <w:sz w:val="24"/>
          <w:szCs w:val="24"/>
        </w:rPr>
        <w:t xml:space="preserve"> has</w:t>
      </w:r>
      <w:r w:rsidRPr="009810E1">
        <w:rPr>
          <w:rFonts w:ascii="Arial" w:hAnsi="Arial" w:cs="Arial"/>
          <w:sz w:val="24"/>
          <w:szCs w:val="24"/>
        </w:rPr>
        <w:t xml:space="preserve"> widespread implementation. </w:t>
      </w:r>
      <w:r w:rsidR="009B6EFF">
        <w:rPr>
          <w:rFonts w:ascii="Arial" w:hAnsi="Arial" w:cs="Arial"/>
          <w:sz w:val="24"/>
          <w:szCs w:val="24"/>
        </w:rPr>
        <w:t xml:space="preserve">This </w:t>
      </w:r>
      <w:r w:rsidR="003513B9">
        <w:rPr>
          <w:rFonts w:ascii="Arial" w:hAnsi="Arial" w:cs="Arial"/>
          <w:sz w:val="24"/>
          <w:szCs w:val="24"/>
        </w:rPr>
        <w:t xml:space="preserve">information-model “stack” </w:t>
      </w:r>
      <w:r w:rsidR="00214022">
        <w:rPr>
          <w:rFonts w:ascii="Arial" w:hAnsi="Arial" w:cs="Arial"/>
          <w:sz w:val="24"/>
          <w:szCs w:val="24"/>
        </w:rPr>
        <w:t xml:space="preserve">foundation is </w:t>
      </w:r>
      <w:r w:rsidR="003513B9">
        <w:rPr>
          <w:rFonts w:ascii="Arial" w:hAnsi="Arial" w:cs="Arial"/>
          <w:sz w:val="24"/>
          <w:szCs w:val="24"/>
        </w:rPr>
        <w:t>mission-</w:t>
      </w:r>
      <w:r w:rsidR="00214022">
        <w:rPr>
          <w:rFonts w:ascii="Arial" w:hAnsi="Arial" w:cs="Arial"/>
          <w:sz w:val="24"/>
          <w:szCs w:val="24"/>
        </w:rPr>
        <w:t>essential</w:t>
      </w:r>
      <w:r w:rsidR="00944AF3" w:rsidRPr="009810E1">
        <w:rPr>
          <w:rFonts w:ascii="Arial" w:hAnsi="Arial" w:cs="Arial"/>
          <w:sz w:val="24"/>
          <w:szCs w:val="24"/>
        </w:rPr>
        <w:t xml:space="preserve"> for </w:t>
      </w:r>
    </w:p>
    <w:p w14:paraId="569E5159" w14:textId="77777777" w:rsidR="00214022" w:rsidRDefault="00944AF3" w:rsidP="00AA23D3">
      <w:pPr>
        <w:pStyle w:val="ListParagraph"/>
        <w:numPr>
          <w:ilvl w:val="1"/>
          <w:numId w:val="53"/>
        </w:numPr>
        <w:spacing w:after="0" w:line="276" w:lineRule="auto"/>
        <w:jc w:val="both"/>
        <w:rPr>
          <w:rFonts w:ascii="Arial" w:hAnsi="Arial" w:cs="Arial"/>
          <w:sz w:val="24"/>
          <w:szCs w:val="24"/>
        </w:rPr>
      </w:pPr>
      <w:r w:rsidRPr="009810E1">
        <w:rPr>
          <w:rFonts w:ascii="Arial" w:hAnsi="Arial" w:cs="Arial"/>
          <w:sz w:val="24"/>
          <w:szCs w:val="24"/>
        </w:rPr>
        <w:t xml:space="preserve">collection, </w:t>
      </w:r>
      <w:r w:rsidR="00AA4278" w:rsidRPr="009810E1">
        <w:rPr>
          <w:rFonts w:ascii="Arial" w:hAnsi="Arial" w:cs="Arial"/>
          <w:sz w:val="24"/>
          <w:szCs w:val="24"/>
        </w:rPr>
        <w:t xml:space="preserve">communication, </w:t>
      </w:r>
      <w:r w:rsidR="00AA4278">
        <w:rPr>
          <w:rFonts w:ascii="Arial" w:hAnsi="Arial" w:cs="Arial"/>
          <w:sz w:val="24"/>
          <w:szCs w:val="24"/>
        </w:rPr>
        <w:t>aggregation</w:t>
      </w:r>
      <w:r w:rsidR="00494DD3">
        <w:rPr>
          <w:rFonts w:ascii="Arial" w:hAnsi="Arial" w:cs="Arial"/>
          <w:sz w:val="24"/>
          <w:szCs w:val="24"/>
        </w:rPr>
        <w:t xml:space="preserve"> </w:t>
      </w:r>
      <w:r w:rsidRPr="009810E1">
        <w:rPr>
          <w:rFonts w:ascii="Arial" w:hAnsi="Arial" w:cs="Arial"/>
          <w:sz w:val="24"/>
          <w:szCs w:val="24"/>
        </w:rPr>
        <w:t>and interpretati</w:t>
      </w:r>
      <w:r w:rsidR="003B5BBB">
        <w:rPr>
          <w:rFonts w:ascii="Arial" w:hAnsi="Arial" w:cs="Arial"/>
          <w:sz w:val="24"/>
          <w:szCs w:val="24"/>
        </w:rPr>
        <w:t>on</w:t>
      </w:r>
      <w:r w:rsidR="00217BCC">
        <w:rPr>
          <w:rFonts w:ascii="Arial" w:hAnsi="Arial" w:cs="Arial"/>
          <w:sz w:val="24"/>
          <w:szCs w:val="24"/>
        </w:rPr>
        <w:t xml:space="preserve"> of patient data </w:t>
      </w:r>
      <w:r w:rsidR="00214022">
        <w:rPr>
          <w:rFonts w:ascii="Arial" w:hAnsi="Arial" w:cs="Arial"/>
          <w:sz w:val="24"/>
          <w:szCs w:val="24"/>
        </w:rPr>
        <w:t>to</w:t>
      </w:r>
      <w:r w:rsidR="003B5BBB">
        <w:rPr>
          <w:rFonts w:ascii="Arial" w:hAnsi="Arial" w:cs="Arial"/>
          <w:sz w:val="24"/>
          <w:szCs w:val="24"/>
        </w:rPr>
        <w:t xml:space="preserve"> accelerate</w:t>
      </w:r>
      <w:r w:rsidRPr="009810E1">
        <w:rPr>
          <w:rFonts w:ascii="Arial" w:hAnsi="Arial" w:cs="Arial"/>
          <w:sz w:val="24"/>
          <w:szCs w:val="24"/>
        </w:rPr>
        <w:t xml:space="preserve"> secondary uses in public health, disease surveillance, post-approval monitoring, and patient-centered outcomes research. </w:t>
      </w:r>
    </w:p>
    <w:p w14:paraId="0601DC38" w14:textId="77777777" w:rsidR="00214022" w:rsidRDefault="00214022" w:rsidP="00AA23D3">
      <w:pPr>
        <w:pStyle w:val="ListParagraph"/>
        <w:numPr>
          <w:ilvl w:val="1"/>
          <w:numId w:val="53"/>
        </w:numPr>
        <w:spacing w:after="0" w:line="276" w:lineRule="auto"/>
        <w:jc w:val="both"/>
        <w:rPr>
          <w:rFonts w:ascii="Arial" w:hAnsi="Arial" w:cs="Arial"/>
          <w:sz w:val="24"/>
          <w:szCs w:val="24"/>
        </w:rPr>
      </w:pPr>
      <w:r>
        <w:rPr>
          <w:rFonts w:ascii="Arial" w:hAnsi="Arial" w:cs="Arial"/>
          <w:sz w:val="24"/>
          <w:szCs w:val="24"/>
        </w:rPr>
        <w:t>h</w:t>
      </w:r>
      <w:r w:rsidR="008760E3" w:rsidRPr="009810E1">
        <w:rPr>
          <w:rFonts w:ascii="Arial" w:hAnsi="Arial" w:cs="Arial"/>
          <w:sz w:val="24"/>
          <w:szCs w:val="24"/>
        </w:rPr>
        <w:t>ealth-related services including telecare, clinical decision support, research, and quality measurement</w:t>
      </w:r>
      <w:r>
        <w:rPr>
          <w:rFonts w:ascii="Arial" w:hAnsi="Arial" w:cs="Arial"/>
          <w:sz w:val="24"/>
          <w:szCs w:val="24"/>
        </w:rPr>
        <w:t>,</w:t>
      </w:r>
      <w:r w:rsidR="008760E3" w:rsidRPr="009810E1">
        <w:rPr>
          <w:rFonts w:ascii="Arial" w:hAnsi="Arial" w:cs="Arial"/>
          <w:sz w:val="24"/>
          <w:szCs w:val="24"/>
        </w:rPr>
        <w:t xml:space="preserve"> improving healthcare access, quality, and uniformity. </w:t>
      </w:r>
    </w:p>
    <w:p w14:paraId="12F090E3" w14:textId="7750F4D3" w:rsidR="008760E3" w:rsidRPr="009810E1" w:rsidRDefault="00217BCC" w:rsidP="00AA23D3">
      <w:pPr>
        <w:pStyle w:val="ListParagraph"/>
        <w:numPr>
          <w:ilvl w:val="1"/>
          <w:numId w:val="53"/>
        </w:numPr>
        <w:spacing w:after="0" w:line="276" w:lineRule="auto"/>
        <w:jc w:val="both"/>
        <w:rPr>
          <w:rFonts w:ascii="Arial" w:hAnsi="Arial" w:cs="Arial"/>
          <w:sz w:val="24"/>
          <w:szCs w:val="24"/>
        </w:rPr>
      </w:pPr>
      <w:r>
        <w:rPr>
          <w:rFonts w:ascii="Arial" w:hAnsi="Arial" w:cs="Arial"/>
          <w:sz w:val="24"/>
          <w:szCs w:val="24"/>
        </w:rPr>
        <w:t>p</w:t>
      </w:r>
      <w:r w:rsidR="008760E3" w:rsidRPr="009810E1">
        <w:rPr>
          <w:rFonts w:ascii="Arial" w:hAnsi="Arial" w:cs="Arial"/>
          <w:sz w:val="24"/>
          <w:szCs w:val="24"/>
        </w:rPr>
        <w:t>atients,</w:t>
      </w:r>
      <w:r w:rsidR="00C52319">
        <w:rPr>
          <w:rFonts w:ascii="Arial" w:hAnsi="Arial" w:cs="Arial"/>
          <w:sz w:val="24"/>
          <w:szCs w:val="24"/>
        </w:rPr>
        <w:t xml:space="preserve"> clinicians, and the public </w:t>
      </w:r>
      <w:r w:rsidR="00214022">
        <w:rPr>
          <w:rFonts w:ascii="Arial" w:hAnsi="Arial" w:cs="Arial"/>
          <w:sz w:val="24"/>
          <w:szCs w:val="24"/>
        </w:rPr>
        <w:t>to</w:t>
      </w:r>
      <w:r w:rsidR="008760E3" w:rsidRPr="009810E1">
        <w:rPr>
          <w:rFonts w:ascii="Arial" w:hAnsi="Arial" w:cs="Arial"/>
          <w:sz w:val="24"/>
          <w:szCs w:val="24"/>
        </w:rPr>
        <w:t xml:space="preserve"> realize major benefits from improved care coordination, reduction of medical errors, and decreased costs resulting in healthier lives.</w:t>
      </w:r>
    </w:p>
    <w:p w14:paraId="72126A08" w14:textId="77777777" w:rsidR="001504AE" w:rsidRDefault="001504AE" w:rsidP="00AA23D3">
      <w:pPr>
        <w:pStyle w:val="Heading2"/>
        <w:numPr>
          <w:ilvl w:val="0"/>
          <w:numId w:val="59"/>
        </w:numPr>
        <w:spacing w:before="0" w:after="0" w:line="276" w:lineRule="auto"/>
        <w:rPr>
          <w:rFonts w:eastAsiaTheme="majorEastAsia"/>
          <w:bCs w:val="0"/>
          <w:i w:val="0"/>
          <w:iCs w:val="0"/>
          <w:sz w:val="24"/>
          <w:szCs w:val="24"/>
          <w:lang w:eastAsia="zh-CN"/>
        </w:rPr>
      </w:pPr>
      <w:r>
        <w:rPr>
          <w:rFonts w:eastAsiaTheme="majorEastAsia"/>
          <w:bCs w:val="0"/>
          <w:i w:val="0"/>
          <w:iCs w:val="0"/>
          <w:sz w:val="24"/>
          <w:szCs w:val="24"/>
          <w:lang w:eastAsia="zh-CN"/>
        </w:rPr>
        <w:br w:type="page"/>
      </w:r>
    </w:p>
    <w:p w14:paraId="3F93A3D7" w14:textId="5C2E2A1C" w:rsidR="003A408B" w:rsidRPr="007218AE" w:rsidRDefault="0097654D" w:rsidP="00AA23D3">
      <w:pPr>
        <w:pStyle w:val="Heading2"/>
        <w:numPr>
          <w:ilvl w:val="0"/>
          <w:numId w:val="59"/>
        </w:numPr>
        <w:spacing w:before="0" w:after="0" w:line="276" w:lineRule="auto"/>
        <w:rPr>
          <w:rFonts w:eastAsiaTheme="majorEastAsia"/>
          <w:bCs w:val="0"/>
          <w:i w:val="0"/>
          <w:iCs w:val="0"/>
          <w:sz w:val="24"/>
          <w:szCs w:val="24"/>
          <w:lang w:eastAsia="zh-CN"/>
        </w:rPr>
      </w:pPr>
      <w:bookmarkStart w:id="2" w:name="_Toc458174874"/>
      <w:r w:rsidRPr="007218AE">
        <w:rPr>
          <w:rFonts w:eastAsiaTheme="majorEastAsia"/>
          <w:bCs w:val="0"/>
          <w:i w:val="0"/>
          <w:iCs w:val="0"/>
          <w:sz w:val="24"/>
          <w:szCs w:val="24"/>
          <w:lang w:eastAsia="zh-CN"/>
        </w:rPr>
        <w:lastRenderedPageBreak/>
        <w:t>Introduction</w:t>
      </w:r>
      <w:bookmarkEnd w:id="2"/>
      <w:r w:rsidRPr="007218AE">
        <w:rPr>
          <w:rFonts w:eastAsiaTheme="majorEastAsia"/>
          <w:bCs w:val="0"/>
          <w:i w:val="0"/>
          <w:iCs w:val="0"/>
          <w:sz w:val="24"/>
          <w:szCs w:val="24"/>
          <w:lang w:eastAsia="zh-CN"/>
        </w:rPr>
        <w:t xml:space="preserve"> </w:t>
      </w:r>
    </w:p>
    <w:p w14:paraId="4E94DB39" w14:textId="5BC3AF7D" w:rsidR="00A72421" w:rsidRPr="007218AE" w:rsidRDefault="00255B7D" w:rsidP="00AA23D3">
      <w:pPr>
        <w:spacing w:line="276" w:lineRule="auto"/>
        <w:jc w:val="both"/>
        <w:rPr>
          <w:rFonts w:ascii="Arial" w:hAnsi="Arial" w:cs="Arial"/>
        </w:rPr>
      </w:pPr>
      <w:r w:rsidRPr="007218AE">
        <w:rPr>
          <w:rFonts w:ascii="Arial" w:hAnsi="Arial" w:cs="Arial"/>
        </w:rPr>
        <w:t>Since January 2016, the 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 sponsored 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Pr="007218AE">
        <w:rPr>
          <w:rFonts w:ascii="Arial" w:hAnsi="Arial" w:cs="Arial"/>
        </w:rPr>
        <w:t xml:space="preserve"> “CIMI-FHIM</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FHIM</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 integration</w:t>
      </w:r>
      <w:r w:rsidR="002E23D1" w:rsidRPr="007218AE">
        <w:rPr>
          <w:rFonts w:ascii="Arial" w:hAnsi="Arial" w:cs="Arial"/>
        </w:rPr>
        <w:t xml:space="preserve"> </w:t>
      </w:r>
      <w:r w:rsidR="00F013FF" w:rsidRPr="007218AE">
        <w:rPr>
          <w:rFonts w:ascii="Arial" w:hAnsi="Arial" w:cs="Arial"/>
        </w:rPr>
        <w:t>Investigative-</w:t>
      </w:r>
      <w:r w:rsidRPr="007218AE">
        <w:rPr>
          <w:rFonts w:ascii="Arial" w:hAnsi="Arial" w:cs="Arial"/>
        </w:rPr>
        <w:t>Study” and more recently t</w:t>
      </w:r>
      <w:r w:rsidR="00F013FF" w:rsidRPr="007218AE">
        <w:rPr>
          <w:rFonts w:ascii="Arial" w:hAnsi="Arial" w:cs="Arial"/>
        </w:rPr>
        <w:t>he “</w:t>
      </w:r>
      <w:r w:rsidR="005112B4" w:rsidRPr="007218AE">
        <w:rPr>
          <w:rFonts w:ascii="Arial" w:hAnsi="Arial" w:cs="Arial"/>
        </w:rPr>
        <w:t xml:space="preserve">CIMI-FHIM </w:t>
      </w:r>
      <w:r w:rsidR="00664127" w:rsidRPr="007218AE">
        <w:rPr>
          <w:rFonts w:ascii="Arial" w:hAnsi="Arial" w:cs="Arial"/>
        </w:rPr>
        <w:t>Integration</w:t>
      </w:r>
      <w:r w:rsidR="00F013FF" w:rsidRPr="007218AE">
        <w:rPr>
          <w:rFonts w:ascii="Arial" w:hAnsi="Arial" w:cs="Arial"/>
        </w:rPr>
        <w:t xml:space="preserve"> Task-F</w:t>
      </w:r>
      <w:r w:rsidRPr="007218AE">
        <w:rPr>
          <w:rFonts w:ascii="Arial" w:hAnsi="Arial" w:cs="Arial"/>
        </w:rPr>
        <w:t xml:space="preserve">orce” </w:t>
      </w:r>
      <w:r w:rsidR="00C325CF">
        <w:rPr>
          <w:rFonts w:ascii="Arial" w:hAnsi="Arial" w:cs="Arial"/>
        </w:rPr>
        <w:t>developed</w:t>
      </w:r>
      <w:r w:rsidR="00253334">
        <w:rPr>
          <w:rFonts w:ascii="Arial" w:hAnsi="Arial" w:cs="Arial"/>
          <w:bCs/>
        </w:rPr>
        <w:t xml:space="preserve"> “</w:t>
      </w:r>
      <w:r w:rsidR="00C325CF">
        <w:rPr>
          <w:rFonts w:ascii="Arial" w:hAnsi="Arial" w:cs="Arial"/>
          <w:bCs/>
        </w:rPr>
        <w:t xml:space="preserve">Observations, </w:t>
      </w:r>
      <w:r w:rsidR="00253334" w:rsidRPr="00CC74A9">
        <w:rPr>
          <w:rFonts w:ascii="Arial" w:hAnsi="Arial" w:cs="Arial"/>
          <w:bCs/>
        </w:rPr>
        <w:t>Recommendat</w:t>
      </w:r>
      <w:r w:rsidR="00253334">
        <w:rPr>
          <w:rFonts w:ascii="Arial" w:hAnsi="Arial" w:cs="Arial"/>
          <w:bCs/>
        </w:rPr>
        <w:t xml:space="preserve">ions </w:t>
      </w:r>
      <w:r w:rsidR="00C325CF">
        <w:rPr>
          <w:rFonts w:ascii="Arial" w:hAnsi="Arial" w:cs="Arial"/>
          <w:bCs/>
        </w:rPr>
        <w:t xml:space="preserve">and Challenges </w:t>
      </w:r>
      <w:r w:rsidR="00253334">
        <w:rPr>
          <w:rFonts w:ascii="Arial" w:hAnsi="Arial" w:cs="Arial"/>
          <w:bCs/>
        </w:rPr>
        <w:t xml:space="preserve">for an Integrated </w:t>
      </w:r>
      <w:r w:rsidR="003513B9">
        <w:rPr>
          <w:rFonts w:ascii="Arial" w:hAnsi="Arial" w:cs="Arial"/>
          <w:bCs/>
        </w:rPr>
        <w:t xml:space="preserve">CIMI-FHIM-SOLOR and other models, e.g., CQI and CQF </w:t>
      </w:r>
      <w:r w:rsidR="00DB04C9">
        <w:rPr>
          <w:rFonts w:ascii="Arial" w:hAnsi="Arial" w:cs="Arial"/>
          <w:bCs/>
        </w:rPr>
        <w:t>is</w:t>
      </w:r>
      <w:r w:rsidR="003513B9">
        <w:rPr>
          <w:rFonts w:ascii="Arial" w:hAnsi="Arial" w:cs="Arial"/>
          <w:bCs/>
        </w:rPr>
        <w:t xml:space="preserve"> </w:t>
      </w:r>
      <w:r w:rsidR="00C325CF">
        <w:rPr>
          <w:rFonts w:ascii="Arial" w:hAnsi="Arial" w:cs="Arial"/>
          <w:bCs/>
        </w:rPr>
        <w:t>based on</w:t>
      </w:r>
      <w:r w:rsidR="00892B2C" w:rsidRPr="007218AE">
        <w:rPr>
          <w:rFonts w:ascii="Arial" w:hAnsi="Arial" w:cs="Arial"/>
        </w:rPr>
        <w:t xml:space="preserve"> </w:t>
      </w:r>
      <w:r w:rsidR="003319BD" w:rsidRPr="007218AE">
        <w:rPr>
          <w:rFonts w:ascii="Arial" w:hAnsi="Arial" w:cs="Arial"/>
        </w:rPr>
        <w:t>review</w:t>
      </w:r>
      <w:r w:rsidR="00892B2C" w:rsidRPr="007218AE">
        <w:rPr>
          <w:rFonts w:ascii="Arial" w:hAnsi="Arial" w:cs="Arial"/>
        </w:rPr>
        <w:t xml:space="preserve"> of</w:t>
      </w:r>
      <w:r w:rsidR="00434A28" w:rsidRPr="007218AE">
        <w:rPr>
          <w:rFonts w:ascii="Arial" w:hAnsi="Arial" w:cs="Arial"/>
        </w:rPr>
        <w:t xml:space="preserve"> the following initiatives and teams</w:t>
      </w:r>
      <w:r w:rsidR="00892B2C" w:rsidRPr="007218AE">
        <w:rPr>
          <w:rFonts w:ascii="Arial" w:hAnsi="Arial" w:cs="Arial"/>
        </w:rPr>
        <w:t>:</w:t>
      </w:r>
    </w:p>
    <w:p w14:paraId="69BDD5E2" w14:textId="24E53507" w:rsidR="007127AB" w:rsidRPr="007218AE" w:rsidRDefault="007127AB" w:rsidP="00AA23D3">
      <w:pPr>
        <w:pStyle w:val="ListParagraph"/>
        <w:numPr>
          <w:ilvl w:val="0"/>
          <w:numId w:val="15"/>
        </w:numPr>
        <w:spacing w:after="0" w:line="276" w:lineRule="auto"/>
        <w:ind w:left="360"/>
        <w:jc w:val="both"/>
        <w:rPr>
          <w:rFonts w:ascii="Arial" w:hAnsi="Arial" w:cs="Arial"/>
          <w:sz w:val="24"/>
          <w:szCs w:val="24"/>
        </w:rPr>
      </w:pPr>
      <w:r w:rsidRPr="007218AE">
        <w:rPr>
          <w:rFonts w:ascii="Arial" w:hAnsi="Arial" w:cs="Arial"/>
          <w:b/>
          <w:sz w:val="24"/>
          <w:szCs w:val="24"/>
        </w:rPr>
        <w:t>FHIM</w:t>
      </w:r>
      <w:r w:rsidR="002E0A80" w:rsidRPr="007218AE">
        <w:rPr>
          <w:rFonts w:ascii="Arial"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b/>
          <w:sz w:val="24"/>
          <w:szCs w:val="24"/>
        </w:rPr>
        <w:fldChar w:fldCharType="end"/>
      </w:r>
      <w:r w:rsidRPr="007218AE">
        <w:rPr>
          <w:rFonts w:ascii="Arial" w:hAnsi="Arial" w:cs="Arial"/>
          <w:sz w:val="24"/>
          <w:szCs w:val="24"/>
        </w:rPr>
        <w:t xml:space="preserve"> is </w:t>
      </w:r>
      <w:r w:rsidR="003319BD" w:rsidRPr="007218AE">
        <w:rPr>
          <w:rFonts w:ascii="Arial" w:hAnsi="Arial" w:cs="Arial"/>
          <w:sz w:val="24"/>
          <w:szCs w:val="24"/>
        </w:rPr>
        <w:t xml:space="preserve">Federal Healthcare Information Model, which is </w:t>
      </w:r>
      <w:r w:rsidRPr="007218AE">
        <w:rPr>
          <w:rFonts w:ascii="Arial" w:hAnsi="Arial" w:cs="Arial"/>
          <w:sz w:val="24"/>
          <w:szCs w:val="24"/>
        </w:rPr>
        <w:t xml:space="preserve">a high-level logical </w:t>
      </w:r>
      <w:r w:rsidR="000F0B43" w:rsidRPr="007218AE">
        <w:rPr>
          <w:rFonts w:ascii="Arial" w:hAnsi="Arial" w:cs="Arial"/>
          <w:sz w:val="24"/>
          <w:szCs w:val="24"/>
        </w:rPr>
        <w:t xml:space="preserve">healthcare </w:t>
      </w:r>
      <w:r w:rsidRPr="007218AE">
        <w:rPr>
          <w:rFonts w:ascii="Arial" w:hAnsi="Arial" w:cs="Arial"/>
          <w:sz w:val="24"/>
          <w:szCs w:val="24"/>
        </w:rPr>
        <w:t xml:space="preserve">model, which covers approximately 30 clinical domains and has been vetted by </w:t>
      </w:r>
      <w:r w:rsidR="00B16662" w:rsidRPr="007218AE">
        <w:rPr>
          <w:rFonts w:ascii="Arial" w:hAnsi="Arial" w:cs="Arial"/>
          <w:sz w:val="24"/>
          <w:szCs w:val="24"/>
        </w:rPr>
        <w:t>Federal Agency S</w:t>
      </w:r>
      <w:r w:rsidR="000F0B43" w:rsidRPr="007218AE">
        <w:rPr>
          <w:rFonts w:ascii="Arial" w:hAnsi="Arial" w:cs="Arial"/>
          <w:sz w:val="24"/>
          <w:szCs w:val="24"/>
        </w:rPr>
        <w:t>MEs and</w:t>
      </w:r>
      <w:r w:rsidRPr="007218AE">
        <w:rPr>
          <w:rFonts w:ascii="Arial" w:hAnsi="Arial" w:cs="Arial"/>
          <w:sz w:val="24"/>
          <w:szCs w:val="24"/>
        </w:rPr>
        <w:t xml:space="preserve"> clinicians.</w:t>
      </w:r>
    </w:p>
    <w:p w14:paraId="3AB84C1A" w14:textId="3D4F9DCC" w:rsidR="003319BD" w:rsidRPr="007218AE" w:rsidRDefault="007127AB" w:rsidP="00AA23D3">
      <w:pPr>
        <w:pStyle w:val="wpparagraph"/>
        <w:numPr>
          <w:ilvl w:val="0"/>
          <w:numId w:val="15"/>
        </w:numPr>
        <w:spacing w:before="0" w:beforeAutospacing="0" w:after="0" w:afterAutospacing="0" w:line="276" w:lineRule="auto"/>
        <w:ind w:left="360"/>
        <w:jc w:val="both"/>
        <w:rPr>
          <w:rFonts w:ascii="Arial" w:hAnsi="Arial" w:cs="Arial"/>
        </w:rPr>
      </w:pPr>
      <w:r w:rsidRPr="007218AE">
        <w:rPr>
          <w:rFonts w:ascii="Arial" w:hAnsi="Arial" w:cs="Arial"/>
          <w:b/>
        </w:rPr>
        <w:t>CIMI</w:t>
      </w:r>
      <w:r w:rsidR="002E0A80" w:rsidRPr="007218AE">
        <w:rPr>
          <w:rFonts w:ascii="Arial" w:hAnsi="Arial" w:cs="Arial"/>
          <w:b/>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b/>
        </w:rPr>
        <w:fldChar w:fldCharType="end"/>
      </w:r>
      <w:r w:rsidRPr="007218AE">
        <w:rPr>
          <w:rFonts w:ascii="Arial" w:hAnsi="Arial" w:cs="Arial"/>
          <w:b/>
        </w:rPr>
        <w:t xml:space="preserve"> </w:t>
      </w:r>
      <w:r w:rsidRPr="007218AE">
        <w:rPr>
          <w:rFonts w:ascii="Arial" w:hAnsi="Arial" w:cs="Arial"/>
        </w:rPr>
        <w:t xml:space="preserve">is </w:t>
      </w:r>
      <w:r w:rsidR="00D42EA2" w:rsidRPr="007218AE">
        <w:rPr>
          <w:rFonts w:ascii="Arial" w:hAnsi="Arial" w:cs="Arial"/>
        </w:rPr>
        <w:t xml:space="preserve">Clinical Information Model Initiative </w:t>
      </w:r>
      <w:r w:rsidR="00C55806" w:rsidRPr="007218AE">
        <w:rPr>
          <w:rFonts w:ascii="Arial" w:hAnsi="Arial" w:cs="Arial"/>
        </w:rPr>
        <w:t>which defines Terms-of-Reference AKA Principles and modelling style guidelines; where, a CIMI Model is a</w:t>
      </w:r>
      <w:r w:rsidR="00C55806" w:rsidRPr="007218AE">
        <w:rPr>
          <w:rFonts w:ascii="Arial" w:hAnsi="Arial" w:cs="Arial"/>
          <w:lang w:eastAsia="en-GB"/>
        </w:rPr>
        <w:t xml:space="preserve"> clear, complete, concise, correct and consistent logical semantic-and-syntactic description of a healthcare concept, which can be instantiated as a computable implementation object that is interoperable among systems.</w:t>
      </w:r>
      <w:r w:rsidR="00C55806" w:rsidRPr="007218AE">
        <w:rPr>
          <w:rFonts w:ascii="Arial" w:hAnsi="Arial" w:cs="Arial"/>
        </w:rPr>
        <w:t xml:space="preserve"> CIMI creates </w:t>
      </w:r>
      <w:r w:rsidR="00892B2C" w:rsidRPr="007218AE">
        <w:rPr>
          <w:rFonts w:ascii="Arial" w:hAnsi="Arial" w:cs="Arial"/>
        </w:rPr>
        <w:t xml:space="preserve">thousands of </w:t>
      </w:r>
      <w:r w:rsidRPr="007218AE">
        <w:rPr>
          <w:rFonts w:ascii="Arial" w:hAnsi="Arial" w:cs="Arial"/>
        </w:rPr>
        <w:t>detailed clinical models</w:t>
      </w:r>
      <w:r w:rsidR="00892B2C" w:rsidRPr="007218AE">
        <w:rPr>
          <w:rFonts w:ascii="Arial" w:hAnsi="Arial" w:cs="Arial"/>
        </w:rPr>
        <w:t xml:space="preserve"> </w:t>
      </w:r>
      <w:r w:rsidR="00892B2C" w:rsidRPr="007218AE">
        <w:rPr>
          <w:rFonts w:ascii="Arial" w:hAnsi="Arial" w:cs="Arial"/>
          <w:b/>
        </w:rPr>
        <w:t>(DCMs</w:t>
      </w:r>
      <w:r w:rsidR="002B2322" w:rsidRPr="007218AE">
        <w:rPr>
          <w:rFonts w:ascii="Arial" w:hAnsi="Arial" w:cs="Arial"/>
          <w:b/>
        </w:rPr>
        <w:fldChar w:fldCharType="begin"/>
      </w:r>
      <w:r w:rsidR="002B2322" w:rsidRPr="007218AE">
        <w:rPr>
          <w:rFonts w:ascii="Arial" w:hAnsi="Arial" w:cs="Arial"/>
        </w:rPr>
        <w:instrText xml:space="preserve"> XE "</w:instrText>
      </w:r>
      <w:r w:rsidR="002B2322" w:rsidRPr="007218AE">
        <w:rPr>
          <w:rFonts w:ascii="Arial" w:hAnsi="Arial" w:cs="Arial"/>
          <w:b/>
          <w:bCs/>
        </w:rPr>
        <w:instrText>DCMs</w:instrText>
      </w:r>
      <w:r w:rsidR="002B2322" w:rsidRPr="007218AE">
        <w:rPr>
          <w:rFonts w:ascii="Arial" w:hAnsi="Arial" w:cs="Arial"/>
        </w:rPr>
        <w:instrText xml:space="preserve">" </w:instrText>
      </w:r>
      <w:r w:rsidR="002B2322" w:rsidRPr="007218AE">
        <w:rPr>
          <w:rFonts w:ascii="Arial" w:hAnsi="Arial" w:cs="Arial"/>
          <w:b/>
        </w:rPr>
        <w:fldChar w:fldCharType="end"/>
      </w:r>
      <w:r w:rsidR="00892B2C" w:rsidRPr="007218AE">
        <w:rPr>
          <w:rFonts w:ascii="Arial" w:hAnsi="Arial" w:cs="Arial"/>
        </w:rPr>
        <w:t>); where, each DCM</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DCM</w:instrText>
      </w:r>
      <w:r w:rsidR="002E0A80" w:rsidRPr="007218AE">
        <w:rPr>
          <w:rFonts w:ascii="Arial" w:hAnsi="Arial" w:cs="Arial"/>
        </w:rPr>
        <w:instrText xml:space="preserve">" </w:instrText>
      </w:r>
      <w:r w:rsidR="002E0A80" w:rsidRPr="007218AE">
        <w:rPr>
          <w:rFonts w:ascii="Arial" w:hAnsi="Arial" w:cs="Arial"/>
        </w:rPr>
        <w:fldChar w:fldCharType="end"/>
      </w:r>
      <w:r w:rsidR="00892B2C" w:rsidRPr="007218AE">
        <w:rPr>
          <w:rFonts w:ascii="Arial" w:hAnsi="Arial" w:cs="Arial"/>
        </w:rPr>
        <w:t xml:space="preserve"> can have</w:t>
      </w:r>
      <w:r w:rsidRPr="007218AE">
        <w:rPr>
          <w:rFonts w:ascii="Arial" w:hAnsi="Arial" w:cs="Arial"/>
        </w:rPr>
        <w:t xml:space="preserve"> </w:t>
      </w:r>
      <w:r w:rsidR="003319BD" w:rsidRPr="007218AE">
        <w:rPr>
          <w:rFonts w:ascii="Arial" w:hAnsi="Arial" w:cs="Arial"/>
        </w:rPr>
        <w:t>hundreds of</w:t>
      </w:r>
      <w:r w:rsidRPr="007218AE">
        <w:rPr>
          <w:rFonts w:ascii="Arial" w:hAnsi="Arial" w:cs="Arial"/>
        </w:rPr>
        <w:t xml:space="preserve"> context-specific variations, such as vital signs for cardiology, pediatrics, geriatrics, orthopedics, etc.</w:t>
      </w:r>
      <w:r w:rsidR="00DF135D" w:rsidRPr="007218AE">
        <w:rPr>
          <w:rFonts w:ascii="Arial" w:hAnsi="Arial" w:cs="Arial"/>
        </w:rPr>
        <w:t xml:space="preserve"> </w:t>
      </w:r>
      <w:r w:rsidR="00892B2C" w:rsidRPr="007218AE">
        <w:rPr>
          <w:rFonts w:ascii="Arial" w:hAnsi="Arial" w:cs="Arial"/>
        </w:rPr>
        <w:t>CIMI is based on work by Intermountain Healthcare, Mayo Clinic, OpenEHR</w:t>
      </w:r>
      <w:r w:rsidR="004E6B87">
        <w:rPr>
          <w:rFonts w:ascii="Arial" w:hAnsi="Arial" w:cs="Arial"/>
        </w:rPr>
        <w:fldChar w:fldCharType="begin"/>
      </w:r>
      <w:r w:rsidR="004E6B87">
        <w:instrText xml:space="preserve"> XE "</w:instrText>
      </w:r>
      <w:r w:rsidR="004E6B87" w:rsidRPr="005C2350">
        <w:rPr>
          <w:rFonts w:ascii="Arial" w:hAnsi="Arial" w:cs="Arial"/>
        </w:rPr>
        <w:instrText>OpenEHR</w:instrText>
      </w:r>
      <w:r w:rsidR="004E6B87">
        <w:instrText xml:space="preserve">" </w:instrText>
      </w:r>
      <w:r w:rsidR="004E6B87">
        <w:rPr>
          <w:rFonts w:ascii="Arial" w:hAnsi="Arial" w:cs="Arial"/>
        </w:rPr>
        <w:fldChar w:fldCharType="end"/>
      </w:r>
      <w:r w:rsidR="000F0B43" w:rsidRPr="007218AE">
        <w:rPr>
          <w:rFonts w:ascii="Arial" w:hAnsi="Arial" w:cs="Arial"/>
        </w:rPr>
        <w:t>,</w:t>
      </w:r>
      <w:r w:rsidR="00B16662" w:rsidRPr="007218AE">
        <w:rPr>
          <w:rFonts w:ascii="Arial" w:hAnsi="Arial" w:cs="Arial"/>
        </w:rPr>
        <w:t xml:space="preserve">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00B16662" w:rsidRPr="007218AE">
        <w:rPr>
          <w:rFonts w:ascii="Arial" w:hAnsi="Arial" w:cs="Arial"/>
        </w:rPr>
        <w:t xml:space="preserve"> 13606, </w:t>
      </w:r>
      <w:r w:rsidR="000F0B43" w:rsidRPr="007218AE">
        <w:rPr>
          <w:rFonts w:ascii="Arial" w:hAnsi="Arial" w:cs="Arial"/>
        </w:rPr>
        <w:t>and was formalized</w:t>
      </w:r>
      <w:r w:rsidRPr="007218AE">
        <w:rPr>
          <w:rFonts w:ascii="Arial" w:hAnsi="Arial" w:cs="Arial"/>
        </w:rPr>
        <w:t xml:space="preserve"> </w:t>
      </w:r>
      <w:r w:rsidR="00892B2C" w:rsidRPr="007218AE">
        <w:rPr>
          <w:rFonts w:ascii="Arial" w:hAnsi="Arial" w:cs="Arial"/>
        </w:rPr>
        <w:t xml:space="preserve">and vetted </w:t>
      </w:r>
      <w:r w:rsidR="000F0B43" w:rsidRPr="007218AE">
        <w:rPr>
          <w:rFonts w:ascii="Arial" w:hAnsi="Arial" w:cs="Arial"/>
        </w:rPr>
        <w:t>by IHTSDO</w:t>
      </w:r>
      <w:r w:rsidR="001552C2" w:rsidRPr="007218AE">
        <w:rPr>
          <w:rFonts w:ascii="Arial" w:hAnsi="Arial" w:cs="Arial"/>
        </w:rPr>
        <w:fldChar w:fldCharType="begin"/>
      </w:r>
      <w:r w:rsidR="001552C2" w:rsidRPr="007218AE">
        <w:rPr>
          <w:rFonts w:ascii="Arial" w:hAnsi="Arial" w:cs="Arial"/>
        </w:rPr>
        <w:instrText xml:space="preserve"> XE "IHTSDO" </w:instrText>
      </w:r>
      <w:r w:rsidR="001552C2" w:rsidRPr="007218AE">
        <w:rPr>
          <w:rFonts w:ascii="Arial" w:hAnsi="Arial" w:cs="Arial"/>
        </w:rPr>
        <w:fldChar w:fldCharType="end"/>
      </w:r>
      <w:r w:rsidRPr="007218AE">
        <w:rPr>
          <w:rFonts w:ascii="Arial" w:hAnsi="Arial" w:cs="Arial"/>
        </w:rPr>
        <w:t xml:space="preserve"> and 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Pr="007218AE">
        <w:rPr>
          <w:rFonts w:ascii="Arial" w:hAnsi="Arial" w:cs="Arial"/>
        </w:rPr>
        <w:t xml:space="preserve"> </w:t>
      </w:r>
      <w:r w:rsidR="00892B2C" w:rsidRPr="007218AE">
        <w:rPr>
          <w:rFonts w:ascii="Arial" w:hAnsi="Arial" w:cs="Arial"/>
        </w:rPr>
        <w:t>participants.</w:t>
      </w:r>
      <w:r w:rsidR="003319BD" w:rsidRPr="007218AE">
        <w:rPr>
          <w:rFonts w:ascii="Arial" w:hAnsi="Arial" w:cs="Arial"/>
        </w:rPr>
        <w:t xml:space="preserve"> </w:t>
      </w:r>
      <w:r w:rsidR="003319BD" w:rsidRPr="007218AE">
        <w:rPr>
          <w:rFonts w:ascii="Arial" w:hAnsi="Arial" w:cs="Arial"/>
          <w:b/>
        </w:rPr>
        <w:t>HSPC</w:t>
      </w:r>
      <w:r w:rsidR="002B2322" w:rsidRPr="007218AE">
        <w:rPr>
          <w:rFonts w:ascii="Arial" w:hAnsi="Arial" w:cs="Arial"/>
          <w:b/>
        </w:rPr>
        <w:fldChar w:fldCharType="begin"/>
      </w:r>
      <w:r w:rsidR="002B2322" w:rsidRPr="007218AE">
        <w:rPr>
          <w:rFonts w:ascii="Arial" w:hAnsi="Arial" w:cs="Arial"/>
        </w:rPr>
        <w:instrText xml:space="preserve"> XE "</w:instrText>
      </w:r>
      <w:r w:rsidR="002B2322" w:rsidRPr="007218AE">
        <w:rPr>
          <w:rFonts w:ascii="Arial" w:hAnsi="Arial" w:cs="Arial"/>
          <w:b/>
        </w:rPr>
        <w:instrText>HSPC</w:instrText>
      </w:r>
      <w:r w:rsidR="002B2322" w:rsidRPr="007218AE">
        <w:rPr>
          <w:rFonts w:ascii="Arial" w:hAnsi="Arial" w:cs="Arial"/>
        </w:rPr>
        <w:instrText xml:space="preserve">" </w:instrText>
      </w:r>
      <w:r w:rsidR="002B2322" w:rsidRPr="007218AE">
        <w:rPr>
          <w:rFonts w:ascii="Arial" w:hAnsi="Arial" w:cs="Arial"/>
          <w:b/>
        </w:rPr>
        <w:fldChar w:fldCharType="end"/>
      </w:r>
      <w:r w:rsidR="003319BD" w:rsidRPr="007218AE">
        <w:rPr>
          <w:rFonts w:ascii="Arial" w:hAnsi="Arial" w:cs="Arial"/>
          <w:b/>
        </w:rPr>
        <w:t xml:space="preserve"> </w:t>
      </w:r>
      <w:r w:rsidR="003319BD" w:rsidRPr="007218AE">
        <w:rPr>
          <w:rFonts w:ascii="Arial" w:hAnsi="Arial" w:cs="Arial"/>
        </w:rPr>
        <w:t>(Healthcare Service Platform</w:t>
      </w:r>
      <w:r w:rsidR="00B16662" w:rsidRPr="007218AE">
        <w:rPr>
          <w:rFonts w:ascii="Arial" w:hAnsi="Arial" w:cs="Arial"/>
        </w:rPr>
        <w:t xml:space="preserve"> Consortium</w:t>
      </w:r>
      <w:r w:rsidR="003319BD" w:rsidRPr="007218AE">
        <w:rPr>
          <w:rFonts w:ascii="Arial" w:hAnsi="Arial" w:cs="Arial"/>
        </w:rPr>
        <w:t xml:space="preserve">) is a provider-led organization using CIMI in their quest to accelerating the delivery of a platform that supports innovative healthcare applications for the improvement of health and healthcare. </w:t>
      </w:r>
    </w:p>
    <w:p w14:paraId="6D3CD10D" w14:textId="4AC21485" w:rsidR="007127AB" w:rsidRPr="007218AE" w:rsidRDefault="003319BD" w:rsidP="00AA23D3">
      <w:pPr>
        <w:pStyle w:val="ListParagraph"/>
        <w:numPr>
          <w:ilvl w:val="0"/>
          <w:numId w:val="15"/>
        </w:numPr>
        <w:spacing w:after="0" w:line="276" w:lineRule="auto"/>
        <w:ind w:left="360"/>
        <w:rPr>
          <w:rFonts w:ascii="Arial" w:hAnsi="Arial" w:cs="Arial"/>
          <w:sz w:val="24"/>
          <w:szCs w:val="24"/>
        </w:rPr>
      </w:pPr>
      <w:r w:rsidRPr="007218AE">
        <w:rPr>
          <w:rFonts w:ascii="Arial" w:hAnsi="Arial" w:cs="Arial"/>
          <w:b/>
          <w:sz w:val="24"/>
          <w:szCs w:val="24"/>
        </w:rPr>
        <w:t>LEGO</w:t>
      </w:r>
      <w:r w:rsidR="002E0A80" w:rsidRPr="007218AE">
        <w:rPr>
          <w:rFonts w:ascii="Arial"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LEGO</w:instrText>
      </w:r>
      <w:r w:rsidR="002E0A80" w:rsidRPr="007218AE">
        <w:rPr>
          <w:rFonts w:ascii="Arial" w:hAnsi="Arial" w:cs="Arial"/>
          <w:sz w:val="24"/>
          <w:szCs w:val="24"/>
        </w:rPr>
        <w:instrText xml:space="preserve">" </w:instrText>
      </w:r>
      <w:r w:rsidR="002E0A80" w:rsidRPr="007218AE">
        <w:rPr>
          <w:rFonts w:ascii="Arial" w:hAnsi="Arial" w:cs="Arial"/>
          <w:b/>
          <w:sz w:val="24"/>
          <w:szCs w:val="24"/>
        </w:rPr>
        <w:fldChar w:fldCharType="end"/>
      </w:r>
      <w:r w:rsidR="007127AB" w:rsidRPr="007218AE">
        <w:rPr>
          <w:rFonts w:ascii="Arial" w:hAnsi="Arial" w:cs="Arial"/>
          <w:b/>
          <w:sz w:val="24"/>
          <w:szCs w:val="24"/>
        </w:rPr>
        <w:t>/SOLOR</w:t>
      </w:r>
      <w:r w:rsidR="002E0A80" w:rsidRPr="007218AE">
        <w:rPr>
          <w:rFonts w:ascii="Arial"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SOLOR</w:instrText>
      </w:r>
      <w:r w:rsidR="002E0A80" w:rsidRPr="007218AE">
        <w:rPr>
          <w:rFonts w:ascii="Arial" w:hAnsi="Arial" w:cs="Arial"/>
          <w:sz w:val="24"/>
          <w:szCs w:val="24"/>
        </w:rPr>
        <w:instrText xml:space="preserve">" </w:instrText>
      </w:r>
      <w:r w:rsidR="002E0A80" w:rsidRPr="007218AE">
        <w:rPr>
          <w:rFonts w:ascii="Arial" w:hAnsi="Arial" w:cs="Arial"/>
          <w:b/>
          <w:sz w:val="24"/>
          <w:szCs w:val="24"/>
        </w:rPr>
        <w:fldChar w:fldCharType="end"/>
      </w:r>
      <w:r w:rsidR="000F0B43" w:rsidRPr="007218AE">
        <w:rPr>
          <w:rFonts w:ascii="Arial" w:hAnsi="Arial" w:cs="Arial"/>
          <w:sz w:val="24"/>
          <w:szCs w:val="24"/>
        </w:rPr>
        <w:t xml:space="preserve"> creates Lightweight Expression of Granular Objects using SNOMED</w:t>
      </w:r>
      <w:r w:rsidR="000F6968" w:rsidRPr="007218AE">
        <w:rPr>
          <w:rFonts w:ascii="Arial" w:hAnsi="Arial" w:cs="Arial"/>
          <w:sz w:val="24"/>
          <w:szCs w:val="24"/>
        </w:rPr>
        <w:fldChar w:fldCharType="begin"/>
      </w:r>
      <w:r w:rsidR="000F6968" w:rsidRPr="007218AE">
        <w:rPr>
          <w:rFonts w:ascii="Arial" w:hAnsi="Arial" w:cs="Arial"/>
          <w:sz w:val="24"/>
          <w:szCs w:val="24"/>
        </w:rPr>
        <w:instrText xml:space="preserve"> XE "SNOMED" </w:instrText>
      </w:r>
      <w:r w:rsidR="000F6968" w:rsidRPr="007218AE">
        <w:rPr>
          <w:rFonts w:ascii="Arial" w:hAnsi="Arial" w:cs="Arial"/>
          <w:sz w:val="24"/>
          <w:szCs w:val="24"/>
        </w:rPr>
        <w:fldChar w:fldCharType="end"/>
      </w:r>
      <w:r w:rsidR="000F0B43" w:rsidRPr="007218AE">
        <w:rPr>
          <w:rFonts w:ascii="Arial" w:hAnsi="Arial" w:cs="Arial"/>
          <w:sz w:val="24"/>
          <w:szCs w:val="24"/>
        </w:rPr>
        <w:t>, LOINC</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"LOINC" </w:instrText>
      </w:r>
      <w:r w:rsidR="002B2322" w:rsidRPr="007218AE">
        <w:rPr>
          <w:rFonts w:ascii="Arial" w:hAnsi="Arial" w:cs="Arial"/>
          <w:sz w:val="24"/>
          <w:szCs w:val="24"/>
        </w:rPr>
        <w:fldChar w:fldCharType="end"/>
      </w:r>
      <w:r w:rsidR="000F0B43" w:rsidRPr="007218AE">
        <w:rPr>
          <w:rFonts w:ascii="Arial" w:hAnsi="Arial" w:cs="Arial"/>
          <w:sz w:val="24"/>
          <w:szCs w:val="24"/>
        </w:rPr>
        <w:t>, RxNorm</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"RxNorm" </w:instrText>
      </w:r>
      <w:r w:rsidR="002B2322" w:rsidRPr="007218AE">
        <w:rPr>
          <w:rFonts w:ascii="Arial" w:hAnsi="Arial" w:cs="Arial"/>
          <w:sz w:val="24"/>
          <w:szCs w:val="24"/>
        </w:rPr>
        <w:fldChar w:fldCharType="end"/>
      </w:r>
      <w:r w:rsidR="000F0B43" w:rsidRPr="007218AE">
        <w:rPr>
          <w:rFonts w:ascii="Arial" w:hAnsi="Arial" w:cs="Arial"/>
          <w:sz w:val="24"/>
          <w:szCs w:val="24"/>
        </w:rPr>
        <w:t xml:space="preserve"> within DCMs</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bCs/>
          <w:sz w:val="24"/>
          <w:szCs w:val="24"/>
        </w:rPr>
        <w:instrText>DCMs</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000F0B43" w:rsidRPr="007218AE">
        <w:rPr>
          <w:rFonts w:ascii="Arial" w:hAnsi="Arial" w:cs="Arial"/>
          <w:b/>
          <w:sz w:val="24"/>
          <w:szCs w:val="24"/>
        </w:rPr>
        <w:t>.</w:t>
      </w:r>
      <w:r w:rsidR="000F0B43" w:rsidRPr="007218AE">
        <w:rPr>
          <w:rFonts w:ascii="Arial" w:hAnsi="Arial" w:cs="Arial"/>
          <w:sz w:val="24"/>
          <w:szCs w:val="24"/>
        </w:rPr>
        <w:t xml:space="preserve"> VA is investigating LEGOs</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LEGOs</w:instrText>
      </w:r>
      <w:r w:rsidR="002A1EA8">
        <w:instrText xml:space="preserve">" </w:instrText>
      </w:r>
      <w:r w:rsidR="002A1EA8">
        <w:rPr>
          <w:rFonts w:ascii="Arial" w:hAnsi="Arial" w:cs="Arial"/>
          <w:sz w:val="24"/>
          <w:szCs w:val="24"/>
        </w:rPr>
        <w:fldChar w:fldCharType="end"/>
      </w:r>
      <w:r w:rsidR="000F0B43" w:rsidRPr="007218AE">
        <w:rPr>
          <w:rFonts w:ascii="Arial" w:hAnsi="Arial" w:cs="Arial"/>
          <w:sz w:val="24"/>
          <w:szCs w:val="24"/>
        </w:rPr>
        <w:t xml:space="preserve"> to be wholly representable within the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0F0B43" w:rsidRPr="007218AE">
        <w:rPr>
          <w:rFonts w:ascii="Arial" w:hAnsi="Arial" w:cs="Arial"/>
          <w:sz w:val="24"/>
          <w:szCs w:val="24"/>
        </w:rPr>
        <w:t xml:space="preserve"> Observation result and SNOMED/LOINC observable Model. </w:t>
      </w:r>
    </w:p>
    <w:p w14:paraId="0B15FABE" w14:textId="6C27EE47" w:rsidR="000F0B43" w:rsidRPr="007218AE" w:rsidRDefault="007127AB" w:rsidP="00AA23D3">
      <w:pPr>
        <w:pStyle w:val="ListParagraph"/>
        <w:keepNext/>
        <w:numPr>
          <w:ilvl w:val="0"/>
          <w:numId w:val="15"/>
        </w:numPr>
        <w:spacing w:after="0" w:line="276" w:lineRule="auto"/>
        <w:ind w:left="360"/>
        <w:jc w:val="both"/>
        <w:rPr>
          <w:rFonts w:ascii="Arial" w:hAnsi="Arial" w:cs="Arial"/>
          <w:b/>
          <w:sz w:val="24"/>
          <w:szCs w:val="24"/>
        </w:rPr>
      </w:pPr>
      <w:r w:rsidRPr="007218AE">
        <w:rPr>
          <w:rFonts w:ascii="Arial" w:hAnsi="Arial" w:cs="Arial"/>
          <w:b/>
          <w:sz w:val="24"/>
          <w:szCs w:val="24"/>
        </w:rPr>
        <w:t>CQF</w:t>
      </w:r>
      <w:r w:rsidR="002E0A80" w:rsidRPr="007218AE">
        <w:rPr>
          <w:rFonts w:ascii="Arial"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CQF</w:instrText>
      </w:r>
      <w:r w:rsidR="002E0A80" w:rsidRPr="007218AE">
        <w:rPr>
          <w:rFonts w:ascii="Arial" w:hAnsi="Arial" w:cs="Arial"/>
          <w:sz w:val="24"/>
          <w:szCs w:val="24"/>
        </w:rPr>
        <w:instrText xml:space="preserve">" </w:instrText>
      </w:r>
      <w:r w:rsidR="002E0A80" w:rsidRPr="007218AE">
        <w:rPr>
          <w:rFonts w:ascii="Arial" w:hAnsi="Arial" w:cs="Arial"/>
          <w:b/>
          <w:sz w:val="24"/>
          <w:szCs w:val="24"/>
        </w:rPr>
        <w:fldChar w:fldCharType="end"/>
      </w:r>
      <w:r w:rsidRPr="007218AE">
        <w:rPr>
          <w:rFonts w:ascii="Arial" w:hAnsi="Arial" w:cs="Arial"/>
          <w:sz w:val="24"/>
          <w:szCs w:val="24"/>
        </w:rPr>
        <w:t xml:space="preserve"> </w:t>
      </w:r>
      <w:r w:rsidR="00D42EA2" w:rsidRPr="007218AE">
        <w:rPr>
          <w:rFonts w:ascii="Arial" w:hAnsi="Arial" w:cs="Arial"/>
          <w:sz w:val="24"/>
          <w:szCs w:val="24"/>
        </w:rPr>
        <w:t xml:space="preserve">is Clinical Quality Framework </w:t>
      </w:r>
      <w:r w:rsidR="003319BD" w:rsidRPr="007218AE">
        <w:rPr>
          <w:rFonts w:ascii="Arial" w:hAnsi="Arial" w:cs="Arial"/>
          <w:sz w:val="24"/>
          <w:szCs w:val="24"/>
        </w:rPr>
        <w:t>to</w:t>
      </w:r>
      <w:r w:rsidR="000F0B43" w:rsidRPr="007218AE">
        <w:rPr>
          <w:rFonts w:ascii="Arial" w:hAnsi="Arial" w:cs="Arial"/>
          <w:sz w:val="24"/>
          <w:szCs w:val="24"/>
        </w:rPr>
        <w:t xml:space="preserve"> </w:t>
      </w:r>
      <w:r w:rsidR="00D42EA2" w:rsidRPr="007218AE">
        <w:rPr>
          <w:rFonts w:ascii="Arial" w:hAnsi="Arial" w:cs="Arial"/>
          <w:sz w:val="24"/>
          <w:szCs w:val="24"/>
        </w:rPr>
        <w:t>support Continuous Quality Improvement (</w:t>
      </w:r>
      <w:r w:rsidR="00D42EA2" w:rsidRPr="007218AE">
        <w:rPr>
          <w:rFonts w:ascii="Arial" w:hAnsi="Arial" w:cs="Arial"/>
          <w:b/>
          <w:sz w:val="24"/>
          <w:szCs w:val="24"/>
        </w:rPr>
        <w:t>CQI</w:t>
      </w:r>
      <w:r w:rsidR="002B2322" w:rsidRPr="007218AE">
        <w:rPr>
          <w:rFonts w:ascii="Arial" w:hAnsi="Arial" w:cs="Arial"/>
          <w:b/>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CQI</w:instrText>
      </w:r>
      <w:r w:rsidR="002B2322" w:rsidRPr="007218AE">
        <w:rPr>
          <w:rFonts w:ascii="Arial" w:hAnsi="Arial" w:cs="Arial"/>
          <w:sz w:val="24"/>
          <w:szCs w:val="24"/>
        </w:rPr>
        <w:instrText xml:space="preserve">" </w:instrText>
      </w:r>
      <w:r w:rsidR="002B2322" w:rsidRPr="007218AE">
        <w:rPr>
          <w:rFonts w:ascii="Arial" w:hAnsi="Arial" w:cs="Arial"/>
          <w:b/>
          <w:sz w:val="24"/>
          <w:szCs w:val="24"/>
        </w:rPr>
        <w:fldChar w:fldCharType="end"/>
      </w:r>
      <w:r w:rsidR="00D42EA2" w:rsidRPr="007218AE">
        <w:rPr>
          <w:rFonts w:ascii="Arial" w:hAnsi="Arial" w:cs="Arial"/>
          <w:sz w:val="24"/>
          <w:szCs w:val="24"/>
        </w:rPr>
        <w:t>) with</w:t>
      </w:r>
      <w:r w:rsidR="000F0B43" w:rsidRPr="007218AE">
        <w:rPr>
          <w:rFonts w:ascii="Arial" w:hAnsi="Arial" w:cs="Arial"/>
          <w:sz w:val="24"/>
          <w:szCs w:val="24"/>
        </w:rPr>
        <w:t xml:space="preserve"> a Quality Improvement and Clinical Knowledge or </w:t>
      </w:r>
      <w:r w:rsidR="000F0B43" w:rsidRPr="007218AE">
        <w:rPr>
          <w:rFonts w:ascii="Arial" w:hAnsi="Arial" w:cs="Arial"/>
          <w:b/>
          <w:sz w:val="24"/>
          <w:szCs w:val="24"/>
        </w:rPr>
        <w:t>QUICK</w:t>
      </w:r>
      <w:r w:rsidR="002E0A80" w:rsidRPr="007218AE">
        <w:rPr>
          <w:rFonts w:ascii="Arial"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QUICK</w:instrText>
      </w:r>
      <w:r w:rsidR="002E0A80" w:rsidRPr="007218AE">
        <w:rPr>
          <w:rFonts w:ascii="Arial" w:hAnsi="Arial" w:cs="Arial"/>
          <w:sz w:val="24"/>
          <w:szCs w:val="24"/>
        </w:rPr>
        <w:instrText xml:space="preserve">" </w:instrText>
      </w:r>
      <w:r w:rsidR="002E0A80" w:rsidRPr="007218AE">
        <w:rPr>
          <w:rFonts w:ascii="Arial" w:hAnsi="Arial" w:cs="Arial"/>
          <w:b/>
          <w:sz w:val="24"/>
          <w:szCs w:val="24"/>
        </w:rPr>
        <w:fldChar w:fldCharType="end"/>
      </w:r>
      <w:r w:rsidR="000F0B43" w:rsidRPr="007218AE">
        <w:rPr>
          <w:rFonts w:ascii="Arial" w:hAnsi="Arial" w:cs="Arial"/>
          <w:sz w:val="24"/>
          <w:szCs w:val="24"/>
        </w:rPr>
        <w:t xml:space="preserve"> data model, Clinical Quality Language (</w:t>
      </w:r>
      <w:r w:rsidR="000F0B43" w:rsidRPr="007218AE">
        <w:rPr>
          <w:rFonts w:ascii="Arial" w:hAnsi="Arial" w:cs="Arial"/>
          <w:b/>
          <w:sz w:val="24"/>
          <w:szCs w:val="24"/>
        </w:rPr>
        <w:t>CQL</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CQL</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000F0B43" w:rsidRPr="007218AE">
        <w:rPr>
          <w:rFonts w:ascii="Arial" w:hAnsi="Arial" w:cs="Arial"/>
          <w:b/>
          <w:sz w:val="24"/>
          <w:szCs w:val="24"/>
        </w:rPr>
        <w:t>)</w:t>
      </w:r>
      <w:r w:rsidR="000F0B43" w:rsidRPr="007218AE">
        <w:rPr>
          <w:rFonts w:ascii="Arial" w:hAnsi="Arial" w:cs="Arial"/>
          <w:sz w:val="24"/>
          <w:szCs w:val="24"/>
        </w:rPr>
        <w:t xml:space="preserve"> supporting clinical decision support (</w:t>
      </w:r>
      <w:r w:rsidR="000F0B43" w:rsidRPr="007218AE">
        <w:rPr>
          <w:rFonts w:ascii="Arial" w:hAnsi="Arial" w:cs="Arial"/>
          <w:b/>
          <w:sz w:val="24"/>
          <w:szCs w:val="24"/>
        </w:rPr>
        <w:t>CDS</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CDS</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000F0B43" w:rsidRPr="007218AE">
        <w:rPr>
          <w:rFonts w:ascii="Arial" w:hAnsi="Arial" w:cs="Arial"/>
          <w:sz w:val="24"/>
          <w:szCs w:val="24"/>
        </w:rPr>
        <w:t>) and clinical quality measures (</w:t>
      </w:r>
      <w:r w:rsidR="000F0B43" w:rsidRPr="007218AE">
        <w:rPr>
          <w:rFonts w:ascii="Arial" w:hAnsi="Arial" w:cs="Arial"/>
          <w:b/>
          <w:sz w:val="24"/>
          <w:szCs w:val="24"/>
        </w:rPr>
        <w:t>CQM</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CQM</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000F0B43" w:rsidRPr="007218AE">
        <w:rPr>
          <w:rFonts w:ascii="Arial" w:hAnsi="Arial" w:cs="Arial"/>
          <w:sz w:val="24"/>
          <w:szCs w:val="24"/>
        </w:rPr>
        <w:t>). CQF Framework is a collaborative community of participants from the public and private sectors focused on providing the tools, services and guidance to facilitate the functional exchange of health information.</w:t>
      </w:r>
    </w:p>
    <w:p w14:paraId="69E5142D" w14:textId="58CD7356" w:rsidR="00FC6A1B" w:rsidRPr="007218AE" w:rsidRDefault="003319BD" w:rsidP="00AA23D3">
      <w:pPr>
        <w:pStyle w:val="ListParagraph"/>
        <w:numPr>
          <w:ilvl w:val="0"/>
          <w:numId w:val="15"/>
        </w:numPr>
        <w:spacing w:after="0" w:line="276" w:lineRule="auto"/>
        <w:ind w:left="360"/>
        <w:jc w:val="both"/>
        <w:rPr>
          <w:rFonts w:ascii="Arial" w:hAnsi="Arial" w:cs="Arial"/>
          <w:sz w:val="24"/>
          <w:szCs w:val="24"/>
        </w:rPr>
      </w:pPr>
      <w:r w:rsidRPr="007218AE">
        <w:rPr>
          <w:rFonts w:ascii="Arial" w:hAnsi="Arial" w:cs="Arial"/>
          <w:b/>
          <w:sz w:val="24"/>
          <w:szCs w:val="24"/>
        </w:rPr>
        <w:t>MDHT</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MDHT</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Pr="007218AE">
        <w:rPr>
          <w:rFonts w:ascii="Arial" w:hAnsi="Arial" w:cs="Arial"/>
          <w:b/>
          <w:sz w:val="24"/>
          <w:szCs w:val="24"/>
        </w:rPr>
        <w:t xml:space="preserve"> and MDMI</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MDMI</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00A054C2" w:rsidRPr="007218AE">
        <w:rPr>
          <w:rFonts w:ascii="Arial" w:hAnsi="Arial" w:cs="Arial"/>
          <w:sz w:val="24"/>
          <w:szCs w:val="24"/>
        </w:rPr>
        <w:t xml:space="preserve"> are</w:t>
      </w:r>
      <w:r w:rsidRPr="007218AE">
        <w:rPr>
          <w:rFonts w:ascii="Arial" w:hAnsi="Arial" w:cs="Arial"/>
          <w:sz w:val="24"/>
          <w:szCs w:val="24"/>
        </w:rPr>
        <w:t xml:space="preserve"> Model Driven Healthcare Tools and </w:t>
      </w:r>
      <w:r w:rsidR="00BE5DC5" w:rsidRPr="007218AE">
        <w:rPr>
          <w:rFonts w:ascii="Arial" w:hAnsi="Arial" w:cs="Arial"/>
          <w:sz w:val="24"/>
          <w:szCs w:val="24"/>
        </w:rPr>
        <w:t xml:space="preserve">Model Driven </w:t>
      </w:r>
      <w:r w:rsidRPr="007218AE">
        <w:rPr>
          <w:rFonts w:ascii="Arial" w:hAnsi="Arial" w:cs="Arial"/>
          <w:sz w:val="24"/>
          <w:szCs w:val="24"/>
        </w:rPr>
        <w:t xml:space="preserve">Message Interface </w:t>
      </w:r>
      <w:r w:rsidR="00FC6A1B" w:rsidRPr="007218AE">
        <w:rPr>
          <w:rFonts w:ascii="Arial" w:hAnsi="Arial" w:cs="Arial"/>
          <w:sz w:val="24"/>
          <w:szCs w:val="24"/>
        </w:rPr>
        <w:t>are complementary Model Driven Architecture (</w:t>
      </w:r>
      <w:r w:rsidR="00FC6A1B" w:rsidRPr="007218AE">
        <w:rPr>
          <w:rFonts w:ascii="Arial" w:hAnsi="Arial" w:cs="Arial"/>
          <w:b/>
          <w:sz w:val="24"/>
          <w:szCs w:val="24"/>
        </w:rPr>
        <w:t>MDA</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MDA</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00FC6A1B" w:rsidRPr="007218AE">
        <w:rPr>
          <w:rFonts w:ascii="Arial" w:hAnsi="Arial" w:cs="Arial"/>
          <w:sz w:val="24"/>
          <w:szCs w:val="24"/>
        </w:rPr>
        <w:t>) tooling projects, based on Object Management Group (</w:t>
      </w:r>
      <w:r w:rsidR="00FC6A1B" w:rsidRPr="007218AE">
        <w:rPr>
          <w:rFonts w:ascii="Arial" w:hAnsi="Arial" w:cs="Arial"/>
          <w:b/>
          <w:sz w:val="24"/>
          <w:szCs w:val="24"/>
        </w:rPr>
        <w:t>OMG</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OMG</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00FC6A1B" w:rsidRPr="007218AE">
        <w:rPr>
          <w:rFonts w:ascii="Arial" w:hAnsi="Arial" w:cs="Arial"/>
          <w:sz w:val="24"/>
          <w:szCs w:val="24"/>
        </w:rPr>
        <w:t>) standards, that deliver the capability for a Semantic Interoperability Guide Generator (</w:t>
      </w:r>
      <w:r w:rsidR="00FC6A1B" w:rsidRPr="007218AE">
        <w:rPr>
          <w:rFonts w:ascii="Arial" w:hAnsi="Arial" w:cs="Arial"/>
          <w:b/>
          <w:sz w:val="24"/>
          <w:szCs w:val="24"/>
        </w:rPr>
        <w:t>SIGG</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SIGG</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00FC6A1B" w:rsidRPr="007218AE">
        <w:rPr>
          <w:rFonts w:ascii="Arial" w:hAnsi="Arial" w:cs="Arial"/>
          <w:sz w:val="24"/>
          <w:szCs w:val="24"/>
        </w:rPr>
        <w:t>).</w:t>
      </w:r>
      <w:r w:rsidR="00791EFB" w:rsidRPr="007218AE">
        <w:rPr>
          <w:rFonts w:ascii="Arial" w:hAnsi="Arial" w:cs="Arial"/>
          <w:sz w:val="24"/>
          <w:szCs w:val="24"/>
        </w:rPr>
        <w:t xml:space="preserve"> </w:t>
      </w:r>
      <w:r w:rsidR="00FC6A1B" w:rsidRPr="007218AE">
        <w:rPr>
          <w:rFonts w:ascii="Arial" w:hAnsi="Arial" w:cs="Arial"/>
          <w:sz w:val="24"/>
          <w:szCs w:val="24"/>
        </w:rPr>
        <w:t>MDHT is an open source project at Eclipse.org that supports a full development lifecycle using the Unified Modeling Language (</w:t>
      </w:r>
      <w:r w:rsidR="00FC6A1B" w:rsidRPr="007218AE">
        <w:rPr>
          <w:rFonts w:ascii="Arial" w:hAnsi="Arial" w:cs="Arial"/>
          <w:b/>
          <w:sz w:val="24"/>
          <w:szCs w:val="24"/>
        </w:rPr>
        <w:t>UML</w:t>
      </w:r>
      <w:r w:rsidR="00800977">
        <w:rPr>
          <w:rFonts w:ascii="Arial" w:hAnsi="Arial" w:cs="Arial"/>
          <w:b/>
          <w:sz w:val="24"/>
          <w:szCs w:val="24"/>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b/>
          <w:sz w:val="24"/>
          <w:szCs w:val="24"/>
        </w:rPr>
        <w:fldChar w:fldCharType="end"/>
      </w:r>
      <w:r w:rsidR="00FC6A1B" w:rsidRPr="007218AE">
        <w:rPr>
          <w:rFonts w:ascii="Arial" w:hAnsi="Arial" w:cs="Arial"/>
          <w:sz w:val="24"/>
          <w:szCs w:val="24"/>
        </w:rPr>
        <w:t xml:space="preserve">) for model design, transformation between alternative model representations, Java code generation, and testing/validation of instance data. MDMI </w:t>
      </w:r>
      <w:r w:rsidR="00A054C2" w:rsidRPr="007218AE">
        <w:rPr>
          <w:rFonts w:ascii="Arial" w:hAnsi="Arial" w:cs="Arial"/>
          <w:sz w:val="24"/>
          <w:szCs w:val="24"/>
        </w:rPr>
        <w:t>open-source</w:t>
      </w:r>
      <w:r w:rsidR="00FC6A1B" w:rsidRPr="007218AE">
        <w:rPr>
          <w:rFonts w:ascii="Arial" w:hAnsi="Arial" w:cs="Arial"/>
          <w:sz w:val="24"/>
          <w:szCs w:val="24"/>
        </w:rPr>
        <w:t xml:space="preserve"> tools define and leverage a shared dictionary of semantic business </w:t>
      </w:r>
      <w:r w:rsidR="00E90A50" w:rsidRPr="007218AE">
        <w:rPr>
          <w:rFonts w:ascii="Arial" w:hAnsi="Arial" w:cs="Arial"/>
          <w:sz w:val="24"/>
          <w:szCs w:val="24"/>
        </w:rPr>
        <w:t>artifact</w:t>
      </w:r>
      <w:r w:rsidR="00FC6A1B" w:rsidRPr="007218AE">
        <w:rPr>
          <w:rFonts w:ascii="Arial" w:hAnsi="Arial" w:cs="Arial"/>
          <w:sz w:val="24"/>
          <w:szCs w:val="24"/>
        </w:rPr>
        <w:t xml:space="preserve">s that are assigned to model </w:t>
      </w:r>
      <w:r w:rsidR="00E90A50" w:rsidRPr="007218AE">
        <w:rPr>
          <w:rFonts w:ascii="Arial" w:hAnsi="Arial" w:cs="Arial"/>
          <w:sz w:val="24"/>
          <w:szCs w:val="24"/>
        </w:rPr>
        <w:t>artifact</w:t>
      </w:r>
      <w:r w:rsidR="00FC6A1B" w:rsidRPr="007218AE">
        <w:rPr>
          <w:rFonts w:ascii="Arial" w:hAnsi="Arial" w:cs="Arial"/>
          <w:sz w:val="24"/>
          <w:szCs w:val="24"/>
        </w:rPr>
        <w:t>s in various logical and implementation models for healthcare data, including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FC6A1B" w:rsidRPr="007218AE">
        <w:rPr>
          <w:rFonts w:ascii="Arial" w:hAnsi="Arial" w:cs="Arial"/>
          <w:sz w:val="24"/>
          <w:szCs w:val="24"/>
        </w:rPr>
        <w:t>, C-CDA</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"CDA" </w:instrText>
      </w:r>
      <w:r w:rsidR="001552C2" w:rsidRPr="007218AE">
        <w:rPr>
          <w:rFonts w:ascii="Arial" w:hAnsi="Arial" w:cs="Arial"/>
          <w:sz w:val="24"/>
          <w:szCs w:val="24"/>
        </w:rPr>
        <w:fldChar w:fldCharType="end"/>
      </w:r>
      <w:r w:rsidR="00FC6A1B" w:rsidRPr="007218AE">
        <w:rPr>
          <w:rFonts w:ascii="Arial" w:hAnsi="Arial" w:cs="Arial"/>
          <w:sz w:val="24"/>
          <w:szCs w:val="24"/>
        </w:rPr>
        <w:t>,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FHIR</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00FC6A1B" w:rsidRPr="007218AE">
        <w:rPr>
          <w:rFonts w:ascii="Arial" w:hAnsi="Arial" w:cs="Arial"/>
          <w:sz w:val="24"/>
          <w:szCs w:val="24"/>
        </w:rPr>
        <w:t xml:space="preserve">, and others. MDMI + MDHT enables automated generation of Traceability and Gap Analysis reports between any </w:t>
      </w:r>
      <w:r w:rsidR="00FC6A1B" w:rsidRPr="007218AE">
        <w:rPr>
          <w:rFonts w:ascii="Arial" w:hAnsi="Arial" w:cs="Arial"/>
          <w:sz w:val="24"/>
          <w:szCs w:val="24"/>
        </w:rPr>
        <w:lastRenderedPageBreak/>
        <w:t>of the mapped models, plus generation of target model profiles for the identified gaps, e.g. FHIR profiles. MDMI tools also include a runtime platform for transforming mapped instances of healthcare data, e.g. C-CDA documents to FHIR resources.</w:t>
      </w:r>
    </w:p>
    <w:p w14:paraId="41A5B820" w14:textId="07AEDDEE" w:rsidR="007127AB" w:rsidRPr="007218AE" w:rsidRDefault="00B16662" w:rsidP="00AA23D3">
      <w:pPr>
        <w:pStyle w:val="ListParagraph"/>
        <w:numPr>
          <w:ilvl w:val="0"/>
          <w:numId w:val="15"/>
        </w:numPr>
        <w:spacing w:after="0" w:line="276" w:lineRule="auto"/>
        <w:ind w:left="360"/>
        <w:jc w:val="both"/>
        <w:rPr>
          <w:rFonts w:ascii="Arial" w:hAnsi="Arial" w:cs="Arial"/>
          <w:sz w:val="24"/>
          <w:szCs w:val="24"/>
        </w:rPr>
      </w:pPr>
      <w:r w:rsidRPr="007218AE">
        <w:rPr>
          <w:rFonts w:ascii="Arial" w:hAnsi="Arial" w:cs="Arial"/>
          <w:b/>
          <w:sz w:val="24"/>
          <w:szCs w:val="24"/>
        </w:rPr>
        <w:t>FHIR</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FHIR</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007127AB" w:rsidRPr="007218AE">
        <w:rPr>
          <w:rFonts w:ascii="Arial" w:hAnsi="Arial" w:cs="Arial"/>
          <w:sz w:val="24"/>
          <w:szCs w:val="24"/>
        </w:rPr>
        <w:t xml:space="preserve"> </w:t>
      </w:r>
      <w:r w:rsidR="00AA10DB" w:rsidRPr="007218AE">
        <w:rPr>
          <w:rFonts w:ascii="Arial" w:hAnsi="Arial" w:cs="Arial"/>
          <w:sz w:val="24"/>
          <w:szCs w:val="24"/>
        </w:rPr>
        <w:t xml:space="preserve">is </w:t>
      </w:r>
      <w:r w:rsidR="00AA10DB" w:rsidRPr="007218AE">
        <w:rPr>
          <w:rFonts w:ascii="Arial" w:hAnsi="Arial" w:cs="Arial"/>
          <w:sz w:val="24"/>
          <w:szCs w:val="24"/>
          <w:lang w:val="en"/>
        </w:rPr>
        <w:t>Fast Healthcare Interoperability Resources (FHIR, pronounced "Fire") defines a set of "</w:t>
      </w:r>
      <w:hyperlink r:id="rId10" w:tooltip="Resource" w:history="1">
        <w:r w:rsidR="00AA10DB" w:rsidRPr="007218AE">
          <w:rPr>
            <w:rStyle w:val="Hyperlink"/>
            <w:rFonts w:ascii="Arial" w:hAnsi="Arial" w:cs="Arial"/>
            <w:color w:val="auto"/>
            <w:sz w:val="24"/>
            <w:szCs w:val="24"/>
            <w:u w:val="none"/>
            <w:lang w:val="en"/>
          </w:rPr>
          <w:t>Resources</w:t>
        </w:r>
      </w:hyperlink>
      <w:r w:rsidR="00AA10DB" w:rsidRPr="007218AE">
        <w:rPr>
          <w:rFonts w:ascii="Arial" w:hAnsi="Arial" w:cs="Arial"/>
          <w:sz w:val="24"/>
          <w:szCs w:val="24"/>
          <w:lang w:val="en"/>
        </w:rPr>
        <w:t>" that represent granular clinical concepts. The resources can be managed in isolation, or aggregated into complex documents. Technically, FHIR is designed for the web; the resources are based on simple XML</w:t>
      </w:r>
      <w:r w:rsidR="002B2322" w:rsidRPr="007218AE">
        <w:rPr>
          <w:rFonts w:ascii="Arial" w:hAnsi="Arial" w:cs="Arial"/>
          <w:sz w:val="24"/>
          <w:szCs w:val="24"/>
          <w:lang w:val="en"/>
        </w:rPr>
        <w:fldChar w:fldCharType="begin"/>
      </w:r>
      <w:r w:rsidR="002B2322" w:rsidRPr="007218AE">
        <w:rPr>
          <w:rFonts w:ascii="Arial" w:hAnsi="Arial" w:cs="Arial"/>
          <w:sz w:val="24"/>
          <w:szCs w:val="24"/>
        </w:rPr>
        <w:instrText xml:space="preserve"> XE "XML" </w:instrText>
      </w:r>
      <w:r w:rsidR="002B2322" w:rsidRPr="007218AE">
        <w:rPr>
          <w:rFonts w:ascii="Arial" w:hAnsi="Arial" w:cs="Arial"/>
          <w:sz w:val="24"/>
          <w:szCs w:val="24"/>
          <w:lang w:val="en"/>
        </w:rPr>
        <w:fldChar w:fldCharType="end"/>
      </w:r>
      <w:r w:rsidR="00AA10DB" w:rsidRPr="007218AE">
        <w:rPr>
          <w:rFonts w:ascii="Arial" w:hAnsi="Arial" w:cs="Arial"/>
          <w:sz w:val="24"/>
          <w:szCs w:val="24"/>
          <w:lang w:val="en"/>
        </w:rPr>
        <w:t xml:space="preserve"> or JSON</w:t>
      </w:r>
      <w:r w:rsidR="002B2322" w:rsidRPr="007218AE">
        <w:rPr>
          <w:rFonts w:ascii="Arial" w:hAnsi="Arial" w:cs="Arial"/>
          <w:sz w:val="24"/>
          <w:szCs w:val="24"/>
          <w:lang w:val="en"/>
        </w:rPr>
        <w:fldChar w:fldCharType="begin"/>
      </w:r>
      <w:r w:rsidR="002B2322" w:rsidRPr="007218AE">
        <w:rPr>
          <w:rFonts w:ascii="Arial" w:hAnsi="Arial" w:cs="Arial"/>
          <w:sz w:val="24"/>
          <w:szCs w:val="24"/>
        </w:rPr>
        <w:instrText xml:space="preserve"> XE "JSON" </w:instrText>
      </w:r>
      <w:r w:rsidR="002B2322" w:rsidRPr="007218AE">
        <w:rPr>
          <w:rFonts w:ascii="Arial" w:hAnsi="Arial" w:cs="Arial"/>
          <w:sz w:val="24"/>
          <w:szCs w:val="24"/>
          <w:lang w:val="en"/>
        </w:rPr>
        <w:fldChar w:fldCharType="end"/>
      </w:r>
      <w:r w:rsidR="00AA10DB" w:rsidRPr="007218AE">
        <w:rPr>
          <w:rFonts w:ascii="Arial" w:hAnsi="Arial" w:cs="Arial"/>
          <w:sz w:val="24"/>
          <w:szCs w:val="24"/>
          <w:lang w:val="en"/>
        </w:rPr>
        <w:t xml:space="preserve"> structures, with an http-based RESTful protocol where each resource has predictable URL. Where possible, open internet standards are used for data representation.</w:t>
      </w:r>
      <w:r w:rsidR="003C5874" w:rsidRPr="007218AE">
        <w:rPr>
          <w:rFonts w:ascii="Arial" w:hAnsi="Arial" w:cs="Arial"/>
          <w:sz w:val="24"/>
          <w:szCs w:val="24"/>
          <w:lang w:val="en"/>
        </w:rPr>
        <w:t xml:space="preserve"> </w:t>
      </w:r>
      <w:r w:rsidRPr="007218AE">
        <w:rPr>
          <w:rFonts w:ascii="Arial" w:hAnsi="Arial" w:cs="Arial"/>
          <w:sz w:val="24"/>
          <w:szCs w:val="24"/>
        </w:rPr>
        <w:t xml:space="preserve">The </w:t>
      </w:r>
      <w:r w:rsidRPr="007218AE">
        <w:rPr>
          <w:rFonts w:ascii="Arial" w:hAnsi="Arial" w:cs="Arial"/>
          <w:b/>
          <w:sz w:val="24"/>
          <w:szCs w:val="24"/>
        </w:rPr>
        <w:t>Argonaut</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Argonaut</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Pr="007218AE">
        <w:rPr>
          <w:rFonts w:ascii="Arial" w:hAnsi="Arial" w:cs="Arial"/>
          <w:b/>
          <w:sz w:val="24"/>
          <w:szCs w:val="24"/>
        </w:rPr>
        <w:t xml:space="preserve"> Project</w:t>
      </w:r>
      <w:r w:rsidRPr="007218AE">
        <w:rPr>
          <w:rFonts w:ascii="Arial" w:hAnsi="Arial" w:cs="Arial"/>
          <w:sz w:val="24"/>
          <w:szCs w:val="24"/>
        </w:rPr>
        <w:t xml:space="preserve"> addresses the recommendations of the JASON Task Force, a joint task force of the HIT Standards and Policy Committees. </w:t>
      </w:r>
      <w:r w:rsidR="00AA10DB" w:rsidRPr="007218AE">
        <w:rPr>
          <w:rFonts w:ascii="Arial" w:hAnsi="Arial" w:cs="Arial"/>
          <w:sz w:val="24"/>
          <w:szCs w:val="24"/>
        </w:rPr>
        <w:t>The purpose of the Argonaut Project is to develop a first-generation API and Core Data Services specification to enable expanded information sharing for electronic health records, documents, and other health information based on the FHIR specification.</w:t>
      </w:r>
    </w:p>
    <w:p w14:paraId="47BCEABD" w14:textId="08CA7685" w:rsidR="00E1004B" w:rsidRPr="007218AE" w:rsidRDefault="00E1004B" w:rsidP="00AA23D3">
      <w:pPr>
        <w:pStyle w:val="ListParagraph"/>
        <w:numPr>
          <w:ilvl w:val="0"/>
          <w:numId w:val="15"/>
        </w:numPr>
        <w:spacing w:after="0" w:line="276" w:lineRule="auto"/>
        <w:ind w:left="360"/>
        <w:jc w:val="both"/>
        <w:rPr>
          <w:rFonts w:ascii="Arial" w:hAnsi="Arial" w:cs="Arial"/>
          <w:sz w:val="24"/>
          <w:szCs w:val="24"/>
        </w:rPr>
      </w:pPr>
      <w:r w:rsidRPr="007218AE">
        <w:rPr>
          <w:rFonts w:ascii="Arial" w:hAnsi="Arial" w:cs="Arial"/>
          <w:b/>
          <w:sz w:val="24"/>
          <w:szCs w:val="24"/>
        </w:rPr>
        <w:t>S&amp;I</w:t>
      </w:r>
      <w:r w:rsidR="004E6B87">
        <w:rPr>
          <w:rFonts w:ascii="Arial" w:hAnsi="Arial" w:cs="Arial"/>
          <w:b/>
          <w:sz w:val="24"/>
          <w:szCs w:val="24"/>
        </w:rPr>
        <w:fldChar w:fldCharType="begin"/>
      </w:r>
      <w:r w:rsidR="004E6B87">
        <w:instrText xml:space="preserve"> XE "</w:instrText>
      </w:r>
      <w:r w:rsidR="004E6B87" w:rsidRPr="005C2350">
        <w:rPr>
          <w:rFonts w:ascii="Arial" w:hAnsi="Arial" w:cs="Arial"/>
        </w:rPr>
        <w:instrText>S&amp;I</w:instrText>
      </w:r>
      <w:r w:rsidR="004E6B87">
        <w:instrText xml:space="preserve">" </w:instrText>
      </w:r>
      <w:r w:rsidR="004E6B87">
        <w:rPr>
          <w:rFonts w:ascii="Arial" w:hAnsi="Arial" w:cs="Arial"/>
          <w:b/>
          <w:sz w:val="24"/>
          <w:szCs w:val="24"/>
        </w:rPr>
        <w:fldChar w:fldCharType="end"/>
      </w:r>
      <w:r w:rsidRPr="007218AE">
        <w:rPr>
          <w:rFonts w:ascii="Arial" w:hAnsi="Arial" w:cs="Arial"/>
          <w:b/>
          <w:sz w:val="24"/>
          <w:szCs w:val="24"/>
        </w:rPr>
        <w:t xml:space="preserve"> Framework</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S&amp;I Framework</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Pr="007218AE">
        <w:rPr>
          <w:rFonts w:ascii="Arial" w:hAnsi="Arial" w:cs="Arial"/>
          <w:sz w:val="24"/>
          <w:szCs w:val="24"/>
        </w:rPr>
        <w:t xml:space="preserve"> is</w:t>
      </w:r>
      <w:r w:rsidRPr="007218AE">
        <w:rPr>
          <w:rFonts w:ascii="Arial" w:hAnsi="Arial" w:cs="Arial"/>
          <w:b/>
          <w:sz w:val="24"/>
          <w:szCs w:val="24"/>
        </w:rPr>
        <w:t xml:space="preserve"> </w:t>
      </w:r>
      <w:r w:rsidRPr="007218AE">
        <w:rPr>
          <w:rFonts w:ascii="Arial" w:hAnsi="Arial" w:cs="Arial"/>
          <w:sz w:val="24"/>
          <w:szCs w:val="24"/>
          <w:lang w:val="en"/>
        </w:rPr>
        <w:t>The Standards and Interoperability (</w:t>
      </w:r>
      <w:r w:rsidRPr="001C1547">
        <w:rPr>
          <w:rFonts w:ascii="Arial" w:hAnsi="Arial" w:cs="Arial"/>
          <w:b/>
          <w:sz w:val="24"/>
          <w:szCs w:val="24"/>
          <w:lang w:val="en"/>
        </w:rPr>
        <w:t>S&amp;I</w:t>
      </w:r>
      <w:r w:rsidRPr="007218AE">
        <w:rPr>
          <w:rFonts w:ascii="Arial" w:hAnsi="Arial" w:cs="Arial"/>
          <w:sz w:val="24"/>
          <w:szCs w:val="24"/>
          <w:lang w:val="en"/>
        </w:rPr>
        <w:t>) Framework</w:t>
      </w:r>
      <w:r w:rsidR="00A60F80" w:rsidRPr="007218AE">
        <w:rPr>
          <w:rFonts w:ascii="Arial" w:hAnsi="Arial" w:cs="Arial"/>
          <w:sz w:val="24"/>
          <w:szCs w:val="24"/>
          <w:lang w:val="en"/>
        </w:rPr>
        <w:t xml:space="preserve"> </w:t>
      </w:r>
      <w:r w:rsidR="00F6277B" w:rsidRPr="007218AE">
        <w:rPr>
          <w:rFonts w:ascii="Arial" w:hAnsi="Arial" w:cs="Arial"/>
          <w:sz w:val="24"/>
          <w:szCs w:val="24"/>
          <w:lang w:val="en"/>
        </w:rPr>
        <w:t xml:space="preserve">was </w:t>
      </w:r>
      <w:r w:rsidR="00BE5DC5" w:rsidRPr="007218AE">
        <w:rPr>
          <w:rFonts w:ascii="Arial" w:hAnsi="Arial" w:cs="Arial"/>
          <w:sz w:val="24"/>
          <w:szCs w:val="24"/>
          <w:lang w:val="en"/>
        </w:rPr>
        <w:t>established</w:t>
      </w:r>
      <w:r w:rsidR="00A60F80" w:rsidRPr="007218AE">
        <w:rPr>
          <w:rFonts w:ascii="Arial" w:hAnsi="Arial" w:cs="Arial"/>
          <w:sz w:val="24"/>
          <w:szCs w:val="24"/>
          <w:lang w:val="en"/>
        </w:rPr>
        <w:t xml:space="preserve"> </w:t>
      </w:r>
      <w:r w:rsidR="00A60F80" w:rsidRPr="007218AE">
        <w:rPr>
          <w:rFonts w:ascii="Arial" w:hAnsi="Arial" w:cs="Arial"/>
          <w:sz w:val="24"/>
          <w:szCs w:val="24"/>
        </w:rPr>
        <w:t>by ONC</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"ONC" </w:instrText>
      </w:r>
      <w:r w:rsidR="001552C2" w:rsidRPr="007218AE">
        <w:rPr>
          <w:rFonts w:ascii="Arial" w:hAnsi="Arial" w:cs="Arial"/>
          <w:sz w:val="24"/>
          <w:szCs w:val="24"/>
        </w:rPr>
        <w:fldChar w:fldCharType="end"/>
      </w:r>
      <w:r w:rsidR="00A60F80" w:rsidRPr="007218AE">
        <w:rPr>
          <w:rFonts w:ascii="Arial" w:hAnsi="Arial" w:cs="Arial"/>
          <w:sz w:val="24"/>
          <w:szCs w:val="24"/>
        </w:rPr>
        <w:t>'s Office of Standards and Interoperability (</w:t>
      </w:r>
      <w:r w:rsidR="00A60F80" w:rsidRPr="007218AE">
        <w:rPr>
          <w:rFonts w:ascii="Arial" w:hAnsi="Arial" w:cs="Arial"/>
          <w:b/>
          <w:sz w:val="24"/>
          <w:szCs w:val="24"/>
        </w:rPr>
        <w:t>OSI</w:t>
      </w:r>
      <w:r w:rsidR="00A60F80" w:rsidRPr="007218AE">
        <w:rPr>
          <w:rFonts w:ascii="Arial" w:hAnsi="Arial" w:cs="Arial"/>
          <w:sz w:val="24"/>
          <w:szCs w:val="24"/>
        </w:rPr>
        <w:t>). The S&amp;I Framework</w:t>
      </w:r>
      <w:r w:rsidR="00A60F80" w:rsidRPr="007218AE">
        <w:rPr>
          <w:rFonts w:ascii="Arial" w:hAnsi="Arial" w:cs="Arial"/>
          <w:sz w:val="24"/>
          <w:szCs w:val="24"/>
          <w:lang w:val="en"/>
        </w:rPr>
        <w:t xml:space="preserve"> empowered</w:t>
      </w:r>
      <w:r w:rsidRPr="007218AE">
        <w:rPr>
          <w:rFonts w:ascii="Arial" w:hAnsi="Arial" w:cs="Arial"/>
          <w:sz w:val="24"/>
          <w:szCs w:val="24"/>
          <w:lang w:val="en"/>
        </w:rPr>
        <w:t xml:space="preserve"> healthcare stakeholders to establish standards, specifications and other implementation guidance that facilitate effective healthcare information exchange. The S&amp;I Framework created a forum – enabled by integrated functions, processes, and tools – where healthcare stakeholders could focus on solving real-world interoperability challenges. </w:t>
      </w:r>
      <w:r w:rsidRPr="007218AE">
        <w:rPr>
          <w:rFonts w:ascii="Arial" w:hAnsi="Arial" w:cs="Arial"/>
          <w:sz w:val="24"/>
          <w:szCs w:val="24"/>
        </w:rPr>
        <w:t xml:space="preserve">The S&amp;I Framework is one approach adopted by ONC's Office of Standards &amp; Interoperability to fulfill its charge of enabling harmonized interoperability specifications to support national health outcomes and healthcare priorities, including Meaningful Use and the ongoing efforts to create better care, better population health and cost reduction through delivery improvements. </w:t>
      </w:r>
    </w:p>
    <w:p w14:paraId="1B9B4CBE" w14:textId="6F991698" w:rsidR="00AB01DF" w:rsidRPr="007218AE" w:rsidRDefault="00AB01DF" w:rsidP="00AA23D3">
      <w:pPr>
        <w:spacing w:line="276" w:lineRule="auto"/>
        <w:ind w:left="360"/>
        <w:jc w:val="both"/>
        <w:rPr>
          <w:rFonts w:ascii="Arial" w:hAnsi="Arial" w:cs="Arial"/>
        </w:rPr>
      </w:pPr>
      <w:r w:rsidRPr="007218AE">
        <w:rPr>
          <w:rFonts w:ascii="Arial" w:hAnsi="Arial" w:cs="Arial"/>
        </w:rPr>
        <w:t xml:space="preserve">Using </w:t>
      </w:r>
      <w:r w:rsidR="00F6277B" w:rsidRPr="007218AE">
        <w:rPr>
          <w:rFonts w:ascii="Arial" w:hAnsi="Arial" w:cs="Arial"/>
        </w:rPr>
        <w:t>ONC</w:t>
      </w:r>
      <w:r w:rsidR="001552C2" w:rsidRPr="007218AE">
        <w:rPr>
          <w:rFonts w:ascii="Arial" w:hAnsi="Arial" w:cs="Arial"/>
        </w:rPr>
        <w:fldChar w:fldCharType="begin"/>
      </w:r>
      <w:r w:rsidR="001552C2" w:rsidRPr="007218AE">
        <w:rPr>
          <w:rFonts w:ascii="Arial" w:hAnsi="Arial" w:cs="Arial"/>
        </w:rPr>
        <w:instrText xml:space="preserve"> XE "ONC" </w:instrText>
      </w:r>
      <w:r w:rsidR="001552C2" w:rsidRPr="007218AE">
        <w:rPr>
          <w:rFonts w:ascii="Arial" w:hAnsi="Arial" w:cs="Arial"/>
        </w:rPr>
        <w:fldChar w:fldCharType="end"/>
      </w:r>
      <w:r w:rsidR="00F6277B" w:rsidRPr="007218AE">
        <w:rPr>
          <w:rFonts w:ascii="Arial" w:hAnsi="Arial" w:cs="Arial"/>
        </w:rPr>
        <w:t xml:space="preserve">’s OSI </w:t>
      </w:r>
      <w:r w:rsidRPr="007218AE">
        <w:rPr>
          <w:rFonts w:ascii="Arial" w:hAnsi="Arial" w:cs="Arial"/>
        </w:rPr>
        <w:t>Nationwide Health Information Network (</w:t>
      </w:r>
      <w:r w:rsidRPr="007218AE">
        <w:rPr>
          <w:rFonts w:ascii="Arial" w:hAnsi="Arial" w:cs="Arial"/>
          <w:b/>
        </w:rPr>
        <w:t>NwHIN</w:t>
      </w:r>
      <w:r w:rsidR="001552C2" w:rsidRPr="007218AE">
        <w:rPr>
          <w:rFonts w:ascii="Arial" w:hAnsi="Arial" w:cs="Arial"/>
          <w:b/>
        </w:rPr>
        <w:fldChar w:fldCharType="begin"/>
      </w:r>
      <w:r w:rsidR="001552C2" w:rsidRPr="007218AE">
        <w:rPr>
          <w:rFonts w:ascii="Arial" w:hAnsi="Arial" w:cs="Arial"/>
        </w:rPr>
        <w:instrText xml:space="preserve"> XE "</w:instrText>
      </w:r>
      <w:r w:rsidR="001552C2" w:rsidRPr="007218AE">
        <w:rPr>
          <w:rFonts w:ascii="Arial" w:hAnsi="Arial" w:cs="Arial"/>
          <w:b/>
        </w:rPr>
        <w:instrText>NwHIN</w:instrText>
      </w:r>
      <w:r w:rsidR="001552C2" w:rsidRPr="007218AE">
        <w:rPr>
          <w:rFonts w:ascii="Arial" w:hAnsi="Arial" w:cs="Arial"/>
        </w:rPr>
        <w:instrText xml:space="preserve">" </w:instrText>
      </w:r>
      <w:r w:rsidR="001552C2" w:rsidRPr="007218AE">
        <w:rPr>
          <w:rFonts w:ascii="Arial" w:hAnsi="Arial" w:cs="Arial"/>
          <w:b/>
        </w:rPr>
        <w:fldChar w:fldCharType="end"/>
      </w:r>
      <w:r w:rsidRPr="007218AE">
        <w:rPr>
          <w:rFonts w:ascii="Arial" w:hAnsi="Arial" w:cs="Arial"/>
        </w:rPr>
        <w:t>) 1.0 Portfolio, you can implement solutions that meet Meaningful Use objectives and other national healthcare priorities. The NwHIN 1.0 Portfolio is a collection of standards, services, and policies that form the foundation for meaningful electronic exchange of health information. This portfolio represents a hybrid of existing industry best-practices partnered with new artifacts developed by the S&amp;I</w:t>
      </w:r>
      <w:r w:rsidR="004E6B87">
        <w:rPr>
          <w:rFonts w:ascii="Arial" w:hAnsi="Arial" w:cs="Arial"/>
        </w:rPr>
        <w:fldChar w:fldCharType="begin"/>
      </w:r>
      <w:r w:rsidR="004E6B87">
        <w:instrText xml:space="preserve"> XE "</w:instrText>
      </w:r>
      <w:r w:rsidR="004E6B87" w:rsidRPr="005C2350">
        <w:rPr>
          <w:rFonts w:ascii="Arial" w:hAnsi="Arial" w:cs="Arial"/>
        </w:rPr>
        <w:instrText>S&amp;I</w:instrText>
      </w:r>
      <w:r w:rsidR="004E6B87">
        <w:instrText xml:space="preserve">" </w:instrText>
      </w:r>
      <w:r w:rsidR="004E6B87">
        <w:rPr>
          <w:rFonts w:ascii="Arial" w:hAnsi="Arial" w:cs="Arial"/>
        </w:rPr>
        <w:fldChar w:fldCharType="end"/>
      </w:r>
      <w:r w:rsidRPr="007218AE">
        <w:rPr>
          <w:rFonts w:ascii="Arial" w:hAnsi="Arial" w:cs="Arial"/>
        </w:rPr>
        <w:t xml:space="preserve"> Framework</w:t>
      </w:r>
      <w:r w:rsidR="001552C2" w:rsidRPr="007218AE">
        <w:rPr>
          <w:rFonts w:ascii="Arial" w:hAnsi="Arial" w:cs="Arial"/>
        </w:rPr>
        <w:fldChar w:fldCharType="begin"/>
      </w:r>
      <w:r w:rsidR="001552C2" w:rsidRPr="007218AE">
        <w:rPr>
          <w:rFonts w:ascii="Arial" w:hAnsi="Arial" w:cs="Arial"/>
        </w:rPr>
        <w:instrText xml:space="preserve"> XE "</w:instrText>
      </w:r>
      <w:r w:rsidR="001552C2" w:rsidRPr="007218AE">
        <w:rPr>
          <w:rFonts w:ascii="Arial" w:hAnsi="Arial" w:cs="Arial"/>
          <w:b/>
        </w:rPr>
        <w:instrText>S&amp;I Framework</w:instrText>
      </w:r>
      <w:r w:rsidR="001552C2" w:rsidRPr="007218AE">
        <w:rPr>
          <w:rFonts w:ascii="Arial" w:hAnsi="Arial" w:cs="Arial"/>
        </w:rPr>
        <w:instrText xml:space="preserve">" </w:instrText>
      </w:r>
      <w:r w:rsidR="001552C2" w:rsidRPr="007218AE">
        <w:rPr>
          <w:rFonts w:ascii="Arial" w:hAnsi="Arial" w:cs="Arial"/>
        </w:rPr>
        <w:fldChar w:fldCharType="end"/>
      </w:r>
      <w:r w:rsidRPr="007218AE">
        <w:rPr>
          <w:rFonts w:ascii="Arial" w:hAnsi="Arial" w:cs="Arial"/>
        </w:rPr>
        <w:t xml:space="preserve"> community.</w:t>
      </w:r>
    </w:p>
    <w:p w14:paraId="05E4F380" w14:textId="43F79884" w:rsidR="00B92155" w:rsidRDefault="00B92155" w:rsidP="00AA23D3">
      <w:pPr>
        <w:pStyle w:val="ListParagraph"/>
        <w:numPr>
          <w:ilvl w:val="0"/>
          <w:numId w:val="15"/>
        </w:numPr>
        <w:spacing w:after="0" w:line="276" w:lineRule="auto"/>
        <w:ind w:left="360"/>
        <w:jc w:val="both"/>
        <w:rPr>
          <w:rFonts w:ascii="Arial" w:hAnsi="Arial" w:cs="Arial"/>
          <w:sz w:val="24"/>
          <w:szCs w:val="24"/>
        </w:rPr>
      </w:pPr>
      <w:r w:rsidRPr="007218AE">
        <w:rPr>
          <w:rFonts w:ascii="Arial" w:hAnsi="Arial" w:cs="Arial"/>
          <w:b/>
          <w:sz w:val="24"/>
          <w:szCs w:val="24"/>
        </w:rPr>
        <w:t>Interoperability Proving Ground (IPG</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IPG</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Pr="007218AE">
        <w:rPr>
          <w:rFonts w:ascii="Arial" w:hAnsi="Arial" w:cs="Arial"/>
          <w:b/>
          <w:sz w:val="24"/>
          <w:szCs w:val="24"/>
        </w:rPr>
        <w:t>)</w:t>
      </w:r>
      <w:r w:rsidR="00DD0F56" w:rsidRPr="007218AE">
        <w:rPr>
          <w:rFonts w:ascii="Arial" w:hAnsi="Arial" w:cs="Arial"/>
          <w:sz w:val="24"/>
          <w:szCs w:val="24"/>
        </w:rPr>
        <w:t>,</w:t>
      </w:r>
      <w:r w:rsidR="00C60499" w:rsidRPr="007218AE">
        <w:rPr>
          <w:rFonts w:ascii="Arial" w:hAnsi="Arial" w:cs="Arial"/>
          <w:sz w:val="24"/>
          <w:szCs w:val="24"/>
        </w:rPr>
        <w:t xml:space="preserve"> established</w:t>
      </w:r>
      <w:r w:rsidR="00DD0F56" w:rsidRPr="007218AE">
        <w:rPr>
          <w:rFonts w:ascii="Arial" w:hAnsi="Arial" w:cs="Arial"/>
          <w:sz w:val="24"/>
          <w:szCs w:val="24"/>
        </w:rPr>
        <w:t xml:space="preserve"> by ONC</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"ONC" </w:instrText>
      </w:r>
      <w:r w:rsidR="001552C2" w:rsidRPr="007218AE">
        <w:rPr>
          <w:rFonts w:ascii="Arial" w:hAnsi="Arial" w:cs="Arial"/>
          <w:sz w:val="24"/>
          <w:szCs w:val="24"/>
        </w:rPr>
        <w:fldChar w:fldCharType="end"/>
      </w:r>
      <w:r w:rsidR="00C60499" w:rsidRPr="007218AE">
        <w:rPr>
          <w:rFonts w:ascii="Arial" w:hAnsi="Arial" w:cs="Arial"/>
          <w:sz w:val="24"/>
          <w:szCs w:val="24"/>
        </w:rPr>
        <w:t xml:space="preserve"> in 2016</w:t>
      </w:r>
      <w:r w:rsidR="00DD0F56" w:rsidRPr="007218AE">
        <w:rPr>
          <w:rFonts w:ascii="Arial" w:hAnsi="Arial" w:cs="Arial"/>
          <w:sz w:val="24"/>
          <w:szCs w:val="24"/>
        </w:rPr>
        <w:t xml:space="preserve">, </w:t>
      </w:r>
      <w:r w:rsidRPr="007218AE">
        <w:rPr>
          <w:rFonts w:ascii="Arial" w:hAnsi="Arial" w:cs="Arial"/>
          <w:sz w:val="24"/>
          <w:szCs w:val="24"/>
        </w:rPr>
        <w:t>replaces the S&amp;I</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S&amp;I</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framewor</w:t>
      </w:r>
      <w:r w:rsidR="00C60499" w:rsidRPr="007218AE">
        <w:rPr>
          <w:rFonts w:ascii="Arial" w:hAnsi="Arial" w:cs="Arial"/>
          <w:sz w:val="24"/>
          <w:szCs w:val="24"/>
        </w:rPr>
        <w:t>k; where, IPG is an open community platform to share, learn, and be inspired by interoperability projects taking place across the nation</w:t>
      </w:r>
      <w:r w:rsidR="00DD0F56" w:rsidRPr="007218AE">
        <w:rPr>
          <w:rFonts w:ascii="Arial" w:hAnsi="Arial" w:cs="Arial"/>
          <w:sz w:val="24"/>
          <w:szCs w:val="24"/>
        </w:rPr>
        <w:t>.</w:t>
      </w:r>
      <w:r w:rsidR="00C60499" w:rsidRPr="007218AE">
        <w:rPr>
          <w:rFonts w:ascii="Arial" w:hAnsi="Arial" w:cs="Arial"/>
          <w:sz w:val="24"/>
          <w:szCs w:val="24"/>
        </w:rPr>
        <w:t xml:space="preserve"> IPG is the first output of the ONC </w:t>
      </w:r>
      <w:r w:rsidR="003C5874" w:rsidRPr="007218AE">
        <w:rPr>
          <w:rFonts w:ascii="Arial" w:hAnsi="Arial" w:cs="Arial"/>
          <w:sz w:val="24"/>
          <w:szCs w:val="24"/>
        </w:rPr>
        <w:t>Tech Lab approach; where, t</w:t>
      </w:r>
      <w:r w:rsidR="00C60499" w:rsidRPr="007218AE">
        <w:rPr>
          <w:rFonts w:ascii="Arial" w:hAnsi="Arial" w:cs="Arial"/>
          <w:sz w:val="24"/>
          <w:szCs w:val="24"/>
        </w:rPr>
        <w:t>he ONC Tech Lab represents the way in which ONC organizes and approaches its standards and technology work. This principled approach is designed to provide stakeholders with common connection points to ONC's standards and technology efforts.</w:t>
      </w:r>
    </w:p>
    <w:p w14:paraId="0CA2C93D" w14:textId="27950FCD" w:rsidR="00DB04C9" w:rsidRDefault="00DB04C9" w:rsidP="00AA23D3">
      <w:pPr>
        <w:pStyle w:val="ListParagraph"/>
        <w:numPr>
          <w:ilvl w:val="0"/>
          <w:numId w:val="15"/>
        </w:numPr>
        <w:spacing w:after="0" w:line="276" w:lineRule="auto"/>
        <w:ind w:left="360"/>
        <w:jc w:val="both"/>
        <w:rPr>
          <w:rFonts w:ascii="Arial" w:hAnsi="Arial" w:cs="Arial"/>
          <w:sz w:val="24"/>
          <w:szCs w:val="24"/>
        </w:rPr>
      </w:pPr>
      <w:r>
        <w:rPr>
          <w:rFonts w:ascii="Arial" w:hAnsi="Arial" w:cs="Arial"/>
          <w:b/>
          <w:sz w:val="24"/>
          <w:szCs w:val="24"/>
        </w:rPr>
        <w:t xml:space="preserve">ISO EN </w:t>
      </w:r>
      <w:r w:rsidRPr="00DB04C9">
        <w:rPr>
          <w:rFonts w:ascii="Arial" w:hAnsi="Arial" w:cs="Arial"/>
          <w:sz w:val="24"/>
          <w:szCs w:val="24"/>
        </w:rPr>
        <w:t>analogous models and standards.</w:t>
      </w:r>
    </w:p>
    <w:p w14:paraId="15493241" w14:textId="77777777" w:rsidR="00EE4DD4" w:rsidRPr="00EE4DD4" w:rsidRDefault="00EE4DD4" w:rsidP="00EE4DD4">
      <w:pPr>
        <w:pStyle w:val="ListParagraph"/>
        <w:numPr>
          <w:ilvl w:val="0"/>
          <w:numId w:val="15"/>
        </w:numPr>
        <w:spacing w:line="276" w:lineRule="auto"/>
        <w:jc w:val="both"/>
        <w:rPr>
          <w:rFonts w:ascii="Arial" w:hAnsi="Arial" w:cs="Arial"/>
          <w:sz w:val="24"/>
          <w:szCs w:val="24"/>
        </w:rPr>
      </w:pPr>
      <w:r w:rsidRPr="00EE4DD4">
        <w:rPr>
          <w:rFonts w:ascii="Arial" w:hAnsi="Arial" w:cs="Arial"/>
          <w:sz w:val="24"/>
          <w:szCs w:val="24"/>
        </w:rPr>
        <w:t>ISO/tc215 and CEN/tc251 Concurrent Use</w:t>
      </w:r>
    </w:p>
    <w:p w14:paraId="3419A55B" w14:textId="77777777" w:rsidR="00EE4DD4" w:rsidRPr="00EE4DD4" w:rsidRDefault="00EE4DD4" w:rsidP="00EE4DD4">
      <w:pPr>
        <w:pStyle w:val="ListParagraph"/>
        <w:numPr>
          <w:ilvl w:val="1"/>
          <w:numId w:val="15"/>
        </w:numPr>
        <w:spacing w:line="276" w:lineRule="auto"/>
        <w:jc w:val="both"/>
        <w:rPr>
          <w:rFonts w:ascii="Arial" w:hAnsi="Arial" w:cs="Arial"/>
          <w:sz w:val="24"/>
          <w:szCs w:val="24"/>
        </w:rPr>
      </w:pPr>
      <w:r w:rsidRPr="00EE4DD4">
        <w:rPr>
          <w:rFonts w:ascii="Arial" w:hAnsi="Arial" w:cs="Arial"/>
          <w:sz w:val="24"/>
          <w:szCs w:val="24"/>
        </w:rPr>
        <w:lastRenderedPageBreak/>
        <w:t>ISO EN 13606 1-5 (EHRcom)</w:t>
      </w:r>
    </w:p>
    <w:p w14:paraId="56E9614F" w14:textId="77777777" w:rsidR="00EE4DD4" w:rsidRPr="00EE4DD4" w:rsidRDefault="00EE4DD4" w:rsidP="00EE4DD4">
      <w:pPr>
        <w:pStyle w:val="ListParagraph"/>
        <w:numPr>
          <w:ilvl w:val="1"/>
          <w:numId w:val="15"/>
        </w:numPr>
        <w:spacing w:line="276" w:lineRule="auto"/>
        <w:jc w:val="both"/>
        <w:rPr>
          <w:rFonts w:ascii="Arial" w:hAnsi="Arial" w:cs="Arial"/>
          <w:sz w:val="24"/>
          <w:szCs w:val="24"/>
        </w:rPr>
      </w:pPr>
      <w:r w:rsidRPr="00EE4DD4">
        <w:rPr>
          <w:rFonts w:ascii="Arial" w:hAnsi="Arial" w:cs="Arial"/>
          <w:sz w:val="24"/>
          <w:szCs w:val="24"/>
        </w:rPr>
        <w:t>ISO EN 12967 (HISA)</w:t>
      </w:r>
    </w:p>
    <w:p w14:paraId="5246F7F4" w14:textId="77777777" w:rsidR="00EE4DD4" w:rsidRPr="00EE4DD4" w:rsidRDefault="00EE4DD4" w:rsidP="00EE4DD4">
      <w:pPr>
        <w:pStyle w:val="ListParagraph"/>
        <w:numPr>
          <w:ilvl w:val="0"/>
          <w:numId w:val="15"/>
        </w:numPr>
        <w:spacing w:line="276" w:lineRule="auto"/>
        <w:jc w:val="both"/>
        <w:rPr>
          <w:rFonts w:ascii="Arial" w:hAnsi="Arial" w:cs="Arial"/>
          <w:sz w:val="24"/>
          <w:szCs w:val="24"/>
        </w:rPr>
      </w:pPr>
      <w:r w:rsidRPr="00EE4DD4">
        <w:rPr>
          <w:rFonts w:ascii="Arial" w:hAnsi="Arial" w:cs="Arial"/>
          <w:sz w:val="24"/>
          <w:szCs w:val="24"/>
        </w:rPr>
        <w:t>ISO EN 13940 (ContSys)</w:t>
      </w:r>
    </w:p>
    <w:p w14:paraId="07A326D5" w14:textId="77777777" w:rsidR="00EE4DD4" w:rsidRPr="00EE4DD4" w:rsidRDefault="00EE4DD4" w:rsidP="00EE4DD4">
      <w:pPr>
        <w:pStyle w:val="ListParagraph"/>
        <w:numPr>
          <w:ilvl w:val="0"/>
          <w:numId w:val="15"/>
        </w:numPr>
        <w:spacing w:line="276" w:lineRule="auto"/>
        <w:jc w:val="both"/>
        <w:rPr>
          <w:rFonts w:ascii="Arial" w:hAnsi="Arial" w:cs="Arial"/>
          <w:sz w:val="24"/>
          <w:szCs w:val="24"/>
        </w:rPr>
      </w:pPr>
      <w:r w:rsidRPr="00EE4DD4">
        <w:rPr>
          <w:rFonts w:ascii="Arial" w:hAnsi="Arial" w:cs="Arial"/>
          <w:sz w:val="24"/>
          <w:szCs w:val="24"/>
        </w:rPr>
        <w:t>ISO TS 13972 (DCMs)</w:t>
      </w:r>
    </w:p>
    <w:p w14:paraId="1C8BF787" w14:textId="19156F08" w:rsidR="00EE4DD4" w:rsidRPr="007218AE" w:rsidRDefault="00EE4DD4" w:rsidP="00EE4DD4">
      <w:pPr>
        <w:pStyle w:val="ListParagraph"/>
        <w:numPr>
          <w:ilvl w:val="0"/>
          <w:numId w:val="15"/>
        </w:numPr>
        <w:spacing w:after="0" w:line="276" w:lineRule="auto"/>
        <w:jc w:val="both"/>
        <w:rPr>
          <w:rFonts w:ascii="Arial" w:hAnsi="Arial" w:cs="Arial"/>
          <w:sz w:val="24"/>
          <w:szCs w:val="24"/>
        </w:rPr>
      </w:pPr>
      <w:r w:rsidRPr="00EE4DD4">
        <w:rPr>
          <w:rFonts w:ascii="Arial" w:hAnsi="Arial" w:cs="Arial"/>
          <w:sz w:val="24"/>
          <w:szCs w:val="24"/>
        </w:rPr>
        <w:t>SIAMM (Internal Document)</w:t>
      </w:r>
    </w:p>
    <w:p w14:paraId="3A782A78" w14:textId="77777777" w:rsidR="00C264BB" w:rsidRPr="007218AE" w:rsidRDefault="00C264BB" w:rsidP="00AA23D3">
      <w:pPr>
        <w:spacing w:line="276" w:lineRule="auto"/>
        <w:jc w:val="both"/>
        <w:rPr>
          <w:rFonts w:ascii="Arial" w:hAnsi="Arial" w:cs="Arial"/>
        </w:rPr>
      </w:pPr>
    </w:p>
    <w:p w14:paraId="67A36FC2" w14:textId="022118E3" w:rsidR="000E514B" w:rsidRPr="007218AE" w:rsidRDefault="00D54BF5" w:rsidP="00AA23D3">
      <w:pPr>
        <w:spacing w:line="276" w:lineRule="auto"/>
        <w:ind w:left="360"/>
        <w:jc w:val="both"/>
        <w:rPr>
          <w:rFonts w:ascii="Arial" w:hAnsi="Arial" w:cs="Arial"/>
        </w:rPr>
      </w:pPr>
      <w:r w:rsidRPr="007218AE">
        <w:rPr>
          <w:rFonts w:ascii="Arial" w:eastAsia="ヒラギノ角ゴ Pro W3" w:hAnsi="Arial" w:cs="Arial"/>
        </w:rPr>
        <w:t>All these initiatives and teams are each interested in working out ways to a coordinated Integrated Information Modelling Approach. Each is interested in ideas on how best to do that, as well as ideas about how they can be useful to HL7</w:t>
      </w:r>
      <w:r w:rsidR="002A1EA8">
        <w:rPr>
          <w:rFonts w:ascii="Arial" w:eastAsia="ヒラギノ角ゴ Pro W3"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eastAsia="ヒラギノ角ゴ Pro W3" w:hAnsi="Arial" w:cs="Arial"/>
        </w:rPr>
        <w:fldChar w:fldCharType="end"/>
      </w:r>
      <w:r w:rsidRPr="007218AE">
        <w:rPr>
          <w:rFonts w:ascii="Arial" w:eastAsia="ヒラギノ角ゴ Pro W3" w:hAnsi="Arial" w:cs="Arial"/>
        </w:rPr>
        <w:t>, the FHA</w:t>
      </w:r>
      <w:r w:rsidR="004E6B87">
        <w:rPr>
          <w:rFonts w:ascii="Arial" w:eastAsia="ヒラギノ角ゴ Pro W3" w:hAnsi="Arial" w:cs="Arial"/>
        </w:rPr>
        <w:fldChar w:fldCharType="begin"/>
      </w:r>
      <w:r w:rsidR="004E6B87">
        <w:instrText xml:space="preserve"> XE "</w:instrText>
      </w:r>
      <w:r w:rsidR="004E6B87" w:rsidRPr="005C2350">
        <w:rPr>
          <w:rFonts w:ascii="Arial" w:hAnsi="Arial" w:cs="Arial"/>
        </w:rPr>
        <w:instrText>FHA</w:instrText>
      </w:r>
      <w:r w:rsidR="004E6B87">
        <w:instrText xml:space="preserve">" </w:instrText>
      </w:r>
      <w:r w:rsidR="004E6B87">
        <w:rPr>
          <w:rFonts w:ascii="Arial" w:eastAsia="ヒラギノ角ゴ Pro W3" w:hAnsi="Arial" w:cs="Arial"/>
        </w:rPr>
        <w:fldChar w:fldCharType="end"/>
      </w:r>
      <w:r w:rsidRPr="007218AE">
        <w:rPr>
          <w:rFonts w:ascii="Arial" w:eastAsia="ヒラギノ角ゴ Pro W3" w:hAnsi="Arial" w:cs="Arial"/>
        </w:rPr>
        <w:t xml:space="preserve"> and our international, federal, corporate and academic stakeholders, and how to address perceptions of barriers to this coordinated approach. As example: All use different formats and rules for ‘simple’ things like: name, address, dates. Resulting in EHR</w:t>
      </w:r>
      <w:r w:rsidR="002A1EA8">
        <w:rPr>
          <w:rFonts w:ascii="Arial" w:eastAsia="ヒラギノ角ゴ Pro W3" w:hAnsi="Arial" w:cs="Arial"/>
        </w:rPr>
        <w:fldChar w:fldCharType="begin"/>
      </w:r>
      <w:r w:rsidR="002A1EA8">
        <w:instrText xml:space="preserve"> XE "</w:instrText>
      </w:r>
      <w:r w:rsidR="002A1EA8" w:rsidRPr="00074450">
        <w:rPr>
          <w:rFonts w:ascii="Arial" w:hAnsi="Arial" w:cs="Arial"/>
        </w:rPr>
        <w:instrText>EHR</w:instrText>
      </w:r>
      <w:r w:rsidR="002A1EA8">
        <w:instrText xml:space="preserve">" </w:instrText>
      </w:r>
      <w:r w:rsidR="002A1EA8">
        <w:rPr>
          <w:rFonts w:ascii="Arial" w:eastAsia="ヒラギノ角ゴ Pro W3" w:hAnsi="Arial" w:cs="Arial"/>
        </w:rPr>
        <w:fldChar w:fldCharType="end"/>
      </w:r>
      <w:r w:rsidRPr="007218AE">
        <w:rPr>
          <w:rFonts w:ascii="Arial" w:eastAsia="ヒラギノ角ゴ Pro W3" w:hAnsi="Arial" w:cs="Arial"/>
        </w:rPr>
        <w:t xml:space="preserve">-systems that after decades cannot exchange this ‘simple’ ubiquitous data; let alone clinical / health data. </w:t>
      </w:r>
    </w:p>
    <w:p w14:paraId="1F618DA2" w14:textId="77777777" w:rsidR="000E514B" w:rsidRPr="007218AE" w:rsidRDefault="000E514B" w:rsidP="00AA23D3">
      <w:pPr>
        <w:spacing w:line="276" w:lineRule="auto"/>
        <w:ind w:left="360"/>
        <w:jc w:val="both"/>
        <w:rPr>
          <w:rFonts w:ascii="Arial" w:hAnsi="Arial" w:cs="Arial"/>
        </w:rPr>
      </w:pPr>
    </w:p>
    <w:p w14:paraId="4DFF3CB5" w14:textId="133EAB57" w:rsidR="00A56A16" w:rsidRPr="007218AE" w:rsidRDefault="00163F54" w:rsidP="00AA23D3">
      <w:pPr>
        <w:spacing w:line="276" w:lineRule="auto"/>
        <w:ind w:left="360"/>
        <w:jc w:val="both"/>
        <w:rPr>
          <w:rFonts w:ascii="Arial" w:hAnsi="Arial" w:cs="Arial"/>
        </w:rPr>
      </w:pPr>
      <w:r w:rsidRPr="007218AE">
        <w:rPr>
          <w:rFonts w:ascii="Arial" w:hAnsi="Arial" w:cs="Arial"/>
          <w:b/>
        </w:rPr>
        <w:t>NEXT STEP:</w:t>
      </w:r>
      <w:r w:rsidR="00CA6267" w:rsidRPr="007218AE">
        <w:rPr>
          <w:rFonts w:ascii="Arial" w:hAnsi="Arial" w:cs="Arial"/>
        </w:rPr>
        <w:t xml:space="preserve"> is </w:t>
      </w:r>
      <w:r w:rsidR="00690BA4" w:rsidRPr="007218AE">
        <w:rPr>
          <w:rFonts w:ascii="Arial" w:hAnsi="Arial" w:cs="Arial"/>
        </w:rPr>
        <w:t xml:space="preserve">for </w:t>
      </w:r>
      <w:r w:rsidR="00B45F65" w:rsidRPr="007218AE">
        <w:rPr>
          <w:rFonts w:ascii="Arial" w:hAnsi="Arial" w:cs="Arial"/>
        </w:rPr>
        <w:t xml:space="preserve">the </w:t>
      </w:r>
      <w:r w:rsidR="002E23D1" w:rsidRPr="007218AE">
        <w:rPr>
          <w:rFonts w:ascii="Arial" w:hAnsi="Arial" w:cs="Arial"/>
        </w:rPr>
        <w:t>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002E23D1" w:rsidRPr="007218AE">
        <w:rPr>
          <w:rFonts w:ascii="Arial" w:hAnsi="Arial" w:cs="Arial"/>
        </w:rPr>
        <w:t>-FHIM</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FHIM</w:instrText>
      </w:r>
      <w:r w:rsidR="002E0A80" w:rsidRPr="007218AE">
        <w:rPr>
          <w:rFonts w:ascii="Arial" w:hAnsi="Arial" w:cs="Arial"/>
        </w:rPr>
        <w:instrText xml:space="preserve">" </w:instrText>
      </w:r>
      <w:r w:rsidR="002E0A80" w:rsidRPr="007218AE">
        <w:rPr>
          <w:rFonts w:ascii="Arial" w:hAnsi="Arial" w:cs="Arial"/>
        </w:rPr>
        <w:fldChar w:fldCharType="end"/>
      </w:r>
      <w:r w:rsidR="002E23D1" w:rsidRPr="007218AE">
        <w:rPr>
          <w:rFonts w:ascii="Arial" w:hAnsi="Arial" w:cs="Arial"/>
        </w:rPr>
        <w:t xml:space="preserve"> Task Force’s </w:t>
      </w:r>
      <w:r w:rsidR="00BF759A" w:rsidRPr="007218AE">
        <w:rPr>
          <w:rFonts w:ascii="Arial" w:hAnsi="Arial" w:cs="Arial"/>
        </w:rPr>
        <w:t xml:space="preserve">observations, challenges and </w:t>
      </w:r>
      <w:r w:rsidRPr="007218AE">
        <w:rPr>
          <w:rFonts w:ascii="Arial" w:hAnsi="Arial" w:cs="Arial"/>
        </w:rPr>
        <w:t>recommendations</w:t>
      </w:r>
      <w:r w:rsidR="003D1925">
        <w:rPr>
          <w:rFonts w:ascii="Arial" w:hAnsi="Arial" w:cs="Arial"/>
        </w:rPr>
        <w:t xml:space="preserve"> in this</w:t>
      </w:r>
      <w:r w:rsidR="00E67D7F" w:rsidRPr="007218AE">
        <w:rPr>
          <w:rFonts w:ascii="Arial" w:hAnsi="Arial" w:cs="Arial"/>
        </w:rPr>
        <w:t xml:space="preserve"> Preliminary Report to be</w:t>
      </w:r>
      <w:r w:rsidR="00271B04" w:rsidRPr="007218AE">
        <w:rPr>
          <w:rFonts w:ascii="Arial" w:hAnsi="Arial" w:cs="Arial"/>
        </w:rPr>
        <w:t xml:space="preserve"> </w:t>
      </w:r>
      <w:r w:rsidR="002E23D1" w:rsidRPr="007218AE">
        <w:rPr>
          <w:rFonts w:ascii="Arial" w:hAnsi="Arial" w:cs="Arial"/>
        </w:rPr>
        <w:t xml:space="preserve">augmented by the </w:t>
      </w:r>
      <w:r w:rsidR="00B45F65" w:rsidRPr="007218AE">
        <w:rPr>
          <w:rFonts w:ascii="Arial" w:hAnsi="Arial" w:cs="Arial"/>
        </w:rPr>
        <w:t>HIEA</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HIEA</w:instrText>
      </w:r>
      <w:r w:rsidR="002E0A80" w:rsidRPr="007218AE">
        <w:rPr>
          <w:rFonts w:ascii="Arial" w:hAnsi="Arial" w:cs="Arial"/>
        </w:rPr>
        <w:instrText xml:space="preserve">" </w:instrText>
      </w:r>
      <w:r w:rsidR="002E0A80" w:rsidRPr="007218AE">
        <w:rPr>
          <w:rFonts w:ascii="Arial" w:hAnsi="Arial" w:cs="Arial"/>
        </w:rPr>
        <w:fldChar w:fldCharType="end"/>
      </w:r>
      <w:r w:rsidR="00B45F65" w:rsidRPr="007218AE">
        <w:rPr>
          <w:rFonts w:ascii="Arial" w:hAnsi="Arial" w:cs="Arial"/>
        </w:rPr>
        <w:t xml:space="preserve"> </w:t>
      </w:r>
      <w:r w:rsidR="003D1925">
        <w:rPr>
          <w:rFonts w:ascii="Arial" w:hAnsi="Arial" w:cs="Arial"/>
        </w:rPr>
        <w:t xml:space="preserve">Technical </w:t>
      </w:r>
      <w:r w:rsidR="00B45F65" w:rsidRPr="007218AE">
        <w:rPr>
          <w:rFonts w:ascii="Arial" w:hAnsi="Arial" w:cs="Arial"/>
        </w:rPr>
        <w:t xml:space="preserve">Forum’s </w:t>
      </w:r>
      <w:r w:rsidR="005031AE">
        <w:rPr>
          <w:rFonts w:ascii="Arial" w:hAnsi="Arial" w:cs="Arial"/>
        </w:rPr>
        <w:t>“</w:t>
      </w:r>
      <w:r w:rsidR="00003A23">
        <w:rPr>
          <w:rFonts w:ascii="Arial" w:hAnsi="Arial" w:cs="Arial"/>
          <w:bCs/>
          <w:iCs/>
        </w:rPr>
        <w:t>Information Modeling</w:t>
      </w:r>
      <w:r w:rsidR="00003A23" w:rsidRPr="003E3388">
        <w:rPr>
          <w:rFonts w:ascii="Arial" w:hAnsi="Arial" w:cs="Arial"/>
          <w:bCs/>
          <w:iCs/>
        </w:rPr>
        <w:t>:</w:t>
      </w:r>
      <w:r w:rsidR="005B1E36">
        <w:rPr>
          <w:rFonts w:ascii="Arial" w:hAnsi="Arial" w:cs="Arial"/>
          <w:bCs/>
          <w:iCs/>
        </w:rPr>
        <w:t xml:space="preserve"> </w:t>
      </w:r>
      <w:r w:rsidR="00003A23" w:rsidRPr="003E3388">
        <w:rPr>
          <w:rFonts w:ascii="Arial" w:hAnsi="Arial" w:cs="Arial"/>
          <w:bCs/>
          <w:iCs/>
        </w:rPr>
        <w:t>Foundation to Semantic Interoperability</w:t>
      </w:r>
      <w:r w:rsidR="005031AE">
        <w:rPr>
          <w:rFonts w:ascii="Arial" w:hAnsi="Arial" w:cs="Arial"/>
          <w:bCs/>
          <w:iCs/>
        </w:rPr>
        <w:t xml:space="preserve">” </w:t>
      </w:r>
      <w:r w:rsidR="00DC3249" w:rsidRPr="007218AE">
        <w:rPr>
          <w:rFonts w:ascii="Arial" w:hAnsi="Arial" w:cs="Arial"/>
        </w:rPr>
        <w:t>additions</w:t>
      </w:r>
      <w:r w:rsidR="00F013FF" w:rsidRPr="007218AE">
        <w:rPr>
          <w:rFonts w:ascii="Arial" w:hAnsi="Arial" w:cs="Arial"/>
        </w:rPr>
        <w:t>;</w:t>
      </w:r>
      <w:r w:rsidR="00CA6267" w:rsidRPr="007218AE">
        <w:rPr>
          <w:rFonts w:ascii="Arial" w:hAnsi="Arial" w:cs="Arial"/>
        </w:rPr>
        <w:t xml:space="preserve"> </w:t>
      </w:r>
      <w:r w:rsidR="00271B04" w:rsidRPr="007218AE">
        <w:rPr>
          <w:rFonts w:ascii="Arial" w:hAnsi="Arial" w:cs="Arial"/>
        </w:rPr>
        <w:t xml:space="preserve">and </w:t>
      </w:r>
      <w:r w:rsidR="00A461B3" w:rsidRPr="007218AE">
        <w:rPr>
          <w:rFonts w:ascii="Arial" w:hAnsi="Arial" w:cs="Arial"/>
        </w:rPr>
        <w:t>where</w:t>
      </w:r>
      <w:r w:rsidR="00D33A20" w:rsidRPr="007218AE">
        <w:rPr>
          <w:rFonts w:ascii="Arial" w:hAnsi="Arial" w:cs="Arial"/>
        </w:rPr>
        <w:t>, these</w:t>
      </w:r>
      <w:r w:rsidR="00690BA4" w:rsidRPr="007218AE">
        <w:rPr>
          <w:rFonts w:ascii="Arial" w:hAnsi="Arial" w:cs="Arial"/>
        </w:rPr>
        <w:t xml:space="preserve"> </w:t>
      </w:r>
      <w:r w:rsidR="00DC3249" w:rsidRPr="007218AE">
        <w:rPr>
          <w:rFonts w:ascii="Arial" w:hAnsi="Arial" w:cs="Arial"/>
        </w:rPr>
        <w:t>combined observations,</w:t>
      </w:r>
      <w:r w:rsidR="003D1925">
        <w:rPr>
          <w:rFonts w:ascii="Arial" w:hAnsi="Arial" w:cs="Arial"/>
        </w:rPr>
        <w:t xml:space="preserve"> challenges and recommendations</w:t>
      </w:r>
      <w:r w:rsidR="001B60DD" w:rsidRPr="007218AE">
        <w:rPr>
          <w:rFonts w:ascii="Arial" w:hAnsi="Arial" w:cs="Arial"/>
        </w:rPr>
        <w:t xml:space="preserve"> </w:t>
      </w:r>
      <w:r w:rsidR="00690BA4" w:rsidRPr="007218AE">
        <w:rPr>
          <w:rFonts w:ascii="Arial" w:hAnsi="Arial" w:cs="Arial"/>
        </w:rPr>
        <w:t>be</w:t>
      </w:r>
      <w:r w:rsidR="00E67D7F" w:rsidRPr="007218AE">
        <w:rPr>
          <w:rFonts w:ascii="Arial" w:hAnsi="Arial" w:cs="Arial"/>
        </w:rPr>
        <w:t xml:space="preserve"> consolidated and reporte</w:t>
      </w:r>
      <w:r w:rsidR="003D1925">
        <w:rPr>
          <w:rFonts w:ascii="Arial" w:hAnsi="Arial" w:cs="Arial"/>
        </w:rPr>
        <w:t>d in the September Final Report</w:t>
      </w:r>
      <w:r w:rsidR="000C07CC">
        <w:rPr>
          <w:rFonts w:ascii="Arial" w:hAnsi="Arial" w:cs="Arial"/>
        </w:rPr>
        <w:t>. T</w:t>
      </w:r>
      <w:r w:rsidR="009557DF" w:rsidRPr="007218AE">
        <w:rPr>
          <w:rFonts w:ascii="Arial" w:hAnsi="Arial" w:cs="Arial"/>
        </w:rPr>
        <w:t>he</w:t>
      </w:r>
      <w:r w:rsidR="000C07CC">
        <w:rPr>
          <w:rFonts w:ascii="Arial" w:hAnsi="Arial" w:cs="Arial"/>
        </w:rPr>
        <w:t xml:space="preserve"> final report</w:t>
      </w:r>
      <w:r w:rsidR="009557DF" w:rsidRPr="007218AE">
        <w:rPr>
          <w:rFonts w:ascii="Arial" w:hAnsi="Arial" w:cs="Arial"/>
        </w:rPr>
        <w:t xml:space="preserve"> will be </w:t>
      </w:r>
      <w:r w:rsidR="00B45F65" w:rsidRPr="007218AE">
        <w:rPr>
          <w:rFonts w:ascii="Arial" w:hAnsi="Arial" w:cs="Arial"/>
        </w:rPr>
        <w:t>transformed into</w:t>
      </w:r>
      <w:r w:rsidR="00722948" w:rsidRPr="007218AE">
        <w:rPr>
          <w:rFonts w:ascii="Arial" w:hAnsi="Arial" w:cs="Arial"/>
        </w:rPr>
        <w:t xml:space="preserve"> a </w:t>
      </w:r>
      <w:r w:rsidR="006D4093" w:rsidRPr="007218AE">
        <w:rPr>
          <w:rFonts w:ascii="Arial" w:hAnsi="Arial" w:cs="Arial"/>
        </w:rPr>
        <w:t xml:space="preserve">DRAFT </w:t>
      </w:r>
      <w:r w:rsidR="00722948" w:rsidRPr="007218AE">
        <w:rPr>
          <w:rFonts w:ascii="Arial" w:hAnsi="Arial" w:cs="Arial"/>
        </w:rPr>
        <w:t>CIMI sponsored</w:t>
      </w:r>
      <w:r w:rsidR="00CA6267" w:rsidRPr="007218AE">
        <w:rPr>
          <w:rFonts w:ascii="Arial" w:hAnsi="Arial" w:cs="Arial"/>
        </w:rPr>
        <w:t xml:space="preserve"> FY2017</w:t>
      </w:r>
      <w:r w:rsidR="006C3096" w:rsidRPr="007218AE">
        <w:rPr>
          <w:rFonts w:ascii="Arial" w:hAnsi="Arial" w:cs="Arial"/>
        </w:rPr>
        <w:t>-FY2019</w:t>
      </w:r>
      <w:r w:rsidR="00CA6267" w:rsidRPr="007218AE">
        <w:rPr>
          <w:rFonts w:ascii="Arial" w:hAnsi="Arial" w:cs="Arial"/>
        </w:rPr>
        <w:t xml:space="preserve"> 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00CA6267" w:rsidRPr="007218AE">
        <w:rPr>
          <w:rFonts w:ascii="Arial" w:hAnsi="Arial" w:cs="Arial"/>
        </w:rPr>
        <w:t xml:space="preserve"> Project Scope Statement (</w:t>
      </w:r>
      <w:r w:rsidR="00CA6267" w:rsidRPr="007218AE">
        <w:rPr>
          <w:rFonts w:ascii="Arial" w:hAnsi="Arial" w:cs="Arial"/>
          <w:b/>
        </w:rPr>
        <w:t>PSS</w:t>
      </w:r>
      <w:r w:rsidR="004E6B87">
        <w:rPr>
          <w:rFonts w:ascii="Arial" w:hAnsi="Arial" w:cs="Arial"/>
          <w:b/>
        </w:rPr>
        <w:fldChar w:fldCharType="begin"/>
      </w:r>
      <w:r w:rsidR="004E6B87">
        <w:instrText xml:space="preserve"> XE "</w:instrText>
      </w:r>
      <w:r w:rsidR="004E6B87" w:rsidRPr="005C2350">
        <w:rPr>
          <w:rFonts w:ascii="Arial" w:hAnsi="Arial" w:cs="Arial"/>
        </w:rPr>
        <w:instrText>PSS</w:instrText>
      </w:r>
      <w:r w:rsidR="004E6B87">
        <w:instrText xml:space="preserve">" </w:instrText>
      </w:r>
      <w:r w:rsidR="004E6B87">
        <w:rPr>
          <w:rFonts w:ascii="Arial" w:hAnsi="Arial" w:cs="Arial"/>
          <w:b/>
        </w:rPr>
        <w:fldChar w:fldCharType="end"/>
      </w:r>
      <w:r w:rsidR="00CA6267" w:rsidRPr="007218AE">
        <w:rPr>
          <w:rFonts w:ascii="Arial" w:hAnsi="Arial" w:cs="Arial"/>
        </w:rPr>
        <w:t xml:space="preserve">) </w:t>
      </w:r>
      <w:r w:rsidR="007716F2" w:rsidRPr="007218AE">
        <w:rPr>
          <w:rFonts w:ascii="Arial" w:hAnsi="Arial" w:cs="Arial"/>
        </w:rPr>
        <w:t xml:space="preserve">and </w:t>
      </w:r>
      <w:r w:rsidR="00233350">
        <w:rPr>
          <w:rFonts w:ascii="Arial" w:hAnsi="Arial" w:cs="Arial"/>
        </w:rPr>
        <w:t>Recommended</w:t>
      </w:r>
      <w:r w:rsidR="007716F2" w:rsidRPr="007218AE">
        <w:rPr>
          <w:rFonts w:ascii="Arial" w:hAnsi="Arial" w:cs="Arial"/>
        </w:rPr>
        <w:t xml:space="preserve"> Work Break Down Structure (</w:t>
      </w:r>
      <w:r w:rsidR="007716F2" w:rsidRPr="007218AE">
        <w:rPr>
          <w:rFonts w:ascii="Arial" w:hAnsi="Arial" w:cs="Arial"/>
          <w:b/>
        </w:rPr>
        <w:t>WBS</w:t>
      </w:r>
      <w:r w:rsidR="001552C2" w:rsidRPr="007218AE">
        <w:rPr>
          <w:rFonts w:ascii="Arial" w:hAnsi="Arial" w:cs="Arial"/>
          <w:b/>
        </w:rPr>
        <w:fldChar w:fldCharType="begin"/>
      </w:r>
      <w:r w:rsidR="001552C2" w:rsidRPr="007218AE">
        <w:rPr>
          <w:rFonts w:ascii="Arial" w:hAnsi="Arial" w:cs="Arial"/>
        </w:rPr>
        <w:instrText xml:space="preserve"> XE "</w:instrText>
      </w:r>
      <w:r w:rsidR="001552C2" w:rsidRPr="007218AE">
        <w:rPr>
          <w:rFonts w:ascii="Arial" w:hAnsi="Arial" w:cs="Arial"/>
          <w:b/>
        </w:rPr>
        <w:instrText>WBS</w:instrText>
      </w:r>
      <w:r w:rsidR="001552C2" w:rsidRPr="007218AE">
        <w:rPr>
          <w:rFonts w:ascii="Arial" w:hAnsi="Arial" w:cs="Arial"/>
        </w:rPr>
        <w:instrText xml:space="preserve">" </w:instrText>
      </w:r>
      <w:r w:rsidR="001552C2" w:rsidRPr="007218AE">
        <w:rPr>
          <w:rFonts w:ascii="Arial" w:hAnsi="Arial" w:cs="Arial"/>
          <w:b/>
        </w:rPr>
        <w:fldChar w:fldCharType="end"/>
      </w:r>
      <w:r w:rsidR="007716F2" w:rsidRPr="007218AE">
        <w:rPr>
          <w:rFonts w:ascii="Arial" w:hAnsi="Arial" w:cs="Arial"/>
        </w:rPr>
        <w:t>)</w:t>
      </w:r>
      <w:r w:rsidR="001B60DD" w:rsidRPr="007218AE">
        <w:rPr>
          <w:rFonts w:ascii="Arial" w:hAnsi="Arial" w:cs="Arial"/>
        </w:rPr>
        <w:t>, to</w:t>
      </w:r>
      <w:r w:rsidR="00A72421" w:rsidRPr="007218AE">
        <w:rPr>
          <w:rFonts w:ascii="Arial" w:hAnsi="Arial" w:cs="Arial"/>
        </w:rPr>
        <w:t xml:space="preserve"> </w:t>
      </w:r>
      <w:r w:rsidR="00CA6267" w:rsidRPr="007218AE">
        <w:rPr>
          <w:rFonts w:ascii="Arial" w:hAnsi="Arial" w:cs="Arial"/>
        </w:rPr>
        <w:t xml:space="preserve">be </w:t>
      </w:r>
      <w:r w:rsidR="007716F2" w:rsidRPr="007218AE">
        <w:rPr>
          <w:rFonts w:ascii="Arial" w:hAnsi="Arial" w:cs="Arial"/>
        </w:rPr>
        <w:t xml:space="preserve">presented-to and </w:t>
      </w:r>
      <w:r w:rsidR="00CA6267" w:rsidRPr="007218AE">
        <w:rPr>
          <w:rFonts w:ascii="Arial" w:hAnsi="Arial" w:cs="Arial"/>
        </w:rPr>
        <w:t>vetted</w:t>
      </w:r>
      <w:r w:rsidR="007716F2" w:rsidRPr="007218AE">
        <w:rPr>
          <w:rFonts w:ascii="Arial" w:hAnsi="Arial" w:cs="Arial"/>
        </w:rPr>
        <w:t>-by</w:t>
      </w:r>
      <w:r w:rsidR="00CA6267" w:rsidRPr="007218AE">
        <w:rPr>
          <w:rFonts w:ascii="Arial" w:hAnsi="Arial" w:cs="Arial"/>
        </w:rPr>
        <w:t xml:space="preserve"> the FHA</w:t>
      </w:r>
      <w:r w:rsidR="002F44A3" w:rsidRPr="007218AE">
        <w:rPr>
          <w:rFonts w:ascii="Arial" w:hAnsi="Arial" w:cs="Arial"/>
        </w:rPr>
        <w:fldChar w:fldCharType="begin"/>
      </w:r>
      <w:r w:rsidR="002F44A3" w:rsidRPr="007218AE">
        <w:rPr>
          <w:rFonts w:ascii="Arial" w:hAnsi="Arial" w:cs="Arial"/>
        </w:rPr>
        <w:instrText xml:space="preserve"> XE "</w:instrText>
      </w:r>
      <w:r w:rsidR="002F44A3" w:rsidRPr="007218AE">
        <w:rPr>
          <w:rFonts w:ascii="Arial" w:hAnsi="Arial" w:cs="Arial"/>
          <w:b/>
        </w:rPr>
        <w:instrText>FHA</w:instrText>
      </w:r>
      <w:r w:rsidR="002F44A3" w:rsidRPr="007218AE">
        <w:rPr>
          <w:rFonts w:ascii="Arial" w:hAnsi="Arial" w:cs="Arial"/>
        </w:rPr>
        <w:instrText xml:space="preserve">" </w:instrText>
      </w:r>
      <w:r w:rsidR="002F44A3" w:rsidRPr="007218AE">
        <w:rPr>
          <w:rFonts w:ascii="Arial" w:hAnsi="Arial" w:cs="Arial"/>
        </w:rPr>
        <w:fldChar w:fldCharType="end"/>
      </w:r>
      <w:r w:rsidR="00CA6267" w:rsidRPr="007218AE">
        <w:rPr>
          <w:rFonts w:ascii="Arial" w:hAnsi="Arial" w:cs="Arial"/>
        </w:rPr>
        <w:t xml:space="preserve"> Federal Partners for potential</w:t>
      </w:r>
      <w:r w:rsidR="00690BA4" w:rsidRPr="007218AE">
        <w:rPr>
          <w:rFonts w:ascii="Arial" w:hAnsi="Arial" w:cs="Arial"/>
        </w:rPr>
        <w:t xml:space="preserve"> leadership</w:t>
      </w:r>
      <w:r w:rsidR="00CA6267" w:rsidRPr="007218AE">
        <w:rPr>
          <w:rFonts w:ascii="Arial" w:hAnsi="Arial" w:cs="Arial"/>
        </w:rPr>
        <w:t xml:space="preserve"> </w:t>
      </w:r>
      <w:r w:rsidR="002520D3" w:rsidRPr="007218AE">
        <w:rPr>
          <w:rFonts w:ascii="Arial" w:hAnsi="Arial" w:cs="Arial"/>
        </w:rPr>
        <w:t xml:space="preserve">endorsement </w:t>
      </w:r>
      <w:r w:rsidR="00DA5C31" w:rsidRPr="007218AE">
        <w:rPr>
          <w:rFonts w:ascii="Arial" w:hAnsi="Arial" w:cs="Arial"/>
        </w:rPr>
        <w:t>and appropriate</w:t>
      </w:r>
      <w:r w:rsidR="002520D3" w:rsidRPr="007218AE">
        <w:rPr>
          <w:rFonts w:ascii="Arial" w:hAnsi="Arial" w:cs="Arial"/>
        </w:rPr>
        <w:t xml:space="preserve"> </w:t>
      </w:r>
      <w:r w:rsidR="00CA6267" w:rsidRPr="007218AE">
        <w:rPr>
          <w:rFonts w:ascii="Arial" w:hAnsi="Arial" w:cs="Arial"/>
        </w:rPr>
        <w:t>sponsorship</w:t>
      </w:r>
      <w:r w:rsidR="007716F2" w:rsidRPr="007218AE">
        <w:rPr>
          <w:rFonts w:ascii="Arial" w:hAnsi="Arial" w:cs="Arial"/>
        </w:rPr>
        <w:t>. The PSS will</w:t>
      </w:r>
      <w:r w:rsidR="00255B7D" w:rsidRPr="007218AE">
        <w:rPr>
          <w:rFonts w:ascii="Arial" w:hAnsi="Arial" w:cs="Arial"/>
        </w:rPr>
        <w:t xml:space="preserve"> also</w:t>
      </w:r>
      <w:r w:rsidR="007716F2" w:rsidRPr="007218AE">
        <w:rPr>
          <w:rFonts w:ascii="Arial" w:hAnsi="Arial" w:cs="Arial"/>
        </w:rPr>
        <w:t xml:space="preserve"> be presented and discussed at the September 2016 </w:t>
      </w:r>
      <w:r w:rsidR="00690BA4" w:rsidRPr="007218AE">
        <w:rPr>
          <w:rFonts w:ascii="Arial" w:hAnsi="Arial" w:cs="Arial"/>
        </w:rPr>
        <w:t xml:space="preserve">HL7 </w:t>
      </w:r>
      <w:r w:rsidR="007716F2" w:rsidRPr="007218AE">
        <w:rPr>
          <w:rFonts w:ascii="Arial" w:hAnsi="Arial" w:cs="Arial"/>
        </w:rPr>
        <w:t>meeting in Baltimore, MD</w:t>
      </w:r>
      <w:r w:rsidR="00690BA4" w:rsidRPr="007218AE">
        <w:rPr>
          <w:rFonts w:ascii="Arial" w:hAnsi="Arial" w:cs="Arial"/>
        </w:rPr>
        <w:t xml:space="preserve"> and approved after</w:t>
      </w:r>
      <w:r w:rsidR="007716F2" w:rsidRPr="007218AE">
        <w:rPr>
          <w:rFonts w:ascii="Arial" w:hAnsi="Arial" w:cs="Arial"/>
        </w:rPr>
        <w:t xml:space="preserve"> </w:t>
      </w:r>
      <w:r w:rsidR="00722948" w:rsidRPr="007218AE">
        <w:rPr>
          <w:rFonts w:ascii="Arial" w:hAnsi="Arial" w:cs="Arial"/>
        </w:rPr>
        <w:t xml:space="preserve">successful </w:t>
      </w:r>
      <w:r w:rsidR="007716F2" w:rsidRPr="007218AE">
        <w:rPr>
          <w:rFonts w:ascii="Arial" w:hAnsi="Arial" w:cs="Arial"/>
        </w:rPr>
        <w:t>FHA</w:t>
      </w:r>
      <w:r w:rsidR="006D4093" w:rsidRPr="007218AE">
        <w:rPr>
          <w:rFonts w:ascii="Arial" w:hAnsi="Arial" w:cs="Arial"/>
        </w:rPr>
        <w:t>,</w:t>
      </w:r>
      <w:r w:rsidR="007716F2" w:rsidRPr="007218AE">
        <w:rPr>
          <w:rFonts w:ascii="Arial" w:hAnsi="Arial" w:cs="Arial"/>
        </w:rPr>
        <w:t xml:space="preserve"> </w:t>
      </w:r>
      <w:r w:rsidR="00F013FF" w:rsidRPr="007218AE">
        <w:rPr>
          <w:rFonts w:ascii="Arial" w:hAnsi="Arial" w:cs="Arial"/>
        </w:rPr>
        <w:t>Federal Partner</w:t>
      </w:r>
      <w:r w:rsidR="00690BA4" w:rsidRPr="007218AE">
        <w:rPr>
          <w:rFonts w:ascii="Arial" w:hAnsi="Arial" w:cs="Arial"/>
        </w:rPr>
        <w:t xml:space="preserve"> </w:t>
      </w:r>
      <w:r w:rsidR="006D4093" w:rsidRPr="007218AE">
        <w:rPr>
          <w:rFonts w:ascii="Arial" w:hAnsi="Arial" w:cs="Arial"/>
        </w:rPr>
        <w:t xml:space="preserve">and </w:t>
      </w:r>
      <w:r w:rsidR="00B45F65" w:rsidRPr="007218AE">
        <w:rPr>
          <w:rFonts w:ascii="Arial" w:hAnsi="Arial" w:cs="Arial"/>
        </w:rPr>
        <w:t xml:space="preserve">HL7 management </w:t>
      </w:r>
      <w:r w:rsidR="006D4093" w:rsidRPr="007218AE">
        <w:rPr>
          <w:rFonts w:ascii="Arial" w:hAnsi="Arial" w:cs="Arial"/>
        </w:rPr>
        <w:t xml:space="preserve">vetting and </w:t>
      </w:r>
      <w:r w:rsidR="007040F8" w:rsidRPr="007218AE">
        <w:rPr>
          <w:rFonts w:ascii="Arial" w:hAnsi="Arial" w:cs="Arial"/>
        </w:rPr>
        <w:t>update</w:t>
      </w:r>
      <w:r w:rsidR="007716F2" w:rsidRPr="007218AE">
        <w:rPr>
          <w:rFonts w:ascii="Arial" w:hAnsi="Arial" w:cs="Arial"/>
        </w:rPr>
        <w:t>.</w:t>
      </w:r>
      <w:r w:rsidR="00A56A16" w:rsidRPr="007218AE">
        <w:rPr>
          <w:rFonts w:ascii="Arial" w:hAnsi="Arial" w:cs="Arial"/>
        </w:rPr>
        <w:t xml:space="preserve"> Following are Frequently Asked Questions.</w:t>
      </w:r>
    </w:p>
    <w:p w14:paraId="329BDE99" w14:textId="59207D0A" w:rsidR="000C4DE9" w:rsidRPr="007218AE" w:rsidRDefault="000C4DE9" w:rsidP="00AA23D3">
      <w:pPr>
        <w:pStyle w:val="Heading2"/>
        <w:spacing w:before="0" w:after="0" w:line="276" w:lineRule="auto"/>
        <w:rPr>
          <w:b w:val="0"/>
          <w:bCs w:val="0"/>
          <w:i w:val="0"/>
          <w:iCs w:val="0"/>
          <w:sz w:val="24"/>
          <w:szCs w:val="24"/>
          <w:lang w:eastAsia="zh-CN"/>
        </w:rPr>
      </w:pPr>
    </w:p>
    <w:p w14:paraId="461C420D" w14:textId="10875385" w:rsidR="005F07A3" w:rsidRPr="007218AE" w:rsidRDefault="005F07A3" w:rsidP="00AA23D3">
      <w:pPr>
        <w:pStyle w:val="Heading2"/>
        <w:numPr>
          <w:ilvl w:val="1"/>
          <w:numId w:val="52"/>
        </w:numPr>
        <w:spacing w:before="0" w:after="0" w:line="276" w:lineRule="auto"/>
        <w:rPr>
          <w:rFonts w:eastAsiaTheme="majorEastAsia"/>
          <w:bCs w:val="0"/>
          <w:i w:val="0"/>
          <w:iCs w:val="0"/>
          <w:sz w:val="24"/>
          <w:szCs w:val="24"/>
          <w:lang w:eastAsia="zh-CN"/>
        </w:rPr>
      </w:pPr>
      <w:bookmarkStart w:id="3" w:name="_Toc458174875"/>
      <w:r w:rsidRPr="007218AE">
        <w:rPr>
          <w:rFonts w:eastAsiaTheme="majorEastAsia"/>
          <w:bCs w:val="0"/>
          <w:i w:val="0"/>
          <w:iCs w:val="0"/>
          <w:sz w:val="24"/>
          <w:szCs w:val="24"/>
          <w:lang w:eastAsia="zh-CN"/>
        </w:rPr>
        <w:t>What</w:t>
      </w:r>
      <w:r w:rsidR="005D50B9" w:rsidRPr="007218AE">
        <w:rPr>
          <w:rFonts w:eastAsiaTheme="majorEastAsia"/>
          <w:bCs w:val="0"/>
          <w:i w:val="0"/>
          <w:iCs w:val="0"/>
          <w:sz w:val="24"/>
          <w:szCs w:val="24"/>
          <w:lang w:eastAsia="zh-CN"/>
        </w:rPr>
        <w:t>’</w:t>
      </w:r>
      <w:r w:rsidRPr="007218AE">
        <w:rPr>
          <w:rFonts w:eastAsiaTheme="majorEastAsia"/>
          <w:bCs w:val="0"/>
          <w:i w:val="0"/>
          <w:iCs w:val="0"/>
          <w:sz w:val="24"/>
          <w:szCs w:val="24"/>
          <w:lang w:eastAsia="zh-CN"/>
        </w:rPr>
        <w:t>s the Problem?</w:t>
      </w:r>
      <w:bookmarkEnd w:id="3"/>
    </w:p>
    <w:p w14:paraId="2BDD66F7" w14:textId="1BA20BCA" w:rsidR="00AF39FD" w:rsidRPr="007218AE" w:rsidRDefault="007852B5" w:rsidP="00AA23D3">
      <w:pPr>
        <w:spacing w:line="276" w:lineRule="auto"/>
        <w:ind w:left="360"/>
        <w:jc w:val="both"/>
        <w:rPr>
          <w:rFonts w:ascii="Arial" w:hAnsi="Arial" w:cs="Arial"/>
          <w:lang w:eastAsia="en-US"/>
        </w:rPr>
      </w:pPr>
      <w:r w:rsidRPr="007218AE">
        <w:rPr>
          <w:rFonts w:ascii="Arial" w:hAnsi="Arial" w:cs="Arial"/>
          <w:noProof/>
        </w:rPr>
        <w:drawing>
          <wp:inline distT="0" distB="0" distL="0" distR="0" wp14:anchorId="32AB1806" wp14:editId="483E0656">
            <wp:extent cx="5943600" cy="3957955"/>
            <wp:effectExtent l="0" t="0" r="0" b="4445"/>
            <wp:docPr id="1" name="Picture 1" descr="http://healthitboard.health.govt.nz/files/images/about-us/tre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althitboard.health.govt.nz/files/images/about-us/tree-lar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noFill/>
                    </a:ln>
                  </pic:spPr>
                </pic:pic>
              </a:graphicData>
            </a:graphic>
          </wp:inline>
        </w:drawing>
      </w:r>
    </w:p>
    <w:p w14:paraId="2A32593A" w14:textId="65FF7B3D" w:rsidR="00000524" w:rsidRPr="00000524" w:rsidRDefault="00193577" w:rsidP="00000524">
      <w:pPr>
        <w:pStyle w:val="FootnoteText"/>
        <w:jc w:val="center"/>
        <w:rPr>
          <w:rFonts w:ascii="Arial" w:hAnsi="Arial" w:cs="Arial"/>
          <w:sz w:val="24"/>
        </w:rPr>
      </w:pPr>
      <w:bookmarkStart w:id="4" w:name="_Ref457631363"/>
      <w:bookmarkStart w:id="5" w:name="_Ref458168841"/>
      <w:r w:rsidRPr="00000524">
        <w:rPr>
          <w:rFonts w:ascii="Arial" w:hAnsi="Arial" w:cs="Arial"/>
          <w:sz w:val="24"/>
        </w:rPr>
        <w:t xml:space="preserve">Figure </w:t>
      </w:r>
      <w:r w:rsidRPr="00000524">
        <w:rPr>
          <w:rFonts w:ascii="Arial" w:hAnsi="Arial" w:cs="Arial"/>
          <w:sz w:val="24"/>
        </w:rPr>
        <w:fldChar w:fldCharType="begin"/>
      </w:r>
      <w:r w:rsidRPr="00000524">
        <w:rPr>
          <w:rFonts w:ascii="Arial" w:hAnsi="Arial" w:cs="Arial"/>
          <w:sz w:val="24"/>
        </w:rPr>
        <w:instrText xml:space="preserve"> SEQ Figure \* ARABIC </w:instrText>
      </w:r>
      <w:r w:rsidRPr="00000524">
        <w:rPr>
          <w:rFonts w:ascii="Arial" w:hAnsi="Arial" w:cs="Arial"/>
          <w:sz w:val="24"/>
        </w:rPr>
        <w:fldChar w:fldCharType="separate"/>
      </w:r>
      <w:r w:rsidR="00DC2CB0" w:rsidRPr="00000524">
        <w:rPr>
          <w:rFonts w:ascii="Arial" w:hAnsi="Arial" w:cs="Arial"/>
          <w:noProof/>
          <w:sz w:val="24"/>
        </w:rPr>
        <w:t>1</w:t>
      </w:r>
      <w:r w:rsidRPr="00000524">
        <w:rPr>
          <w:rFonts w:ascii="Arial" w:hAnsi="Arial" w:cs="Arial"/>
          <w:sz w:val="24"/>
        </w:rPr>
        <w:fldChar w:fldCharType="end"/>
      </w:r>
      <w:bookmarkEnd w:id="4"/>
      <w:r w:rsidR="008E7867" w:rsidRPr="00000524">
        <w:rPr>
          <w:rFonts w:ascii="Arial" w:hAnsi="Arial" w:cs="Arial"/>
          <w:sz w:val="24"/>
        </w:rPr>
        <w:t xml:space="preserve"> </w:t>
      </w:r>
      <w:r w:rsidR="00000524" w:rsidRPr="00000524">
        <w:rPr>
          <w:rFonts w:ascii="Arial" w:hAnsi="Arial" w:cs="Arial"/>
          <w:sz w:val="24"/>
        </w:rPr>
        <w:t>Shared H</w:t>
      </w:r>
      <w:r w:rsidR="00233350">
        <w:rPr>
          <w:rFonts w:ascii="Arial" w:hAnsi="Arial" w:cs="Arial"/>
          <w:sz w:val="24"/>
        </w:rPr>
        <w:t>ealth Information-M</w:t>
      </w:r>
      <w:r w:rsidR="00000524" w:rsidRPr="00000524">
        <w:rPr>
          <w:rFonts w:ascii="Arial" w:hAnsi="Arial" w:cs="Arial"/>
          <w:sz w:val="24"/>
        </w:rPr>
        <w:t>odel</w:t>
      </w:r>
      <w:r w:rsidR="00000524">
        <w:rPr>
          <w:rFonts w:ascii="Arial" w:hAnsi="Arial" w:cs="Arial"/>
          <w:sz w:val="24"/>
        </w:rPr>
        <w:t xml:space="preserve"> ‘Tree’ D</w:t>
      </w:r>
      <w:r w:rsidR="00000524" w:rsidRPr="00000524">
        <w:rPr>
          <w:rFonts w:ascii="Arial" w:hAnsi="Arial" w:cs="Arial"/>
          <w:sz w:val="24"/>
        </w:rPr>
        <w:t>iagram</w:t>
      </w:r>
      <w:bookmarkEnd w:id="5"/>
    </w:p>
    <w:p w14:paraId="7966BAD2" w14:textId="77777777" w:rsidR="00725F8C" w:rsidRPr="007218AE" w:rsidRDefault="00725F8C" w:rsidP="00AA23D3">
      <w:pPr>
        <w:spacing w:line="276" w:lineRule="auto"/>
        <w:jc w:val="both"/>
        <w:rPr>
          <w:rFonts w:ascii="Arial" w:hAnsi="Arial" w:cs="Arial"/>
          <w:lang w:eastAsia="en-US"/>
        </w:rPr>
      </w:pPr>
    </w:p>
    <w:p w14:paraId="0A44A1E7" w14:textId="2A64F8FE" w:rsidR="00000524" w:rsidRPr="00000524" w:rsidRDefault="00000524" w:rsidP="00000524">
      <w:pPr>
        <w:spacing w:line="276" w:lineRule="auto"/>
        <w:ind w:left="720"/>
        <w:jc w:val="both"/>
        <w:rPr>
          <w:rFonts w:ascii="Arial" w:hAnsi="Arial" w:cs="Arial"/>
          <w:lang w:eastAsia="en-US"/>
        </w:rPr>
      </w:pPr>
      <w:r w:rsidRPr="00000524">
        <w:rPr>
          <w:rFonts w:ascii="Arial" w:hAnsi="Arial" w:cs="Arial"/>
          <w:lang w:eastAsia="en-US"/>
        </w:rPr>
        <w:t xml:space="preserve">The </w:t>
      </w:r>
      <w:r w:rsidR="00233350">
        <w:rPr>
          <w:rFonts w:ascii="Arial" w:hAnsi="Arial" w:cs="Arial"/>
          <w:lang w:eastAsia="en-US"/>
        </w:rPr>
        <w:fldChar w:fldCharType="begin"/>
      </w:r>
      <w:r w:rsidR="00233350">
        <w:rPr>
          <w:rFonts w:ascii="Arial" w:hAnsi="Arial" w:cs="Arial"/>
          <w:lang w:eastAsia="en-US"/>
        </w:rPr>
        <w:instrText xml:space="preserve"> REF _Ref457631363 \h </w:instrText>
      </w:r>
      <w:r w:rsidR="00233350">
        <w:rPr>
          <w:rFonts w:ascii="Arial" w:hAnsi="Arial" w:cs="Arial"/>
          <w:lang w:eastAsia="en-US"/>
        </w:rPr>
      </w:r>
      <w:r w:rsidR="00233350">
        <w:rPr>
          <w:rFonts w:ascii="Arial" w:hAnsi="Arial" w:cs="Arial"/>
          <w:lang w:eastAsia="en-US"/>
        </w:rPr>
        <w:fldChar w:fldCharType="separate"/>
      </w:r>
      <w:r w:rsidR="00233350" w:rsidRPr="00000524">
        <w:rPr>
          <w:rFonts w:ascii="Arial" w:hAnsi="Arial" w:cs="Arial"/>
          <w:szCs w:val="20"/>
        </w:rPr>
        <w:t xml:space="preserve">Figure </w:t>
      </w:r>
      <w:r w:rsidR="00233350" w:rsidRPr="00000524">
        <w:rPr>
          <w:rFonts w:ascii="Arial" w:hAnsi="Arial" w:cs="Arial"/>
          <w:noProof/>
          <w:szCs w:val="20"/>
        </w:rPr>
        <w:t>1</w:t>
      </w:r>
      <w:r w:rsidR="00233350">
        <w:rPr>
          <w:rFonts w:ascii="Arial" w:hAnsi="Arial" w:cs="Arial"/>
          <w:lang w:eastAsia="en-US"/>
        </w:rPr>
        <w:fldChar w:fldCharType="end"/>
      </w:r>
      <w:r w:rsidRPr="00000524">
        <w:rPr>
          <w:rFonts w:ascii="Arial" w:hAnsi="Arial" w:cs="Arial"/>
          <w:lang w:eastAsia="en-US"/>
        </w:rPr>
        <w:t xml:space="preserve"> </w:t>
      </w:r>
      <w:r w:rsidR="00233350">
        <w:rPr>
          <w:rFonts w:ascii="Arial" w:hAnsi="Arial" w:cs="Arial"/>
          <w:lang w:eastAsia="en-US"/>
        </w:rPr>
        <w:t>metaphor</w:t>
      </w:r>
      <w:r w:rsidR="00521486">
        <w:rPr>
          <w:rStyle w:val="FootnoteReference"/>
          <w:rFonts w:ascii="Arial" w:hAnsi="Arial" w:cs="Arial"/>
          <w:lang w:eastAsia="en-US"/>
        </w:rPr>
        <w:footnoteReference w:id="7"/>
      </w:r>
      <w:r w:rsidR="00233350">
        <w:rPr>
          <w:rFonts w:ascii="Arial" w:hAnsi="Arial" w:cs="Arial"/>
          <w:lang w:eastAsia="en-US"/>
        </w:rPr>
        <w:t xml:space="preserve"> </w:t>
      </w:r>
      <w:r w:rsidRPr="00000524">
        <w:rPr>
          <w:rFonts w:ascii="Arial" w:hAnsi="Arial" w:cs="Arial"/>
          <w:lang w:eastAsia="en-US"/>
        </w:rPr>
        <w:t>of the IT s</w:t>
      </w:r>
      <w:r w:rsidR="00521486">
        <w:rPr>
          <w:rFonts w:ascii="Arial" w:hAnsi="Arial" w:cs="Arial"/>
          <w:lang w:eastAsia="en-US"/>
        </w:rPr>
        <w:t>olutions required to achieve an</w:t>
      </w:r>
      <w:r w:rsidRPr="00000524">
        <w:rPr>
          <w:rFonts w:ascii="Arial" w:hAnsi="Arial" w:cs="Arial"/>
          <w:lang w:eastAsia="en-US"/>
        </w:rPr>
        <w:t xml:space="preserve"> eHealth vision. An individual’s health information collected over time can be thought of as being like a ‘tree’. This ‘tree’ has levels which build on each other to provide a connected, health information story: </w:t>
      </w:r>
    </w:p>
    <w:p w14:paraId="0603DD62" w14:textId="319C1791" w:rsidR="00000524" w:rsidRPr="001C1547" w:rsidRDefault="00000524" w:rsidP="001A46BA">
      <w:pPr>
        <w:pStyle w:val="ListParagraph"/>
        <w:numPr>
          <w:ilvl w:val="1"/>
          <w:numId w:val="66"/>
        </w:numPr>
        <w:spacing w:line="276" w:lineRule="auto"/>
        <w:jc w:val="both"/>
        <w:rPr>
          <w:rFonts w:ascii="Arial" w:hAnsi="Arial" w:cs="Arial"/>
          <w:sz w:val="24"/>
          <w:lang w:eastAsia="en-US"/>
        </w:rPr>
      </w:pPr>
      <w:r w:rsidRPr="001C1547">
        <w:rPr>
          <w:rFonts w:ascii="Arial" w:hAnsi="Arial" w:cs="Arial"/>
          <w:sz w:val="24"/>
          <w:lang w:eastAsia="en-US"/>
        </w:rPr>
        <w:t>an individual’s foundation health information provides the ‘roots’</w:t>
      </w:r>
    </w:p>
    <w:p w14:paraId="5D50B07F" w14:textId="63BB0BEA" w:rsidR="00000524" w:rsidRPr="001C1547" w:rsidRDefault="00000524" w:rsidP="001A46BA">
      <w:pPr>
        <w:pStyle w:val="ListParagraph"/>
        <w:numPr>
          <w:ilvl w:val="1"/>
          <w:numId w:val="66"/>
        </w:numPr>
        <w:spacing w:line="276" w:lineRule="auto"/>
        <w:jc w:val="both"/>
        <w:rPr>
          <w:rFonts w:ascii="Arial" w:hAnsi="Arial" w:cs="Arial"/>
          <w:sz w:val="24"/>
          <w:lang w:eastAsia="en-US"/>
        </w:rPr>
      </w:pPr>
      <w:r w:rsidRPr="001C1547">
        <w:rPr>
          <w:rFonts w:ascii="Arial" w:hAnsi="Arial" w:cs="Arial"/>
          <w:sz w:val="24"/>
          <w:lang w:eastAsia="en-US"/>
        </w:rPr>
        <w:t>an effective and secure system for sharing information represents the ‘trunk’</w:t>
      </w:r>
    </w:p>
    <w:p w14:paraId="7B8FE54E" w14:textId="30540854" w:rsidR="00000524" w:rsidRPr="001C1547" w:rsidRDefault="00000524" w:rsidP="001A46BA">
      <w:pPr>
        <w:pStyle w:val="ListParagraph"/>
        <w:numPr>
          <w:ilvl w:val="1"/>
          <w:numId w:val="66"/>
        </w:numPr>
        <w:spacing w:line="276" w:lineRule="auto"/>
        <w:jc w:val="both"/>
        <w:rPr>
          <w:rFonts w:ascii="Arial" w:hAnsi="Arial" w:cs="Arial"/>
          <w:sz w:val="24"/>
          <w:lang w:eastAsia="en-US"/>
        </w:rPr>
      </w:pPr>
      <w:r w:rsidRPr="001C1547">
        <w:rPr>
          <w:rFonts w:ascii="Arial" w:hAnsi="Arial" w:cs="Arial"/>
          <w:sz w:val="24"/>
          <w:lang w:eastAsia="en-US"/>
        </w:rPr>
        <w:t>common clinical information, continuum of care, and a shared care plan represent the ‘branches’ of the tree.</w:t>
      </w:r>
    </w:p>
    <w:p w14:paraId="751A0F0F" w14:textId="3F04DB61" w:rsidR="00725F8C" w:rsidRPr="007218AE" w:rsidRDefault="00725F8C" w:rsidP="00AA23D3">
      <w:pPr>
        <w:spacing w:line="276" w:lineRule="auto"/>
        <w:ind w:left="720"/>
        <w:jc w:val="both"/>
        <w:rPr>
          <w:rFonts w:ascii="Arial" w:hAnsi="Arial" w:cs="Arial"/>
          <w:lang w:eastAsia="en-US"/>
        </w:rPr>
      </w:pPr>
      <w:r w:rsidRPr="007218AE">
        <w:rPr>
          <w:rFonts w:ascii="Arial" w:hAnsi="Arial" w:cs="Arial"/>
          <w:lang w:eastAsia="en-US"/>
        </w:rPr>
        <w:t xml:space="preserve">Healthcare remained a paper-based system long after most other domains had embraced modern IT infrastructure and electronic data capture. It is only </w:t>
      </w:r>
      <w:r w:rsidR="00F30AE8" w:rsidRPr="007218AE">
        <w:rPr>
          <w:rFonts w:ascii="Arial" w:hAnsi="Arial" w:cs="Arial"/>
          <w:lang w:eastAsia="en-US"/>
        </w:rPr>
        <w:t>recently</w:t>
      </w:r>
      <w:r w:rsidRPr="007218AE">
        <w:rPr>
          <w:rFonts w:ascii="Arial" w:hAnsi="Arial" w:cs="Arial"/>
          <w:lang w:eastAsia="en-US"/>
        </w:rPr>
        <w:t xml:space="preserve"> that electronic specification of data has been </w:t>
      </w:r>
      <w:r w:rsidR="00F30AE8" w:rsidRPr="007218AE">
        <w:rPr>
          <w:rFonts w:ascii="Arial" w:hAnsi="Arial" w:cs="Arial"/>
          <w:lang w:eastAsia="en-US"/>
        </w:rPr>
        <w:t xml:space="preserve">emerging as </w:t>
      </w:r>
      <w:r w:rsidRPr="007218AE">
        <w:rPr>
          <w:rFonts w:ascii="Arial" w:hAnsi="Arial" w:cs="Arial"/>
          <w:lang w:eastAsia="en-US"/>
        </w:rPr>
        <w:t xml:space="preserve">the norm. While the adoption of this IT infrastructure has been a significant step forward, the opportunity for an evolutionary process towards data consensus was not possible. Where other industries shifted to electronic records and data gradually, healthcare </w:t>
      </w:r>
      <w:r w:rsidR="00E15662" w:rsidRPr="007218AE">
        <w:rPr>
          <w:rFonts w:ascii="Arial" w:hAnsi="Arial" w:cs="Arial"/>
          <w:lang w:eastAsia="en-US"/>
        </w:rPr>
        <w:lastRenderedPageBreak/>
        <w:t>is very rapidly mak</w:t>
      </w:r>
      <w:r w:rsidR="00F30AE8" w:rsidRPr="007218AE">
        <w:rPr>
          <w:rFonts w:ascii="Arial" w:hAnsi="Arial" w:cs="Arial"/>
          <w:lang w:eastAsia="en-US"/>
        </w:rPr>
        <w:t>ing</w:t>
      </w:r>
      <w:r w:rsidRPr="007218AE">
        <w:rPr>
          <w:rFonts w:ascii="Arial" w:hAnsi="Arial" w:cs="Arial"/>
          <w:lang w:eastAsia="en-US"/>
        </w:rPr>
        <w:t xml:space="preserve"> the shift with many provider organizations and vendors developing capabilities in parallel; where, everyone wants their data specification </w:t>
      </w:r>
      <w:r w:rsidR="00F30AE8" w:rsidRPr="007218AE">
        <w:rPr>
          <w:rFonts w:ascii="Arial" w:hAnsi="Arial" w:cs="Arial"/>
          <w:lang w:eastAsia="en-US"/>
        </w:rPr>
        <w:t>and management approach to be “T</w:t>
      </w:r>
      <w:r w:rsidRPr="007218AE">
        <w:rPr>
          <w:rFonts w:ascii="Arial" w:hAnsi="Arial" w:cs="Arial"/>
          <w:lang w:eastAsia="en-US"/>
        </w:rPr>
        <w:t xml:space="preserve">he </w:t>
      </w:r>
      <w:r w:rsidR="00F30AE8" w:rsidRPr="007218AE">
        <w:rPr>
          <w:rFonts w:ascii="Arial" w:hAnsi="Arial" w:cs="Arial"/>
          <w:lang w:eastAsia="en-US"/>
        </w:rPr>
        <w:t xml:space="preserve">Standard”; but, as long as we don't work together </w:t>
      </w:r>
      <w:r w:rsidRPr="007218AE">
        <w:rPr>
          <w:rFonts w:ascii="Arial" w:hAnsi="Arial" w:cs="Arial"/>
          <w:lang w:eastAsia="en-US"/>
        </w:rPr>
        <w:t xml:space="preserve">we’re just creating more divergence. This rapid progress locked in many inconsistencies in data capture and representation. </w:t>
      </w:r>
    </w:p>
    <w:p w14:paraId="03C0AD69" w14:textId="07399925" w:rsidR="00725F8C" w:rsidRPr="007218AE" w:rsidRDefault="00725F8C" w:rsidP="00AA23D3">
      <w:pPr>
        <w:spacing w:line="276" w:lineRule="auto"/>
        <w:ind w:left="720"/>
        <w:rPr>
          <w:rFonts w:ascii="Arial" w:hAnsi="Arial" w:cs="Arial"/>
          <w:lang w:eastAsia="en-US"/>
        </w:rPr>
      </w:pPr>
    </w:p>
    <w:p w14:paraId="47B4C36F" w14:textId="4480E991" w:rsidR="0053558E" w:rsidRPr="007218AE" w:rsidRDefault="0053558E" w:rsidP="00AA23D3">
      <w:pPr>
        <w:spacing w:line="276" w:lineRule="auto"/>
        <w:ind w:left="720"/>
        <w:jc w:val="both"/>
        <w:rPr>
          <w:rFonts w:ascii="Arial" w:hAnsi="Arial" w:cs="Arial"/>
          <w:lang w:eastAsia="en-US"/>
        </w:rPr>
      </w:pPr>
      <w:r w:rsidRPr="007218AE">
        <w:rPr>
          <w:rFonts w:ascii="Arial" w:hAnsi="Arial" w:cs="Arial"/>
          <w:lang w:eastAsia="en-US"/>
        </w:rPr>
        <w:t>The industry has looked towards interoperability standards as a way to address the lack of consistency in healthcare data. However, the very lack of data consistency has led to exchange standards that are purposefully left extremely flexible, leaving many options to model the same thing differently. Even very recent standards like FHIR</w:t>
      </w:r>
      <w:r w:rsidR="002A1EA8">
        <w:rPr>
          <w:rFonts w:ascii="Arial" w:hAnsi="Arial" w:cs="Arial"/>
          <w:lang w:eastAsia="en-US"/>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lang w:eastAsia="en-US"/>
        </w:rPr>
        <w:fldChar w:fldCharType="end"/>
      </w:r>
      <w:r w:rsidRPr="007218AE">
        <w:rPr>
          <w:rFonts w:ascii="Arial" w:hAnsi="Arial" w:cs="Arial"/>
          <w:lang w:eastAsia="en-US"/>
        </w:rPr>
        <w:t xml:space="preserve"> have made the decision to remain very flexible. This has led to inconsistent implementation, low levels of semantic interoperability and complex resource intensive message implementation methods needing an additional organization, such as IHE</w:t>
      </w:r>
      <w:r w:rsidR="00800977">
        <w:rPr>
          <w:rFonts w:ascii="Arial" w:hAnsi="Arial" w:cs="Arial"/>
          <w:lang w:eastAsia="en-US"/>
        </w:rPr>
        <w:fldChar w:fldCharType="begin"/>
      </w:r>
      <w:r w:rsidR="00800977">
        <w:instrText xml:space="preserve"> XE "</w:instrText>
      </w:r>
      <w:r w:rsidR="00800977" w:rsidRPr="002C7650">
        <w:rPr>
          <w:rFonts w:ascii="Arial Narrow" w:hAnsi="Arial Narrow" w:cs="Arial"/>
          <w:b/>
        </w:rPr>
        <w:instrText>IHE</w:instrText>
      </w:r>
      <w:r w:rsidR="00800977">
        <w:instrText xml:space="preserve">" </w:instrText>
      </w:r>
      <w:r w:rsidR="00800977">
        <w:rPr>
          <w:rFonts w:ascii="Arial" w:hAnsi="Arial" w:cs="Arial"/>
          <w:lang w:eastAsia="en-US"/>
        </w:rPr>
        <w:fldChar w:fldCharType="end"/>
      </w:r>
      <w:r w:rsidRPr="007218AE">
        <w:rPr>
          <w:rFonts w:ascii="Arial" w:hAnsi="Arial" w:cs="Arial"/>
          <w:lang w:eastAsia="en-US"/>
        </w:rPr>
        <w:t xml:space="preserve"> and their implementation guides. HL7</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lang w:eastAsia="en-US"/>
        </w:rPr>
        <w:fldChar w:fldCharType="end"/>
      </w:r>
      <w:r w:rsidRPr="007218AE">
        <w:rPr>
          <w:rFonts w:ascii="Arial" w:hAnsi="Arial" w:cs="Arial"/>
          <w:lang w:eastAsia="en-US"/>
        </w:rPr>
        <w:t xml:space="preserve"> FHIR Resources, with extensions and profiles, have inconsistencies similar to those which legacy HL7 V2</w:t>
      </w:r>
      <w:r w:rsidR="004E6B87">
        <w:rPr>
          <w:rFonts w:ascii="Arial" w:hAnsi="Arial" w:cs="Arial"/>
          <w:lang w:eastAsia="en-US"/>
        </w:rPr>
        <w:fldChar w:fldCharType="begin"/>
      </w:r>
      <w:r w:rsidR="004E6B87">
        <w:instrText xml:space="preserve"> XE "</w:instrText>
      </w:r>
      <w:r w:rsidR="004E6B87" w:rsidRPr="005C2350">
        <w:rPr>
          <w:rFonts w:ascii="Arial" w:hAnsi="Arial" w:cs="Arial"/>
        </w:rPr>
        <w:instrText>V2</w:instrText>
      </w:r>
      <w:r w:rsidR="004E6B87">
        <w:instrText xml:space="preserve">" </w:instrText>
      </w:r>
      <w:r w:rsidR="004E6B87">
        <w:rPr>
          <w:rFonts w:ascii="Arial" w:hAnsi="Arial" w:cs="Arial"/>
          <w:lang w:eastAsia="en-US"/>
        </w:rPr>
        <w:fldChar w:fldCharType="end"/>
      </w:r>
      <w:r w:rsidRPr="007218AE">
        <w:rPr>
          <w:rFonts w:ascii="Arial" w:hAnsi="Arial" w:cs="Arial"/>
          <w:lang w:eastAsia="en-US"/>
        </w:rPr>
        <w:t xml:space="preserve"> with Z segments had 10-20 years ago. As an example, the HL7 EHR</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EHR</w:instrText>
      </w:r>
      <w:r w:rsidR="002A1EA8">
        <w:instrText xml:space="preserve">" </w:instrText>
      </w:r>
      <w:r w:rsidR="002A1EA8">
        <w:rPr>
          <w:rFonts w:ascii="Arial" w:hAnsi="Arial" w:cs="Arial"/>
          <w:lang w:eastAsia="en-US"/>
        </w:rPr>
        <w:fldChar w:fldCharType="end"/>
      </w:r>
      <w:r w:rsidRPr="007218AE">
        <w:rPr>
          <w:rFonts w:ascii="Arial" w:hAnsi="Arial" w:cs="Arial"/>
          <w:lang w:eastAsia="en-US"/>
        </w:rPr>
        <w:t xml:space="preserve"> Interoperability workgroup, in its analysis “Record Entry Lifecycle Event Metadata using FHIR,” found substantial inconsistencies among FHIR resources. The resulting gap can be described in terms of the need to “standardize the standards”.</w:t>
      </w:r>
    </w:p>
    <w:p w14:paraId="725B48C6" w14:textId="77777777" w:rsidR="00725F8C" w:rsidRPr="007218AE" w:rsidRDefault="00725F8C" w:rsidP="00AA23D3">
      <w:pPr>
        <w:spacing w:line="276" w:lineRule="auto"/>
        <w:ind w:left="720"/>
        <w:rPr>
          <w:rFonts w:ascii="Arial" w:hAnsi="Arial" w:cs="Arial"/>
          <w:lang w:eastAsia="en-US"/>
        </w:rPr>
      </w:pPr>
    </w:p>
    <w:p w14:paraId="3303D8C7" w14:textId="019F322F" w:rsidR="00725F8C" w:rsidRPr="007218AE" w:rsidRDefault="00725F8C" w:rsidP="00AA23D3">
      <w:pPr>
        <w:spacing w:line="276" w:lineRule="auto"/>
        <w:ind w:left="720"/>
        <w:jc w:val="both"/>
        <w:rPr>
          <w:rFonts w:ascii="Arial" w:hAnsi="Arial" w:cs="Arial"/>
        </w:rPr>
      </w:pPr>
      <w:r w:rsidRPr="007218AE">
        <w:rPr>
          <w:rFonts w:ascii="Arial" w:hAnsi="Arial" w:cs="Arial"/>
          <w:b/>
          <w:lang w:eastAsia="en-US"/>
        </w:rPr>
        <w:t>However, the real problem lies much deeper than the flexibility of information exchange standards.</w:t>
      </w:r>
      <w:r w:rsidRPr="007218AE">
        <w:rPr>
          <w:rFonts w:ascii="Arial" w:hAnsi="Arial" w:cs="Arial"/>
          <w:lang w:eastAsia="en-US"/>
        </w:rPr>
        <w:t xml:space="preserve"> Referring to Figure 1, the healthcare industry </w:t>
      </w:r>
      <w:r w:rsidRPr="007218AE">
        <w:rPr>
          <w:rStyle w:val="mw-headline"/>
          <w:rFonts w:ascii="Arial" w:hAnsi="Arial" w:cs="Arial"/>
          <w:lang w:val="en"/>
        </w:rPr>
        <w:t xml:space="preserve">currently lacks consistent </w:t>
      </w:r>
      <w:r w:rsidRPr="007218AE">
        <w:rPr>
          <w:rFonts w:ascii="Arial" w:hAnsi="Arial" w:cs="Arial"/>
          <w:lang w:eastAsia="en-US"/>
        </w:rPr>
        <w:t>“Foundational Health Information” and consistent and reusable “Common Clinical Information</w:t>
      </w:r>
      <w:r w:rsidRPr="007218AE">
        <w:rPr>
          <w:rStyle w:val="mw-headline"/>
          <w:rFonts w:ascii="Arial" w:hAnsi="Arial" w:cs="Arial"/>
          <w:lang w:val="en"/>
        </w:rPr>
        <w:t xml:space="preserve">”. This means that two healthcare information systems often contain </w:t>
      </w:r>
      <w:r w:rsidRPr="007218AE">
        <w:rPr>
          <w:rStyle w:val="mw-headline"/>
          <w:rFonts w:ascii="Arial" w:hAnsi="Arial" w:cs="Arial"/>
          <w:b/>
          <w:lang w:val="en"/>
        </w:rPr>
        <w:t xml:space="preserve">semantically incompatible </w:t>
      </w:r>
      <w:r w:rsidRPr="007218AE">
        <w:rPr>
          <w:rStyle w:val="mw-headline"/>
          <w:rFonts w:ascii="Arial" w:hAnsi="Arial" w:cs="Arial"/>
          <w:lang w:val="en"/>
        </w:rPr>
        <w:t xml:space="preserve">information. By this, we mean that there is no feasible path to transform the information in one system from information in the other system. </w:t>
      </w:r>
      <w:r w:rsidRPr="007218AE">
        <w:rPr>
          <w:rFonts w:ascii="Arial" w:hAnsi="Arial" w:cs="Arial"/>
        </w:rPr>
        <w:t>This can occur at a micr</w:t>
      </w:r>
      <w:r w:rsidR="008270B7" w:rsidRPr="007218AE">
        <w:rPr>
          <w:rFonts w:ascii="Arial" w:hAnsi="Arial" w:cs="Arial"/>
        </w:rPr>
        <w:t>o level, for example, using</w:t>
      </w:r>
      <w:r w:rsidRPr="007218AE">
        <w:rPr>
          <w:rFonts w:ascii="Arial" w:hAnsi="Arial" w:cs="Arial"/>
        </w:rPr>
        <w:t xml:space="preserve"> gender value set with 4 values instead of 3 values, thereby preventing accurate mapping (e.g., recording gender as male, female, or unknown versus male, female, undifferentiated, and other). It can also occur at a macro level, such as one system modeling information using a clinical findings paradigm, versus another modeling observations and conditions. It can also be a matter of what content </w:t>
      </w:r>
      <w:r w:rsidR="00470033" w:rsidRPr="007218AE">
        <w:rPr>
          <w:rFonts w:ascii="Arial" w:hAnsi="Arial" w:cs="Arial"/>
        </w:rPr>
        <w:t xml:space="preserve">and context information </w:t>
      </w:r>
      <w:r w:rsidRPr="007218AE">
        <w:rPr>
          <w:rFonts w:ascii="Arial" w:hAnsi="Arial" w:cs="Arial"/>
        </w:rPr>
        <w:t>is routinely recorded</w:t>
      </w:r>
      <w:r w:rsidR="00470033" w:rsidRPr="007218AE">
        <w:rPr>
          <w:rFonts w:ascii="Arial" w:hAnsi="Arial" w:cs="Arial"/>
        </w:rPr>
        <w:t xml:space="preserve"> for something as common as patient vital signs</w:t>
      </w:r>
      <w:r w:rsidRPr="007218AE">
        <w:rPr>
          <w:rFonts w:ascii="Arial" w:hAnsi="Arial" w:cs="Arial"/>
        </w:rPr>
        <w:t xml:space="preserve">. </w:t>
      </w:r>
    </w:p>
    <w:p w14:paraId="35A025EE" w14:textId="77777777" w:rsidR="00725F8C" w:rsidRPr="007218AE" w:rsidRDefault="00725F8C" w:rsidP="00AA23D3">
      <w:pPr>
        <w:spacing w:line="276" w:lineRule="auto"/>
        <w:ind w:left="720"/>
        <w:rPr>
          <w:rFonts w:ascii="Arial" w:hAnsi="Arial" w:cs="Arial"/>
        </w:rPr>
      </w:pPr>
    </w:p>
    <w:p w14:paraId="16C6DE9C" w14:textId="77777777" w:rsidR="007218AE" w:rsidRDefault="00725F8C" w:rsidP="00AA23D3">
      <w:pPr>
        <w:spacing w:line="276" w:lineRule="auto"/>
        <w:ind w:left="720"/>
        <w:jc w:val="both"/>
        <w:rPr>
          <w:rFonts w:ascii="Arial" w:hAnsi="Arial" w:cs="Arial"/>
        </w:rPr>
      </w:pPr>
      <w:r w:rsidRPr="007218AE">
        <w:rPr>
          <w:rFonts w:ascii="Arial" w:hAnsi="Arial" w:cs="Arial"/>
        </w:rPr>
        <w:t xml:space="preserve">With semantic incompatibility, </w:t>
      </w:r>
      <w:r w:rsidRPr="007218AE">
        <w:rPr>
          <w:rStyle w:val="mw-headline"/>
          <w:rFonts w:ascii="Arial" w:hAnsi="Arial" w:cs="Arial"/>
          <w:lang w:val="en"/>
        </w:rPr>
        <w:t xml:space="preserve">adopting common </w:t>
      </w:r>
      <w:r w:rsidRPr="007218AE">
        <w:rPr>
          <w:rFonts w:ascii="Arial" w:hAnsi="Arial" w:cs="Arial"/>
        </w:rPr>
        <w:t xml:space="preserve">information standards for data in motion is not enough. Data mapping can help reorganize existing information, but mapping can neither change the meaning of information, nor create new meaning, nor fundamentally reconcile different views of the world. </w:t>
      </w:r>
      <w:r w:rsidRPr="007218AE">
        <w:rPr>
          <w:rStyle w:val="mw-headline"/>
          <w:rFonts w:ascii="Arial" w:hAnsi="Arial" w:cs="Arial"/>
          <w:lang w:val="en"/>
        </w:rPr>
        <w:t>Thus, when there are semantic incompatibilities between two systems, the</w:t>
      </w:r>
      <w:r w:rsidRPr="007218AE">
        <w:rPr>
          <w:rFonts w:ascii="Arial" w:hAnsi="Arial" w:cs="Arial"/>
        </w:rPr>
        <w:t xml:space="preserve"> solution must lie in using a </w:t>
      </w:r>
      <w:r w:rsidRPr="007218AE">
        <w:rPr>
          <w:rFonts w:ascii="Arial" w:hAnsi="Arial" w:cs="Arial"/>
          <w:b/>
        </w:rPr>
        <w:t xml:space="preserve">common </w:t>
      </w:r>
      <w:r w:rsidR="004A49B9" w:rsidRPr="007218AE">
        <w:rPr>
          <w:rFonts w:ascii="Arial" w:hAnsi="Arial" w:cs="Arial"/>
          <w:b/>
        </w:rPr>
        <w:t xml:space="preserve">system of </w:t>
      </w:r>
      <w:r w:rsidRPr="007218AE">
        <w:rPr>
          <w:rFonts w:ascii="Arial" w:hAnsi="Arial" w:cs="Arial"/>
          <w:b/>
        </w:rPr>
        <w:t>model</w:t>
      </w:r>
      <w:r w:rsidR="004A49B9" w:rsidRPr="007218AE">
        <w:rPr>
          <w:rFonts w:ascii="Arial" w:hAnsi="Arial" w:cs="Arial"/>
          <w:b/>
        </w:rPr>
        <w:t>s</w:t>
      </w:r>
      <w:r w:rsidRPr="007218AE">
        <w:rPr>
          <w:rFonts w:ascii="Arial" w:hAnsi="Arial" w:cs="Arial"/>
          <w:b/>
        </w:rPr>
        <w:t xml:space="preserve"> of information</w:t>
      </w:r>
      <w:r w:rsidR="00B4455F" w:rsidRPr="007218AE">
        <w:rPr>
          <w:rFonts w:ascii="Arial" w:hAnsi="Arial" w:cs="Arial"/>
          <w:b/>
        </w:rPr>
        <w:t xml:space="preserve"> and its context</w:t>
      </w:r>
      <w:r w:rsidRPr="007218AE">
        <w:rPr>
          <w:rFonts w:ascii="Arial" w:hAnsi="Arial" w:cs="Arial"/>
        </w:rPr>
        <w:t xml:space="preserve">, from the outset. In </w:t>
      </w:r>
      <w:r w:rsidRPr="007218AE">
        <w:rPr>
          <w:rFonts w:ascii="Arial" w:hAnsi="Arial" w:cs="Arial"/>
        </w:rPr>
        <w:lastRenderedPageBreak/>
        <w:t>systems thus aligned, data exchange becomes almost trivial. Information ca</w:t>
      </w:r>
      <w:r w:rsidR="00470033" w:rsidRPr="007218AE">
        <w:rPr>
          <w:rFonts w:ascii="Arial" w:hAnsi="Arial" w:cs="Arial"/>
        </w:rPr>
        <w:t>n be understood and used by sharing</w:t>
      </w:r>
      <w:r w:rsidRPr="007218AE">
        <w:rPr>
          <w:rFonts w:ascii="Arial" w:hAnsi="Arial" w:cs="Arial"/>
        </w:rPr>
        <w:t xml:space="preserve"> systems. The challenge, therefore, is early semantic alignment of information in all cooperating systems.</w:t>
      </w:r>
      <w:r w:rsidR="004A79F8" w:rsidRPr="007218AE">
        <w:rPr>
          <w:rFonts w:ascii="Arial" w:hAnsi="Arial" w:cs="Arial"/>
        </w:rPr>
        <w:t xml:space="preserve"> </w:t>
      </w:r>
    </w:p>
    <w:p w14:paraId="1C660CBC" w14:textId="6656D379" w:rsidR="007218AE" w:rsidRDefault="007218AE" w:rsidP="00AA23D3">
      <w:pPr>
        <w:spacing w:line="276" w:lineRule="auto"/>
        <w:ind w:left="720"/>
        <w:jc w:val="both"/>
        <w:rPr>
          <w:rFonts w:ascii="Arial" w:hAnsi="Arial" w:cs="Arial"/>
        </w:rPr>
      </w:pPr>
    </w:p>
    <w:p w14:paraId="51765C6F" w14:textId="54A900AF" w:rsidR="00787E85" w:rsidRPr="007218AE" w:rsidRDefault="00572352" w:rsidP="00AA23D3">
      <w:pPr>
        <w:pStyle w:val="Heading2"/>
        <w:numPr>
          <w:ilvl w:val="1"/>
          <w:numId w:val="52"/>
        </w:numPr>
        <w:spacing w:before="0" w:after="0" w:line="276" w:lineRule="auto"/>
        <w:rPr>
          <w:i w:val="0"/>
          <w:sz w:val="24"/>
          <w:szCs w:val="24"/>
        </w:rPr>
      </w:pPr>
      <w:bookmarkStart w:id="6" w:name="_Toc458174876"/>
      <w:r w:rsidRPr="007218AE">
        <w:rPr>
          <w:i w:val="0"/>
          <w:sz w:val="24"/>
          <w:szCs w:val="24"/>
        </w:rPr>
        <w:t>How d</w:t>
      </w:r>
      <w:r w:rsidR="00BB598F" w:rsidRPr="007218AE">
        <w:rPr>
          <w:i w:val="0"/>
          <w:sz w:val="24"/>
          <w:szCs w:val="24"/>
        </w:rPr>
        <w:t>oes</w:t>
      </w:r>
      <w:r w:rsidR="00787E85" w:rsidRPr="007218AE">
        <w:rPr>
          <w:i w:val="0"/>
          <w:sz w:val="24"/>
          <w:szCs w:val="24"/>
        </w:rPr>
        <w:t xml:space="preserve"> CIMI</w:t>
      </w:r>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r w:rsidR="00787E85" w:rsidRPr="007218AE">
        <w:rPr>
          <w:i w:val="0"/>
          <w:sz w:val="24"/>
          <w:szCs w:val="24"/>
        </w:rPr>
        <w:t>-FHIM</w:t>
      </w:r>
      <w:r w:rsidR="002A1EA8">
        <w:rPr>
          <w:i w:val="0"/>
          <w:sz w:val="24"/>
          <w:szCs w:val="24"/>
        </w:rPr>
        <w:fldChar w:fldCharType="begin"/>
      </w:r>
      <w:r w:rsidR="002A1EA8">
        <w:instrText xml:space="preserve"> XE "</w:instrText>
      </w:r>
      <w:r w:rsidR="002A1EA8" w:rsidRPr="00074450">
        <w:rPr>
          <w:rFonts w:ascii="Arial Narrow" w:hAnsi="Arial Narrow"/>
          <w:szCs w:val="24"/>
        </w:rPr>
        <w:instrText>FHIM</w:instrText>
      </w:r>
      <w:r w:rsidR="002A1EA8">
        <w:instrText xml:space="preserve">" </w:instrText>
      </w:r>
      <w:r w:rsidR="002A1EA8">
        <w:rPr>
          <w:i w:val="0"/>
          <w:sz w:val="24"/>
          <w:szCs w:val="24"/>
        </w:rPr>
        <w:fldChar w:fldCharType="end"/>
      </w:r>
      <w:r w:rsidR="00664127" w:rsidRPr="007218AE">
        <w:rPr>
          <w:i w:val="0"/>
          <w:sz w:val="24"/>
          <w:szCs w:val="24"/>
        </w:rPr>
        <w:t>-SOLOR</w:t>
      </w:r>
      <w:r w:rsidR="002A1EA8">
        <w:rPr>
          <w:i w:val="0"/>
          <w:sz w:val="24"/>
          <w:szCs w:val="24"/>
        </w:rPr>
        <w:fldChar w:fldCharType="begin"/>
      </w:r>
      <w:r w:rsidR="002A1EA8">
        <w:instrText xml:space="preserve"> XE "</w:instrText>
      </w:r>
      <w:r w:rsidR="002A1EA8" w:rsidRPr="00074450">
        <w:instrText>SOLOR</w:instrText>
      </w:r>
      <w:r w:rsidR="002A1EA8">
        <w:instrText xml:space="preserve">" </w:instrText>
      </w:r>
      <w:r w:rsidR="002A1EA8">
        <w:rPr>
          <w:i w:val="0"/>
          <w:sz w:val="24"/>
          <w:szCs w:val="24"/>
        </w:rPr>
        <w:fldChar w:fldCharType="end"/>
      </w:r>
      <w:r w:rsidR="00787E85" w:rsidRPr="007218AE">
        <w:rPr>
          <w:i w:val="0"/>
          <w:sz w:val="24"/>
          <w:szCs w:val="24"/>
        </w:rPr>
        <w:t xml:space="preserve"> Integration</w:t>
      </w:r>
      <w:r w:rsidR="00BB598F" w:rsidRPr="007218AE">
        <w:rPr>
          <w:i w:val="0"/>
          <w:sz w:val="24"/>
          <w:szCs w:val="24"/>
        </w:rPr>
        <w:t xml:space="preserve"> </w:t>
      </w:r>
      <w:r w:rsidR="002B30C7" w:rsidRPr="007218AE">
        <w:rPr>
          <w:i w:val="0"/>
          <w:sz w:val="24"/>
          <w:szCs w:val="24"/>
        </w:rPr>
        <w:t>help</w:t>
      </w:r>
      <w:r w:rsidR="00BB598F" w:rsidRPr="007218AE">
        <w:rPr>
          <w:i w:val="0"/>
          <w:sz w:val="24"/>
          <w:szCs w:val="24"/>
        </w:rPr>
        <w:t>?</w:t>
      </w:r>
      <w:bookmarkEnd w:id="6"/>
    </w:p>
    <w:p w14:paraId="7BC90B5A" w14:textId="422B28B2" w:rsidR="008E071F" w:rsidRPr="007218AE" w:rsidRDefault="00DE3A81" w:rsidP="00AA23D3">
      <w:pPr>
        <w:spacing w:line="276" w:lineRule="auto"/>
        <w:ind w:left="360"/>
        <w:jc w:val="center"/>
        <w:rPr>
          <w:rFonts w:ascii="Arial" w:hAnsi="Arial" w:cs="Arial"/>
        </w:rPr>
      </w:pPr>
      <w:r>
        <w:rPr>
          <w:noProof/>
        </w:rPr>
        <w:drawing>
          <wp:inline distT="0" distB="0" distL="0" distR="0" wp14:anchorId="0CC50F2E" wp14:editId="3A585F14">
            <wp:extent cx="5943600" cy="463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1690"/>
                    </a:xfrm>
                    <a:prstGeom prst="rect">
                      <a:avLst/>
                    </a:prstGeom>
                  </pic:spPr>
                </pic:pic>
              </a:graphicData>
            </a:graphic>
          </wp:inline>
        </w:drawing>
      </w:r>
    </w:p>
    <w:p w14:paraId="361AE76A" w14:textId="7E1E6A6B" w:rsidR="00713651" w:rsidRPr="007218AE" w:rsidRDefault="00193577" w:rsidP="00AA23D3">
      <w:pPr>
        <w:pStyle w:val="Caption"/>
        <w:spacing w:after="0" w:line="276" w:lineRule="auto"/>
        <w:jc w:val="center"/>
        <w:rPr>
          <w:rFonts w:ascii="Arial" w:hAnsi="Arial" w:cs="Arial"/>
          <w:i w:val="0"/>
          <w:color w:val="auto"/>
          <w:sz w:val="24"/>
          <w:szCs w:val="24"/>
        </w:rPr>
      </w:pPr>
      <w:bookmarkStart w:id="7" w:name="_Ref457631336"/>
      <w:r w:rsidRPr="007218AE">
        <w:rPr>
          <w:rFonts w:ascii="Arial" w:hAnsi="Arial" w:cs="Arial"/>
          <w:i w:val="0"/>
          <w:color w:val="auto"/>
          <w:sz w:val="24"/>
          <w:szCs w:val="24"/>
        </w:rPr>
        <w:t xml:space="preserve">Figure </w:t>
      </w:r>
      <w:r w:rsidRPr="007218AE">
        <w:rPr>
          <w:rFonts w:ascii="Arial" w:hAnsi="Arial" w:cs="Arial"/>
          <w:i w:val="0"/>
          <w:color w:val="auto"/>
          <w:sz w:val="24"/>
          <w:szCs w:val="24"/>
        </w:rPr>
        <w:fldChar w:fldCharType="begin"/>
      </w:r>
      <w:r w:rsidRPr="007218AE">
        <w:rPr>
          <w:rFonts w:ascii="Arial" w:hAnsi="Arial" w:cs="Arial"/>
          <w:i w:val="0"/>
          <w:color w:val="auto"/>
          <w:sz w:val="24"/>
          <w:szCs w:val="24"/>
        </w:rPr>
        <w:instrText xml:space="preserve"> SEQ Figure \* ARABIC </w:instrText>
      </w:r>
      <w:r w:rsidRPr="007218AE">
        <w:rPr>
          <w:rFonts w:ascii="Arial" w:hAnsi="Arial" w:cs="Arial"/>
          <w:i w:val="0"/>
          <w:color w:val="auto"/>
          <w:sz w:val="24"/>
          <w:szCs w:val="24"/>
        </w:rPr>
        <w:fldChar w:fldCharType="separate"/>
      </w:r>
      <w:r w:rsidR="00DC2CB0">
        <w:rPr>
          <w:rFonts w:ascii="Arial" w:hAnsi="Arial" w:cs="Arial"/>
          <w:i w:val="0"/>
          <w:noProof/>
          <w:color w:val="auto"/>
          <w:sz w:val="24"/>
          <w:szCs w:val="24"/>
        </w:rPr>
        <w:t>2</w:t>
      </w:r>
      <w:r w:rsidRPr="007218AE">
        <w:rPr>
          <w:rFonts w:ascii="Arial" w:hAnsi="Arial" w:cs="Arial"/>
          <w:i w:val="0"/>
          <w:color w:val="auto"/>
          <w:sz w:val="24"/>
          <w:szCs w:val="24"/>
        </w:rPr>
        <w:fldChar w:fldCharType="end"/>
      </w:r>
      <w:bookmarkEnd w:id="7"/>
      <w:r w:rsidRPr="007218AE">
        <w:rPr>
          <w:rFonts w:ascii="Arial" w:hAnsi="Arial" w:cs="Arial"/>
          <w:i w:val="0"/>
          <w:color w:val="auto"/>
          <w:sz w:val="24"/>
          <w:szCs w:val="24"/>
        </w:rPr>
        <w:t xml:space="preserve"> </w:t>
      </w:r>
      <w:r w:rsidR="00F27DE0" w:rsidRPr="007218AE">
        <w:rPr>
          <w:rFonts w:ascii="Arial" w:hAnsi="Arial" w:cs="Arial"/>
          <w:i w:val="0"/>
          <w:color w:val="auto"/>
          <w:sz w:val="24"/>
          <w:szCs w:val="24"/>
        </w:rPr>
        <w:t xml:space="preserve">High-Level </w:t>
      </w:r>
      <w:r w:rsidR="00FF7541">
        <w:rPr>
          <w:rFonts w:ascii="Arial" w:hAnsi="Arial" w:cs="Arial"/>
          <w:i w:val="0"/>
          <w:color w:val="auto"/>
          <w:sz w:val="24"/>
          <w:szCs w:val="24"/>
        </w:rPr>
        <w:t>Architectural-</w:t>
      </w:r>
      <w:r w:rsidR="000C4DE9" w:rsidRPr="007218AE">
        <w:rPr>
          <w:rFonts w:ascii="Arial" w:hAnsi="Arial" w:cs="Arial"/>
          <w:i w:val="0"/>
          <w:color w:val="auto"/>
          <w:sz w:val="24"/>
          <w:szCs w:val="24"/>
        </w:rPr>
        <w:t xml:space="preserve">View of </w:t>
      </w:r>
      <w:r w:rsidR="00B4455F" w:rsidRPr="007218AE">
        <w:rPr>
          <w:rFonts w:ascii="Arial" w:hAnsi="Arial" w:cs="Arial"/>
          <w:i w:val="0"/>
          <w:color w:val="auto"/>
          <w:sz w:val="24"/>
          <w:szCs w:val="24"/>
        </w:rPr>
        <w:t xml:space="preserve">how </w:t>
      </w:r>
      <w:r w:rsidR="008E7867" w:rsidRPr="007218AE">
        <w:rPr>
          <w:rFonts w:ascii="Arial" w:hAnsi="Arial" w:cs="Arial"/>
          <w:i w:val="0"/>
          <w:color w:val="auto"/>
          <w:sz w:val="24"/>
          <w:szCs w:val="24"/>
        </w:rPr>
        <w:t>FHIM</w:t>
      </w:r>
      <w:r w:rsidR="002A1EA8">
        <w:rPr>
          <w:rFonts w:ascii="Arial" w:hAnsi="Arial" w:cs="Arial"/>
          <w:i w:val="0"/>
          <w:color w:val="auto"/>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i w:val="0"/>
          <w:color w:val="auto"/>
          <w:sz w:val="24"/>
          <w:szCs w:val="24"/>
        </w:rPr>
        <w:fldChar w:fldCharType="end"/>
      </w:r>
      <w:r w:rsidR="008E7867" w:rsidRPr="007218AE">
        <w:rPr>
          <w:rFonts w:ascii="Arial" w:hAnsi="Arial" w:cs="Arial"/>
          <w:i w:val="0"/>
          <w:color w:val="auto"/>
          <w:sz w:val="24"/>
          <w:szCs w:val="24"/>
        </w:rPr>
        <w:t>-CIMI</w:t>
      </w:r>
      <w:r w:rsidR="002A1EA8">
        <w:rPr>
          <w:rFonts w:ascii="Arial" w:hAnsi="Arial" w:cs="Arial"/>
          <w:i w:val="0"/>
          <w:color w:val="auto"/>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i w:val="0"/>
          <w:color w:val="auto"/>
          <w:sz w:val="24"/>
          <w:szCs w:val="24"/>
        </w:rPr>
        <w:fldChar w:fldCharType="end"/>
      </w:r>
      <w:r w:rsidR="008E7867" w:rsidRPr="007218AE">
        <w:rPr>
          <w:rFonts w:ascii="Arial" w:hAnsi="Arial" w:cs="Arial"/>
          <w:i w:val="0"/>
          <w:color w:val="auto"/>
          <w:sz w:val="24"/>
          <w:szCs w:val="24"/>
        </w:rPr>
        <w:t>-SOLOR</w:t>
      </w:r>
      <w:r w:rsidR="002A1EA8">
        <w:rPr>
          <w:rFonts w:ascii="Arial" w:hAnsi="Arial" w:cs="Arial"/>
          <w:i w:val="0"/>
          <w:color w:val="auto"/>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i w:val="0"/>
          <w:color w:val="auto"/>
          <w:sz w:val="24"/>
          <w:szCs w:val="24"/>
        </w:rPr>
        <w:fldChar w:fldCharType="end"/>
      </w:r>
      <w:r w:rsidR="008E7867" w:rsidRPr="007218AE">
        <w:rPr>
          <w:rFonts w:ascii="Arial" w:hAnsi="Arial" w:cs="Arial"/>
          <w:i w:val="0"/>
          <w:color w:val="auto"/>
          <w:sz w:val="24"/>
          <w:szCs w:val="24"/>
        </w:rPr>
        <w:t xml:space="preserve"> Integration </w:t>
      </w:r>
      <w:r w:rsidR="002768B4" w:rsidRPr="007218AE">
        <w:rPr>
          <w:rFonts w:ascii="Arial" w:hAnsi="Arial" w:cs="Arial"/>
          <w:i w:val="0"/>
          <w:color w:val="auto"/>
          <w:sz w:val="24"/>
          <w:szCs w:val="24"/>
        </w:rPr>
        <w:t>enables Consistent “Foundational Health Information” and “Common Clinical Information” to support</w:t>
      </w:r>
      <w:r w:rsidR="008E7867" w:rsidRPr="007218AE">
        <w:rPr>
          <w:rFonts w:ascii="Arial" w:hAnsi="Arial" w:cs="Arial"/>
          <w:i w:val="0"/>
          <w:color w:val="auto"/>
          <w:sz w:val="24"/>
          <w:szCs w:val="24"/>
        </w:rPr>
        <w:t xml:space="preserve"> </w:t>
      </w:r>
      <w:r w:rsidR="00DF1A23" w:rsidRPr="007218AE">
        <w:rPr>
          <w:rFonts w:ascii="Arial" w:hAnsi="Arial" w:cs="Arial"/>
          <w:i w:val="0"/>
          <w:color w:val="auto"/>
          <w:sz w:val="24"/>
          <w:szCs w:val="24"/>
        </w:rPr>
        <w:t xml:space="preserve">Computable </w:t>
      </w:r>
      <w:r w:rsidR="008E7867" w:rsidRPr="007218AE">
        <w:rPr>
          <w:rFonts w:ascii="Arial" w:hAnsi="Arial" w:cs="Arial"/>
          <w:i w:val="0"/>
          <w:color w:val="auto"/>
          <w:sz w:val="24"/>
          <w:szCs w:val="24"/>
        </w:rPr>
        <w:t xml:space="preserve">Semantic-Interoperability </w:t>
      </w:r>
      <w:r w:rsidR="00FF7541">
        <w:rPr>
          <w:rFonts w:ascii="Arial" w:hAnsi="Arial" w:cs="Arial"/>
          <w:i w:val="0"/>
          <w:color w:val="auto"/>
          <w:sz w:val="24"/>
          <w:szCs w:val="24"/>
        </w:rPr>
        <w:t>in</w:t>
      </w:r>
      <w:r w:rsidR="002768B4" w:rsidRPr="007218AE">
        <w:rPr>
          <w:rFonts w:ascii="Arial" w:hAnsi="Arial" w:cs="Arial"/>
          <w:i w:val="0"/>
          <w:color w:val="auto"/>
          <w:sz w:val="24"/>
          <w:szCs w:val="24"/>
        </w:rPr>
        <w:t xml:space="preserve"> Implementations</w:t>
      </w:r>
    </w:p>
    <w:p w14:paraId="2663E98E" w14:textId="0723B178" w:rsidR="009B70C3" w:rsidRPr="007218AE" w:rsidRDefault="009B70C3" w:rsidP="00AA23D3">
      <w:pPr>
        <w:spacing w:line="276" w:lineRule="auto"/>
        <w:ind w:left="720"/>
        <w:rPr>
          <w:rFonts w:ascii="Arial" w:hAnsi="Arial" w:cs="Arial"/>
        </w:rPr>
      </w:pPr>
    </w:p>
    <w:p w14:paraId="29389467" w14:textId="16D82CAD" w:rsidR="00515FB7" w:rsidRPr="007218AE" w:rsidRDefault="0053558E" w:rsidP="00AA23D3">
      <w:pPr>
        <w:spacing w:line="276" w:lineRule="auto"/>
        <w:jc w:val="both"/>
        <w:rPr>
          <w:rFonts w:ascii="Arial" w:hAnsi="Arial" w:cs="Arial"/>
        </w:rPr>
      </w:pPr>
      <w:r w:rsidRPr="007218AE">
        <w:rPr>
          <w:rFonts w:ascii="Arial" w:hAnsi="Arial" w:cs="Arial"/>
          <w:noProof/>
        </w:rPr>
        <w:drawing>
          <wp:anchor distT="0" distB="0" distL="114300" distR="114300" simplePos="0" relativeHeight="251658240" behindDoc="0" locked="0" layoutInCell="1" allowOverlap="1" wp14:anchorId="39CC026A" wp14:editId="07685C3D">
            <wp:simplePos x="0" y="0"/>
            <wp:positionH relativeFrom="column">
              <wp:posOffset>272415</wp:posOffset>
            </wp:positionH>
            <wp:positionV relativeFrom="paragraph">
              <wp:posOffset>69215</wp:posOffset>
            </wp:positionV>
            <wp:extent cx="1309370" cy="1216025"/>
            <wp:effectExtent l="0" t="0" r="5080" b="3175"/>
            <wp:wrapSquare wrapText="bothSides"/>
            <wp:docPr id="5" name="Picture 5" descr="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6A283-F721-437C-82C4-ED7256EB5FFB" descr="url.jp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1309370"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1D3" w:rsidRPr="007218AE">
        <w:rPr>
          <w:rFonts w:ascii="Arial" w:hAnsi="Arial" w:cs="Arial"/>
        </w:rPr>
        <w:t xml:space="preserve">To align the </w:t>
      </w:r>
      <w:r w:rsidR="008111D3" w:rsidRPr="007218AE">
        <w:rPr>
          <w:rFonts w:ascii="Arial" w:hAnsi="Arial" w:cs="Arial"/>
        </w:rPr>
        <w:fldChar w:fldCharType="begin"/>
      </w:r>
      <w:r w:rsidR="008111D3" w:rsidRPr="007218AE">
        <w:rPr>
          <w:rFonts w:ascii="Arial" w:hAnsi="Arial" w:cs="Arial"/>
        </w:rPr>
        <w:instrText xml:space="preserve"> REF _Ref457631363 \h  \* MERGEFORMAT </w:instrText>
      </w:r>
      <w:r w:rsidR="008111D3" w:rsidRPr="007218AE">
        <w:rPr>
          <w:rFonts w:ascii="Arial" w:hAnsi="Arial" w:cs="Arial"/>
        </w:rPr>
      </w:r>
      <w:r w:rsidR="008111D3"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1</w:t>
      </w:r>
      <w:r w:rsidR="008111D3" w:rsidRPr="007218AE">
        <w:rPr>
          <w:rFonts w:ascii="Arial" w:hAnsi="Arial" w:cs="Arial"/>
        </w:rPr>
        <w:fldChar w:fldCharType="end"/>
      </w:r>
      <w:r w:rsidR="00DE3A81">
        <w:rPr>
          <w:rFonts w:ascii="Arial" w:hAnsi="Arial" w:cs="Arial"/>
        </w:rPr>
        <w:t xml:space="preserve"> Clinical</w:t>
      </w:r>
      <w:r w:rsidR="00FF7541">
        <w:rPr>
          <w:rFonts w:ascii="Arial" w:hAnsi="Arial" w:cs="Arial"/>
        </w:rPr>
        <w:t xml:space="preserve"> m</w:t>
      </w:r>
      <w:r w:rsidR="008111D3" w:rsidRPr="007218AE">
        <w:rPr>
          <w:rFonts w:ascii="Arial" w:hAnsi="Arial" w:cs="Arial"/>
        </w:rPr>
        <w:t xml:space="preserve">etaphorical </w:t>
      </w:r>
      <w:r w:rsidR="00FF7541">
        <w:rPr>
          <w:rFonts w:ascii="Arial" w:hAnsi="Arial" w:cs="Arial"/>
        </w:rPr>
        <w:t>t</w:t>
      </w:r>
      <w:r w:rsidR="003A6B48">
        <w:rPr>
          <w:rFonts w:ascii="Arial" w:hAnsi="Arial" w:cs="Arial"/>
        </w:rPr>
        <w:t>ree with a</w:t>
      </w:r>
      <w:r w:rsidR="008111D3" w:rsidRPr="007218AE">
        <w:rPr>
          <w:rFonts w:ascii="Arial" w:hAnsi="Arial" w:cs="Arial"/>
        </w:rPr>
        <w:t xml:space="preserve"> </w:t>
      </w:r>
      <w:r w:rsidR="00043746" w:rsidRPr="007218AE">
        <w:rPr>
          <w:rFonts w:ascii="Arial" w:hAnsi="Arial" w:cs="Arial"/>
        </w:rPr>
        <w:fldChar w:fldCharType="begin"/>
      </w:r>
      <w:r w:rsidR="00043746" w:rsidRPr="007218AE">
        <w:rPr>
          <w:rFonts w:ascii="Arial" w:hAnsi="Arial" w:cs="Arial"/>
        </w:rPr>
        <w:instrText xml:space="preserve"> REF _Ref457631336 \h </w:instrText>
      </w:r>
      <w:r w:rsidR="00515FB7" w:rsidRPr="007218AE">
        <w:rPr>
          <w:rFonts w:ascii="Arial" w:hAnsi="Arial" w:cs="Arial"/>
        </w:rPr>
        <w:instrText xml:space="preserve"> \* MERGEFORMAT </w:instrText>
      </w:r>
      <w:r w:rsidR="00043746" w:rsidRPr="007218AE">
        <w:rPr>
          <w:rFonts w:ascii="Arial" w:hAnsi="Arial" w:cs="Arial"/>
        </w:rPr>
      </w:r>
      <w:r w:rsidR="00043746"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2</w:t>
      </w:r>
      <w:r w:rsidR="00043746" w:rsidRPr="007218AE">
        <w:rPr>
          <w:rFonts w:ascii="Arial" w:hAnsi="Arial" w:cs="Arial"/>
        </w:rPr>
        <w:fldChar w:fldCharType="end"/>
      </w:r>
      <w:r w:rsidR="00043746" w:rsidRPr="007218AE">
        <w:rPr>
          <w:rFonts w:ascii="Arial" w:hAnsi="Arial" w:cs="Arial"/>
        </w:rPr>
        <w:t xml:space="preserve"> </w:t>
      </w:r>
      <w:r w:rsidR="00DE3A81">
        <w:rPr>
          <w:rFonts w:ascii="Arial" w:hAnsi="Arial" w:cs="Arial"/>
        </w:rPr>
        <w:t>Architectural</w:t>
      </w:r>
      <w:r w:rsidR="00515FB7" w:rsidRPr="007218AE">
        <w:rPr>
          <w:rFonts w:ascii="Arial" w:hAnsi="Arial" w:cs="Arial"/>
        </w:rPr>
        <w:t xml:space="preserve"> </w:t>
      </w:r>
      <w:r w:rsidR="003A6B48">
        <w:rPr>
          <w:rFonts w:ascii="Arial" w:hAnsi="Arial" w:cs="Arial"/>
        </w:rPr>
        <w:t>m</w:t>
      </w:r>
      <w:r w:rsidR="003A6B48" w:rsidRPr="007218AE">
        <w:rPr>
          <w:rFonts w:ascii="Arial" w:hAnsi="Arial" w:cs="Arial"/>
        </w:rPr>
        <w:t xml:space="preserve">etaphorical </w:t>
      </w:r>
      <w:r w:rsidR="003A6B48">
        <w:rPr>
          <w:rFonts w:ascii="Arial" w:hAnsi="Arial" w:cs="Arial"/>
        </w:rPr>
        <w:t xml:space="preserve">tree </w:t>
      </w:r>
      <w:r w:rsidR="00515FB7" w:rsidRPr="007218AE">
        <w:rPr>
          <w:rFonts w:ascii="Arial" w:hAnsi="Arial" w:cs="Arial"/>
        </w:rPr>
        <w:t xml:space="preserve">consider </w:t>
      </w:r>
      <w:r w:rsidR="00C7094B" w:rsidRPr="007218AE">
        <w:rPr>
          <w:rFonts w:ascii="Arial" w:hAnsi="Arial" w:cs="Arial"/>
        </w:rPr>
        <w:t>the</w:t>
      </w:r>
      <w:r w:rsidR="00515FB7" w:rsidRPr="007218AE">
        <w:rPr>
          <w:rFonts w:ascii="Arial" w:hAnsi="Arial" w:cs="Arial"/>
        </w:rPr>
        <w:t xml:space="preserve"> tree </w:t>
      </w:r>
      <w:r w:rsidR="00C7094B" w:rsidRPr="007218AE">
        <w:rPr>
          <w:rFonts w:ascii="Arial" w:hAnsi="Arial" w:cs="Arial"/>
        </w:rPr>
        <w:t xml:space="preserve">to the </w:t>
      </w:r>
      <w:r w:rsidR="00B55538" w:rsidRPr="007218AE">
        <w:rPr>
          <w:rFonts w:ascii="Arial" w:hAnsi="Arial" w:cs="Arial"/>
        </w:rPr>
        <w:t>left</w:t>
      </w:r>
      <w:r w:rsidR="00C7094B" w:rsidRPr="007218AE">
        <w:rPr>
          <w:rFonts w:ascii="Arial" w:hAnsi="Arial" w:cs="Arial"/>
        </w:rPr>
        <w:t>; where</w:t>
      </w:r>
      <w:r w:rsidR="00D46F80" w:rsidRPr="007218AE">
        <w:rPr>
          <w:rFonts w:ascii="Arial" w:hAnsi="Arial" w:cs="Arial"/>
        </w:rPr>
        <w:t>,</w:t>
      </w:r>
      <w:r w:rsidR="00515FB7" w:rsidRPr="007218AE">
        <w:rPr>
          <w:rFonts w:ascii="Arial" w:hAnsi="Arial" w:cs="Arial"/>
        </w:rPr>
        <w:t xml:space="preserve"> </w:t>
      </w:r>
      <w:r w:rsidR="00C7094B" w:rsidRPr="007218AE">
        <w:rPr>
          <w:rFonts w:ascii="Arial" w:hAnsi="Arial" w:cs="Arial"/>
        </w:rPr>
        <w:t xml:space="preserve">half of </w:t>
      </w:r>
      <w:r w:rsidR="00FF7541">
        <w:rPr>
          <w:rFonts w:ascii="Arial" w:hAnsi="Arial" w:cs="Arial"/>
        </w:rPr>
        <w:t>the</w:t>
      </w:r>
      <w:r w:rsidR="00515FB7" w:rsidRPr="007218AE">
        <w:rPr>
          <w:rFonts w:ascii="Arial" w:hAnsi="Arial" w:cs="Arial"/>
        </w:rPr>
        <w:t xml:space="preserve"> tree is visible (e.g., the business architecture) and the other foundational half</w:t>
      </w:r>
      <w:r w:rsidR="00D46F80" w:rsidRPr="007218AE">
        <w:rPr>
          <w:rFonts w:ascii="Arial" w:hAnsi="Arial" w:cs="Arial"/>
        </w:rPr>
        <w:t xml:space="preserve"> (e.g., the informatics and system solution-architecture)</w:t>
      </w:r>
      <w:r w:rsidR="00515FB7" w:rsidRPr="007218AE">
        <w:rPr>
          <w:rFonts w:ascii="Arial" w:hAnsi="Arial" w:cs="Arial"/>
        </w:rPr>
        <w:t xml:space="preserve"> is and must be hidden</w:t>
      </w:r>
      <w:r w:rsidR="00C7094B" w:rsidRPr="007218AE">
        <w:rPr>
          <w:rFonts w:ascii="Arial" w:hAnsi="Arial" w:cs="Arial"/>
        </w:rPr>
        <w:t>;</w:t>
      </w:r>
      <w:r w:rsidR="005A295F" w:rsidRPr="007218AE">
        <w:rPr>
          <w:rFonts w:ascii="Arial" w:hAnsi="Arial" w:cs="Arial"/>
        </w:rPr>
        <w:t xml:space="preserve"> but</w:t>
      </w:r>
      <w:r w:rsidR="00D46F80" w:rsidRPr="007218AE">
        <w:rPr>
          <w:rFonts w:ascii="Arial" w:hAnsi="Arial" w:cs="Arial"/>
        </w:rPr>
        <w:t xml:space="preserve"> where, this foundation</w:t>
      </w:r>
      <w:r w:rsidR="00515FB7" w:rsidRPr="007218AE">
        <w:rPr>
          <w:rFonts w:ascii="Arial" w:hAnsi="Arial" w:cs="Arial"/>
        </w:rPr>
        <w:t xml:space="preserve"> is </w:t>
      </w:r>
      <w:r w:rsidR="00C7094B" w:rsidRPr="007218AE">
        <w:rPr>
          <w:rFonts w:ascii="Arial" w:hAnsi="Arial" w:cs="Arial"/>
        </w:rPr>
        <w:t xml:space="preserve">essential </w:t>
      </w:r>
      <w:r w:rsidR="00515FB7" w:rsidRPr="007218AE">
        <w:rPr>
          <w:rFonts w:ascii="Arial" w:hAnsi="Arial" w:cs="Arial"/>
        </w:rPr>
        <w:t>for the tree</w:t>
      </w:r>
      <w:r w:rsidR="00C7094B" w:rsidRPr="007218AE">
        <w:rPr>
          <w:rFonts w:ascii="Arial" w:hAnsi="Arial" w:cs="Arial"/>
        </w:rPr>
        <w:t>’s survival</w:t>
      </w:r>
      <w:r w:rsidR="00D46F80" w:rsidRPr="007218AE">
        <w:rPr>
          <w:rFonts w:ascii="Arial" w:hAnsi="Arial" w:cs="Arial"/>
        </w:rPr>
        <w:t>.</w:t>
      </w:r>
      <w:r w:rsidR="00515FB7" w:rsidRPr="007218AE">
        <w:rPr>
          <w:rFonts w:ascii="Arial" w:hAnsi="Arial" w:cs="Arial"/>
        </w:rPr>
        <w:t xml:space="preserve"> </w:t>
      </w:r>
    </w:p>
    <w:p w14:paraId="5AD6B801" w14:textId="1082EF53" w:rsidR="00043746" w:rsidRPr="007218AE" w:rsidRDefault="00043746" w:rsidP="00AA23D3">
      <w:pPr>
        <w:spacing w:line="276" w:lineRule="auto"/>
        <w:rPr>
          <w:rFonts w:ascii="Arial" w:hAnsi="Arial" w:cs="Arial"/>
        </w:rPr>
      </w:pPr>
    </w:p>
    <w:p w14:paraId="2D59254C" w14:textId="089D507F" w:rsidR="009B70C3" w:rsidRPr="007218AE" w:rsidRDefault="00C7094B" w:rsidP="00DE3A81">
      <w:pPr>
        <w:keepNext/>
        <w:spacing w:line="276" w:lineRule="auto"/>
        <w:rPr>
          <w:rFonts w:ascii="Arial" w:hAnsi="Arial" w:cs="Arial"/>
        </w:rPr>
      </w:pPr>
      <w:r w:rsidRPr="007218AE">
        <w:rPr>
          <w:rFonts w:ascii="Arial" w:hAnsi="Arial" w:cs="Arial"/>
        </w:rPr>
        <w:lastRenderedPageBreak/>
        <w:t xml:space="preserve">In </w:t>
      </w:r>
      <w:r w:rsidRPr="007218AE">
        <w:rPr>
          <w:rFonts w:ascii="Arial" w:hAnsi="Arial" w:cs="Arial"/>
        </w:rPr>
        <w:fldChar w:fldCharType="begin"/>
      </w:r>
      <w:r w:rsidRPr="007218AE">
        <w:rPr>
          <w:rFonts w:ascii="Arial" w:hAnsi="Arial" w:cs="Arial"/>
        </w:rPr>
        <w:instrText xml:space="preserve"> REF _Ref457631336 \h </w:instrText>
      </w:r>
      <w:r w:rsidR="000C4DE9" w:rsidRPr="007218AE">
        <w:rPr>
          <w:rFonts w:ascii="Arial" w:hAnsi="Arial" w:cs="Arial"/>
        </w:rPr>
        <w:instrText xml:space="preserve"> \* MERGEFORMAT </w:instrText>
      </w:r>
      <w:r w:rsidRPr="007218AE">
        <w:rPr>
          <w:rFonts w:ascii="Arial" w:hAnsi="Arial" w:cs="Arial"/>
        </w:rPr>
      </w:r>
      <w:r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2</w:t>
      </w:r>
      <w:r w:rsidRPr="007218AE">
        <w:rPr>
          <w:rFonts w:ascii="Arial" w:hAnsi="Arial" w:cs="Arial"/>
        </w:rPr>
        <w:fldChar w:fldCharType="end"/>
      </w:r>
      <w:r w:rsidRPr="007218AE">
        <w:rPr>
          <w:rFonts w:ascii="Arial" w:hAnsi="Arial" w:cs="Arial"/>
        </w:rPr>
        <w:t>, t</w:t>
      </w:r>
      <w:r w:rsidR="000D3117" w:rsidRPr="007218AE">
        <w:rPr>
          <w:rFonts w:ascii="Arial" w:hAnsi="Arial" w:cs="Arial"/>
        </w:rPr>
        <w:t>he top</w:t>
      </w:r>
      <w:r w:rsidR="000D3117" w:rsidRPr="007218AE">
        <w:rPr>
          <w:rFonts w:ascii="Arial" w:hAnsi="Arial" w:cs="Arial"/>
          <w:b/>
        </w:rPr>
        <w:t xml:space="preserve"> Business Architecture</w:t>
      </w:r>
      <w:r w:rsidR="009B70C3" w:rsidRPr="007218AE">
        <w:rPr>
          <w:rFonts w:ascii="Arial" w:hAnsi="Arial" w:cs="Arial"/>
          <w:b/>
        </w:rPr>
        <w:t xml:space="preserve"> </w:t>
      </w:r>
      <w:r w:rsidR="004F2937" w:rsidRPr="007218AE">
        <w:rPr>
          <w:rFonts w:ascii="Arial" w:hAnsi="Arial" w:cs="Arial"/>
        </w:rPr>
        <w:t xml:space="preserve">typically </w:t>
      </w:r>
      <w:r w:rsidR="009B70C3" w:rsidRPr="007218AE">
        <w:rPr>
          <w:rFonts w:ascii="Arial" w:hAnsi="Arial" w:cs="Arial"/>
        </w:rPr>
        <w:t>includes:</w:t>
      </w:r>
    </w:p>
    <w:p w14:paraId="4FF8A4A2" w14:textId="1DA0C078" w:rsidR="009B70C3" w:rsidRPr="007218AE" w:rsidRDefault="009B70C3" w:rsidP="00AA23D3">
      <w:pPr>
        <w:pStyle w:val="ListParagraph"/>
        <w:numPr>
          <w:ilvl w:val="0"/>
          <w:numId w:val="15"/>
        </w:numPr>
        <w:spacing w:after="0" w:line="276" w:lineRule="auto"/>
        <w:rPr>
          <w:rFonts w:ascii="Arial" w:hAnsi="Arial" w:cs="Arial"/>
          <w:sz w:val="24"/>
          <w:szCs w:val="24"/>
        </w:rPr>
      </w:pPr>
      <w:r w:rsidRPr="007218AE">
        <w:rPr>
          <w:rFonts w:ascii="Arial" w:hAnsi="Arial" w:cs="Arial"/>
          <w:sz w:val="24"/>
          <w:szCs w:val="24"/>
        </w:rPr>
        <w:t>Legal, ethical requirements, policies and rules</w:t>
      </w:r>
    </w:p>
    <w:p w14:paraId="10D0B465" w14:textId="0D8EE8E5" w:rsidR="009B70C3" w:rsidRPr="007218AE" w:rsidRDefault="009B70C3" w:rsidP="00AA23D3">
      <w:pPr>
        <w:pStyle w:val="ListParagraph"/>
        <w:numPr>
          <w:ilvl w:val="0"/>
          <w:numId w:val="15"/>
        </w:numPr>
        <w:spacing w:after="0" w:line="276" w:lineRule="auto"/>
        <w:rPr>
          <w:rFonts w:ascii="Arial" w:hAnsi="Arial" w:cs="Arial"/>
          <w:sz w:val="24"/>
          <w:szCs w:val="24"/>
        </w:rPr>
      </w:pPr>
      <w:r w:rsidRPr="007218AE">
        <w:rPr>
          <w:rFonts w:ascii="Arial" w:hAnsi="Arial" w:cs="Arial"/>
          <w:sz w:val="24"/>
          <w:szCs w:val="24"/>
        </w:rPr>
        <w:t>Societal/organizational</w:t>
      </w:r>
      <w:r w:rsidR="004F2937" w:rsidRPr="007218AE">
        <w:rPr>
          <w:rFonts w:ascii="Arial" w:hAnsi="Arial" w:cs="Arial"/>
          <w:sz w:val="24"/>
          <w:szCs w:val="24"/>
        </w:rPr>
        <w:t xml:space="preserve"> (e.g., cities, states and countries)</w:t>
      </w:r>
      <w:r w:rsidRPr="007218AE">
        <w:rPr>
          <w:rFonts w:ascii="Arial" w:hAnsi="Arial" w:cs="Arial"/>
          <w:sz w:val="24"/>
          <w:szCs w:val="24"/>
        </w:rPr>
        <w:t xml:space="preserve"> requirements</w:t>
      </w:r>
    </w:p>
    <w:p w14:paraId="31A53C7E" w14:textId="4E3E4926" w:rsidR="009B70C3" w:rsidRPr="007218AE" w:rsidRDefault="009B70C3" w:rsidP="00AA23D3">
      <w:pPr>
        <w:pStyle w:val="ListParagraph"/>
        <w:numPr>
          <w:ilvl w:val="0"/>
          <w:numId w:val="15"/>
        </w:numPr>
        <w:spacing w:after="0" w:line="276" w:lineRule="auto"/>
        <w:rPr>
          <w:rFonts w:ascii="Arial" w:hAnsi="Arial" w:cs="Arial"/>
          <w:sz w:val="24"/>
          <w:szCs w:val="24"/>
        </w:rPr>
      </w:pPr>
      <w:r w:rsidRPr="007218AE">
        <w:rPr>
          <w:rFonts w:ascii="Arial" w:hAnsi="Arial" w:cs="Arial"/>
          <w:sz w:val="24"/>
          <w:szCs w:val="24"/>
        </w:rPr>
        <w:t>EHR</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EHR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-system requirements (EHR, Management, Resources, clinical/ </w:t>
      </w:r>
      <w:r w:rsidR="000D3117" w:rsidRPr="007218AE">
        <w:rPr>
          <w:rFonts w:ascii="Arial" w:hAnsi="Arial" w:cs="Arial"/>
          <w:sz w:val="24"/>
          <w:szCs w:val="24"/>
        </w:rPr>
        <w:t>administrative</w:t>
      </w:r>
      <w:r w:rsidR="004F2937" w:rsidRPr="007218AE">
        <w:rPr>
          <w:rFonts w:ascii="Arial" w:hAnsi="Arial" w:cs="Arial"/>
          <w:sz w:val="24"/>
          <w:szCs w:val="24"/>
        </w:rPr>
        <w:t>/ financial</w:t>
      </w:r>
      <w:r w:rsidR="000D3117" w:rsidRPr="007218AE">
        <w:rPr>
          <w:rFonts w:ascii="Arial" w:hAnsi="Arial" w:cs="Arial"/>
          <w:sz w:val="24"/>
          <w:szCs w:val="24"/>
        </w:rPr>
        <w:t xml:space="preserve"> services</w:t>
      </w:r>
      <w:r w:rsidRPr="007218AE">
        <w:rPr>
          <w:rFonts w:ascii="Arial" w:hAnsi="Arial" w:cs="Arial"/>
          <w:sz w:val="24"/>
          <w:szCs w:val="24"/>
        </w:rPr>
        <w:t>)</w:t>
      </w:r>
    </w:p>
    <w:p w14:paraId="72A5CB1F" w14:textId="77777777" w:rsidR="00A337B4" w:rsidRPr="007218AE" w:rsidRDefault="00A337B4" w:rsidP="00AA23D3">
      <w:pPr>
        <w:pStyle w:val="ListParagraph"/>
        <w:numPr>
          <w:ilvl w:val="0"/>
          <w:numId w:val="15"/>
        </w:numPr>
        <w:spacing w:after="0" w:line="276" w:lineRule="auto"/>
        <w:rPr>
          <w:rFonts w:ascii="Arial" w:hAnsi="Arial" w:cs="Arial"/>
          <w:sz w:val="24"/>
          <w:szCs w:val="24"/>
        </w:rPr>
      </w:pPr>
      <w:r w:rsidRPr="007218AE">
        <w:rPr>
          <w:rFonts w:ascii="Arial" w:hAnsi="Arial" w:cs="Arial"/>
          <w:sz w:val="24"/>
          <w:szCs w:val="24"/>
        </w:rPr>
        <w:t>Language (Shared: Syntax, words, phrases)</w:t>
      </w:r>
    </w:p>
    <w:p w14:paraId="5D6E6523" w14:textId="77777777" w:rsidR="00A337B4" w:rsidRPr="007218AE" w:rsidRDefault="00A337B4" w:rsidP="00AA23D3">
      <w:pPr>
        <w:pStyle w:val="ListParagraph"/>
        <w:numPr>
          <w:ilvl w:val="0"/>
          <w:numId w:val="15"/>
        </w:numPr>
        <w:spacing w:after="0" w:line="276" w:lineRule="auto"/>
        <w:rPr>
          <w:rFonts w:ascii="Arial" w:hAnsi="Arial" w:cs="Arial"/>
          <w:sz w:val="24"/>
          <w:szCs w:val="24"/>
        </w:rPr>
      </w:pPr>
      <w:r w:rsidRPr="007218AE">
        <w:rPr>
          <w:rFonts w:ascii="Arial" w:hAnsi="Arial" w:cs="Arial"/>
          <w:sz w:val="24"/>
          <w:szCs w:val="24"/>
        </w:rPr>
        <w:t>Ways to present and enter data via screens, forms, etc.</w:t>
      </w:r>
    </w:p>
    <w:p w14:paraId="6F2AD996" w14:textId="427B151C" w:rsidR="00A337B4" w:rsidRPr="007218AE" w:rsidRDefault="00A337B4" w:rsidP="00AA23D3">
      <w:pPr>
        <w:pStyle w:val="ListParagraph"/>
        <w:numPr>
          <w:ilvl w:val="0"/>
          <w:numId w:val="15"/>
        </w:numPr>
        <w:spacing w:after="0" w:line="276" w:lineRule="auto"/>
        <w:rPr>
          <w:rFonts w:ascii="Arial" w:hAnsi="Arial" w:cs="Arial"/>
          <w:sz w:val="24"/>
          <w:szCs w:val="24"/>
        </w:rPr>
      </w:pPr>
      <w:r w:rsidRPr="007218AE">
        <w:rPr>
          <w:rFonts w:ascii="Arial" w:hAnsi="Arial" w:cs="Arial"/>
          <w:sz w:val="24"/>
          <w:szCs w:val="24"/>
        </w:rPr>
        <w:t>Notions about archiving/documentation/information security</w:t>
      </w:r>
    </w:p>
    <w:p w14:paraId="6AAE79F3" w14:textId="77777777" w:rsidR="005A295F" w:rsidRPr="007218AE" w:rsidRDefault="005A295F" w:rsidP="00AA23D3">
      <w:pPr>
        <w:spacing w:line="276" w:lineRule="auto"/>
        <w:rPr>
          <w:rFonts w:ascii="Arial" w:hAnsi="Arial" w:cs="Arial"/>
        </w:rPr>
      </w:pPr>
    </w:p>
    <w:p w14:paraId="62A67CE9" w14:textId="42A57DBF" w:rsidR="009B70C3" w:rsidRPr="007218AE" w:rsidRDefault="00441950" w:rsidP="00AA23D3">
      <w:pPr>
        <w:spacing w:line="276" w:lineRule="auto"/>
        <w:rPr>
          <w:rFonts w:ascii="Arial" w:hAnsi="Arial" w:cs="Arial"/>
          <w:b/>
        </w:rPr>
      </w:pPr>
      <w:r w:rsidRPr="007218AE">
        <w:rPr>
          <w:rFonts w:ascii="Arial" w:hAnsi="Arial" w:cs="Arial"/>
        </w:rPr>
        <w:t>This report</w:t>
      </w:r>
      <w:r w:rsidR="00515FB7" w:rsidRPr="007218AE">
        <w:rPr>
          <w:rFonts w:ascii="Arial" w:hAnsi="Arial" w:cs="Arial"/>
        </w:rPr>
        <w:t>’s</w:t>
      </w:r>
      <w:r w:rsidRPr="007218AE">
        <w:rPr>
          <w:rFonts w:ascii="Arial" w:hAnsi="Arial" w:cs="Arial"/>
        </w:rPr>
        <w:t xml:space="preserve"> focus </w:t>
      </w:r>
      <w:r w:rsidR="00515FB7" w:rsidRPr="007218AE">
        <w:rPr>
          <w:rFonts w:ascii="Arial" w:hAnsi="Arial" w:cs="Arial"/>
        </w:rPr>
        <w:t>is</w:t>
      </w:r>
      <w:r w:rsidRPr="007218AE">
        <w:rPr>
          <w:rFonts w:ascii="Arial" w:hAnsi="Arial" w:cs="Arial"/>
        </w:rPr>
        <w:t xml:space="preserve"> t</w:t>
      </w:r>
      <w:r w:rsidR="000D3117" w:rsidRPr="007218AE">
        <w:rPr>
          <w:rFonts w:ascii="Arial" w:hAnsi="Arial" w:cs="Arial"/>
        </w:rPr>
        <w:t xml:space="preserve">he </w:t>
      </w:r>
      <w:r w:rsidR="00C7094B" w:rsidRPr="007218AE">
        <w:rPr>
          <w:rFonts w:ascii="Arial" w:hAnsi="Arial" w:cs="Arial"/>
        </w:rPr>
        <w:fldChar w:fldCharType="begin"/>
      </w:r>
      <w:r w:rsidR="00C7094B" w:rsidRPr="007218AE">
        <w:rPr>
          <w:rFonts w:ascii="Arial" w:hAnsi="Arial" w:cs="Arial"/>
        </w:rPr>
        <w:instrText xml:space="preserve"> REF _Ref457631336 \h </w:instrText>
      </w:r>
      <w:r w:rsidR="000C4DE9" w:rsidRPr="007218AE">
        <w:rPr>
          <w:rFonts w:ascii="Arial" w:hAnsi="Arial" w:cs="Arial"/>
        </w:rPr>
        <w:instrText xml:space="preserve"> \* MERGEFORMAT </w:instrText>
      </w:r>
      <w:r w:rsidR="00C7094B" w:rsidRPr="007218AE">
        <w:rPr>
          <w:rFonts w:ascii="Arial" w:hAnsi="Arial" w:cs="Arial"/>
        </w:rPr>
      </w:r>
      <w:r w:rsidR="00C7094B"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2</w:t>
      </w:r>
      <w:r w:rsidR="00C7094B" w:rsidRPr="007218AE">
        <w:rPr>
          <w:rFonts w:ascii="Arial" w:hAnsi="Arial" w:cs="Arial"/>
        </w:rPr>
        <w:fldChar w:fldCharType="end"/>
      </w:r>
      <w:r w:rsidR="00C7094B" w:rsidRPr="007218AE">
        <w:rPr>
          <w:rFonts w:ascii="Arial" w:hAnsi="Arial" w:cs="Arial"/>
        </w:rPr>
        <w:t xml:space="preserve">’s </w:t>
      </w:r>
      <w:r w:rsidR="00256AA8" w:rsidRPr="007218AE">
        <w:rPr>
          <w:rFonts w:ascii="Arial" w:hAnsi="Arial" w:cs="Arial"/>
        </w:rPr>
        <w:t>c</w:t>
      </w:r>
      <w:r w:rsidR="000D3117" w:rsidRPr="007218AE">
        <w:rPr>
          <w:rFonts w:ascii="Arial" w:hAnsi="Arial" w:cs="Arial"/>
        </w:rPr>
        <w:t xml:space="preserve">enter </w:t>
      </w:r>
      <w:r w:rsidR="000D3117" w:rsidRPr="007218AE">
        <w:rPr>
          <w:rFonts w:ascii="Arial" w:hAnsi="Arial" w:cs="Arial"/>
          <w:b/>
        </w:rPr>
        <w:t>Information architecture</w:t>
      </w:r>
      <w:r w:rsidRPr="007218AE">
        <w:rPr>
          <w:rFonts w:ascii="Arial" w:hAnsi="Arial" w:cs="Arial"/>
        </w:rPr>
        <w:t>, including</w:t>
      </w:r>
      <w:r w:rsidR="000D3117" w:rsidRPr="007218AE">
        <w:rPr>
          <w:rFonts w:ascii="Arial" w:hAnsi="Arial" w:cs="Arial"/>
        </w:rPr>
        <w:t>:</w:t>
      </w:r>
    </w:p>
    <w:p w14:paraId="7D181BF7" w14:textId="654DAA16" w:rsidR="007852B5" w:rsidRPr="007218AE" w:rsidRDefault="007852B5" w:rsidP="00AA23D3">
      <w:pPr>
        <w:pStyle w:val="ListParagraph"/>
        <w:numPr>
          <w:ilvl w:val="0"/>
          <w:numId w:val="50"/>
        </w:numPr>
        <w:spacing w:after="0" w:line="276" w:lineRule="auto"/>
        <w:rPr>
          <w:rFonts w:ascii="Arial" w:hAnsi="Arial" w:cs="Arial"/>
          <w:sz w:val="24"/>
          <w:szCs w:val="24"/>
        </w:rPr>
      </w:pPr>
      <w:r w:rsidRPr="007218AE">
        <w:rPr>
          <w:rFonts w:ascii="Arial" w:hAnsi="Arial" w:cs="Arial"/>
          <w:b/>
          <w:sz w:val="24"/>
          <w:szCs w:val="24"/>
        </w:rPr>
        <w:t>ISO</w:t>
      </w:r>
      <w:r w:rsidR="00800977">
        <w:rPr>
          <w:rFonts w:ascii="Arial" w:hAnsi="Arial" w:cs="Arial"/>
          <w:b/>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b/>
          <w:sz w:val="24"/>
          <w:szCs w:val="24"/>
        </w:rPr>
        <w:fldChar w:fldCharType="end"/>
      </w:r>
      <w:r w:rsidRPr="007218AE">
        <w:rPr>
          <w:rFonts w:ascii="Arial" w:hAnsi="Arial" w:cs="Arial"/>
          <w:b/>
          <w:sz w:val="24"/>
          <w:szCs w:val="24"/>
        </w:rPr>
        <w:t>-ContSys</w:t>
      </w:r>
      <w:r w:rsidR="002A1EA8">
        <w:rPr>
          <w:rFonts w:ascii="Arial" w:hAnsi="Arial" w:cs="Arial"/>
          <w:b/>
          <w:sz w:val="24"/>
          <w:szCs w:val="24"/>
        </w:rPr>
        <w:fldChar w:fldCharType="begin"/>
      </w:r>
      <w:r w:rsidR="002A1EA8">
        <w:instrText xml:space="preserve"> XE "</w:instrText>
      </w:r>
      <w:r w:rsidR="002A1EA8" w:rsidRPr="00074450">
        <w:rPr>
          <w:rFonts w:ascii="Arial Narrow" w:hAnsi="Arial Narrow" w:cs="Arial"/>
          <w:b/>
          <w:bCs/>
          <w:szCs w:val="24"/>
        </w:rPr>
        <w:instrText>ContSys</w:instrText>
      </w:r>
      <w:r w:rsidR="002A1EA8">
        <w:instrText xml:space="preserve">" </w:instrText>
      </w:r>
      <w:r w:rsidR="002A1EA8">
        <w:rPr>
          <w:rFonts w:ascii="Arial" w:hAnsi="Arial" w:cs="Arial"/>
          <w:b/>
          <w:sz w:val="24"/>
          <w:szCs w:val="24"/>
        </w:rPr>
        <w:fldChar w:fldCharType="end"/>
      </w:r>
      <w:r w:rsidRPr="007218AE">
        <w:rPr>
          <w:rFonts w:ascii="Arial" w:hAnsi="Arial" w:cs="Arial"/>
          <w:b/>
          <w:sz w:val="24"/>
          <w:szCs w:val="24"/>
        </w:rPr>
        <w:t>, FHIM</w:t>
      </w:r>
      <w:r w:rsidR="002A1EA8">
        <w:rPr>
          <w:rFonts w:ascii="Arial" w:hAnsi="Arial" w:cs="Arial"/>
          <w:b/>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b/>
          <w:sz w:val="24"/>
          <w:szCs w:val="24"/>
        </w:rPr>
        <w:fldChar w:fldCharType="end"/>
      </w:r>
      <w:r w:rsidR="00786AE5" w:rsidRPr="007218AE">
        <w:rPr>
          <w:rFonts w:ascii="Arial" w:hAnsi="Arial" w:cs="Arial"/>
          <w:b/>
          <w:sz w:val="24"/>
          <w:szCs w:val="24"/>
        </w:rPr>
        <w:t>,</w:t>
      </w:r>
      <w:r w:rsidRPr="007218AE">
        <w:rPr>
          <w:rFonts w:ascii="Arial" w:hAnsi="Arial" w:cs="Arial"/>
          <w:b/>
          <w:sz w:val="24"/>
          <w:szCs w:val="24"/>
        </w:rPr>
        <w:t xml:space="preserve"> EHRS-FM</w:t>
      </w:r>
      <w:r w:rsidR="00800977">
        <w:rPr>
          <w:rFonts w:ascii="Arial" w:hAnsi="Arial" w:cs="Arial"/>
          <w:b/>
          <w:sz w:val="24"/>
          <w:szCs w:val="24"/>
        </w:rPr>
        <w:fldChar w:fldCharType="begin"/>
      </w:r>
      <w:r w:rsidR="00800977">
        <w:instrText xml:space="preserve"> XE "</w:instrText>
      </w:r>
      <w:r w:rsidR="00800977" w:rsidRPr="002C7650">
        <w:rPr>
          <w:rFonts w:ascii="Arial Narrow" w:hAnsi="Arial Narrow" w:cs="Arial"/>
          <w:b/>
          <w:szCs w:val="24"/>
        </w:rPr>
        <w:instrText>EHRS-FM</w:instrText>
      </w:r>
      <w:r w:rsidR="00800977">
        <w:instrText xml:space="preserve">" </w:instrText>
      </w:r>
      <w:r w:rsidR="00800977">
        <w:rPr>
          <w:rFonts w:ascii="Arial" w:hAnsi="Arial" w:cs="Arial"/>
          <w:b/>
          <w:sz w:val="24"/>
          <w:szCs w:val="24"/>
        </w:rPr>
        <w:fldChar w:fldCharType="end"/>
      </w:r>
      <w:r w:rsidRPr="007218AE">
        <w:rPr>
          <w:rFonts w:ascii="Arial" w:hAnsi="Arial" w:cs="Arial"/>
          <w:b/>
          <w:sz w:val="24"/>
          <w:szCs w:val="24"/>
        </w:rPr>
        <w:t xml:space="preserve"> and CQF</w:t>
      </w:r>
      <w:r w:rsidR="004E6B87">
        <w:rPr>
          <w:rFonts w:ascii="Arial" w:hAnsi="Arial" w:cs="Arial"/>
          <w:b/>
          <w:sz w:val="24"/>
          <w:szCs w:val="24"/>
        </w:rPr>
        <w:fldChar w:fldCharType="begin"/>
      </w:r>
      <w:r w:rsidR="004E6B87">
        <w:instrText xml:space="preserve"> XE "</w:instrText>
      </w:r>
      <w:r w:rsidR="004E6B87" w:rsidRPr="005C2350">
        <w:rPr>
          <w:rFonts w:ascii="Arial" w:hAnsi="Arial" w:cs="Arial"/>
          <w:sz w:val="24"/>
          <w:szCs w:val="24"/>
        </w:rPr>
        <w:instrText>CQF</w:instrText>
      </w:r>
      <w:r w:rsidR="004E6B87">
        <w:instrText xml:space="preserve">" </w:instrText>
      </w:r>
      <w:r w:rsidR="004E6B87">
        <w:rPr>
          <w:rFonts w:ascii="Arial" w:hAnsi="Arial" w:cs="Arial"/>
          <w:b/>
          <w:sz w:val="24"/>
          <w:szCs w:val="24"/>
        </w:rPr>
        <w:fldChar w:fldCharType="end"/>
      </w:r>
      <w:r w:rsidRPr="007218AE">
        <w:rPr>
          <w:rFonts w:ascii="Arial" w:hAnsi="Arial" w:cs="Arial"/>
          <w:sz w:val="24"/>
          <w:szCs w:val="24"/>
        </w:rPr>
        <w:t xml:space="preserve">, </w:t>
      </w:r>
      <w:r w:rsidR="000A761E" w:rsidRPr="007218AE">
        <w:rPr>
          <w:rFonts w:ascii="Arial" w:hAnsi="Arial" w:cs="Arial"/>
          <w:sz w:val="24"/>
          <w:szCs w:val="24"/>
        </w:rPr>
        <w:t xml:space="preserve">which </w:t>
      </w:r>
      <w:r w:rsidRPr="007218AE">
        <w:rPr>
          <w:rFonts w:ascii="Arial" w:hAnsi="Arial" w:cs="Arial"/>
          <w:sz w:val="24"/>
          <w:szCs w:val="24"/>
        </w:rPr>
        <w:t xml:space="preserve">are based on and consolidate the Business Architecture and Health domain requirements = knowledge </w:t>
      </w:r>
      <w:r w:rsidR="00B4455F" w:rsidRPr="007218AE">
        <w:rPr>
          <w:rFonts w:ascii="Arial" w:hAnsi="Arial" w:cs="Arial"/>
          <w:sz w:val="24"/>
          <w:szCs w:val="24"/>
        </w:rPr>
        <w:t>based on</w:t>
      </w:r>
      <w:r w:rsidR="008270B7" w:rsidRPr="007218AE">
        <w:rPr>
          <w:rFonts w:ascii="Arial" w:hAnsi="Arial" w:cs="Arial"/>
          <w:sz w:val="24"/>
          <w:szCs w:val="24"/>
        </w:rPr>
        <w:t xml:space="preserve"> Business Architecture’s</w:t>
      </w:r>
      <w:r w:rsidRPr="007218AE">
        <w:rPr>
          <w:rFonts w:ascii="Arial" w:hAnsi="Arial" w:cs="Arial"/>
          <w:sz w:val="24"/>
          <w:szCs w:val="24"/>
        </w:rPr>
        <w:t xml:space="preserve"> SME</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SME</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interviews, Clinical text books, Best practices and clinical guidelines.</w:t>
      </w:r>
    </w:p>
    <w:p w14:paraId="5EDAE2EC" w14:textId="4CF305E1" w:rsidR="00B4455F" w:rsidRPr="007218AE" w:rsidRDefault="00B4455F" w:rsidP="00AA23D3">
      <w:pPr>
        <w:pStyle w:val="ListParagraph"/>
        <w:numPr>
          <w:ilvl w:val="0"/>
          <w:numId w:val="50"/>
        </w:numPr>
        <w:spacing w:after="0" w:line="276" w:lineRule="auto"/>
        <w:jc w:val="both"/>
        <w:rPr>
          <w:rFonts w:ascii="Arial" w:hAnsi="Arial" w:cs="Arial"/>
          <w:sz w:val="24"/>
          <w:szCs w:val="24"/>
        </w:rPr>
      </w:pPr>
      <w:r w:rsidRPr="007218AE">
        <w:rPr>
          <w:rFonts w:ascii="Arial" w:hAnsi="Arial" w:cs="Arial"/>
          <w:b/>
          <w:sz w:val="24"/>
          <w:szCs w:val="24"/>
        </w:rPr>
        <w:t>CIMI</w:t>
      </w:r>
      <w:r w:rsidR="002A1EA8">
        <w:rPr>
          <w:rFonts w:ascii="Arial" w:hAnsi="Arial" w:cs="Arial"/>
          <w:b/>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
          <w:sz w:val="24"/>
          <w:szCs w:val="24"/>
        </w:rPr>
        <w:fldChar w:fldCharType="end"/>
      </w:r>
      <w:r w:rsidRPr="007218AE">
        <w:rPr>
          <w:rFonts w:ascii="Arial" w:hAnsi="Arial" w:cs="Arial"/>
          <w:b/>
          <w:sz w:val="24"/>
          <w:szCs w:val="24"/>
        </w:rPr>
        <w:t xml:space="preserve"> and LEGO</w:t>
      </w:r>
      <w:r w:rsidR="00800977">
        <w:rPr>
          <w:rFonts w:ascii="Arial" w:hAnsi="Arial" w:cs="Arial"/>
          <w:b/>
          <w:sz w:val="24"/>
          <w:szCs w:val="24"/>
        </w:rPr>
        <w:fldChar w:fldCharType="begin"/>
      </w:r>
      <w:r w:rsidR="00800977">
        <w:instrText xml:space="preserve"> XE "</w:instrText>
      </w:r>
      <w:r w:rsidR="00800977" w:rsidRPr="002C7650">
        <w:rPr>
          <w:rFonts w:ascii="Arial" w:hAnsi="Arial" w:cs="Arial"/>
          <w:b/>
          <w:lang w:eastAsia="en-US"/>
        </w:rPr>
        <w:instrText>LEGO</w:instrText>
      </w:r>
      <w:r w:rsidR="00800977">
        <w:instrText xml:space="preserve">" </w:instrText>
      </w:r>
      <w:r w:rsidR="00800977">
        <w:rPr>
          <w:rFonts w:ascii="Arial" w:hAnsi="Arial" w:cs="Arial"/>
          <w:b/>
          <w:sz w:val="24"/>
          <w:szCs w:val="24"/>
        </w:rPr>
        <w:fldChar w:fldCharType="end"/>
      </w:r>
      <w:r w:rsidR="009515E9" w:rsidRPr="007218AE">
        <w:rPr>
          <w:rFonts w:ascii="Arial" w:hAnsi="Arial" w:cs="Arial"/>
          <w:sz w:val="24"/>
          <w:szCs w:val="24"/>
        </w:rPr>
        <w:t xml:space="preserve">; where, LEGO is the </w:t>
      </w:r>
      <w:r w:rsidRPr="007218AE">
        <w:rPr>
          <w:rFonts w:ascii="Arial" w:hAnsi="Arial" w:cs="Arial"/>
          <w:sz w:val="24"/>
          <w:szCs w:val="24"/>
        </w:rPr>
        <w:t>Q&amp;A subset of CIMI, usin</w:t>
      </w:r>
      <w:r w:rsidR="002066FC" w:rsidRPr="007218AE">
        <w:rPr>
          <w:rFonts w:ascii="Arial" w:hAnsi="Arial" w:cs="Arial"/>
          <w:sz w:val="24"/>
          <w:szCs w:val="24"/>
        </w:rPr>
        <w:t>g the CIMI Observation Model and Description Logic</w:t>
      </w:r>
      <w:r w:rsidR="00786AE5" w:rsidRPr="007218AE">
        <w:rPr>
          <w:rFonts w:ascii="Arial" w:hAnsi="Arial" w:cs="Arial"/>
          <w:sz w:val="24"/>
          <w:szCs w:val="24"/>
        </w:rPr>
        <w:t>.</w:t>
      </w:r>
    </w:p>
    <w:p w14:paraId="59FAF782" w14:textId="11E6F7ED" w:rsidR="00441950" w:rsidRPr="007C21F8" w:rsidRDefault="00441950" w:rsidP="00AA23D3">
      <w:pPr>
        <w:pStyle w:val="ListParagraph"/>
        <w:numPr>
          <w:ilvl w:val="1"/>
          <w:numId w:val="50"/>
        </w:numPr>
        <w:spacing w:after="0" w:line="276" w:lineRule="auto"/>
        <w:jc w:val="both"/>
        <w:rPr>
          <w:rFonts w:ascii="Arial" w:hAnsi="Arial" w:cs="Arial"/>
          <w:sz w:val="20"/>
          <w:szCs w:val="20"/>
        </w:rPr>
      </w:pPr>
      <w:r w:rsidRPr="007C21F8">
        <w:rPr>
          <w:rFonts w:ascii="Arial" w:hAnsi="Arial" w:cs="Arial"/>
          <w:b/>
          <w:sz w:val="20"/>
          <w:szCs w:val="20"/>
        </w:rPr>
        <w:t>CIMI</w:t>
      </w:r>
      <w:r w:rsidR="002A1EA8" w:rsidRPr="007C21F8">
        <w:rPr>
          <w:rFonts w:ascii="Arial" w:hAnsi="Arial" w:cs="Arial"/>
          <w:b/>
          <w:sz w:val="20"/>
          <w:szCs w:val="20"/>
        </w:rPr>
        <w:fldChar w:fldCharType="begin"/>
      </w:r>
      <w:r w:rsidR="002A1EA8" w:rsidRPr="007C21F8">
        <w:rPr>
          <w:sz w:val="20"/>
          <w:szCs w:val="20"/>
        </w:rPr>
        <w:instrText xml:space="preserve"> XE "</w:instrText>
      </w:r>
      <w:r w:rsidR="002A1EA8" w:rsidRPr="007C21F8">
        <w:rPr>
          <w:rFonts w:ascii="Arial" w:hAnsi="Arial" w:cs="Arial"/>
          <w:sz w:val="20"/>
          <w:szCs w:val="20"/>
        </w:rPr>
        <w:instrText>CIMI</w:instrText>
      </w:r>
      <w:r w:rsidR="002A1EA8" w:rsidRPr="007C21F8">
        <w:rPr>
          <w:sz w:val="20"/>
          <w:szCs w:val="20"/>
        </w:rPr>
        <w:instrText xml:space="preserve">" </w:instrText>
      </w:r>
      <w:r w:rsidR="002A1EA8" w:rsidRPr="007C21F8">
        <w:rPr>
          <w:rFonts w:ascii="Arial" w:hAnsi="Arial" w:cs="Arial"/>
          <w:b/>
          <w:sz w:val="20"/>
          <w:szCs w:val="20"/>
        </w:rPr>
        <w:fldChar w:fldCharType="end"/>
      </w:r>
      <w:r w:rsidRPr="007C21F8">
        <w:rPr>
          <w:rFonts w:ascii="Arial" w:hAnsi="Arial" w:cs="Arial"/>
          <w:b/>
          <w:sz w:val="20"/>
          <w:szCs w:val="20"/>
        </w:rPr>
        <w:t xml:space="preserve"> Reference Model and ISO</w:t>
      </w:r>
      <w:r w:rsidR="00800977" w:rsidRPr="007C21F8">
        <w:rPr>
          <w:rFonts w:ascii="Arial" w:hAnsi="Arial" w:cs="Arial"/>
          <w:b/>
          <w:sz w:val="20"/>
          <w:szCs w:val="20"/>
        </w:rPr>
        <w:fldChar w:fldCharType="begin"/>
      </w:r>
      <w:r w:rsidR="00800977" w:rsidRPr="007C21F8">
        <w:rPr>
          <w:sz w:val="20"/>
          <w:szCs w:val="20"/>
        </w:rPr>
        <w:instrText xml:space="preserve"> XE "</w:instrText>
      </w:r>
      <w:r w:rsidR="00800977" w:rsidRPr="007C21F8">
        <w:rPr>
          <w:rFonts w:ascii="Arial" w:hAnsi="Arial" w:cs="Arial"/>
          <w:sz w:val="20"/>
          <w:szCs w:val="20"/>
          <w:lang w:eastAsia="en-US"/>
        </w:rPr>
        <w:instrText>ISO</w:instrText>
      </w:r>
      <w:r w:rsidR="00800977" w:rsidRPr="007C21F8">
        <w:rPr>
          <w:sz w:val="20"/>
          <w:szCs w:val="20"/>
        </w:rPr>
        <w:instrText xml:space="preserve">" </w:instrText>
      </w:r>
      <w:r w:rsidR="00800977" w:rsidRPr="007C21F8">
        <w:rPr>
          <w:rFonts w:ascii="Arial" w:hAnsi="Arial" w:cs="Arial"/>
          <w:b/>
          <w:sz w:val="20"/>
          <w:szCs w:val="20"/>
        </w:rPr>
        <w:fldChar w:fldCharType="end"/>
      </w:r>
      <w:r w:rsidRPr="007C21F8">
        <w:rPr>
          <w:rFonts w:ascii="Arial" w:hAnsi="Arial" w:cs="Arial"/>
          <w:b/>
          <w:sz w:val="20"/>
          <w:szCs w:val="20"/>
        </w:rPr>
        <w:t xml:space="preserve"> 13606-1</w:t>
      </w:r>
      <w:r w:rsidRPr="007C21F8">
        <w:rPr>
          <w:rFonts w:ascii="Arial" w:hAnsi="Arial" w:cs="Arial"/>
          <w:sz w:val="20"/>
          <w:szCs w:val="20"/>
        </w:rPr>
        <w:t xml:space="preserve"> (Not Shown): allows the </w:t>
      </w:r>
      <w:r w:rsidR="004A49B9" w:rsidRPr="007C21F8">
        <w:rPr>
          <w:rFonts w:ascii="Arial" w:hAnsi="Arial" w:cs="Arial"/>
          <w:sz w:val="20"/>
          <w:szCs w:val="20"/>
        </w:rPr>
        <w:t xml:space="preserve">technical </w:t>
      </w:r>
      <w:r w:rsidRPr="007C21F8">
        <w:rPr>
          <w:rFonts w:ascii="Arial" w:hAnsi="Arial" w:cs="Arial"/>
          <w:sz w:val="20"/>
          <w:szCs w:val="20"/>
        </w:rPr>
        <w:t xml:space="preserve">construction </w:t>
      </w:r>
      <w:r w:rsidR="004A49B9" w:rsidRPr="007C21F8">
        <w:rPr>
          <w:rFonts w:ascii="Arial" w:hAnsi="Arial" w:cs="Arial"/>
          <w:sz w:val="20"/>
          <w:szCs w:val="20"/>
        </w:rPr>
        <w:t xml:space="preserve">and exchange </w:t>
      </w:r>
      <w:r w:rsidRPr="007C21F8">
        <w:rPr>
          <w:rFonts w:ascii="Arial" w:hAnsi="Arial" w:cs="Arial"/>
          <w:sz w:val="20"/>
          <w:szCs w:val="20"/>
        </w:rPr>
        <w:t>of archetypes and deals with legal-and-ethically correct documentation of structured data.</w:t>
      </w:r>
    </w:p>
    <w:p w14:paraId="488E65EF" w14:textId="490FB7A8" w:rsidR="00441950" w:rsidRPr="007C21F8" w:rsidRDefault="00441950" w:rsidP="00AA23D3">
      <w:pPr>
        <w:pStyle w:val="ListParagraph"/>
        <w:numPr>
          <w:ilvl w:val="1"/>
          <w:numId w:val="50"/>
        </w:numPr>
        <w:spacing w:after="0" w:line="276" w:lineRule="auto"/>
        <w:rPr>
          <w:rFonts w:ascii="Arial" w:hAnsi="Arial" w:cs="Arial"/>
          <w:sz w:val="20"/>
          <w:szCs w:val="20"/>
        </w:rPr>
      </w:pPr>
      <w:r w:rsidRPr="007C21F8">
        <w:rPr>
          <w:rFonts w:ascii="Arial" w:hAnsi="Arial" w:cs="Arial"/>
          <w:b/>
          <w:sz w:val="20"/>
          <w:szCs w:val="20"/>
        </w:rPr>
        <w:t>Archetypes</w:t>
      </w:r>
      <w:r w:rsidRPr="007C21F8">
        <w:rPr>
          <w:rFonts w:ascii="Arial" w:hAnsi="Arial" w:cs="Arial"/>
          <w:sz w:val="20"/>
          <w:szCs w:val="20"/>
        </w:rPr>
        <w:t xml:space="preserve"> as expressed using </w:t>
      </w:r>
      <w:r w:rsidRPr="007C21F8">
        <w:rPr>
          <w:rFonts w:ascii="Arial" w:hAnsi="Arial" w:cs="Arial"/>
          <w:b/>
          <w:sz w:val="20"/>
          <w:szCs w:val="20"/>
        </w:rPr>
        <w:t>13</w:t>
      </w:r>
      <w:r w:rsidR="004A49B9" w:rsidRPr="007C21F8">
        <w:rPr>
          <w:rFonts w:ascii="Arial" w:hAnsi="Arial" w:cs="Arial"/>
          <w:b/>
          <w:sz w:val="20"/>
          <w:szCs w:val="20"/>
        </w:rPr>
        <w:t>606 AOM (Archetype Object M</w:t>
      </w:r>
      <w:r w:rsidRPr="007C21F8">
        <w:rPr>
          <w:rFonts w:ascii="Arial" w:hAnsi="Arial" w:cs="Arial"/>
          <w:b/>
          <w:sz w:val="20"/>
          <w:szCs w:val="20"/>
        </w:rPr>
        <w:t>odel)</w:t>
      </w:r>
      <w:r w:rsidRPr="007C21F8">
        <w:rPr>
          <w:rFonts w:ascii="Arial" w:hAnsi="Arial" w:cs="Arial"/>
          <w:sz w:val="20"/>
          <w:szCs w:val="20"/>
        </w:rPr>
        <w:t xml:space="preserve"> as constraints on a Reference Model</w:t>
      </w:r>
    </w:p>
    <w:p w14:paraId="7957A368" w14:textId="38B538B0" w:rsidR="004F2937" w:rsidRPr="007C21F8" w:rsidRDefault="004F2937" w:rsidP="00AA23D3">
      <w:pPr>
        <w:pStyle w:val="ListParagraph"/>
        <w:numPr>
          <w:ilvl w:val="1"/>
          <w:numId w:val="50"/>
        </w:numPr>
        <w:spacing w:after="0" w:line="276" w:lineRule="auto"/>
        <w:jc w:val="both"/>
        <w:rPr>
          <w:rFonts w:ascii="Arial" w:hAnsi="Arial" w:cs="Arial"/>
          <w:sz w:val="20"/>
          <w:szCs w:val="20"/>
        </w:rPr>
      </w:pPr>
      <w:r w:rsidRPr="007C21F8">
        <w:rPr>
          <w:rFonts w:ascii="Arial" w:hAnsi="Arial" w:cs="Arial"/>
          <w:b/>
          <w:sz w:val="20"/>
          <w:szCs w:val="20"/>
        </w:rPr>
        <w:t>CIMI</w:t>
      </w:r>
      <w:r w:rsidR="002A1EA8" w:rsidRPr="007C21F8">
        <w:rPr>
          <w:rFonts w:ascii="Arial" w:hAnsi="Arial" w:cs="Arial"/>
          <w:b/>
          <w:sz w:val="20"/>
          <w:szCs w:val="20"/>
        </w:rPr>
        <w:fldChar w:fldCharType="begin"/>
      </w:r>
      <w:r w:rsidR="002A1EA8" w:rsidRPr="007C21F8">
        <w:rPr>
          <w:sz w:val="20"/>
          <w:szCs w:val="20"/>
        </w:rPr>
        <w:instrText xml:space="preserve"> XE "</w:instrText>
      </w:r>
      <w:r w:rsidR="002A1EA8" w:rsidRPr="007C21F8">
        <w:rPr>
          <w:rFonts w:ascii="Arial" w:hAnsi="Arial" w:cs="Arial"/>
          <w:sz w:val="20"/>
          <w:szCs w:val="20"/>
        </w:rPr>
        <w:instrText>CIMI</w:instrText>
      </w:r>
      <w:r w:rsidR="002A1EA8" w:rsidRPr="007C21F8">
        <w:rPr>
          <w:sz w:val="20"/>
          <w:szCs w:val="20"/>
        </w:rPr>
        <w:instrText xml:space="preserve">" </w:instrText>
      </w:r>
      <w:r w:rsidR="002A1EA8" w:rsidRPr="007C21F8">
        <w:rPr>
          <w:rFonts w:ascii="Arial" w:hAnsi="Arial" w:cs="Arial"/>
          <w:b/>
          <w:sz w:val="20"/>
          <w:szCs w:val="20"/>
        </w:rPr>
        <w:fldChar w:fldCharType="end"/>
      </w:r>
      <w:r w:rsidRPr="007C21F8">
        <w:rPr>
          <w:rFonts w:ascii="Arial" w:hAnsi="Arial" w:cs="Arial"/>
          <w:b/>
          <w:sz w:val="20"/>
          <w:szCs w:val="20"/>
        </w:rPr>
        <w:t xml:space="preserve"> Reference Archetypes</w:t>
      </w:r>
      <w:r w:rsidRPr="007C21F8">
        <w:rPr>
          <w:rFonts w:ascii="Arial" w:hAnsi="Arial" w:cs="Arial"/>
          <w:sz w:val="20"/>
          <w:szCs w:val="20"/>
        </w:rPr>
        <w:t xml:space="preserve"> - common </w:t>
      </w:r>
      <w:r w:rsidR="00A337B4" w:rsidRPr="007C21F8">
        <w:rPr>
          <w:rFonts w:ascii="Arial" w:hAnsi="Arial" w:cs="Arial"/>
          <w:sz w:val="20"/>
          <w:szCs w:val="20"/>
        </w:rPr>
        <w:t xml:space="preserve">high-level </w:t>
      </w:r>
      <w:r w:rsidRPr="007C21F8">
        <w:rPr>
          <w:rFonts w:ascii="Arial" w:hAnsi="Arial" w:cs="Arial"/>
          <w:sz w:val="20"/>
          <w:szCs w:val="20"/>
        </w:rPr>
        <w:t xml:space="preserve">re-usable patterns expressed as Archetypes used to create </w:t>
      </w:r>
      <w:r w:rsidR="004A49B9" w:rsidRPr="007C21F8">
        <w:rPr>
          <w:rFonts w:ascii="Arial" w:hAnsi="Arial" w:cs="Arial"/>
          <w:sz w:val="20"/>
          <w:szCs w:val="20"/>
        </w:rPr>
        <w:t xml:space="preserve">meaningful </w:t>
      </w:r>
      <w:r w:rsidRPr="007C21F8">
        <w:rPr>
          <w:rFonts w:ascii="Arial" w:hAnsi="Arial" w:cs="Arial"/>
          <w:sz w:val="20"/>
          <w:szCs w:val="20"/>
        </w:rPr>
        <w:t>Phrases and Statements</w:t>
      </w:r>
    </w:p>
    <w:p w14:paraId="59507EE8" w14:textId="2793B229" w:rsidR="000D3117" w:rsidRPr="007C21F8" w:rsidRDefault="004F2937" w:rsidP="00AA23D3">
      <w:pPr>
        <w:pStyle w:val="ListParagraph"/>
        <w:numPr>
          <w:ilvl w:val="1"/>
          <w:numId w:val="50"/>
        </w:numPr>
        <w:spacing w:after="0" w:line="276" w:lineRule="auto"/>
        <w:jc w:val="both"/>
        <w:rPr>
          <w:rFonts w:ascii="Arial" w:hAnsi="Arial" w:cs="Arial"/>
          <w:sz w:val="20"/>
          <w:szCs w:val="20"/>
        </w:rPr>
      </w:pPr>
      <w:r w:rsidRPr="007C21F8">
        <w:rPr>
          <w:rFonts w:ascii="Arial" w:hAnsi="Arial" w:cs="Arial"/>
          <w:b/>
          <w:sz w:val="20"/>
          <w:szCs w:val="20"/>
        </w:rPr>
        <w:t>CIMI</w:t>
      </w:r>
      <w:r w:rsidR="002A1EA8" w:rsidRPr="007C21F8">
        <w:rPr>
          <w:rFonts w:ascii="Arial" w:hAnsi="Arial" w:cs="Arial"/>
          <w:b/>
          <w:sz w:val="20"/>
          <w:szCs w:val="20"/>
        </w:rPr>
        <w:fldChar w:fldCharType="begin"/>
      </w:r>
      <w:r w:rsidR="002A1EA8" w:rsidRPr="007C21F8">
        <w:rPr>
          <w:sz w:val="20"/>
          <w:szCs w:val="20"/>
        </w:rPr>
        <w:instrText xml:space="preserve"> XE "</w:instrText>
      </w:r>
      <w:r w:rsidR="002A1EA8" w:rsidRPr="007C21F8">
        <w:rPr>
          <w:rFonts w:ascii="Arial" w:hAnsi="Arial" w:cs="Arial"/>
          <w:sz w:val="20"/>
          <w:szCs w:val="20"/>
        </w:rPr>
        <w:instrText>CIMI</w:instrText>
      </w:r>
      <w:r w:rsidR="002A1EA8" w:rsidRPr="007C21F8">
        <w:rPr>
          <w:sz w:val="20"/>
          <w:szCs w:val="20"/>
        </w:rPr>
        <w:instrText xml:space="preserve">" </w:instrText>
      </w:r>
      <w:r w:rsidR="002A1EA8" w:rsidRPr="007C21F8">
        <w:rPr>
          <w:rFonts w:ascii="Arial" w:hAnsi="Arial" w:cs="Arial"/>
          <w:b/>
          <w:sz w:val="20"/>
          <w:szCs w:val="20"/>
        </w:rPr>
        <w:fldChar w:fldCharType="end"/>
      </w:r>
      <w:r w:rsidR="00A337B4" w:rsidRPr="007C21F8">
        <w:rPr>
          <w:rFonts w:ascii="Arial" w:hAnsi="Arial" w:cs="Arial"/>
          <w:b/>
          <w:sz w:val="20"/>
          <w:szCs w:val="20"/>
        </w:rPr>
        <w:t xml:space="preserve"> </w:t>
      </w:r>
      <w:r w:rsidR="004A49B9" w:rsidRPr="007C21F8">
        <w:rPr>
          <w:rFonts w:ascii="Arial" w:hAnsi="Arial" w:cs="Arial"/>
          <w:b/>
          <w:sz w:val="20"/>
          <w:szCs w:val="20"/>
        </w:rPr>
        <w:t xml:space="preserve">meaningful </w:t>
      </w:r>
      <w:r w:rsidR="000D3117" w:rsidRPr="007C21F8">
        <w:rPr>
          <w:rFonts w:ascii="Arial" w:hAnsi="Arial" w:cs="Arial"/>
          <w:b/>
          <w:sz w:val="20"/>
          <w:szCs w:val="20"/>
        </w:rPr>
        <w:t>Phrases</w:t>
      </w:r>
      <w:r w:rsidR="002066FC" w:rsidRPr="007C21F8">
        <w:rPr>
          <w:rStyle w:val="FootnoteReference"/>
          <w:rFonts w:ascii="Arial" w:hAnsi="Arial" w:cs="Arial"/>
          <w:b/>
          <w:sz w:val="20"/>
          <w:szCs w:val="20"/>
        </w:rPr>
        <w:footnoteReference w:id="8"/>
      </w:r>
      <w:r w:rsidR="000D3117" w:rsidRPr="007C21F8">
        <w:rPr>
          <w:rFonts w:ascii="Arial" w:hAnsi="Arial" w:cs="Arial"/>
          <w:b/>
          <w:sz w:val="20"/>
          <w:szCs w:val="20"/>
        </w:rPr>
        <w:t xml:space="preserve"> </w:t>
      </w:r>
      <w:r w:rsidR="004A49B9" w:rsidRPr="007C21F8">
        <w:rPr>
          <w:rFonts w:ascii="Arial" w:hAnsi="Arial" w:cs="Arial"/>
          <w:b/>
          <w:sz w:val="20"/>
          <w:szCs w:val="20"/>
        </w:rPr>
        <w:t>or S</w:t>
      </w:r>
      <w:r w:rsidR="00A337B4" w:rsidRPr="007C21F8">
        <w:rPr>
          <w:rFonts w:ascii="Arial" w:hAnsi="Arial" w:cs="Arial"/>
          <w:b/>
          <w:sz w:val="20"/>
          <w:szCs w:val="20"/>
        </w:rPr>
        <w:t>tatements</w:t>
      </w:r>
      <w:r w:rsidR="00A337B4" w:rsidRPr="007C21F8">
        <w:rPr>
          <w:rFonts w:ascii="Arial" w:hAnsi="Arial" w:cs="Arial"/>
          <w:sz w:val="20"/>
          <w:szCs w:val="20"/>
        </w:rPr>
        <w:t xml:space="preserve"> </w:t>
      </w:r>
      <w:r w:rsidR="000D3117" w:rsidRPr="007C21F8">
        <w:rPr>
          <w:rFonts w:ascii="Arial" w:hAnsi="Arial" w:cs="Arial"/>
          <w:sz w:val="20"/>
          <w:szCs w:val="20"/>
        </w:rPr>
        <w:t>- CIMI Logical Clinical Infor</w:t>
      </w:r>
      <w:r w:rsidRPr="007C21F8">
        <w:rPr>
          <w:rFonts w:ascii="Arial" w:hAnsi="Arial" w:cs="Arial"/>
          <w:sz w:val="20"/>
          <w:szCs w:val="20"/>
        </w:rPr>
        <w:t>mation/</w:t>
      </w:r>
      <w:r w:rsidR="00A337B4" w:rsidRPr="007C21F8">
        <w:rPr>
          <w:rFonts w:ascii="Arial" w:hAnsi="Arial" w:cs="Arial"/>
          <w:sz w:val="20"/>
          <w:szCs w:val="20"/>
        </w:rPr>
        <w:t xml:space="preserve"> </w:t>
      </w:r>
      <w:r w:rsidRPr="007C21F8">
        <w:rPr>
          <w:rFonts w:ascii="Arial" w:hAnsi="Arial" w:cs="Arial"/>
          <w:sz w:val="20"/>
          <w:szCs w:val="20"/>
        </w:rPr>
        <w:t>panels,</w:t>
      </w:r>
      <w:r w:rsidR="00A337B4" w:rsidRPr="007C21F8">
        <w:rPr>
          <w:rFonts w:ascii="Arial" w:hAnsi="Arial" w:cs="Arial"/>
          <w:sz w:val="20"/>
          <w:szCs w:val="20"/>
        </w:rPr>
        <w:t xml:space="preserve"> m</w:t>
      </w:r>
      <w:r w:rsidR="000D3117" w:rsidRPr="007C21F8">
        <w:rPr>
          <w:rFonts w:ascii="Arial" w:hAnsi="Arial" w:cs="Arial"/>
          <w:sz w:val="20"/>
          <w:szCs w:val="20"/>
        </w:rPr>
        <w:t xml:space="preserve">odels informed by </w:t>
      </w:r>
      <w:r w:rsidR="00A337B4" w:rsidRPr="007C21F8">
        <w:rPr>
          <w:rFonts w:ascii="Arial" w:hAnsi="Arial" w:cs="Arial"/>
          <w:sz w:val="20"/>
          <w:szCs w:val="20"/>
        </w:rPr>
        <w:t xml:space="preserve">the business architecture </w:t>
      </w:r>
      <w:r w:rsidR="00441950" w:rsidRPr="007C21F8">
        <w:rPr>
          <w:rFonts w:ascii="Arial" w:hAnsi="Arial" w:cs="Arial"/>
          <w:sz w:val="20"/>
          <w:szCs w:val="20"/>
        </w:rPr>
        <w:t>represented by ISO</w:t>
      </w:r>
      <w:r w:rsidR="00800977" w:rsidRPr="007C21F8">
        <w:rPr>
          <w:rFonts w:ascii="Arial" w:hAnsi="Arial" w:cs="Arial"/>
          <w:sz w:val="20"/>
          <w:szCs w:val="20"/>
        </w:rPr>
        <w:fldChar w:fldCharType="begin"/>
      </w:r>
      <w:r w:rsidR="00800977" w:rsidRPr="007C21F8">
        <w:rPr>
          <w:sz w:val="20"/>
          <w:szCs w:val="20"/>
        </w:rPr>
        <w:instrText xml:space="preserve"> XE "</w:instrText>
      </w:r>
      <w:r w:rsidR="00800977" w:rsidRPr="007C21F8">
        <w:rPr>
          <w:rFonts w:ascii="Arial" w:hAnsi="Arial" w:cs="Arial"/>
          <w:sz w:val="20"/>
          <w:szCs w:val="20"/>
          <w:lang w:eastAsia="en-US"/>
        </w:rPr>
        <w:instrText>ISO</w:instrText>
      </w:r>
      <w:r w:rsidR="00800977" w:rsidRPr="007C21F8">
        <w:rPr>
          <w:sz w:val="20"/>
          <w:szCs w:val="20"/>
        </w:rPr>
        <w:instrText xml:space="preserve">" </w:instrText>
      </w:r>
      <w:r w:rsidR="00800977" w:rsidRPr="007C21F8">
        <w:rPr>
          <w:rFonts w:ascii="Arial" w:hAnsi="Arial" w:cs="Arial"/>
          <w:sz w:val="20"/>
          <w:szCs w:val="20"/>
        </w:rPr>
        <w:fldChar w:fldCharType="end"/>
      </w:r>
      <w:r w:rsidR="00441950" w:rsidRPr="007C21F8">
        <w:rPr>
          <w:rFonts w:ascii="Arial" w:hAnsi="Arial" w:cs="Arial"/>
          <w:sz w:val="20"/>
          <w:szCs w:val="20"/>
        </w:rPr>
        <w:t xml:space="preserve"> </w:t>
      </w:r>
      <w:r w:rsidR="004A49B9" w:rsidRPr="007C21F8">
        <w:rPr>
          <w:rFonts w:ascii="Arial" w:hAnsi="Arial" w:cs="Arial"/>
          <w:sz w:val="20"/>
          <w:szCs w:val="20"/>
        </w:rPr>
        <w:t>System of Concepts for Continuity of</w:t>
      </w:r>
      <w:r w:rsidR="0014341E" w:rsidRPr="007C21F8">
        <w:rPr>
          <w:rFonts w:ascii="Arial" w:hAnsi="Arial" w:cs="Arial"/>
          <w:sz w:val="20"/>
          <w:szCs w:val="20"/>
        </w:rPr>
        <w:t xml:space="preserve"> Care</w:t>
      </w:r>
      <w:r w:rsidR="0014341E" w:rsidRPr="007C21F8">
        <w:rPr>
          <w:rStyle w:val="FootnoteReference"/>
          <w:rFonts w:ascii="Arial" w:hAnsi="Arial" w:cs="Arial"/>
          <w:sz w:val="20"/>
          <w:szCs w:val="20"/>
        </w:rPr>
        <w:footnoteReference w:id="9"/>
      </w:r>
      <w:r w:rsidR="004A49B9" w:rsidRPr="007C21F8">
        <w:rPr>
          <w:rFonts w:ascii="Arial" w:hAnsi="Arial" w:cs="Arial"/>
          <w:sz w:val="20"/>
          <w:szCs w:val="20"/>
        </w:rPr>
        <w:t xml:space="preserve">, </w:t>
      </w:r>
      <w:r w:rsidR="00441950" w:rsidRPr="007C21F8">
        <w:rPr>
          <w:rFonts w:ascii="Arial" w:hAnsi="Arial" w:cs="Arial"/>
          <w:sz w:val="20"/>
          <w:szCs w:val="20"/>
        </w:rPr>
        <w:t>FHIM</w:t>
      </w:r>
      <w:r w:rsidR="002A1EA8" w:rsidRPr="007C21F8">
        <w:rPr>
          <w:rFonts w:ascii="Arial" w:hAnsi="Arial" w:cs="Arial"/>
          <w:sz w:val="20"/>
          <w:szCs w:val="20"/>
        </w:rPr>
        <w:fldChar w:fldCharType="begin"/>
      </w:r>
      <w:r w:rsidR="002A1EA8" w:rsidRPr="007C21F8">
        <w:rPr>
          <w:sz w:val="20"/>
          <w:szCs w:val="20"/>
        </w:rPr>
        <w:instrText xml:space="preserve"> XE "</w:instrText>
      </w:r>
      <w:r w:rsidR="002A1EA8" w:rsidRPr="007C21F8">
        <w:rPr>
          <w:rFonts w:ascii="Arial Narrow" w:hAnsi="Arial Narrow" w:cs="Arial"/>
          <w:b/>
          <w:bCs/>
          <w:sz w:val="20"/>
          <w:szCs w:val="20"/>
        </w:rPr>
        <w:instrText>FHIM</w:instrText>
      </w:r>
      <w:r w:rsidR="002A1EA8" w:rsidRPr="007C21F8">
        <w:rPr>
          <w:sz w:val="20"/>
          <w:szCs w:val="20"/>
        </w:rPr>
        <w:instrText xml:space="preserve">" </w:instrText>
      </w:r>
      <w:r w:rsidR="002A1EA8" w:rsidRPr="007C21F8">
        <w:rPr>
          <w:rFonts w:ascii="Arial" w:hAnsi="Arial" w:cs="Arial"/>
          <w:sz w:val="20"/>
          <w:szCs w:val="20"/>
        </w:rPr>
        <w:fldChar w:fldCharType="end"/>
      </w:r>
      <w:r w:rsidR="00441950" w:rsidRPr="007C21F8">
        <w:rPr>
          <w:rFonts w:ascii="Arial" w:hAnsi="Arial" w:cs="Arial"/>
          <w:sz w:val="20"/>
          <w:szCs w:val="20"/>
        </w:rPr>
        <w:t xml:space="preserve"> and EHRS-FM</w:t>
      </w:r>
      <w:r w:rsidR="00800977" w:rsidRPr="007C21F8">
        <w:rPr>
          <w:rFonts w:ascii="Arial" w:hAnsi="Arial" w:cs="Arial"/>
          <w:sz w:val="20"/>
          <w:szCs w:val="20"/>
        </w:rPr>
        <w:fldChar w:fldCharType="begin"/>
      </w:r>
      <w:r w:rsidR="00800977" w:rsidRPr="007C21F8">
        <w:rPr>
          <w:sz w:val="20"/>
          <w:szCs w:val="20"/>
        </w:rPr>
        <w:instrText xml:space="preserve"> XE "</w:instrText>
      </w:r>
      <w:r w:rsidR="00800977" w:rsidRPr="007C21F8">
        <w:rPr>
          <w:rFonts w:ascii="Arial Narrow" w:hAnsi="Arial Narrow" w:cs="Arial"/>
          <w:b/>
          <w:sz w:val="20"/>
          <w:szCs w:val="20"/>
        </w:rPr>
        <w:instrText>EHRS-FM</w:instrText>
      </w:r>
      <w:r w:rsidR="00800977" w:rsidRPr="007C21F8">
        <w:rPr>
          <w:sz w:val="20"/>
          <w:szCs w:val="20"/>
        </w:rPr>
        <w:instrText xml:space="preserve">" </w:instrText>
      </w:r>
      <w:r w:rsidR="00800977" w:rsidRPr="007C21F8">
        <w:rPr>
          <w:rFonts w:ascii="Arial" w:hAnsi="Arial" w:cs="Arial"/>
          <w:sz w:val="20"/>
          <w:szCs w:val="20"/>
        </w:rPr>
        <w:fldChar w:fldCharType="end"/>
      </w:r>
    </w:p>
    <w:p w14:paraId="6C14CC15" w14:textId="29C8BEE0" w:rsidR="000D3117" w:rsidRPr="007C21F8" w:rsidRDefault="00256AA8" w:rsidP="00AA23D3">
      <w:pPr>
        <w:pStyle w:val="ListParagraph"/>
        <w:numPr>
          <w:ilvl w:val="1"/>
          <w:numId w:val="50"/>
        </w:numPr>
        <w:spacing w:after="0" w:line="276" w:lineRule="auto"/>
        <w:jc w:val="both"/>
        <w:rPr>
          <w:rFonts w:ascii="Arial" w:hAnsi="Arial" w:cs="Arial"/>
          <w:sz w:val="20"/>
          <w:szCs w:val="20"/>
        </w:rPr>
      </w:pPr>
      <w:r w:rsidRPr="007C21F8">
        <w:rPr>
          <w:rFonts w:ascii="Arial" w:hAnsi="Arial" w:cs="Arial"/>
          <w:b/>
          <w:sz w:val="20"/>
          <w:szCs w:val="20"/>
        </w:rPr>
        <w:t>CIMI</w:t>
      </w:r>
      <w:r w:rsidR="002A1EA8" w:rsidRPr="007C21F8">
        <w:rPr>
          <w:rFonts w:ascii="Arial" w:hAnsi="Arial" w:cs="Arial"/>
          <w:b/>
          <w:sz w:val="20"/>
          <w:szCs w:val="20"/>
        </w:rPr>
        <w:fldChar w:fldCharType="begin"/>
      </w:r>
      <w:r w:rsidR="002A1EA8" w:rsidRPr="007C21F8">
        <w:rPr>
          <w:sz w:val="20"/>
          <w:szCs w:val="20"/>
        </w:rPr>
        <w:instrText xml:space="preserve"> XE "</w:instrText>
      </w:r>
      <w:r w:rsidR="002A1EA8" w:rsidRPr="007C21F8">
        <w:rPr>
          <w:rFonts w:ascii="Arial" w:hAnsi="Arial" w:cs="Arial"/>
          <w:sz w:val="20"/>
          <w:szCs w:val="20"/>
        </w:rPr>
        <w:instrText>CIMI</w:instrText>
      </w:r>
      <w:r w:rsidR="002A1EA8" w:rsidRPr="007C21F8">
        <w:rPr>
          <w:sz w:val="20"/>
          <w:szCs w:val="20"/>
        </w:rPr>
        <w:instrText xml:space="preserve">" </w:instrText>
      </w:r>
      <w:r w:rsidR="002A1EA8" w:rsidRPr="007C21F8">
        <w:rPr>
          <w:rFonts w:ascii="Arial" w:hAnsi="Arial" w:cs="Arial"/>
          <w:b/>
          <w:sz w:val="20"/>
          <w:szCs w:val="20"/>
        </w:rPr>
        <w:fldChar w:fldCharType="end"/>
      </w:r>
      <w:r w:rsidRPr="007C21F8">
        <w:rPr>
          <w:rFonts w:ascii="Arial" w:hAnsi="Arial" w:cs="Arial"/>
          <w:b/>
          <w:sz w:val="20"/>
          <w:szCs w:val="20"/>
        </w:rPr>
        <w:t xml:space="preserve"> </w:t>
      </w:r>
      <w:r w:rsidR="000D3117" w:rsidRPr="007C21F8">
        <w:rPr>
          <w:rFonts w:ascii="Arial" w:hAnsi="Arial" w:cs="Arial"/>
          <w:b/>
          <w:sz w:val="20"/>
          <w:szCs w:val="20"/>
        </w:rPr>
        <w:t>C</w:t>
      </w:r>
      <w:r w:rsidRPr="007C21F8">
        <w:rPr>
          <w:rFonts w:ascii="Arial" w:hAnsi="Arial" w:cs="Arial"/>
          <w:b/>
          <w:sz w:val="20"/>
          <w:szCs w:val="20"/>
        </w:rPr>
        <w:t>ompositions:</w:t>
      </w:r>
      <w:r w:rsidR="004A79F8" w:rsidRPr="007C21F8">
        <w:rPr>
          <w:rFonts w:ascii="Arial" w:hAnsi="Arial" w:cs="Arial"/>
          <w:sz w:val="20"/>
          <w:szCs w:val="20"/>
        </w:rPr>
        <w:t xml:space="preserve"> </w:t>
      </w:r>
      <w:r w:rsidRPr="007C21F8">
        <w:rPr>
          <w:rFonts w:ascii="Arial" w:hAnsi="Arial" w:cs="Arial"/>
          <w:sz w:val="20"/>
          <w:szCs w:val="20"/>
        </w:rPr>
        <w:t>authored expressions of</w:t>
      </w:r>
      <w:r w:rsidR="000D3117" w:rsidRPr="007C21F8">
        <w:rPr>
          <w:rFonts w:ascii="Arial" w:hAnsi="Arial" w:cs="Arial"/>
          <w:sz w:val="20"/>
          <w:szCs w:val="20"/>
        </w:rPr>
        <w:t xml:space="preserve"> the </w:t>
      </w:r>
      <w:r w:rsidRPr="007C21F8">
        <w:rPr>
          <w:rFonts w:ascii="Arial" w:hAnsi="Arial" w:cs="Arial"/>
          <w:sz w:val="20"/>
          <w:szCs w:val="20"/>
        </w:rPr>
        <w:t>HL7</w:t>
      </w:r>
      <w:r w:rsidR="002A1EA8" w:rsidRPr="007C21F8">
        <w:rPr>
          <w:rFonts w:ascii="Arial" w:hAnsi="Arial" w:cs="Arial"/>
          <w:sz w:val="20"/>
          <w:szCs w:val="20"/>
        </w:rPr>
        <w:fldChar w:fldCharType="begin"/>
      </w:r>
      <w:r w:rsidR="002A1EA8" w:rsidRPr="007C21F8">
        <w:rPr>
          <w:sz w:val="20"/>
          <w:szCs w:val="20"/>
        </w:rPr>
        <w:instrText xml:space="preserve"> XE "</w:instrText>
      </w:r>
      <w:r w:rsidR="002A1EA8" w:rsidRPr="007C21F8">
        <w:rPr>
          <w:rFonts w:ascii="Arial" w:hAnsi="Arial" w:cs="Arial"/>
          <w:sz w:val="20"/>
          <w:szCs w:val="20"/>
        </w:rPr>
        <w:instrText>HL7</w:instrText>
      </w:r>
      <w:r w:rsidR="002A1EA8" w:rsidRPr="007C21F8">
        <w:rPr>
          <w:sz w:val="20"/>
          <w:szCs w:val="20"/>
        </w:rPr>
        <w:instrText xml:space="preserve">" </w:instrText>
      </w:r>
      <w:r w:rsidR="002A1EA8" w:rsidRPr="007C21F8">
        <w:rPr>
          <w:rFonts w:ascii="Arial" w:hAnsi="Arial" w:cs="Arial"/>
          <w:sz w:val="20"/>
          <w:szCs w:val="20"/>
        </w:rPr>
        <w:fldChar w:fldCharType="end"/>
      </w:r>
      <w:r w:rsidRPr="007C21F8">
        <w:rPr>
          <w:rFonts w:ascii="Arial" w:hAnsi="Arial" w:cs="Arial"/>
          <w:sz w:val="20"/>
          <w:szCs w:val="20"/>
        </w:rPr>
        <w:t xml:space="preserve"> SAIF (aka </w:t>
      </w:r>
      <w:r w:rsidR="000D3117" w:rsidRPr="007C21F8">
        <w:rPr>
          <w:rFonts w:ascii="Arial" w:hAnsi="Arial" w:cs="Arial"/>
          <w:sz w:val="20"/>
          <w:szCs w:val="20"/>
        </w:rPr>
        <w:t>ISO</w:t>
      </w:r>
      <w:r w:rsidR="00800977" w:rsidRPr="007C21F8">
        <w:rPr>
          <w:rFonts w:ascii="Arial" w:hAnsi="Arial" w:cs="Arial"/>
          <w:sz w:val="20"/>
          <w:szCs w:val="20"/>
        </w:rPr>
        <w:fldChar w:fldCharType="begin"/>
      </w:r>
      <w:r w:rsidR="00800977" w:rsidRPr="007C21F8">
        <w:rPr>
          <w:sz w:val="20"/>
          <w:szCs w:val="20"/>
        </w:rPr>
        <w:instrText xml:space="preserve"> XE "</w:instrText>
      </w:r>
      <w:r w:rsidR="00800977" w:rsidRPr="007C21F8">
        <w:rPr>
          <w:rFonts w:ascii="Arial" w:hAnsi="Arial" w:cs="Arial"/>
          <w:sz w:val="20"/>
          <w:szCs w:val="20"/>
          <w:lang w:eastAsia="en-US"/>
        </w:rPr>
        <w:instrText>ISO</w:instrText>
      </w:r>
      <w:r w:rsidR="00800977" w:rsidRPr="007C21F8">
        <w:rPr>
          <w:sz w:val="20"/>
          <w:szCs w:val="20"/>
        </w:rPr>
        <w:instrText xml:space="preserve">" </w:instrText>
      </w:r>
      <w:r w:rsidR="00800977" w:rsidRPr="007C21F8">
        <w:rPr>
          <w:rFonts w:ascii="Arial" w:hAnsi="Arial" w:cs="Arial"/>
          <w:sz w:val="20"/>
          <w:szCs w:val="20"/>
        </w:rPr>
        <w:fldChar w:fldCharType="end"/>
      </w:r>
      <w:r w:rsidR="000D3117" w:rsidRPr="007C21F8">
        <w:rPr>
          <w:rFonts w:ascii="Arial" w:hAnsi="Arial" w:cs="Arial"/>
          <w:sz w:val="20"/>
          <w:szCs w:val="20"/>
        </w:rPr>
        <w:t xml:space="preserve"> RM/ODP</w:t>
      </w:r>
      <w:r w:rsidRPr="007C21F8">
        <w:rPr>
          <w:rFonts w:ascii="Arial" w:hAnsi="Arial" w:cs="Arial"/>
          <w:sz w:val="20"/>
          <w:szCs w:val="20"/>
        </w:rPr>
        <w:t>) Information viewpoint for</w:t>
      </w:r>
      <w:r w:rsidR="000D3117" w:rsidRPr="007C21F8">
        <w:rPr>
          <w:rFonts w:ascii="Arial" w:hAnsi="Arial" w:cs="Arial"/>
          <w:sz w:val="20"/>
          <w:szCs w:val="20"/>
        </w:rPr>
        <w:t xml:space="preserve"> Interfaces, consisting of Phrases and Statements</w:t>
      </w:r>
    </w:p>
    <w:p w14:paraId="6786F046" w14:textId="0C34ADC2" w:rsidR="00B4455F" w:rsidRPr="007218AE" w:rsidRDefault="00B4455F" w:rsidP="00AA23D3">
      <w:pPr>
        <w:pStyle w:val="ListParagraph"/>
        <w:numPr>
          <w:ilvl w:val="0"/>
          <w:numId w:val="50"/>
        </w:numPr>
        <w:spacing w:after="0" w:line="276" w:lineRule="auto"/>
        <w:rPr>
          <w:rFonts w:ascii="Arial" w:hAnsi="Arial" w:cs="Arial"/>
          <w:sz w:val="24"/>
          <w:szCs w:val="24"/>
        </w:rPr>
      </w:pPr>
      <w:r w:rsidRPr="007218AE">
        <w:rPr>
          <w:rFonts w:ascii="Arial" w:hAnsi="Arial" w:cs="Arial"/>
          <w:b/>
          <w:sz w:val="24"/>
          <w:szCs w:val="24"/>
        </w:rPr>
        <w:t>SOLOR</w:t>
      </w:r>
      <w:r w:rsidR="002A1EA8">
        <w:rPr>
          <w:rFonts w:ascii="Arial" w:hAnsi="Arial" w:cs="Arial"/>
          <w:b/>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b/>
          <w:sz w:val="24"/>
          <w:szCs w:val="24"/>
        </w:rPr>
        <w:fldChar w:fldCharType="end"/>
      </w:r>
      <w:r w:rsidR="00786AE5" w:rsidRPr="007218AE">
        <w:rPr>
          <w:rFonts w:ascii="Arial" w:hAnsi="Arial" w:cs="Arial"/>
          <w:b/>
          <w:sz w:val="24"/>
          <w:szCs w:val="24"/>
        </w:rPr>
        <w:t xml:space="preserve"> </w:t>
      </w:r>
      <w:r w:rsidR="00786AE5" w:rsidRPr="007218AE">
        <w:rPr>
          <w:rFonts w:ascii="Arial" w:hAnsi="Arial" w:cs="Arial"/>
          <w:sz w:val="24"/>
          <w:szCs w:val="24"/>
        </w:rPr>
        <w:t>Terminology and Value Sets based on SNOMED</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sz w:val="24"/>
          <w:szCs w:val="24"/>
        </w:rPr>
        <w:fldChar w:fldCharType="end"/>
      </w:r>
      <w:r w:rsidR="00786AE5" w:rsidRPr="007218AE">
        <w:rPr>
          <w:rFonts w:ascii="Arial" w:hAnsi="Arial" w:cs="Arial"/>
          <w:sz w:val="24"/>
          <w:szCs w:val="24"/>
        </w:rPr>
        <w:t>-CT</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SNOMED-CT</w:instrText>
      </w:r>
      <w:r w:rsidR="002A1EA8">
        <w:instrText xml:space="preserve">" </w:instrText>
      </w:r>
      <w:r w:rsidR="002A1EA8">
        <w:rPr>
          <w:rFonts w:ascii="Arial" w:hAnsi="Arial" w:cs="Arial"/>
          <w:sz w:val="24"/>
          <w:szCs w:val="24"/>
        </w:rPr>
        <w:fldChar w:fldCharType="end"/>
      </w:r>
      <w:r w:rsidR="00786AE5" w:rsidRPr="007218AE">
        <w:rPr>
          <w:rFonts w:ascii="Arial" w:hAnsi="Arial" w:cs="Arial"/>
          <w:sz w:val="24"/>
          <w:szCs w:val="24"/>
        </w:rPr>
        <w:t xml:space="preserve"> expressions.</w:t>
      </w:r>
    </w:p>
    <w:p w14:paraId="5BDD6C32" w14:textId="77777777" w:rsidR="00515FB7" w:rsidRPr="007218AE" w:rsidRDefault="00515FB7" w:rsidP="00AA23D3">
      <w:pPr>
        <w:spacing w:line="276" w:lineRule="auto"/>
        <w:rPr>
          <w:rFonts w:ascii="Arial" w:hAnsi="Arial" w:cs="Arial"/>
        </w:rPr>
      </w:pPr>
    </w:p>
    <w:p w14:paraId="3F7C597F" w14:textId="2D1E627C" w:rsidR="000D3117" w:rsidRPr="007218AE" w:rsidRDefault="00C7094B" w:rsidP="00233350">
      <w:pPr>
        <w:keepNext/>
        <w:spacing w:line="276" w:lineRule="auto"/>
        <w:rPr>
          <w:rFonts w:ascii="Arial" w:hAnsi="Arial" w:cs="Arial"/>
          <w:b/>
        </w:rPr>
      </w:pPr>
      <w:r w:rsidRPr="007218AE">
        <w:rPr>
          <w:rFonts w:ascii="Arial" w:hAnsi="Arial" w:cs="Arial"/>
        </w:rPr>
        <w:lastRenderedPageBreak/>
        <w:t xml:space="preserve">In </w:t>
      </w:r>
      <w:r w:rsidRPr="007218AE">
        <w:rPr>
          <w:rFonts w:ascii="Arial" w:hAnsi="Arial" w:cs="Arial"/>
        </w:rPr>
        <w:fldChar w:fldCharType="begin"/>
      </w:r>
      <w:r w:rsidRPr="007218AE">
        <w:rPr>
          <w:rFonts w:ascii="Arial" w:hAnsi="Arial" w:cs="Arial"/>
        </w:rPr>
        <w:instrText xml:space="preserve"> REF _Ref457631336 \h </w:instrText>
      </w:r>
      <w:r w:rsidR="000C4DE9" w:rsidRPr="007218AE">
        <w:rPr>
          <w:rFonts w:ascii="Arial" w:hAnsi="Arial" w:cs="Arial"/>
        </w:rPr>
        <w:instrText xml:space="preserve"> \* MERGEFORMAT </w:instrText>
      </w:r>
      <w:r w:rsidRPr="007218AE">
        <w:rPr>
          <w:rFonts w:ascii="Arial" w:hAnsi="Arial" w:cs="Arial"/>
        </w:rPr>
      </w:r>
      <w:r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2</w:t>
      </w:r>
      <w:r w:rsidRPr="007218AE">
        <w:rPr>
          <w:rFonts w:ascii="Arial" w:hAnsi="Arial" w:cs="Arial"/>
        </w:rPr>
        <w:fldChar w:fldCharType="end"/>
      </w:r>
      <w:r w:rsidRPr="007218AE">
        <w:rPr>
          <w:rFonts w:ascii="Arial" w:hAnsi="Arial" w:cs="Arial"/>
        </w:rPr>
        <w:t>, t</w:t>
      </w:r>
      <w:r w:rsidR="000D3117" w:rsidRPr="007218AE">
        <w:rPr>
          <w:rFonts w:ascii="Arial" w:hAnsi="Arial" w:cs="Arial"/>
        </w:rPr>
        <w:t xml:space="preserve">he bottom </w:t>
      </w:r>
      <w:r w:rsidR="000D3117" w:rsidRPr="007218AE">
        <w:rPr>
          <w:rFonts w:ascii="Arial" w:hAnsi="Arial" w:cs="Arial"/>
          <w:b/>
        </w:rPr>
        <w:t>Solution Architecture</w:t>
      </w:r>
      <w:r w:rsidR="000D3117" w:rsidRPr="007218AE">
        <w:rPr>
          <w:rFonts w:ascii="Arial" w:hAnsi="Arial" w:cs="Arial"/>
        </w:rPr>
        <w:t xml:space="preserve"> includes:</w:t>
      </w:r>
    </w:p>
    <w:p w14:paraId="78D7288C" w14:textId="32D3A1AE" w:rsidR="009B70C3" w:rsidRPr="007218AE" w:rsidRDefault="009B70C3" w:rsidP="00AA23D3">
      <w:pPr>
        <w:pStyle w:val="ListParagraph"/>
        <w:numPr>
          <w:ilvl w:val="0"/>
          <w:numId w:val="50"/>
        </w:numPr>
        <w:spacing w:after="0" w:line="276" w:lineRule="auto"/>
        <w:rPr>
          <w:rFonts w:ascii="Arial" w:hAnsi="Arial" w:cs="Arial"/>
          <w:sz w:val="24"/>
          <w:szCs w:val="24"/>
        </w:rPr>
      </w:pPr>
      <w:r w:rsidRPr="007218AE">
        <w:rPr>
          <w:rFonts w:ascii="Arial" w:hAnsi="Arial" w:cs="Arial"/>
          <w:sz w:val="24"/>
          <w:szCs w:val="24"/>
        </w:rPr>
        <w:t>EHR</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EHR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-systems with </w:t>
      </w:r>
      <w:r w:rsidR="00256AA8" w:rsidRPr="007218AE">
        <w:rPr>
          <w:rFonts w:ascii="Arial" w:hAnsi="Arial" w:cs="Arial"/>
          <w:b/>
          <w:sz w:val="24"/>
          <w:szCs w:val="24"/>
        </w:rPr>
        <w:t>CCDA</w:t>
      </w:r>
      <w:r w:rsidR="002A1EA8">
        <w:rPr>
          <w:rFonts w:ascii="Arial" w:hAnsi="Arial" w:cs="Arial"/>
          <w:b/>
          <w:sz w:val="24"/>
          <w:szCs w:val="24"/>
        </w:rPr>
        <w:fldChar w:fldCharType="begin"/>
      </w:r>
      <w:r w:rsidR="002A1EA8">
        <w:instrText xml:space="preserve"> XE "</w:instrText>
      </w:r>
      <w:r w:rsidR="002A1EA8" w:rsidRPr="00074450">
        <w:rPr>
          <w:rFonts w:ascii="Arial" w:hAnsi="Arial" w:cs="Arial"/>
          <w:b/>
          <w:sz w:val="24"/>
          <w:szCs w:val="24"/>
        </w:rPr>
        <w:instrText>CCDA</w:instrText>
      </w:r>
      <w:r w:rsidR="002A1EA8">
        <w:instrText xml:space="preserve">" </w:instrText>
      </w:r>
      <w:r w:rsidR="002A1EA8">
        <w:rPr>
          <w:rFonts w:ascii="Arial" w:hAnsi="Arial" w:cs="Arial"/>
          <w:b/>
          <w:sz w:val="24"/>
          <w:szCs w:val="24"/>
        </w:rPr>
        <w:fldChar w:fldCharType="end"/>
      </w:r>
      <w:r w:rsidR="00256AA8" w:rsidRPr="007218AE">
        <w:rPr>
          <w:rFonts w:ascii="Arial" w:hAnsi="Arial" w:cs="Arial"/>
          <w:b/>
          <w:sz w:val="24"/>
          <w:szCs w:val="24"/>
        </w:rPr>
        <w:t>, FHIR</w:t>
      </w:r>
      <w:r w:rsidR="002A1EA8">
        <w:rPr>
          <w:rFonts w:ascii="Arial" w:hAnsi="Arial" w:cs="Arial"/>
          <w:b/>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b/>
          <w:sz w:val="24"/>
          <w:szCs w:val="24"/>
        </w:rPr>
        <w:fldChar w:fldCharType="end"/>
      </w:r>
      <w:r w:rsidR="00256AA8" w:rsidRPr="007218AE">
        <w:rPr>
          <w:rFonts w:ascii="Arial" w:hAnsi="Arial" w:cs="Arial"/>
          <w:b/>
          <w:sz w:val="24"/>
          <w:szCs w:val="24"/>
        </w:rPr>
        <w:t>, NIEM</w:t>
      </w:r>
      <w:r w:rsidR="002A1EA8">
        <w:rPr>
          <w:rFonts w:ascii="Arial" w:hAnsi="Arial" w:cs="Arial"/>
          <w:b/>
          <w:sz w:val="24"/>
          <w:szCs w:val="24"/>
        </w:rPr>
        <w:fldChar w:fldCharType="begin"/>
      </w:r>
      <w:r w:rsidR="002A1EA8">
        <w:instrText xml:space="preserve"> XE "</w:instrText>
      </w:r>
      <w:r w:rsidR="002A1EA8" w:rsidRPr="00074450">
        <w:rPr>
          <w:rFonts w:ascii="Arial" w:hAnsi="Arial" w:cs="Arial"/>
          <w:b/>
          <w:sz w:val="24"/>
          <w:szCs w:val="24"/>
        </w:rPr>
        <w:instrText>NIEM</w:instrText>
      </w:r>
      <w:r w:rsidR="002A1EA8">
        <w:instrText xml:space="preserve">" </w:instrText>
      </w:r>
      <w:r w:rsidR="002A1EA8">
        <w:rPr>
          <w:rFonts w:ascii="Arial" w:hAnsi="Arial" w:cs="Arial"/>
          <w:b/>
          <w:sz w:val="24"/>
          <w:szCs w:val="24"/>
        </w:rPr>
        <w:fldChar w:fldCharType="end"/>
      </w:r>
      <w:r w:rsidR="00256AA8" w:rsidRPr="007218AE">
        <w:rPr>
          <w:rFonts w:ascii="Arial" w:hAnsi="Arial" w:cs="Arial"/>
          <w:b/>
          <w:sz w:val="24"/>
          <w:szCs w:val="24"/>
        </w:rPr>
        <w:t>, JSON</w:t>
      </w:r>
      <w:r w:rsidR="002A1EA8">
        <w:rPr>
          <w:rFonts w:ascii="Arial" w:hAnsi="Arial" w:cs="Arial"/>
          <w:b/>
          <w:sz w:val="24"/>
          <w:szCs w:val="24"/>
        </w:rPr>
        <w:fldChar w:fldCharType="begin"/>
      </w:r>
      <w:r w:rsidR="002A1EA8">
        <w:instrText xml:space="preserve"> XE "</w:instrText>
      </w:r>
      <w:r w:rsidR="002A1EA8" w:rsidRPr="00074450">
        <w:rPr>
          <w:rFonts w:ascii="Arial" w:hAnsi="Arial" w:cs="Arial"/>
          <w:b/>
          <w:sz w:val="24"/>
          <w:szCs w:val="24"/>
        </w:rPr>
        <w:instrText>JSON</w:instrText>
      </w:r>
      <w:r w:rsidR="002A1EA8">
        <w:instrText xml:space="preserve">" </w:instrText>
      </w:r>
      <w:r w:rsidR="002A1EA8">
        <w:rPr>
          <w:rFonts w:ascii="Arial" w:hAnsi="Arial" w:cs="Arial"/>
          <w:b/>
          <w:sz w:val="24"/>
          <w:szCs w:val="24"/>
        </w:rPr>
        <w:fldChar w:fldCharType="end"/>
      </w:r>
      <w:r w:rsidR="00256AA8" w:rsidRPr="007218AE">
        <w:rPr>
          <w:rFonts w:ascii="Arial" w:hAnsi="Arial" w:cs="Arial"/>
          <w:b/>
          <w:sz w:val="24"/>
          <w:szCs w:val="24"/>
        </w:rPr>
        <w:t xml:space="preserve"> API</w:t>
      </w:r>
      <w:r w:rsidR="00256AA8" w:rsidRPr="007218AE">
        <w:rPr>
          <w:rFonts w:ascii="Arial" w:hAnsi="Arial" w:cs="Arial"/>
          <w:sz w:val="24"/>
          <w:szCs w:val="24"/>
        </w:rPr>
        <w:t xml:space="preserve"> interfaces among</w:t>
      </w:r>
      <w:r w:rsidRPr="007218AE">
        <w:rPr>
          <w:rFonts w:ascii="Arial" w:hAnsi="Arial" w:cs="Arial"/>
          <w:sz w:val="24"/>
          <w:szCs w:val="24"/>
        </w:rPr>
        <w:t xml:space="preserve"> EHR-sy</w:t>
      </w:r>
      <w:r w:rsidR="000D3117" w:rsidRPr="007218AE">
        <w:rPr>
          <w:rFonts w:ascii="Arial" w:hAnsi="Arial" w:cs="Arial"/>
          <w:sz w:val="24"/>
          <w:szCs w:val="24"/>
        </w:rPr>
        <w:t>s</w:t>
      </w:r>
      <w:r w:rsidRPr="007218AE">
        <w:rPr>
          <w:rFonts w:ascii="Arial" w:hAnsi="Arial" w:cs="Arial"/>
          <w:sz w:val="24"/>
          <w:szCs w:val="24"/>
        </w:rPr>
        <w:t>tem Services. (</w:t>
      </w:r>
      <w:r w:rsidR="00256AA8" w:rsidRPr="007218AE">
        <w:rPr>
          <w:rFonts w:ascii="Arial" w:hAnsi="Arial" w:cs="Arial"/>
          <w:b/>
          <w:sz w:val="24"/>
          <w:szCs w:val="24"/>
        </w:rPr>
        <w:t>ISO</w:t>
      </w:r>
      <w:r w:rsidR="00800977">
        <w:rPr>
          <w:rFonts w:ascii="Arial" w:hAnsi="Arial" w:cs="Arial"/>
          <w:b/>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b/>
          <w:sz w:val="24"/>
          <w:szCs w:val="24"/>
        </w:rPr>
        <w:fldChar w:fldCharType="end"/>
      </w:r>
      <w:r w:rsidR="00256AA8" w:rsidRPr="007218AE">
        <w:rPr>
          <w:rFonts w:ascii="Arial" w:hAnsi="Arial" w:cs="Arial"/>
          <w:b/>
          <w:sz w:val="24"/>
          <w:szCs w:val="24"/>
        </w:rPr>
        <w:t xml:space="preserve"> </w:t>
      </w:r>
      <w:r w:rsidRPr="007218AE">
        <w:rPr>
          <w:rFonts w:ascii="Arial" w:hAnsi="Arial" w:cs="Arial"/>
          <w:b/>
          <w:sz w:val="24"/>
          <w:szCs w:val="24"/>
        </w:rPr>
        <w:t>HISA</w:t>
      </w:r>
      <w:r w:rsidR="004E6B87">
        <w:rPr>
          <w:rFonts w:ascii="Arial" w:hAnsi="Arial" w:cs="Arial"/>
          <w:b/>
          <w:sz w:val="24"/>
          <w:szCs w:val="24"/>
        </w:rPr>
        <w:fldChar w:fldCharType="begin"/>
      </w:r>
      <w:r w:rsidR="004E6B87">
        <w:instrText xml:space="preserve"> XE "</w:instrText>
      </w:r>
      <w:r w:rsidR="004E6B87" w:rsidRPr="005C2350">
        <w:rPr>
          <w:rFonts w:ascii="Arial" w:hAnsi="Arial" w:cs="Arial"/>
          <w:sz w:val="24"/>
          <w:szCs w:val="24"/>
        </w:rPr>
        <w:instrText>HISA</w:instrText>
      </w:r>
      <w:r w:rsidR="004E6B87">
        <w:instrText xml:space="preserve">" </w:instrText>
      </w:r>
      <w:r w:rsidR="004E6B87">
        <w:rPr>
          <w:rFonts w:ascii="Arial" w:hAnsi="Arial" w:cs="Arial"/>
          <w:b/>
          <w:sz w:val="24"/>
          <w:szCs w:val="24"/>
        </w:rPr>
        <w:fldChar w:fldCharType="end"/>
      </w:r>
      <w:r w:rsidRPr="007218AE">
        <w:rPr>
          <w:rFonts w:ascii="Arial" w:hAnsi="Arial" w:cs="Arial"/>
          <w:sz w:val="24"/>
          <w:szCs w:val="24"/>
        </w:rPr>
        <w:t>)</w:t>
      </w:r>
    </w:p>
    <w:p w14:paraId="63039B0D" w14:textId="16E169AB" w:rsidR="009B70C3" w:rsidRPr="007218AE" w:rsidRDefault="009B70C3" w:rsidP="00AA23D3">
      <w:pPr>
        <w:pStyle w:val="ListParagraph"/>
        <w:numPr>
          <w:ilvl w:val="0"/>
          <w:numId w:val="50"/>
        </w:numPr>
        <w:spacing w:after="0" w:line="276" w:lineRule="auto"/>
        <w:rPr>
          <w:rFonts w:ascii="Arial" w:hAnsi="Arial" w:cs="Arial"/>
          <w:sz w:val="24"/>
          <w:szCs w:val="24"/>
        </w:rPr>
      </w:pPr>
      <w:r w:rsidRPr="007218AE">
        <w:rPr>
          <w:rFonts w:ascii="Arial" w:hAnsi="Arial" w:cs="Arial"/>
          <w:sz w:val="24"/>
          <w:szCs w:val="24"/>
        </w:rPr>
        <w:t>Supporting services (Ter</w:t>
      </w:r>
      <w:r w:rsidR="00256AA8" w:rsidRPr="007218AE">
        <w:rPr>
          <w:rFonts w:ascii="Arial" w:hAnsi="Arial" w:cs="Arial"/>
          <w:sz w:val="24"/>
          <w:szCs w:val="24"/>
        </w:rPr>
        <w:t>minologies, Terminology servers (e.g.,</w:t>
      </w:r>
      <w:r w:rsidRPr="007218AE">
        <w:rPr>
          <w:rFonts w:ascii="Arial" w:hAnsi="Arial" w:cs="Arial"/>
          <w:sz w:val="24"/>
          <w:szCs w:val="24"/>
        </w:rPr>
        <w:t xml:space="preserve"> </w:t>
      </w:r>
      <w:r w:rsidRPr="007218AE">
        <w:rPr>
          <w:rFonts w:ascii="Arial" w:hAnsi="Arial" w:cs="Arial"/>
          <w:b/>
          <w:sz w:val="24"/>
          <w:szCs w:val="24"/>
        </w:rPr>
        <w:t>SOLOR</w:t>
      </w:r>
      <w:r w:rsidR="002A1EA8">
        <w:rPr>
          <w:rFonts w:ascii="Arial" w:hAnsi="Arial" w:cs="Arial"/>
          <w:b/>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b/>
          <w:sz w:val="24"/>
          <w:szCs w:val="24"/>
        </w:rPr>
        <w:fldChar w:fldCharType="end"/>
      </w:r>
      <w:r w:rsidR="00256AA8" w:rsidRPr="007218AE">
        <w:rPr>
          <w:rFonts w:ascii="Arial" w:hAnsi="Arial" w:cs="Arial"/>
          <w:b/>
          <w:sz w:val="24"/>
          <w:szCs w:val="24"/>
        </w:rPr>
        <w:t>),</w:t>
      </w:r>
      <w:r w:rsidRPr="007218AE">
        <w:rPr>
          <w:rFonts w:ascii="Arial" w:hAnsi="Arial" w:cs="Arial"/>
          <w:sz w:val="24"/>
          <w:szCs w:val="24"/>
        </w:rPr>
        <w:t xml:space="preserve"> Value set servers, Protocol servers, Clinical guideline servers, clinical decisions support servers, Presentation/data input services, Exchange services)</w:t>
      </w:r>
    </w:p>
    <w:p w14:paraId="1C6023BB" w14:textId="455BD412" w:rsidR="009B70C3" w:rsidRPr="007218AE" w:rsidRDefault="009B70C3" w:rsidP="00AA23D3">
      <w:pPr>
        <w:pStyle w:val="ListParagraph"/>
        <w:numPr>
          <w:ilvl w:val="0"/>
          <w:numId w:val="50"/>
        </w:numPr>
        <w:spacing w:after="0" w:line="276" w:lineRule="auto"/>
        <w:rPr>
          <w:rFonts w:ascii="Arial" w:hAnsi="Arial" w:cs="Arial"/>
          <w:sz w:val="24"/>
          <w:szCs w:val="24"/>
        </w:rPr>
      </w:pPr>
      <w:r w:rsidRPr="007218AE">
        <w:rPr>
          <w:rFonts w:ascii="Arial" w:hAnsi="Arial" w:cs="Arial"/>
          <w:sz w:val="24"/>
          <w:szCs w:val="24"/>
        </w:rPr>
        <w:t>Technical Infrastructural services: networks, internet, information security,</w:t>
      </w:r>
    </w:p>
    <w:p w14:paraId="3543976A" w14:textId="75080696" w:rsidR="009B70C3" w:rsidRPr="007218AE" w:rsidRDefault="009B70C3" w:rsidP="00AA23D3">
      <w:pPr>
        <w:pStyle w:val="ListParagraph"/>
        <w:numPr>
          <w:ilvl w:val="0"/>
          <w:numId w:val="50"/>
        </w:numPr>
        <w:spacing w:after="0" w:line="276" w:lineRule="auto"/>
        <w:rPr>
          <w:rFonts w:ascii="Arial" w:hAnsi="Arial" w:cs="Arial"/>
          <w:sz w:val="24"/>
          <w:szCs w:val="24"/>
        </w:rPr>
      </w:pPr>
      <w:r w:rsidRPr="007218AE">
        <w:rPr>
          <w:rFonts w:ascii="Arial" w:hAnsi="Arial" w:cs="Arial"/>
          <w:sz w:val="24"/>
          <w:szCs w:val="24"/>
        </w:rPr>
        <w:t>Hard</w:t>
      </w:r>
      <w:r w:rsidR="000D3117" w:rsidRPr="007218AE">
        <w:rPr>
          <w:rFonts w:ascii="Arial" w:hAnsi="Arial" w:cs="Arial"/>
          <w:sz w:val="24"/>
          <w:szCs w:val="24"/>
        </w:rPr>
        <w:t>ware</w:t>
      </w:r>
      <w:r w:rsidRPr="007218AE">
        <w:rPr>
          <w:rFonts w:ascii="Arial" w:hAnsi="Arial" w:cs="Arial"/>
          <w:sz w:val="24"/>
          <w:szCs w:val="24"/>
        </w:rPr>
        <w:t xml:space="preserve"> and Software</w:t>
      </w:r>
    </w:p>
    <w:p w14:paraId="4178E912" w14:textId="77777777" w:rsidR="007C21F8" w:rsidRDefault="007C21F8" w:rsidP="00AA23D3">
      <w:pPr>
        <w:spacing w:line="276" w:lineRule="auto"/>
        <w:ind w:left="360"/>
        <w:jc w:val="both"/>
        <w:rPr>
          <w:rFonts w:ascii="Arial" w:hAnsi="Arial" w:cs="Arial"/>
          <w:bCs/>
        </w:rPr>
      </w:pPr>
    </w:p>
    <w:p w14:paraId="196C152A" w14:textId="152181B0" w:rsidR="00145B1C" w:rsidRDefault="00CB0581" w:rsidP="00AA23D3">
      <w:pPr>
        <w:spacing w:line="276" w:lineRule="auto"/>
        <w:ind w:left="360"/>
        <w:jc w:val="both"/>
        <w:rPr>
          <w:rFonts w:ascii="Arial" w:hAnsi="Arial" w:cs="Arial"/>
        </w:rPr>
      </w:pPr>
      <w:r w:rsidRPr="000D1889">
        <w:rPr>
          <w:rFonts w:ascii="Arial" w:hAnsi="Arial" w:cs="Arial"/>
          <w:bCs/>
        </w:rPr>
        <w:t xml:space="preserve">The </w:t>
      </w:r>
      <w:r w:rsidR="007C21F8">
        <w:rPr>
          <w:rFonts w:ascii="Arial" w:hAnsi="Arial" w:cs="Arial"/>
          <w:bCs/>
        </w:rPr>
        <w:t xml:space="preserve">recommended </w:t>
      </w:r>
      <w:r w:rsidR="000D1889" w:rsidRPr="000D1889">
        <w:rPr>
          <w:rFonts w:ascii="Arial" w:hAnsi="Arial" w:cs="Arial"/>
        </w:rPr>
        <w:t>approach</w:t>
      </w:r>
      <w:r w:rsidR="000D1889">
        <w:rPr>
          <w:rFonts w:ascii="Arial" w:hAnsi="Arial" w:cs="Arial"/>
        </w:rPr>
        <w:t xml:space="preserve"> </w:t>
      </w:r>
      <w:r w:rsidRPr="007218AE">
        <w:rPr>
          <w:rFonts w:ascii="Arial" w:hAnsi="Arial" w:cs="Arial"/>
        </w:rPr>
        <w:t xml:space="preserve">involves the definition of consistent information </w:t>
      </w:r>
      <w:r w:rsidR="00E90A50" w:rsidRPr="007218AE">
        <w:rPr>
          <w:rFonts w:ascii="Arial" w:hAnsi="Arial" w:cs="Arial"/>
        </w:rPr>
        <w:t>artifact</w:t>
      </w:r>
      <w:r w:rsidRPr="007218AE">
        <w:rPr>
          <w:rFonts w:ascii="Arial" w:hAnsi="Arial" w:cs="Arial"/>
        </w:rPr>
        <w:t>s</w:t>
      </w:r>
      <w:r w:rsidR="00470033" w:rsidRPr="007218AE">
        <w:rPr>
          <w:rFonts w:ascii="Arial" w:hAnsi="Arial" w:cs="Arial"/>
        </w:rPr>
        <w:t xml:space="preserve"> to</w:t>
      </w:r>
      <w:r w:rsidR="004A79F8" w:rsidRPr="007218AE">
        <w:rPr>
          <w:rFonts w:ascii="Arial" w:hAnsi="Arial" w:cs="Arial"/>
        </w:rPr>
        <w:t xml:space="preserve"> </w:t>
      </w:r>
      <w:r w:rsidRPr="007218AE">
        <w:rPr>
          <w:rFonts w:ascii="Arial" w:hAnsi="Arial" w:cs="Arial"/>
        </w:rPr>
        <w:t xml:space="preserve">be used in a </w:t>
      </w:r>
      <w:r w:rsidR="00470033" w:rsidRPr="007218AE">
        <w:rPr>
          <w:rFonts w:ascii="Arial" w:hAnsi="Arial" w:cs="Arial"/>
        </w:rPr>
        <w:t>computable</w:t>
      </w:r>
      <w:r w:rsidRPr="007218AE">
        <w:rPr>
          <w:rFonts w:ascii="Arial" w:hAnsi="Arial" w:cs="Arial"/>
        </w:rPr>
        <w:t xml:space="preserve"> health record. Each information entity will be defined with an unambiguous and computable meaning, employ a specific, shared vocabulary, and have a specific information structure </w:t>
      </w:r>
      <w:r w:rsidR="00145B1C" w:rsidRPr="007218AE">
        <w:rPr>
          <w:rFonts w:ascii="Arial" w:hAnsi="Arial" w:cs="Arial"/>
        </w:rPr>
        <w:t xml:space="preserve">shown within </w:t>
      </w:r>
      <w:r w:rsidR="00145B1C" w:rsidRPr="007218AE">
        <w:rPr>
          <w:rFonts w:ascii="Arial" w:hAnsi="Arial" w:cs="Arial"/>
        </w:rPr>
        <w:fldChar w:fldCharType="begin"/>
      </w:r>
      <w:r w:rsidR="00145B1C" w:rsidRPr="007218AE">
        <w:rPr>
          <w:rFonts w:ascii="Arial" w:hAnsi="Arial" w:cs="Arial"/>
        </w:rPr>
        <w:instrText xml:space="preserve"> REF _Ref457637043 \h </w:instrText>
      </w:r>
      <w:r w:rsidR="005A295F" w:rsidRPr="007218AE">
        <w:rPr>
          <w:rFonts w:ascii="Arial" w:hAnsi="Arial" w:cs="Arial"/>
        </w:rPr>
        <w:instrText xml:space="preserve"> \* MERGEFORMAT </w:instrText>
      </w:r>
      <w:r w:rsidR="00145B1C" w:rsidRPr="007218AE">
        <w:rPr>
          <w:rFonts w:ascii="Arial" w:hAnsi="Arial" w:cs="Arial"/>
        </w:rPr>
      </w:r>
      <w:r w:rsidR="00145B1C" w:rsidRPr="007218AE">
        <w:rPr>
          <w:rFonts w:ascii="Arial" w:hAnsi="Arial" w:cs="Arial"/>
        </w:rPr>
        <w:fldChar w:fldCharType="separate"/>
      </w:r>
      <w:r w:rsidR="00DC2CB0" w:rsidRPr="007218AE">
        <w:rPr>
          <w:rFonts w:ascii="Arial" w:hAnsi="Arial" w:cs="Arial"/>
        </w:rPr>
        <w:t xml:space="preserve">Table </w:t>
      </w:r>
      <w:r w:rsidR="00DC2CB0" w:rsidRPr="00DC2CB0">
        <w:rPr>
          <w:rFonts w:ascii="Arial" w:hAnsi="Arial" w:cs="Arial"/>
          <w:noProof/>
        </w:rPr>
        <w:t>1</w:t>
      </w:r>
      <w:r w:rsidR="00145B1C" w:rsidRPr="007218AE">
        <w:rPr>
          <w:rFonts w:ascii="Arial" w:hAnsi="Arial" w:cs="Arial"/>
        </w:rPr>
        <w:fldChar w:fldCharType="end"/>
      </w:r>
      <w:r w:rsidR="00145B1C" w:rsidRPr="007218AE">
        <w:rPr>
          <w:rFonts w:ascii="Arial" w:hAnsi="Arial" w:cs="Arial"/>
        </w:rPr>
        <w:t xml:space="preserve">. </w:t>
      </w:r>
    </w:p>
    <w:p w14:paraId="1193D698" w14:textId="77777777" w:rsidR="007C21F8" w:rsidRPr="007218AE" w:rsidRDefault="007C21F8" w:rsidP="00AA23D3">
      <w:pPr>
        <w:spacing w:line="276" w:lineRule="auto"/>
        <w:ind w:left="360"/>
        <w:jc w:val="both"/>
        <w:rPr>
          <w:rFonts w:ascii="Arial" w:hAnsi="Arial" w:cs="Arial"/>
        </w:rPr>
      </w:pPr>
    </w:p>
    <w:p w14:paraId="521D4F73" w14:textId="1207B42F" w:rsidR="008111D3" w:rsidRPr="007218AE" w:rsidRDefault="008111D3" w:rsidP="00AA23D3">
      <w:pPr>
        <w:pStyle w:val="Caption"/>
        <w:keepNext/>
        <w:spacing w:after="0" w:line="276" w:lineRule="auto"/>
        <w:jc w:val="center"/>
        <w:rPr>
          <w:rFonts w:ascii="Arial" w:hAnsi="Arial" w:cs="Arial"/>
          <w:i w:val="0"/>
          <w:color w:val="auto"/>
          <w:sz w:val="24"/>
          <w:szCs w:val="24"/>
        </w:rPr>
      </w:pPr>
      <w:bookmarkStart w:id="8" w:name="_Ref457723996"/>
      <w:bookmarkStart w:id="9" w:name="_Ref457637043"/>
      <w:r w:rsidRPr="007218AE">
        <w:rPr>
          <w:rFonts w:ascii="Arial" w:hAnsi="Arial" w:cs="Arial"/>
          <w:i w:val="0"/>
          <w:color w:val="auto"/>
          <w:sz w:val="24"/>
          <w:szCs w:val="24"/>
        </w:rPr>
        <w:t xml:space="preserve">Table </w:t>
      </w:r>
      <w:r w:rsidRPr="007218AE">
        <w:rPr>
          <w:rFonts w:ascii="Arial" w:hAnsi="Arial" w:cs="Arial"/>
          <w:i w:val="0"/>
          <w:color w:val="auto"/>
          <w:sz w:val="24"/>
          <w:szCs w:val="24"/>
        </w:rPr>
        <w:fldChar w:fldCharType="begin"/>
      </w:r>
      <w:r w:rsidRPr="007218AE">
        <w:rPr>
          <w:rFonts w:ascii="Arial" w:hAnsi="Arial" w:cs="Arial"/>
          <w:i w:val="0"/>
          <w:color w:val="auto"/>
          <w:sz w:val="24"/>
          <w:szCs w:val="24"/>
        </w:rPr>
        <w:instrText xml:space="preserve"> SEQ Table \* ARABIC </w:instrText>
      </w:r>
      <w:r w:rsidRPr="007218AE">
        <w:rPr>
          <w:rFonts w:ascii="Arial" w:hAnsi="Arial" w:cs="Arial"/>
          <w:i w:val="0"/>
          <w:color w:val="auto"/>
          <w:sz w:val="24"/>
          <w:szCs w:val="24"/>
        </w:rPr>
        <w:fldChar w:fldCharType="separate"/>
      </w:r>
      <w:r w:rsidR="00DC2CB0">
        <w:rPr>
          <w:rFonts w:ascii="Arial" w:hAnsi="Arial" w:cs="Arial"/>
          <w:i w:val="0"/>
          <w:noProof/>
          <w:color w:val="auto"/>
          <w:sz w:val="24"/>
          <w:szCs w:val="24"/>
        </w:rPr>
        <w:t>1</w:t>
      </w:r>
      <w:r w:rsidRPr="007218AE">
        <w:rPr>
          <w:rFonts w:ascii="Arial" w:hAnsi="Arial" w:cs="Arial"/>
          <w:i w:val="0"/>
          <w:color w:val="auto"/>
          <w:sz w:val="24"/>
          <w:szCs w:val="24"/>
        </w:rPr>
        <w:fldChar w:fldCharType="end"/>
      </w:r>
      <w:bookmarkEnd w:id="8"/>
      <w:r w:rsidRPr="007218AE">
        <w:rPr>
          <w:rFonts w:ascii="Arial" w:hAnsi="Arial" w:cs="Arial"/>
          <w:i w:val="0"/>
          <w:color w:val="auto"/>
          <w:sz w:val="24"/>
          <w:szCs w:val="24"/>
        </w:rPr>
        <w:t xml:space="preserve"> Simplified Healthcare Information-Model “Stack</w:t>
      </w:r>
      <w:bookmarkEnd w:id="9"/>
      <w:r w:rsidRPr="007218AE">
        <w:rPr>
          <w:rFonts w:ascii="Arial" w:hAnsi="Arial" w:cs="Arial"/>
          <w:i w:val="0"/>
          <w:color w:val="auto"/>
          <w:sz w:val="24"/>
          <w:szCs w:val="24"/>
        </w:rPr>
        <w:t>”</w:t>
      </w:r>
      <w:r w:rsidRPr="007218AE">
        <w:rPr>
          <w:rStyle w:val="FootnoteReference"/>
          <w:rFonts w:ascii="Arial" w:hAnsi="Arial" w:cs="Arial"/>
          <w:i w:val="0"/>
          <w:color w:val="auto"/>
          <w:sz w:val="24"/>
          <w:szCs w:val="24"/>
        </w:rPr>
        <w:footnoteReference w:id="10"/>
      </w:r>
    </w:p>
    <w:p w14:paraId="7F5B645A" w14:textId="3146458C" w:rsidR="00043746" w:rsidRPr="007218AE" w:rsidRDefault="005B1E36" w:rsidP="00AA23D3">
      <w:pPr>
        <w:keepNext/>
        <w:keepLines/>
        <w:spacing w:line="276" w:lineRule="auto"/>
        <w:rPr>
          <w:rFonts w:ascii="Arial Narrow" w:hAnsi="Arial Narrow" w:cs="Arial"/>
          <w:sz w:val="22"/>
        </w:rPr>
      </w:pPr>
      <w:r>
        <w:rPr>
          <w:rFonts w:ascii="Arial Narrow" w:hAnsi="Arial Narrow" w:cs="Arial"/>
          <w:b/>
          <w:sz w:val="22"/>
        </w:rPr>
        <w:t xml:space="preserve"> </w:t>
      </w:r>
      <w:r w:rsidR="00353854" w:rsidRPr="007218AE">
        <w:rPr>
          <w:rFonts w:ascii="Arial Narrow" w:hAnsi="Arial Narrow" w:cs="Arial"/>
          <w:b/>
          <w:sz w:val="22"/>
        </w:rPr>
        <w:t>Computable-Interpretability Mission-</w:t>
      </w:r>
      <w:r w:rsidR="00043746" w:rsidRPr="007218AE">
        <w:rPr>
          <w:rFonts w:ascii="Arial Narrow" w:hAnsi="Arial Narrow" w:cs="Arial"/>
          <w:b/>
          <w:sz w:val="22"/>
        </w:rPr>
        <w:t xml:space="preserve">Need </w:t>
      </w:r>
      <w:r w:rsidR="00043746" w:rsidRPr="007218AE">
        <w:rPr>
          <w:rFonts w:ascii="Arial Narrow" w:hAnsi="Arial Narrow" w:cs="Arial"/>
          <w:b/>
          <w:sz w:val="22"/>
        </w:rPr>
        <w:tab/>
      </w:r>
      <w:r>
        <w:rPr>
          <w:rFonts w:ascii="Arial Narrow" w:hAnsi="Arial Narrow" w:cs="Arial"/>
          <w:b/>
          <w:sz w:val="22"/>
        </w:rPr>
        <w:t xml:space="preserve"> </w:t>
      </w:r>
      <w:r w:rsidR="00043746" w:rsidRPr="007218AE">
        <w:rPr>
          <w:rFonts w:ascii="Arial Narrow" w:hAnsi="Arial Narrow" w:cs="Arial"/>
          <w:b/>
          <w:sz w:val="22"/>
        </w:rPr>
        <w:t>Concept</w:t>
      </w:r>
      <w:r w:rsidR="00043746" w:rsidRPr="007218AE">
        <w:rPr>
          <w:rFonts w:ascii="Arial Narrow" w:hAnsi="Arial Narrow" w:cs="Arial"/>
          <w:b/>
          <w:sz w:val="22"/>
        </w:rPr>
        <w:tab/>
      </w:r>
      <w:r w:rsidR="00043746" w:rsidRPr="007218AE">
        <w:rPr>
          <w:rFonts w:ascii="Arial Narrow" w:hAnsi="Arial Narrow" w:cs="Arial"/>
          <w:b/>
          <w:sz w:val="22"/>
        </w:rPr>
        <w:tab/>
      </w:r>
      <w:r>
        <w:rPr>
          <w:rFonts w:ascii="Arial Narrow" w:hAnsi="Arial Narrow" w:cs="Arial"/>
          <w:b/>
          <w:sz w:val="22"/>
        </w:rPr>
        <w:t xml:space="preserve"> </w:t>
      </w:r>
      <w:r w:rsidR="00043746" w:rsidRPr="007218AE">
        <w:rPr>
          <w:rFonts w:ascii="Arial Narrow" w:hAnsi="Arial Narrow" w:cs="Arial"/>
          <w:b/>
          <w:sz w:val="22"/>
        </w:rPr>
        <w:t>Model</w:t>
      </w:r>
      <w:r w:rsidR="00353854" w:rsidRPr="007218AE">
        <w:rPr>
          <w:rFonts w:ascii="Arial Narrow" w:hAnsi="Arial Narrow" w:cs="Arial"/>
          <w:b/>
          <w:sz w:val="22"/>
        </w:rPr>
        <w:t>s</w:t>
      </w:r>
    </w:p>
    <w:p w14:paraId="05D1B943" w14:textId="351B3868" w:rsidR="0007599B" w:rsidRPr="007218AE" w:rsidRDefault="0007599B" w:rsidP="00AA23D3">
      <w:pPr>
        <w:pStyle w:val="ListParagraph"/>
        <w:keepNext/>
        <w:keepLines/>
        <w:numPr>
          <w:ilvl w:val="0"/>
          <w:numId w:val="49"/>
        </w:numPr>
        <w:spacing w:after="0" w:line="276" w:lineRule="auto"/>
        <w:rPr>
          <w:rFonts w:ascii="Arial Narrow" w:hAnsi="Arial Narrow" w:cs="Arial"/>
          <w:szCs w:val="24"/>
        </w:rPr>
      </w:pPr>
      <w:r w:rsidRPr="007218AE">
        <w:rPr>
          <w:rFonts w:ascii="Arial Narrow" w:hAnsi="Arial Narrow" w:cs="Arial"/>
          <w:b/>
          <w:bCs/>
          <w:szCs w:val="24"/>
        </w:rPr>
        <w:t>FOUNDATIONAL HEALTH INFORMATION</w:t>
      </w:r>
      <w:r w:rsidRPr="007218AE">
        <w:rPr>
          <w:rFonts w:ascii="Arial Narrow" w:hAnsi="Arial Narrow" w:cs="Arial"/>
          <w:szCs w:val="24"/>
        </w:rPr>
        <w:t xml:space="preserve"> </w:t>
      </w:r>
      <w:r w:rsidRPr="007218AE">
        <w:rPr>
          <w:rFonts w:ascii="Arial Narrow" w:hAnsi="Arial Narrow" w:cs="Arial"/>
          <w:szCs w:val="24"/>
        </w:rPr>
        <w:tab/>
      </w:r>
      <w:r w:rsidR="00CF3433" w:rsidRPr="007218AE">
        <w:rPr>
          <w:rFonts w:ascii="Arial Narrow" w:hAnsi="Arial Narrow" w:cs="Arial"/>
          <w:szCs w:val="24"/>
        </w:rPr>
        <w:t>– domain m</w:t>
      </w:r>
      <w:r w:rsidRPr="007218AE">
        <w:rPr>
          <w:rFonts w:ascii="Arial Narrow" w:hAnsi="Arial Narrow" w:cs="Arial"/>
          <w:szCs w:val="24"/>
        </w:rPr>
        <w:t xml:space="preserve">odel concepts </w:t>
      </w:r>
      <w:r w:rsidRPr="007218AE">
        <w:rPr>
          <w:rFonts w:ascii="Arial Narrow" w:hAnsi="Arial Narrow" w:cs="Arial"/>
          <w:szCs w:val="24"/>
        </w:rPr>
        <w:tab/>
      </w:r>
      <w:r w:rsidR="005B1E36">
        <w:rPr>
          <w:rFonts w:ascii="Arial Narrow" w:hAnsi="Arial Narrow" w:cs="Arial"/>
          <w:szCs w:val="24"/>
        </w:rPr>
        <w:t xml:space="preserve"> </w:t>
      </w:r>
      <w:r w:rsidRPr="007218AE">
        <w:rPr>
          <w:rFonts w:ascii="Arial Narrow" w:hAnsi="Arial Narrow" w:cs="Arial"/>
          <w:szCs w:val="24"/>
        </w:rPr>
        <w:t>=</w:t>
      </w:r>
      <w:r w:rsidRPr="007218AE">
        <w:rPr>
          <w:rFonts w:ascii="Arial Narrow" w:hAnsi="Arial Narrow" w:cs="Arial"/>
          <w:b/>
          <w:bCs/>
          <w:szCs w:val="24"/>
        </w:rPr>
        <w:t>FHIM</w:t>
      </w:r>
      <w:r w:rsidR="002A1EA8">
        <w:rPr>
          <w:rFonts w:ascii="Arial Narrow" w:hAnsi="Arial Narrow" w:cs="Arial"/>
          <w:b/>
          <w:bCs/>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Narrow" w:hAnsi="Arial Narrow" w:cs="Arial"/>
          <w:b/>
          <w:bCs/>
          <w:szCs w:val="24"/>
        </w:rPr>
        <w:fldChar w:fldCharType="end"/>
      </w:r>
      <w:r w:rsidR="00043746" w:rsidRPr="007218AE">
        <w:rPr>
          <w:rFonts w:ascii="Arial Narrow" w:hAnsi="Arial Narrow" w:cs="Arial"/>
          <w:b/>
          <w:bCs/>
          <w:szCs w:val="24"/>
        </w:rPr>
        <w:t>, ContSys</w:t>
      </w:r>
      <w:r w:rsidR="002A1EA8">
        <w:rPr>
          <w:rFonts w:ascii="Arial Narrow" w:hAnsi="Arial Narrow" w:cs="Arial"/>
          <w:b/>
          <w:bCs/>
          <w:szCs w:val="24"/>
        </w:rPr>
        <w:fldChar w:fldCharType="begin"/>
      </w:r>
      <w:r w:rsidR="002A1EA8">
        <w:instrText xml:space="preserve"> XE "</w:instrText>
      </w:r>
      <w:r w:rsidR="002A1EA8" w:rsidRPr="00074450">
        <w:rPr>
          <w:rFonts w:ascii="Arial Narrow" w:hAnsi="Arial Narrow" w:cs="Arial"/>
          <w:b/>
          <w:bCs/>
          <w:szCs w:val="24"/>
        </w:rPr>
        <w:instrText>ContSys</w:instrText>
      </w:r>
      <w:r w:rsidR="002A1EA8">
        <w:instrText xml:space="preserve">" </w:instrText>
      </w:r>
      <w:r w:rsidR="002A1EA8">
        <w:rPr>
          <w:rFonts w:ascii="Arial Narrow" w:hAnsi="Arial Narrow" w:cs="Arial"/>
          <w:b/>
          <w:bCs/>
          <w:szCs w:val="24"/>
        </w:rPr>
        <w:fldChar w:fldCharType="end"/>
      </w:r>
      <w:r w:rsidRPr="007218AE">
        <w:rPr>
          <w:rStyle w:val="FootnoteReference"/>
          <w:rFonts w:ascii="Arial Narrow" w:hAnsi="Arial Narrow" w:cs="Arial"/>
          <w:b/>
          <w:bCs/>
          <w:szCs w:val="24"/>
        </w:rPr>
        <w:footnoteReference w:id="11"/>
      </w:r>
    </w:p>
    <w:p w14:paraId="59BCF30A" w14:textId="56BAC1B7" w:rsidR="0007599B" w:rsidRPr="007218AE" w:rsidRDefault="0007599B" w:rsidP="00AA23D3">
      <w:pPr>
        <w:pStyle w:val="ListParagraph"/>
        <w:keepNext/>
        <w:keepLines/>
        <w:numPr>
          <w:ilvl w:val="0"/>
          <w:numId w:val="49"/>
        </w:numPr>
        <w:spacing w:after="0" w:line="276" w:lineRule="auto"/>
        <w:rPr>
          <w:rFonts w:ascii="Arial Narrow" w:hAnsi="Arial Narrow" w:cs="Arial"/>
          <w:b/>
          <w:bCs/>
          <w:szCs w:val="24"/>
        </w:rPr>
      </w:pPr>
      <w:r w:rsidRPr="007218AE">
        <w:rPr>
          <w:rFonts w:ascii="Arial Narrow" w:hAnsi="Arial Narrow" w:cs="Arial"/>
          <w:b/>
          <w:bCs/>
          <w:szCs w:val="24"/>
        </w:rPr>
        <w:t>RELATIONSHIPS AMONG CONCEPTS</w:t>
      </w:r>
      <w:r w:rsidRPr="007218AE">
        <w:rPr>
          <w:rFonts w:ascii="Arial Narrow" w:hAnsi="Arial Narrow" w:cs="Arial"/>
          <w:szCs w:val="24"/>
        </w:rPr>
        <w:t xml:space="preserve"> </w:t>
      </w:r>
      <w:r w:rsidRPr="007218AE">
        <w:rPr>
          <w:rFonts w:ascii="Arial Narrow" w:hAnsi="Arial Narrow" w:cs="Arial"/>
          <w:szCs w:val="24"/>
        </w:rPr>
        <w:tab/>
      </w:r>
      <w:r w:rsidR="00CF3433" w:rsidRPr="007218AE">
        <w:rPr>
          <w:rFonts w:ascii="Arial Narrow" w:hAnsi="Arial Narrow" w:cs="Arial"/>
          <w:szCs w:val="24"/>
        </w:rPr>
        <w:t xml:space="preserve">– </w:t>
      </w:r>
      <w:r w:rsidRPr="007218AE">
        <w:rPr>
          <w:rFonts w:ascii="Arial Narrow" w:hAnsi="Arial Narrow" w:cs="Arial"/>
          <w:szCs w:val="24"/>
        </w:rPr>
        <w:t>ontologies</w:t>
      </w:r>
      <w:r w:rsidR="00353854" w:rsidRPr="007218AE">
        <w:rPr>
          <w:rFonts w:ascii="Arial Narrow" w:hAnsi="Arial Narrow" w:cs="Arial"/>
          <w:szCs w:val="24"/>
        </w:rPr>
        <w:t xml:space="preserve"> </w:t>
      </w:r>
      <w:r w:rsidRPr="007218AE">
        <w:rPr>
          <w:rFonts w:ascii="Arial Narrow" w:hAnsi="Arial Narrow" w:cs="Arial"/>
          <w:szCs w:val="24"/>
        </w:rPr>
        <w:t>=</w:t>
      </w:r>
      <w:r w:rsidR="00353854" w:rsidRPr="007218AE">
        <w:rPr>
          <w:rFonts w:ascii="Arial Narrow" w:hAnsi="Arial Narrow" w:cs="Arial"/>
          <w:szCs w:val="24"/>
        </w:rPr>
        <w:t xml:space="preserve"> </w:t>
      </w:r>
      <w:r w:rsidRPr="007218AE">
        <w:rPr>
          <w:rFonts w:ascii="Arial Narrow" w:hAnsi="Arial Narrow" w:cs="Arial"/>
          <w:szCs w:val="24"/>
        </w:rPr>
        <w:t>knowledge</w:t>
      </w:r>
      <w:r w:rsidRPr="007218AE">
        <w:rPr>
          <w:rFonts w:ascii="Arial Narrow" w:hAnsi="Arial Narrow" w:cs="Arial"/>
          <w:szCs w:val="24"/>
        </w:rPr>
        <w:tab/>
      </w:r>
      <w:r w:rsidR="005B1E36">
        <w:rPr>
          <w:rFonts w:ascii="Arial Narrow" w:hAnsi="Arial Narrow" w:cs="Arial"/>
          <w:szCs w:val="24"/>
        </w:rPr>
        <w:t xml:space="preserve"> </w:t>
      </w:r>
      <w:r w:rsidRPr="007218AE">
        <w:rPr>
          <w:rFonts w:ascii="Arial Narrow" w:hAnsi="Arial Narrow" w:cs="Arial"/>
          <w:szCs w:val="24"/>
        </w:rPr>
        <w:t>=</w:t>
      </w:r>
      <w:r w:rsidR="002A1EA8">
        <w:rPr>
          <w:rFonts w:ascii="Arial Narrow" w:hAnsi="Arial Narrow" w:cs="Arial"/>
          <w:b/>
          <w:bCs/>
          <w:szCs w:val="24"/>
        </w:rPr>
        <w:t>SNOMED</w:t>
      </w:r>
      <w:r w:rsidR="00800977">
        <w:rPr>
          <w:rFonts w:ascii="Arial Narrow" w:hAnsi="Arial Narrow" w:cs="Arial"/>
          <w:b/>
          <w:bCs/>
          <w:szCs w:val="24"/>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Narrow" w:hAnsi="Arial Narrow" w:cs="Arial"/>
          <w:b/>
          <w:bCs/>
          <w:szCs w:val="24"/>
        </w:rPr>
        <w:fldChar w:fldCharType="end"/>
      </w:r>
      <w:r w:rsidR="002A1EA8">
        <w:rPr>
          <w:rFonts w:ascii="Arial Narrow" w:hAnsi="Arial Narrow" w:cs="Arial"/>
          <w:b/>
          <w:bCs/>
          <w:szCs w:val="24"/>
        </w:rPr>
        <w:t>-CT</w:t>
      </w:r>
      <w:r w:rsidR="002A1EA8">
        <w:rPr>
          <w:rFonts w:ascii="Arial Narrow" w:hAnsi="Arial Narrow" w:cs="Arial"/>
          <w:b/>
          <w:bCs/>
          <w:szCs w:val="24"/>
        </w:rPr>
        <w:fldChar w:fldCharType="begin"/>
      </w:r>
      <w:r w:rsidR="002A1EA8">
        <w:instrText xml:space="preserve"> XE "</w:instrText>
      </w:r>
      <w:r w:rsidR="002A1EA8" w:rsidRPr="00074450">
        <w:rPr>
          <w:rFonts w:ascii="Arial Narrow" w:hAnsi="Arial Narrow" w:cs="Arial"/>
          <w:b/>
          <w:bCs/>
          <w:szCs w:val="24"/>
        </w:rPr>
        <w:instrText>SNOMED-CT</w:instrText>
      </w:r>
      <w:r w:rsidR="002A1EA8">
        <w:instrText xml:space="preserve">" </w:instrText>
      </w:r>
      <w:r w:rsidR="002A1EA8">
        <w:rPr>
          <w:rFonts w:ascii="Arial Narrow" w:hAnsi="Arial Narrow" w:cs="Arial"/>
          <w:b/>
          <w:bCs/>
          <w:szCs w:val="24"/>
        </w:rPr>
        <w:fldChar w:fldCharType="end"/>
      </w:r>
      <w:r w:rsidRPr="007218AE">
        <w:rPr>
          <w:rStyle w:val="FootnoteReference"/>
          <w:rFonts w:ascii="Arial Narrow" w:hAnsi="Arial Narrow" w:cs="Arial"/>
          <w:b/>
          <w:bCs/>
          <w:szCs w:val="24"/>
        </w:rPr>
        <w:footnoteReference w:id="12"/>
      </w:r>
    </w:p>
    <w:p w14:paraId="40C4AD36" w14:textId="6B4D680A" w:rsidR="0007599B" w:rsidRPr="007218AE" w:rsidRDefault="0007599B" w:rsidP="00AA23D3">
      <w:pPr>
        <w:pStyle w:val="ListParagraph"/>
        <w:keepNext/>
        <w:keepLines/>
        <w:numPr>
          <w:ilvl w:val="0"/>
          <w:numId w:val="49"/>
        </w:numPr>
        <w:spacing w:after="0" w:line="276" w:lineRule="auto"/>
        <w:rPr>
          <w:rFonts w:ascii="Arial Narrow" w:hAnsi="Arial Narrow" w:cs="Arial"/>
          <w:szCs w:val="24"/>
        </w:rPr>
      </w:pPr>
      <w:r w:rsidRPr="007218AE">
        <w:rPr>
          <w:rFonts w:ascii="Arial Narrow" w:hAnsi="Arial Narrow" w:cs="Arial"/>
          <w:b/>
          <w:bCs/>
          <w:szCs w:val="24"/>
        </w:rPr>
        <w:t>CODING SYSTEMS &amp; VALUE SETS</w:t>
      </w:r>
      <w:r w:rsidRPr="007218AE">
        <w:rPr>
          <w:rFonts w:ascii="Arial Narrow" w:hAnsi="Arial Narrow" w:cs="Arial"/>
          <w:szCs w:val="24"/>
        </w:rPr>
        <w:t xml:space="preserve"> </w:t>
      </w:r>
      <w:r w:rsidRPr="007218AE">
        <w:rPr>
          <w:rFonts w:ascii="Arial Narrow" w:hAnsi="Arial Narrow" w:cs="Arial"/>
          <w:szCs w:val="24"/>
        </w:rPr>
        <w:tab/>
      </w:r>
      <w:r w:rsidRPr="007218AE">
        <w:rPr>
          <w:rFonts w:ascii="Arial Narrow" w:hAnsi="Arial Narrow" w:cs="Arial"/>
          <w:szCs w:val="24"/>
        </w:rPr>
        <w:tab/>
        <w:t>– terminologies</w:t>
      </w:r>
      <w:r w:rsidRPr="007218AE">
        <w:rPr>
          <w:rFonts w:ascii="Arial Narrow" w:hAnsi="Arial Narrow" w:cs="Arial"/>
          <w:szCs w:val="24"/>
        </w:rPr>
        <w:tab/>
      </w:r>
      <w:r w:rsidRPr="007218AE">
        <w:rPr>
          <w:rFonts w:ascii="Arial Narrow" w:hAnsi="Arial Narrow" w:cs="Arial"/>
          <w:szCs w:val="24"/>
        </w:rPr>
        <w:tab/>
      </w:r>
      <w:r w:rsidR="005B1E36">
        <w:rPr>
          <w:rFonts w:ascii="Arial Narrow" w:hAnsi="Arial Narrow" w:cs="Arial"/>
          <w:szCs w:val="24"/>
        </w:rPr>
        <w:t xml:space="preserve"> </w:t>
      </w:r>
      <w:r w:rsidRPr="007218AE">
        <w:rPr>
          <w:rFonts w:ascii="Arial Narrow" w:hAnsi="Arial Narrow" w:cs="Arial"/>
          <w:szCs w:val="24"/>
        </w:rPr>
        <w:t>=</w:t>
      </w:r>
      <w:r w:rsidRPr="007218AE">
        <w:rPr>
          <w:rFonts w:ascii="Arial Narrow" w:hAnsi="Arial Narrow" w:cs="Arial"/>
          <w:b/>
          <w:bCs/>
          <w:szCs w:val="24"/>
        </w:rPr>
        <w:t>SOLOR</w:t>
      </w:r>
      <w:r w:rsidR="002A1EA8">
        <w:rPr>
          <w:rFonts w:ascii="Arial Narrow" w:hAnsi="Arial Narrow" w:cs="Arial"/>
          <w:b/>
          <w:bCs/>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Narrow" w:hAnsi="Arial Narrow" w:cs="Arial"/>
          <w:b/>
          <w:bCs/>
          <w:szCs w:val="24"/>
        </w:rPr>
        <w:fldChar w:fldCharType="end"/>
      </w:r>
      <w:r w:rsidRPr="007218AE">
        <w:rPr>
          <w:rStyle w:val="FootnoteReference"/>
          <w:rFonts w:ascii="Arial Narrow" w:hAnsi="Arial Narrow" w:cs="Arial"/>
          <w:b/>
          <w:bCs/>
          <w:szCs w:val="24"/>
        </w:rPr>
        <w:footnoteReference w:id="13"/>
      </w:r>
      <w:r w:rsidR="00D35BD3" w:rsidRPr="007218AE">
        <w:rPr>
          <w:rFonts w:ascii="Arial Narrow" w:hAnsi="Arial Narrow" w:cs="Arial"/>
          <w:b/>
          <w:bCs/>
          <w:szCs w:val="24"/>
        </w:rPr>
        <w:t>, ISO13940</w:t>
      </w:r>
      <w:r w:rsidR="00800977">
        <w:rPr>
          <w:rFonts w:ascii="Arial Narrow" w:hAnsi="Arial Narrow" w:cs="Arial"/>
          <w:b/>
          <w:bCs/>
          <w:szCs w:val="24"/>
        </w:rPr>
        <w:fldChar w:fldCharType="begin"/>
      </w:r>
      <w:r w:rsidR="00800977">
        <w:instrText xml:space="preserve"> XE "</w:instrText>
      </w:r>
      <w:r w:rsidR="00800977" w:rsidRPr="002C7650">
        <w:rPr>
          <w:rFonts w:ascii="Arial Narrow" w:hAnsi="Arial Narrow" w:cs="Arial"/>
          <w:b/>
          <w:bCs/>
          <w:szCs w:val="24"/>
        </w:rPr>
        <w:instrText>ISO13940</w:instrText>
      </w:r>
      <w:r w:rsidR="00800977">
        <w:instrText xml:space="preserve">" </w:instrText>
      </w:r>
      <w:r w:rsidR="00800977">
        <w:rPr>
          <w:rFonts w:ascii="Arial Narrow" w:hAnsi="Arial Narrow" w:cs="Arial"/>
          <w:b/>
          <w:bCs/>
          <w:szCs w:val="24"/>
        </w:rPr>
        <w:fldChar w:fldCharType="end"/>
      </w:r>
    </w:p>
    <w:p w14:paraId="5435BDA4" w14:textId="568D2551" w:rsidR="0007599B" w:rsidRPr="007218AE" w:rsidRDefault="007E76C1" w:rsidP="00AA23D3">
      <w:pPr>
        <w:pStyle w:val="ListParagraph"/>
        <w:keepNext/>
        <w:keepLines/>
        <w:numPr>
          <w:ilvl w:val="0"/>
          <w:numId w:val="49"/>
        </w:numPr>
        <w:spacing w:after="0" w:line="276" w:lineRule="auto"/>
        <w:rPr>
          <w:rFonts w:ascii="Arial Narrow" w:hAnsi="Arial Narrow" w:cs="Arial"/>
          <w:b/>
          <w:bCs/>
          <w:szCs w:val="24"/>
        </w:rPr>
      </w:pPr>
      <w:r w:rsidRPr="007218AE">
        <w:rPr>
          <w:rFonts w:ascii="Arial Narrow" w:hAnsi="Arial Narrow" w:cs="Arial"/>
          <w:b/>
          <w:bCs/>
          <w:szCs w:val="24"/>
        </w:rPr>
        <w:t>REFERENCE ARCHE</w:t>
      </w:r>
      <w:r w:rsidR="0007599B" w:rsidRPr="007218AE">
        <w:rPr>
          <w:rFonts w:ascii="Arial Narrow" w:hAnsi="Arial Narrow" w:cs="Arial"/>
          <w:b/>
          <w:bCs/>
          <w:szCs w:val="24"/>
        </w:rPr>
        <w:t>TYPES</w:t>
      </w:r>
      <w:r w:rsidR="0007599B" w:rsidRPr="007218AE">
        <w:rPr>
          <w:rFonts w:ascii="Arial Narrow" w:hAnsi="Arial Narrow" w:cs="Arial"/>
          <w:bCs/>
          <w:szCs w:val="24"/>
        </w:rPr>
        <w:t xml:space="preserve"> </w:t>
      </w:r>
      <w:r w:rsidR="0007599B" w:rsidRPr="007218AE">
        <w:rPr>
          <w:rFonts w:ascii="Arial Narrow" w:hAnsi="Arial Narrow" w:cs="Arial"/>
          <w:bCs/>
          <w:szCs w:val="24"/>
        </w:rPr>
        <w:tab/>
      </w:r>
      <w:r w:rsidR="0007599B" w:rsidRPr="007218AE">
        <w:rPr>
          <w:rFonts w:ascii="Arial Narrow" w:hAnsi="Arial Narrow" w:cs="Arial"/>
          <w:bCs/>
          <w:szCs w:val="24"/>
        </w:rPr>
        <w:tab/>
      </w:r>
      <w:r w:rsidR="0007599B" w:rsidRPr="007218AE">
        <w:rPr>
          <w:rFonts w:ascii="Arial Narrow" w:hAnsi="Arial Narrow" w:cs="Arial"/>
          <w:bCs/>
          <w:szCs w:val="24"/>
        </w:rPr>
        <w:tab/>
        <w:t>– syntax</w:t>
      </w:r>
      <w:r w:rsidR="0007599B" w:rsidRPr="007218AE">
        <w:rPr>
          <w:rFonts w:ascii="Arial Narrow" w:hAnsi="Arial Narrow" w:cs="Arial"/>
          <w:bCs/>
          <w:szCs w:val="24"/>
        </w:rPr>
        <w:tab/>
      </w:r>
      <w:r w:rsidR="0007599B" w:rsidRPr="007218AE">
        <w:rPr>
          <w:rFonts w:ascii="Arial Narrow" w:hAnsi="Arial Narrow" w:cs="Arial"/>
          <w:bCs/>
          <w:szCs w:val="24"/>
        </w:rPr>
        <w:tab/>
      </w:r>
      <w:r w:rsidR="0007599B" w:rsidRPr="007218AE">
        <w:rPr>
          <w:rFonts w:ascii="Arial Narrow" w:hAnsi="Arial Narrow" w:cs="Arial"/>
          <w:bCs/>
          <w:szCs w:val="24"/>
        </w:rPr>
        <w:tab/>
      </w:r>
      <w:r w:rsidR="005B1E36">
        <w:rPr>
          <w:rFonts w:ascii="Arial Narrow" w:hAnsi="Arial Narrow" w:cs="Arial"/>
          <w:bCs/>
          <w:szCs w:val="24"/>
        </w:rPr>
        <w:t xml:space="preserve"> </w:t>
      </w:r>
      <w:r w:rsidR="0007599B" w:rsidRPr="007218AE">
        <w:rPr>
          <w:rFonts w:ascii="Arial Narrow" w:hAnsi="Arial Narrow" w:cs="Arial"/>
          <w:bCs/>
          <w:szCs w:val="24"/>
        </w:rPr>
        <w:t>=</w:t>
      </w:r>
      <w:r w:rsidR="0007599B" w:rsidRPr="00800977">
        <w:rPr>
          <w:rFonts w:ascii="Arial Narrow" w:hAnsi="Arial Narrow" w:cs="Arial"/>
          <w:b/>
          <w:bCs/>
          <w:szCs w:val="24"/>
        </w:rPr>
        <w:t>CIMI</w:t>
      </w:r>
      <w:r w:rsidR="002A1EA8" w:rsidRPr="00800977">
        <w:rPr>
          <w:rFonts w:ascii="Arial Narrow" w:hAnsi="Arial Narrow" w:cs="Arial"/>
          <w:b/>
          <w:bCs/>
          <w:szCs w:val="24"/>
        </w:rPr>
        <w:fldChar w:fldCharType="begin"/>
      </w:r>
      <w:r w:rsidR="002A1EA8" w:rsidRPr="00800977">
        <w:rPr>
          <w:b/>
        </w:rPr>
        <w:instrText xml:space="preserve"> XE "</w:instrText>
      </w:r>
      <w:r w:rsidR="002A1EA8" w:rsidRPr="00800977">
        <w:rPr>
          <w:rFonts w:ascii="Arial" w:hAnsi="Arial" w:cs="Arial"/>
          <w:b/>
        </w:rPr>
        <w:instrText>CIMI</w:instrText>
      </w:r>
      <w:r w:rsidR="002A1EA8" w:rsidRPr="00800977">
        <w:rPr>
          <w:b/>
        </w:rPr>
        <w:instrText xml:space="preserve">" </w:instrText>
      </w:r>
      <w:r w:rsidR="002A1EA8" w:rsidRPr="00800977">
        <w:rPr>
          <w:rFonts w:ascii="Arial Narrow" w:hAnsi="Arial Narrow" w:cs="Arial"/>
          <w:b/>
          <w:bCs/>
          <w:szCs w:val="24"/>
        </w:rPr>
        <w:fldChar w:fldCharType="end"/>
      </w:r>
      <w:r w:rsidR="0007599B" w:rsidRPr="00800977">
        <w:rPr>
          <w:rFonts w:ascii="Arial Narrow" w:hAnsi="Arial Narrow" w:cs="Arial"/>
          <w:b/>
          <w:bCs/>
          <w:szCs w:val="24"/>
        </w:rPr>
        <w:t>-FHIM</w:t>
      </w:r>
      <w:r w:rsidR="002A1EA8" w:rsidRPr="00800977">
        <w:rPr>
          <w:rFonts w:ascii="Arial Narrow" w:hAnsi="Arial Narrow" w:cs="Arial"/>
          <w:b/>
          <w:bCs/>
          <w:szCs w:val="24"/>
        </w:rPr>
        <w:fldChar w:fldCharType="begin"/>
      </w:r>
      <w:r w:rsidR="002A1EA8" w:rsidRPr="00800977">
        <w:rPr>
          <w:b/>
        </w:rPr>
        <w:instrText xml:space="preserve"> XE "</w:instrText>
      </w:r>
      <w:r w:rsidR="002A1EA8" w:rsidRPr="00800977">
        <w:rPr>
          <w:rFonts w:ascii="Arial Narrow" w:hAnsi="Arial Narrow" w:cs="Arial"/>
          <w:b/>
          <w:bCs/>
          <w:szCs w:val="24"/>
        </w:rPr>
        <w:instrText>FHIM</w:instrText>
      </w:r>
      <w:r w:rsidR="002A1EA8" w:rsidRPr="00800977">
        <w:rPr>
          <w:b/>
        </w:rPr>
        <w:instrText xml:space="preserve">" </w:instrText>
      </w:r>
      <w:r w:rsidR="002A1EA8" w:rsidRPr="00800977">
        <w:rPr>
          <w:rFonts w:ascii="Arial Narrow" w:hAnsi="Arial Narrow" w:cs="Arial"/>
          <w:b/>
          <w:bCs/>
          <w:szCs w:val="24"/>
        </w:rPr>
        <w:fldChar w:fldCharType="end"/>
      </w:r>
      <w:r w:rsidR="0007599B" w:rsidRPr="00800977">
        <w:rPr>
          <w:rStyle w:val="FootnoteReference"/>
          <w:rFonts w:ascii="Arial Narrow" w:hAnsi="Arial Narrow" w:cs="Arial"/>
          <w:b/>
          <w:bCs/>
          <w:szCs w:val="24"/>
        </w:rPr>
        <w:footnoteReference w:id="14"/>
      </w:r>
      <w:r w:rsidR="002A1EA8" w:rsidRPr="00800977">
        <w:rPr>
          <w:rFonts w:ascii="Arial Narrow" w:hAnsi="Arial Narrow" w:cs="Arial"/>
          <w:b/>
          <w:bCs/>
          <w:szCs w:val="24"/>
        </w:rPr>
        <w:t>,</w:t>
      </w:r>
      <w:r w:rsidR="0007599B" w:rsidRPr="00800977">
        <w:rPr>
          <w:rFonts w:ascii="Arial Narrow" w:hAnsi="Arial Narrow" w:cs="Arial"/>
          <w:b/>
          <w:bCs/>
          <w:szCs w:val="24"/>
        </w:rPr>
        <w:t xml:space="preserve"> </w:t>
      </w:r>
      <w:r w:rsidR="002A1EA8" w:rsidRPr="00800977">
        <w:rPr>
          <w:rFonts w:ascii="Arial Narrow" w:hAnsi="Arial Narrow" w:cs="Arial"/>
          <w:b/>
          <w:bCs/>
          <w:szCs w:val="24"/>
        </w:rPr>
        <w:t>ISO13606</w:t>
      </w:r>
      <w:r w:rsidR="00800977">
        <w:rPr>
          <w:rFonts w:ascii="Arial Narrow" w:hAnsi="Arial Narrow" w:cs="Arial"/>
          <w:b/>
          <w:bCs/>
          <w:szCs w:val="24"/>
        </w:rPr>
        <w:fldChar w:fldCharType="begin"/>
      </w:r>
      <w:r w:rsidR="00800977">
        <w:instrText xml:space="preserve"> XE "</w:instrText>
      </w:r>
      <w:r w:rsidR="00800977" w:rsidRPr="002C7650">
        <w:rPr>
          <w:rFonts w:ascii="Arial Narrow" w:hAnsi="Arial Narrow" w:cs="Arial"/>
          <w:b/>
          <w:bCs/>
          <w:szCs w:val="24"/>
        </w:rPr>
        <w:instrText>ISO13606</w:instrText>
      </w:r>
      <w:r w:rsidR="00800977">
        <w:instrText xml:space="preserve">" </w:instrText>
      </w:r>
      <w:r w:rsidR="00800977">
        <w:rPr>
          <w:rFonts w:ascii="Arial Narrow" w:hAnsi="Arial Narrow" w:cs="Arial"/>
          <w:b/>
          <w:bCs/>
          <w:szCs w:val="24"/>
        </w:rPr>
        <w:fldChar w:fldCharType="end"/>
      </w:r>
    </w:p>
    <w:p w14:paraId="2CB9324B" w14:textId="0D69BC9B" w:rsidR="0007599B" w:rsidRPr="007218AE" w:rsidRDefault="0007599B" w:rsidP="00AA23D3">
      <w:pPr>
        <w:pStyle w:val="ListParagraph"/>
        <w:keepNext/>
        <w:keepLines/>
        <w:numPr>
          <w:ilvl w:val="0"/>
          <w:numId w:val="49"/>
        </w:numPr>
        <w:spacing w:after="0" w:line="276" w:lineRule="auto"/>
        <w:rPr>
          <w:rFonts w:ascii="Arial Narrow" w:hAnsi="Arial Narrow" w:cs="Arial"/>
          <w:b/>
          <w:bCs/>
          <w:szCs w:val="24"/>
        </w:rPr>
      </w:pPr>
      <w:r w:rsidRPr="007218AE">
        <w:rPr>
          <w:rFonts w:ascii="Arial Narrow" w:hAnsi="Arial Narrow" w:cs="Arial"/>
          <w:b/>
          <w:bCs/>
          <w:szCs w:val="24"/>
        </w:rPr>
        <w:t>COMMON PATTERNS</w:t>
      </w:r>
      <w:r w:rsidR="007E76C1" w:rsidRPr="007218AE">
        <w:rPr>
          <w:rFonts w:ascii="Arial Narrow" w:hAnsi="Arial Narrow" w:cs="Arial"/>
          <w:szCs w:val="24"/>
        </w:rPr>
        <w:t xml:space="preserve"> </w:t>
      </w:r>
      <w:r w:rsidR="007E76C1" w:rsidRPr="007218AE">
        <w:rPr>
          <w:rFonts w:ascii="Arial Narrow" w:hAnsi="Arial Narrow" w:cs="Arial"/>
          <w:szCs w:val="24"/>
        </w:rPr>
        <w:tab/>
      </w:r>
      <w:r w:rsidR="007E76C1" w:rsidRPr="007218AE">
        <w:rPr>
          <w:rFonts w:ascii="Arial Narrow" w:hAnsi="Arial Narrow" w:cs="Arial"/>
          <w:szCs w:val="24"/>
        </w:rPr>
        <w:tab/>
      </w:r>
      <w:r w:rsidR="007E76C1" w:rsidRPr="007218AE">
        <w:rPr>
          <w:rFonts w:ascii="Arial Narrow" w:hAnsi="Arial Narrow" w:cs="Arial"/>
          <w:szCs w:val="24"/>
        </w:rPr>
        <w:tab/>
        <w:t>– arche</w:t>
      </w:r>
      <w:r w:rsidRPr="007218AE">
        <w:rPr>
          <w:rFonts w:ascii="Arial Narrow" w:hAnsi="Arial Narrow" w:cs="Arial"/>
          <w:szCs w:val="24"/>
        </w:rPr>
        <w:t>type or templates</w:t>
      </w:r>
      <w:r w:rsidRPr="007218AE">
        <w:rPr>
          <w:rFonts w:ascii="Arial Narrow" w:hAnsi="Arial Narrow" w:cs="Arial"/>
          <w:szCs w:val="24"/>
        </w:rPr>
        <w:tab/>
      </w:r>
      <w:r w:rsidR="005B1E36">
        <w:rPr>
          <w:rFonts w:ascii="Arial Narrow" w:hAnsi="Arial Narrow" w:cs="Arial"/>
          <w:szCs w:val="24"/>
        </w:rPr>
        <w:t xml:space="preserve"> </w:t>
      </w:r>
      <w:r w:rsidRPr="007218AE">
        <w:rPr>
          <w:rFonts w:ascii="Arial Narrow" w:hAnsi="Arial Narrow" w:cs="Arial"/>
          <w:szCs w:val="24"/>
        </w:rPr>
        <w:t>=</w:t>
      </w:r>
      <w:r w:rsidRPr="007218AE">
        <w:rPr>
          <w:rFonts w:ascii="Arial Narrow" w:hAnsi="Arial Narrow" w:cs="Arial"/>
          <w:b/>
          <w:bCs/>
          <w:szCs w:val="24"/>
        </w:rPr>
        <w:t>CIMI</w:t>
      </w:r>
      <w:r w:rsidR="002A1EA8">
        <w:rPr>
          <w:rFonts w:ascii="Arial Narrow" w:hAnsi="Arial Narrow" w:cs="Arial"/>
          <w:b/>
          <w:bCs/>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Narrow" w:hAnsi="Arial Narrow" w:cs="Arial"/>
          <w:b/>
          <w:bCs/>
          <w:szCs w:val="24"/>
        </w:rPr>
        <w:fldChar w:fldCharType="end"/>
      </w:r>
      <w:r w:rsidR="002A1EA8">
        <w:rPr>
          <w:rFonts w:ascii="Arial Narrow" w:hAnsi="Arial Narrow" w:cs="Arial"/>
          <w:b/>
          <w:bCs/>
          <w:szCs w:val="24"/>
        </w:rPr>
        <w:t>, LEGO</w:t>
      </w:r>
      <w:r w:rsidR="00800977">
        <w:rPr>
          <w:rFonts w:ascii="Arial Narrow" w:hAnsi="Arial Narrow" w:cs="Arial"/>
          <w:b/>
          <w:bCs/>
          <w:szCs w:val="24"/>
        </w:rPr>
        <w:fldChar w:fldCharType="begin"/>
      </w:r>
      <w:r w:rsidR="00800977">
        <w:instrText xml:space="preserve"> XE "</w:instrText>
      </w:r>
      <w:r w:rsidR="00800977" w:rsidRPr="002C7650">
        <w:rPr>
          <w:rFonts w:ascii="Arial" w:hAnsi="Arial" w:cs="Arial"/>
          <w:b/>
          <w:lang w:eastAsia="en-US"/>
        </w:rPr>
        <w:instrText>LEGO</w:instrText>
      </w:r>
      <w:r w:rsidR="00800977">
        <w:instrText xml:space="preserve">" </w:instrText>
      </w:r>
      <w:r w:rsidR="00800977">
        <w:rPr>
          <w:rFonts w:ascii="Arial Narrow" w:hAnsi="Arial Narrow" w:cs="Arial"/>
          <w:b/>
          <w:bCs/>
          <w:szCs w:val="24"/>
        </w:rPr>
        <w:fldChar w:fldCharType="end"/>
      </w:r>
      <w:r w:rsidR="002A1EA8">
        <w:rPr>
          <w:rFonts w:ascii="Arial Narrow" w:hAnsi="Arial Narrow" w:cs="Arial"/>
          <w:b/>
          <w:bCs/>
          <w:szCs w:val="24"/>
        </w:rPr>
        <w:t>, CQ</w:t>
      </w:r>
      <w:r w:rsidRPr="007218AE">
        <w:rPr>
          <w:rFonts w:ascii="Arial Narrow" w:hAnsi="Arial Narrow" w:cs="Arial"/>
          <w:b/>
          <w:bCs/>
          <w:szCs w:val="24"/>
        </w:rPr>
        <w:t>F</w:t>
      </w:r>
      <w:r w:rsidR="004E6B87">
        <w:rPr>
          <w:rFonts w:ascii="Arial Narrow" w:hAnsi="Arial Narrow" w:cs="Arial"/>
          <w:b/>
          <w:bCs/>
          <w:szCs w:val="24"/>
        </w:rPr>
        <w:fldChar w:fldCharType="begin"/>
      </w:r>
      <w:r w:rsidR="004E6B87">
        <w:instrText xml:space="preserve"> XE "</w:instrText>
      </w:r>
      <w:r w:rsidR="004E6B87" w:rsidRPr="005C2350">
        <w:rPr>
          <w:rFonts w:ascii="Arial" w:hAnsi="Arial" w:cs="Arial"/>
          <w:sz w:val="24"/>
          <w:szCs w:val="24"/>
        </w:rPr>
        <w:instrText>CQF</w:instrText>
      </w:r>
      <w:r w:rsidR="004E6B87">
        <w:instrText xml:space="preserve">" </w:instrText>
      </w:r>
      <w:r w:rsidR="004E6B87">
        <w:rPr>
          <w:rFonts w:ascii="Arial Narrow" w:hAnsi="Arial Narrow" w:cs="Arial"/>
          <w:b/>
          <w:bCs/>
          <w:szCs w:val="24"/>
        </w:rPr>
        <w:fldChar w:fldCharType="end"/>
      </w:r>
      <w:r w:rsidR="005A295F" w:rsidRPr="007218AE">
        <w:rPr>
          <w:rFonts w:ascii="Arial Narrow" w:hAnsi="Arial Narrow" w:cs="Arial"/>
          <w:b/>
          <w:bCs/>
          <w:szCs w:val="24"/>
        </w:rPr>
        <w:t>,</w:t>
      </w:r>
      <w:r w:rsidR="002A1EA8">
        <w:rPr>
          <w:rFonts w:ascii="Arial Narrow" w:hAnsi="Arial Narrow" w:cs="Arial"/>
          <w:b/>
          <w:bCs/>
          <w:szCs w:val="24"/>
        </w:rPr>
        <w:t xml:space="preserve"> </w:t>
      </w:r>
      <w:r w:rsidR="002A1EA8">
        <w:rPr>
          <w:rFonts w:ascii="Arial Narrow" w:hAnsi="Arial Narrow" w:cs="Arial"/>
          <w:b/>
          <w:bCs/>
          <w:szCs w:val="24"/>
        </w:rPr>
        <w:fldChar w:fldCharType="begin"/>
      </w:r>
      <w:r w:rsidR="002A1EA8">
        <w:instrText xml:space="preserve"> XE "</w:instrText>
      </w:r>
      <w:r w:rsidR="002A1EA8" w:rsidRPr="00074450">
        <w:rPr>
          <w:rFonts w:ascii="Arial Narrow" w:hAnsi="Arial Narrow" w:cs="Arial"/>
          <w:b/>
          <w:bCs/>
          <w:szCs w:val="24"/>
        </w:rPr>
        <w:instrText>ISO13606</w:instrText>
      </w:r>
      <w:r w:rsidR="002A1EA8">
        <w:instrText xml:space="preserve">" </w:instrText>
      </w:r>
      <w:r w:rsidR="002A1EA8">
        <w:rPr>
          <w:rFonts w:ascii="Arial Narrow" w:hAnsi="Arial Narrow" w:cs="Arial"/>
          <w:b/>
          <w:bCs/>
          <w:szCs w:val="24"/>
        </w:rPr>
        <w:fldChar w:fldCharType="end"/>
      </w:r>
      <w:r w:rsidR="002A1EA8" w:rsidRPr="002A1EA8">
        <w:rPr>
          <w:rFonts w:ascii="Arial Narrow" w:hAnsi="Arial Narrow" w:cs="Arial"/>
          <w:b/>
          <w:bCs/>
          <w:szCs w:val="24"/>
        </w:rPr>
        <w:t xml:space="preserve"> </w:t>
      </w:r>
      <w:r w:rsidR="002A1EA8">
        <w:rPr>
          <w:rFonts w:ascii="Arial Narrow" w:hAnsi="Arial Narrow" w:cs="Arial"/>
          <w:b/>
          <w:bCs/>
          <w:szCs w:val="24"/>
        </w:rPr>
        <w:t>SIAMM</w:t>
      </w:r>
      <w:r w:rsidR="00800977">
        <w:rPr>
          <w:rFonts w:ascii="Arial Narrow" w:hAnsi="Arial Narrow" w:cs="Arial"/>
          <w:b/>
          <w:bCs/>
          <w:szCs w:val="24"/>
        </w:rPr>
        <w:fldChar w:fldCharType="begin"/>
      </w:r>
      <w:r w:rsidR="00800977">
        <w:instrText xml:space="preserve"> XE "</w:instrText>
      </w:r>
      <w:r w:rsidR="00800977" w:rsidRPr="002C7650">
        <w:rPr>
          <w:rFonts w:ascii="Arial Narrow" w:hAnsi="Arial Narrow" w:cs="Arial"/>
          <w:b/>
          <w:bCs/>
          <w:szCs w:val="24"/>
        </w:rPr>
        <w:instrText>SIAMM</w:instrText>
      </w:r>
      <w:r w:rsidR="00800977">
        <w:instrText xml:space="preserve">" </w:instrText>
      </w:r>
      <w:r w:rsidR="00800977">
        <w:rPr>
          <w:rFonts w:ascii="Arial Narrow" w:hAnsi="Arial Narrow" w:cs="Arial"/>
          <w:b/>
          <w:bCs/>
          <w:szCs w:val="24"/>
        </w:rPr>
        <w:fldChar w:fldCharType="end"/>
      </w:r>
      <w:r w:rsidR="002A1EA8">
        <w:rPr>
          <w:rStyle w:val="FootnoteReference"/>
          <w:rFonts w:ascii="Arial Narrow" w:hAnsi="Arial Narrow" w:cs="Arial"/>
          <w:b/>
          <w:bCs/>
          <w:szCs w:val="24"/>
        </w:rPr>
        <w:footnoteReference w:id="15"/>
      </w:r>
    </w:p>
    <w:p w14:paraId="57CB286F" w14:textId="67F8511D" w:rsidR="0007599B" w:rsidRPr="007218AE" w:rsidRDefault="0007599B" w:rsidP="00AA23D3">
      <w:pPr>
        <w:pStyle w:val="ListParagraph"/>
        <w:keepNext/>
        <w:keepLines/>
        <w:numPr>
          <w:ilvl w:val="0"/>
          <w:numId w:val="49"/>
        </w:numPr>
        <w:spacing w:after="0" w:line="276" w:lineRule="auto"/>
        <w:rPr>
          <w:rFonts w:ascii="Arial Narrow" w:hAnsi="Arial Narrow" w:cs="Arial"/>
          <w:szCs w:val="24"/>
        </w:rPr>
      </w:pPr>
      <w:r w:rsidRPr="007218AE">
        <w:rPr>
          <w:rFonts w:ascii="Arial Narrow" w:hAnsi="Arial Narrow" w:cs="Arial"/>
          <w:b/>
          <w:bCs/>
          <w:szCs w:val="24"/>
        </w:rPr>
        <w:t>COMMON CLINICAL INFORMATION</w:t>
      </w:r>
      <w:r w:rsidRPr="007218AE">
        <w:rPr>
          <w:rFonts w:ascii="Arial Narrow" w:hAnsi="Arial Narrow" w:cs="Arial"/>
          <w:szCs w:val="24"/>
        </w:rPr>
        <w:t xml:space="preserve"> </w:t>
      </w:r>
      <w:r w:rsidRPr="007218AE">
        <w:rPr>
          <w:rFonts w:ascii="Arial Narrow" w:hAnsi="Arial Narrow" w:cs="Arial"/>
          <w:szCs w:val="24"/>
        </w:rPr>
        <w:tab/>
      </w:r>
      <w:r w:rsidRPr="007218AE">
        <w:rPr>
          <w:rFonts w:ascii="Arial Narrow" w:hAnsi="Arial Narrow" w:cs="Arial"/>
          <w:szCs w:val="24"/>
        </w:rPr>
        <w:tab/>
      </w:r>
      <w:r w:rsidR="00043746" w:rsidRPr="007218AE">
        <w:rPr>
          <w:rFonts w:ascii="Arial Narrow" w:hAnsi="Arial Narrow" w:cs="Arial"/>
          <w:szCs w:val="24"/>
        </w:rPr>
        <w:t xml:space="preserve">– </w:t>
      </w:r>
      <w:r w:rsidRPr="007218AE">
        <w:rPr>
          <w:rFonts w:ascii="Arial Narrow" w:hAnsi="Arial Narrow" w:cs="Arial"/>
          <w:szCs w:val="24"/>
        </w:rPr>
        <w:t>Object Model</w:t>
      </w:r>
      <w:r w:rsidRPr="007218AE">
        <w:rPr>
          <w:rStyle w:val="FootnoteReference"/>
          <w:rFonts w:ascii="Arial Narrow" w:hAnsi="Arial Narrow" w:cs="Arial"/>
          <w:szCs w:val="24"/>
        </w:rPr>
        <w:footnoteReference w:id="16"/>
      </w:r>
      <w:r w:rsidRPr="007218AE">
        <w:rPr>
          <w:rFonts w:ascii="Arial Narrow" w:hAnsi="Arial Narrow" w:cs="Arial"/>
          <w:szCs w:val="24"/>
        </w:rPr>
        <w:tab/>
      </w:r>
      <w:r w:rsidR="00043746" w:rsidRPr="007218AE">
        <w:rPr>
          <w:rFonts w:ascii="Arial Narrow" w:hAnsi="Arial Narrow" w:cs="Arial"/>
          <w:szCs w:val="24"/>
        </w:rPr>
        <w:tab/>
      </w:r>
      <w:r w:rsidR="005B1E36">
        <w:rPr>
          <w:rFonts w:ascii="Arial Narrow" w:hAnsi="Arial Narrow" w:cs="Arial"/>
          <w:szCs w:val="24"/>
        </w:rPr>
        <w:t xml:space="preserve"> </w:t>
      </w:r>
      <w:r w:rsidRPr="007218AE">
        <w:rPr>
          <w:rFonts w:ascii="Arial Narrow" w:hAnsi="Arial Narrow" w:cs="Arial"/>
          <w:szCs w:val="24"/>
        </w:rPr>
        <w:t>=</w:t>
      </w:r>
      <w:r w:rsidRPr="007218AE">
        <w:rPr>
          <w:rFonts w:ascii="Arial Narrow" w:hAnsi="Arial Narrow" w:cs="Arial"/>
          <w:b/>
          <w:bCs/>
          <w:szCs w:val="24"/>
        </w:rPr>
        <w:t>CLIM</w:t>
      </w:r>
      <w:r w:rsidR="002A1EA8">
        <w:rPr>
          <w:rFonts w:ascii="Arial Narrow" w:hAnsi="Arial Narrow" w:cs="Arial"/>
          <w:b/>
          <w:bCs/>
          <w:szCs w:val="24"/>
        </w:rPr>
        <w:fldChar w:fldCharType="begin"/>
      </w:r>
      <w:r w:rsidR="002A1EA8">
        <w:instrText xml:space="preserve"> XE "</w:instrText>
      </w:r>
      <w:r w:rsidR="002A1EA8" w:rsidRPr="00074450">
        <w:rPr>
          <w:rFonts w:ascii="Arial" w:hAnsi="Arial" w:cs="Arial"/>
          <w:sz w:val="24"/>
          <w:szCs w:val="24"/>
        </w:rPr>
        <w:instrText>CLIM</w:instrText>
      </w:r>
      <w:r w:rsidR="002A1EA8">
        <w:instrText xml:space="preserve">" </w:instrText>
      </w:r>
      <w:r w:rsidR="002A1EA8">
        <w:rPr>
          <w:rFonts w:ascii="Arial Narrow" w:hAnsi="Arial Narrow" w:cs="Arial"/>
          <w:b/>
          <w:bCs/>
          <w:szCs w:val="24"/>
        </w:rPr>
        <w:fldChar w:fldCharType="end"/>
      </w:r>
      <w:r w:rsidRPr="007218AE">
        <w:rPr>
          <w:rFonts w:ascii="Arial Narrow" w:hAnsi="Arial Narrow" w:cs="Arial"/>
          <w:b/>
          <w:szCs w:val="24"/>
        </w:rPr>
        <w:t xml:space="preserve"> &amp; EHRS-FM</w:t>
      </w:r>
      <w:r w:rsidR="00800977">
        <w:rPr>
          <w:rFonts w:ascii="Arial Narrow" w:hAnsi="Arial Narrow" w:cs="Arial"/>
          <w:b/>
          <w:szCs w:val="24"/>
        </w:rPr>
        <w:fldChar w:fldCharType="begin"/>
      </w:r>
      <w:r w:rsidR="00800977">
        <w:instrText xml:space="preserve"> XE "</w:instrText>
      </w:r>
      <w:r w:rsidR="00800977" w:rsidRPr="002C7650">
        <w:rPr>
          <w:rFonts w:ascii="Arial Narrow" w:hAnsi="Arial Narrow" w:cs="Arial"/>
          <w:b/>
          <w:szCs w:val="24"/>
        </w:rPr>
        <w:instrText>EHRS-FM</w:instrText>
      </w:r>
      <w:r w:rsidR="00800977">
        <w:instrText xml:space="preserve">" </w:instrText>
      </w:r>
      <w:r w:rsidR="00800977">
        <w:rPr>
          <w:rFonts w:ascii="Arial Narrow" w:hAnsi="Arial Narrow" w:cs="Arial"/>
          <w:b/>
          <w:szCs w:val="24"/>
        </w:rPr>
        <w:fldChar w:fldCharType="end"/>
      </w:r>
    </w:p>
    <w:p w14:paraId="27DB0537" w14:textId="2C2C1726" w:rsidR="0007599B" w:rsidRPr="007218AE" w:rsidRDefault="0007599B" w:rsidP="00AA23D3">
      <w:pPr>
        <w:pStyle w:val="ListParagraph"/>
        <w:keepNext/>
        <w:keepLines/>
        <w:numPr>
          <w:ilvl w:val="0"/>
          <w:numId w:val="49"/>
        </w:numPr>
        <w:spacing w:after="0" w:line="276" w:lineRule="auto"/>
        <w:rPr>
          <w:rFonts w:ascii="Arial Narrow" w:hAnsi="Arial Narrow" w:cs="Arial"/>
          <w:szCs w:val="24"/>
        </w:rPr>
      </w:pPr>
      <w:r w:rsidRPr="007218AE">
        <w:rPr>
          <w:rFonts w:ascii="Arial Narrow" w:hAnsi="Arial Narrow" w:cs="Arial"/>
          <w:b/>
          <w:bCs/>
          <w:szCs w:val="24"/>
        </w:rPr>
        <w:t>COMMUNITY &amp; HOSPITAL INFORMATION</w:t>
      </w:r>
      <w:r w:rsidRPr="007218AE">
        <w:rPr>
          <w:rFonts w:ascii="Arial Narrow" w:hAnsi="Arial Narrow" w:cs="Arial"/>
          <w:szCs w:val="24"/>
        </w:rPr>
        <w:t xml:space="preserve"> </w:t>
      </w:r>
      <w:r w:rsidRPr="007218AE">
        <w:rPr>
          <w:rFonts w:ascii="Arial Narrow" w:hAnsi="Arial Narrow" w:cs="Arial"/>
          <w:szCs w:val="24"/>
        </w:rPr>
        <w:tab/>
        <w:t>– Data documentation model</w:t>
      </w:r>
      <w:r w:rsidRPr="007218AE">
        <w:rPr>
          <w:rStyle w:val="FootnoteReference"/>
          <w:rFonts w:ascii="Arial Narrow" w:hAnsi="Arial Narrow" w:cs="Arial"/>
          <w:szCs w:val="24"/>
        </w:rPr>
        <w:footnoteReference w:id="17"/>
      </w:r>
      <w:r w:rsidR="00D35BD3" w:rsidRPr="007218AE">
        <w:rPr>
          <w:rFonts w:ascii="Arial Narrow" w:hAnsi="Arial Narrow" w:cs="Arial"/>
          <w:szCs w:val="24"/>
        </w:rPr>
        <w:t xml:space="preserve"> </w:t>
      </w:r>
      <w:r w:rsidRPr="007218AE">
        <w:rPr>
          <w:rFonts w:ascii="Arial Narrow" w:hAnsi="Arial Narrow" w:cs="Arial"/>
          <w:szCs w:val="24"/>
        </w:rPr>
        <w:t>=</w:t>
      </w:r>
      <w:r w:rsidRPr="007218AE">
        <w:rPr>
          <w:rFonts w:ascii="Arial Narrow" w:hAnsi="Arial Narrow" w:cs="Arial"/>
          <w:b/>
          <w:bCs/>
          <w:szCs w:val="24"/>
        </w:rPr>
        <w:t>HL7</w:t>
      </w:r>
      <w:r w:rsidR="002A1EA8">
        <w:rPr>
          <w:rFonts w:ascii="Arial Narrow" w:hAnsi="Arial Narrow" w:cs="Arial"/>
          <w:b/>
          <w:bCs/>
          <w:szCs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Narrow" w:hAnsi="Arial Narrow" w:cs="Arial"/>
          <w:b/>
          <w:bCs/>
          <w:szCs w:val="24"/>
        </w:rPr>
        <w:fldChar w:fldCharType="end"/>
      </w:r>
      <w:r w:rsidRPr="007218AE">
        <w:rPr>
          <w:rFonts w:ascii="Arial Narrow" w:hAnsi="Arial Narrow" w:cs="Arial"/>
          <w:b/>
          <w:bCs/>
          <w:szCs w:val="24"/>
        </w:rPr>
        <w:t xml:space="preserve"> FHIR</w:t>
      </w:r>
      <w:r w:rsidR="002A1EA8">
        <w:rPr>
          <w:rFonts w:ascii="Arial Narrow" w:hAnsi="Arial Narrow" w:cs="Arial"/>
          <w:b/>
          <w:bCs/>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Narrow" w:hAnsi="Arial Narrow" w:cs="Arial"/>
          <w:b/>
          <w:bCs/>
          <w:szCs w:val="24"/>
        </w:rPr>
        <w:fldChar w:fldCharType="end"/>
      </w:r>
      <w:r w:rsidRPr="007218AE">
        <w:rPr>
          <w:rFonts w:ascii="Arial Narrow" w:hAnsi="Arial Narrow" w:cs="Arial"/>
          <w:b/>
          <w:bCs/>
          <w:szCs w:val="24"/>
        </w:rPr>
        <w:t xml:space="preserve"> &amp; CCDA</w:t>
      </w:r>
      <w:r w:rsidR="002A1EA8">
        <w:rPr>
          <w:rFonts w:ascii="Arial Narrow" w:hAnsi="Arial Narrow" w:cs="Arial"/>
          <w:b/>
          <w:bCs/>
          <w:szCs w:val="24"/>
        </w:rPr>
        <w:fldChar w:fldCharType="begin"/>
      </w:r>
      <w:r w:rsidR="002A1EA8">
        <w:instrText xml:space="preserve"> XE "</w:instrText>
      </w:r>
      <w:r w:rsidR="002A1EA8" w:rsidRPr="00074450">
        <w:rPr>
          <w:rFonts w:ascii="Arial" w:hAnsi="Arial" w:cs="Arial"/>
          <w:b/>
          <w:sz w:val="24"/>
          <w:szCs w:val="24"/>
        </w:rPr>
        <w:instrText>CCDA</w:instrText>
      </w:r>
      <w:r w:rsidR="002A1EA8">
        <w:instrText xml:space="preserve">" </w:instrText>
      </w:r>
      <w:r w:rsidR="002A1EA8">
        <w:rPr>
          <w:rFonts w:ascii="Arial Narrow" w:hAnsi="Arial Narrow" w:cs="Arial"/>
          <w:b/>
          <w:bCs/>
          <w:szCs w:val="24"/>
        </w:rPr>
        <w:fldChar w:fldCharType="end"/>
      </w:r>
      <w:r w:rsidRPr="007218AE">
        <w:rPr>
          <w:rFonts w:ascii="Arial Narrow" w:hAnsi="Arial Narrow" w:cs="Arial"/>
          <w:b/>
          <w:bCs/>
          <w:szCs w:val="24"/>
        </w:rPr>
        <w:t xml:space="preserve"> </w:t>
      </w:r>
      <w:r w:rsidRPr="007218AE">
        <w:rPr>
          <w:rFonts w:ascii="Arial Narrow" w:hAnsi="Arial Narrow" w:cs="Arial"/>
          <w:b/>
          <w:bCs/>
          <w:szCs w:val="24"/>
        </w:rPr>
        <w:fldChar w:fldCharType="begin"/>
      </w:r>
      <w:r w:rsidRPr="007218AE">
        <w:rPr>
          <w:rFonts w:ascii="Arial Narrow" w:hAnsi="Arial Narrow" w:cs="Arial"/>
          <w:szCs w:val="24"/>
        </w:rPr>
        <w:instrText xml:space="preserve"> XE "IAW" </w:instrText>
      </w:r>
      <w:r w:rsidRPr="007218AE">
        <w:rPr>
          <w:rFonts w:ascii="Arial Narrow" w:hAnsi="Arial Narrow" w:cs="Arial"/>
          <w:b/>
          <w:bCs/>
          <w:szCs w:val="24"/>
        </w:rPr>
        <w:fldChar w:fldCharType="end"/>
      </w:r>
      <w:r w:rsidRPr="007218AE">
        <w:rPr>
          <w:rFonts w:ascii="Arial Narrow" w:hAnsi="Arial Narrow" w:cs="Arial"/>
          <w:b/>
          <w:bCs/>
          <w:szCs w:val="24"/>
        </w:rPr>
        <w:t xml:space="preserve"> </w:t>
      </w:r>
    </w:p>
    <w:p w14:paraId="1863CF1F" w14:textId="7CA7ABE6" w:rsidR="0007599B" w:rsidRPr="007218AE" w:rsidRDefault="005B1E36" w:rsidP="00AA23D3">
      <w:pPr>
        <w:keepNext/>
        <w:keepLines/>
        <w:spacing w:line="276" w:lineRule="auto"/>
        <w:ind w:left="5040" w:firstLine="720"/>
        <w:rPr>
          <w:rFonts w:ascii="Arial Narrow" w:hAnsi="Arial Narrow" w:cs="Arial"/>
          <w:sz w:val="22"/>
        </w:rPr>
      </w:pPr>
      <w:r>
        <w:rPr>
          <w:rFonts w:ascii="Arial Narrow" w:hAnsi="Arial Narrow" w:cs="Arial"/>
          <w:b/>
          <w:bCs/>
          <w:sz w:val="22"/>
        </w:rPr>
        <w:t xml:space="preserve"> </w:t>
      </w:r>
      <w:r w:rsidR="00353854" w:rsidRPr="007218AE">
        <w:rPr>
          <w:rFonts w:ascii="Arial Narrow" w:hAnsi="Arial Narrow" w:cs="Arial"/>
          <w:b/>
          <w:bCs/>
          <w:sz w:val="22"/>
        </w:rPr>
        <w:t>And NIEM</w:t>
      </w:r>
      <w:r w:rsidR="002A1EA8">
        <w:rPr>
          <w:rFonts w:ascii="Arial Narrow" w:hAnsi="Arial Narrow" w:cs="Arial"/>
          <w:b/>
          <w:bCs/>
          <w:sz w:val="22"/>
        </w:rPr>
        <w:fldChar w:fldCharType="begin"/>
      </w:r>
      <w:r w:rsidR="002A1EA8">
        <w:instrText xml:space="preserve"> XE "</w:instrText>
      </w:r>
      <w:r w:rsidR="002A1EA8" w:rsidRPr="00074450">
        <w:rPr>
          <w:rFonts w:ascii="Arial" w:hAnsi="Arial" w:cs="Arial"/>
          <w:b/>
        </w:rPr>
        <w:instrText>NIEM</w:instrText>
      </w:r>
      <w:r w:rsidR="002A1EA8">
        <w:instrText xml:space="preserve">" </w:instrText>
      </w:r>
      <w:r w:rsidR="002A1EA8">
        <w:rPr>
          <w:rFonts w:ascii="Arial Narrow" w:hAnsi="Arial Narrow" w:cs="Arial"/>
          <w:b/>
          <w:bCs/>
          <w:sz w:val="22"/>
        </w:rPr>
        <w:fldChar w:fldCharType="end"/>
      </w:r>
      <w:r w:rsidR="0007599B" w:rsidRPr="007218AE">
        <w:rPr>
          <w:rFonts w:ascii="Arial Narrow" w:hAnsi="Arial Narrow" w:cs="Arial"/>
          <w:b/>
          <w:bCs/>
          <w:sz w:val="22"/>
        </w:rPr>
        <w:t xml:space="preserve"> &amp; </w:t>
      </w:r>
      <w:r w:rsidR="00F156CF" w:rsidRPr="007218AE">
        <w:rPr>
          <w:rFonts w:ascii="Arial Narrow" w:hAnsi="Arial Narrow" w:cs="Arial"/>
          <w:b/>
          <w:bCs/>
          <w:sz w:val="22"/>
        </w:rPr>
        <w:t>Service</w:t>
      </w:r>
      <w:r w:rsidR="0007599B" w:rsidRPr="007218AE">
        <w:rPr>
          <w:rFonts w:ascii="Arial Narrow" w:hAnsi="Arial Narrow" w:cs="Arial"/>
          <w:b/>
          <w:bCs/>
          <w:sz w:val="22"/>
        </w:rPr>
        <w:t xml:space="preserve"> APIs IAW</w:t>
      </w:r>
      <w:r w:rsidR="0007599B" w:rsidRPr="007218AE">
        <w:rPr>
          <w:rStyle w:val="FootnoteReference"/>
          <w:rFonts w:ascii="Arial Narrow" w:hAnsi="Arial Narrow" w:cs="Arial"/>
          <w:b/>
          <w:bCs/>
          <w:sz w:val="22"/>
        </w:rPr>
        <w:footnoteReference w:id="18"/>
      </w:r>
      <w:r w:rsidR="0007599B" w:rsidRPr="007218AE">
        <w:rPr>
          <w:rFonts w:ascii="Arial Narrow" w:hAnsi="Arial Narrow" w:cs="Arial"/>
          <w:b/>
          <w:bCs/>
          <w:sz w:val="22"/>
        </w:rPr>
        <w:fldChar w:fldCharType="begin"/>
      </w:r>
      <w:r w:rsidR="0007599B" w:rsidRPr="007218AE">
        <w:rPr>
          <w:rFonts w:ascii="Arial Narrow" w:hAnsi="Arial Narrow" w:cs="Arial"/>
          <w:sz w:val="22"/>
        </w:rPr>
        <w:instrText xml:space="preserve"> XE "IAW" </w:instrText>
      </w:r>
      <w:r w:rsidR="0007599B" w:rsidRPr="007218AE">
        <w:rPr>
          <w:rFonts w:ascii="Arial Narrow" w:hAnsi="Arial Narrow" w:cs="Arial"/>
          <w:b/>
          <w:bCs/>
          <w:sz w:val="22"/>
        </w:rPr>
        <w:fldChar w:fldCharType="end"/>
      </w:r>
      <w:r w:rsidR="0007599B" w:rsidRPr="007218AE">
        <w:rPr>
          <w:rFonts w:ascii="Arial Narrow" w:hAnsi="Arial Narrow" w:cs="Arial"/>
          <w:b/>
          <w:bCs/>
          <w:sz w:val="22"/>
        </w:rPr>
        <w:t xml:space="preserve"> CLIM</w:t>
      </w:r>
      <w:r w:rsidR="002A1EA8">
        <w:rPr>
          <w:rFonts w:ascii="Arial Narrow" w:hAnsi="Arial Narrow" w:cs="Arial"/>
          <w:b/>
          <w:bCs/>
          <w:sz w:val="22"/>
        </w:rPr>
        <w:fldChar w:fldCharType="begin"/>
      </w:r>
      <w:r w:rsidR="002A1EA8">
        <w:instrText xml:space="preserve"> XE "</w:instrText>
      </w:r>
      <w:r w:rsidR="002A1EA8" w:rsidRPr="00074450">
        <w:rPr>
          <w:rFonts w:ascii="Arial" w:hAnsi="Arial" w:cs="Arial"/>
        </w:rPr>
        <w:instrText>CLIM</w:instrText>
      </w:r>
      <w:r w:rsidR="002A1EA8">
        <w:instrText xml:space="preserve">" </w:instrText>
      </w:r>
      <w:r w:rsidR="002A1EA8">
        <w:rPr>
          <w:rFonts w:ascii="Arial Narrow" w:hAnsi="Arial Narrow" w:cs="Arial"/>
          <w:b/>
          <w:bCs/>
          <w:sz w:val="22"/>
        </w:rPr>
        <w:fldChar w:fldCharType="end"/>
      </w:r>
    </w:p>
    <w:p w14:paraId="70AC91C0" w14:textId="58B8415D" w:rsidR="007218AE" w:rsidRDefault="0007599B" w:rsidP="00AA23D3">
      <w:pPr>
        <w:pStyle w:val="ListParagraph"/>
        <w:keepNext/>
        <w:keepLines/>
        <w:numPr>
          <w:ilvl w:val="0"/>
          <w:numId w:val="49"/>
        </w:numPr>
        <w:spacing w:after="0" w:line="276" w:lineRule="auto"/>
        <w:rPr>
          <w:rFonts w:ascii="Arial Narrow" w:hAnsi="Arial Narrow" w:cs="Arial"/>
          <w:szCs w:val="24"/>
        </w:rPr>
      </w:pPr>
      <w:r w:rsidRPr="007218AE">
        <w:rPr>
          <w:rFonts w:ascii="Arial Narrow" w:hAnsi="Arial Narrow" w:cs="Arial"/>
          <w:b/>
          <w:bCs/>
          <w:szCs w:val="24"/>
        </w:rPr>
        <w:t>SECURITY and TRANSPORT</w:t>
      </w:r>
      <w:r w:rsidR="005B1E36">
        <w:rPr>
          <w:rFonts w:ascii="Arial Narrow" w:hAnsi="Arial Narrow" w:cs="Arial"/>
          <w:szCs w:val="24"/>
        </w:rPr>
        <w:t xml:space="preserve"> </w:t>
      </w:r>
      <w:r w:rsidRPr="007218AE">
        <w:rPr>
          <w:rFonts w:ascii="Arial Narrow" w:hAnsi="Arial Narrow" w:cs="Arial"/>
          <w:szCs w:val="24"/>
        </w:rPr>
        <w:t xml:space="preserve">– Post office (protocols and mechanisms) </w:t>
      </w:r>
      <w:r w:rsidRPr="007218AE">
        <w:rPr>
          <w:rFonts w:ascii="Arial Narrow" w:hAnsi="Arial Narrow" w:cs="Arial"/>
          <w:szCs w:val="24"/>
        </w:rPr>
        <w:tab/>
      </w:r>
      <w:r w:rsidR="005B1E36">
        <w:rPr>
          <w:rFonts w:ascii="Arial Narrow" w:hAnsi="Arial Narrow" w:cs="Arial"/>
          <w:szCs w:val="24"/>
        </w:rPr>
        <w:t xml:space="preserve"> </w:t>
      </w:r>
      <w:r w:rsidRPr="007218AE">
        <w:rPr>
          <w:rFonts w:ascii="Arial Narrow" w:hAnsi="Arial Narrow" w:cs="Arial"/>
          <w:b/>
          <w:szCs w:val="24"/>
        </w:rPr>
        <w:t>=IHE</w:t>
      </w:r>
      <w:r w:rsidR="00800977">
        <w:rPr>
          <w:rFonts w:ascii="Arial Narrow" w:hAnsi="Arial Narrow" w:cs="Arial"/>
          <w:b/>
          <w:szCs w:val="24"/>
        </w:rPr>
        <w:fldChar w:fldCharType="begin"/>
      </w:r>
      <w:r w:rsidR="00800977">
        <w:instrText xml:space="preserve"> XE "</w:instrText>
      </w:r>
      <w:r w:rsidR="00800977" w:rsidRPr="002C7650">
        <w:rPr>
          <w:rFonts w:ascii="Arial Narrow" w:hAnsi="Arial Narrow" w:cs="Arial"/>
          <w:b/>
          <w:szCs w:val="24"/>
        </w:rPr>
        <w:instrText>IHE</w:instrText>
      </w:r>
      <w:r w:rsidR="00800977">
        <w:instrText xml:space="preserve">" </w:instrText>
      </w:r>
      <w:r w:rsidR="00800977">
        <w:rPr>
          <w:rFonts w:ascii="Arial Narrow" w:hAnsi="Arial Narrow" w:cs="Arial"/>
          <w:b/>
          <w:szCs w:val="24"/>
        </w:rPr>
        <w:fldChar w:fldCharType="end"/>
      </w:r>
      <w:r w:rsidRPr="007218AE">
        <w:rPr>
          <w:rFonts w:ascii="Arial Narrow" w:hAnsi="Arial Narrow" w:cs="Arial"/>
          <w:b/>
          <w:szCs w:val="24"/>
        </w:rPr>
        <w:t>, NIST</w:t>
      </w:r>
      <w:r w:rsidR="00800977">
        <w:rPr>
          <w:rFonts w:ascii="Arial Narrow" w:hAnsi="Arial Narrow" w:cs="Arial"/>
          <w:b/>
          <w:szCs w:val="24"/>
        </w:rPr>
        <w:fldChar w:fldCharType="begin"/>
      </w:r>
      <w:r w:rsidR="00800977">
        <w:instrText xml:space="preserve"> XE "</w:instrText>
      </w:r>
      <w:r w:rsidR="00800977" w:rsidRPr="002C7650">
        <w:rPr>
          <w:rFonts w:ascii="Arial Narrow" w:hAnsi="Arial Narrow" w:cs="Arial"/>
          <w:b/>
          <w:szCs w:val="24"/>
        </w:rPr>
        <w:instrText>NIST</w:instrText>
      </w:r>
      <w:r w:rsidR="00800977">
        <w:instrText xml:space="preserve">" </w:instrText>
      </w:r>
      <w:r w:rsidR="00800977">
        <w:rPr>
          <w:rFonts w:ascii="Arial Narrow" w:hAnsi="Arial Narrow" w:cs="Arial"/>
          <w:b/>
          <w:szCs w:val="24"/>
        </w:rPr>
        <w:fldChar w:fldCharType="end"/>
      </w:r>
      <w:r w:rsidRPr="007218AE">
        <w:rPr>
          <w:rFonts w:ascii="Arial Narrow" w:hAnsi="Arial Narrow" w:cs="Arial"/>
          <w:b/>
          <w:szCs w:val="24"/>
        </w:rPr>
        <w:t xml:space="preserve"> &amp; IEEE</w:t>
      </w:r>
      <w:r w:rsidR="00800977">
        <w:rPr>
          <w:rFonts w:ascii="Arial Narrow" w:hAnsi="Arial Narrow" w:cs="Arial"/>
          <w:b/>
          <w:szCs w:val="24"/>
        </w:rPr>
        <w:fldChar w:fldCharType="begin"/>
      </w:r>
      <w:r w:rsidR="00800977">
        <w:instrText xml:space="preserve"> XE "</w:instrText>
      </w:r>
      <w:r w:rsidR="00800977" w:rsidRPr="002C7650">
        <w:rPr>
          <w:rFonts w:ascii="Arial Narrow" w:hAnsi="Arial Narrow" w:cs="Arial"/>
          <w:b/>
          <w:szCs w:val="24"/>
        </w:rPr>
        <w:instrText>IEEE</w:instrText>
      </w:r>
      <w:r w:rsidR="00800977">
        <w:instrText xml:space="preserve">" </w:instrText>
      </w:r>
      <w:r w:rsidR="00800977">
        <w:rPr>
          <w:rFonts w:ascii="Arial Narrow" w:hAnsi="Arial Narrow" w:cs="Arial"/>
          <w:b/>
          <w:szCs w:val="24"/>
        </w:rPr>
        <w:fldChar w:fldCharType="end"/>
      </w:r>
      <w:r w:rsidRPr="007218AE">
        <w:rPr>
          <w:rFonts w:ascii="Arial Narrow" w:hAnsi="Arial Narrow" w:cs="Arial"/>
          <w:b/>
          <w:szCs w:val="24"/>
        </w:rPr>
        <w:t xml:space="preserve"> standards</w:t>
      </w:r>
    </w:p>
    <w:p w14:paraId="58460074" w14:textId="276072E1" w:rsidR="007218AE" w:rsidRDefault="007218AE" w:rsidP="00AA23D3">
      <w:pPr>
        <w:pStyle w:val="ListParagraph"/>
        <w:keepNext/>
        <w:keepLines/>
        <w:spacing w:after="0" w:line="276" w:lineRule="auto"/>
        <w:ind w:left="360"/>
        <w:rPr>
          <w:rFonts w:ascii="Arial Narrow" w:hAnsi="Arial Narrow" w:cs="Arial"/>
          <w:szCs w:val="24"/>
        </w:rPr>
      </w:pPr>
    </w:p>
    <w:p w14:paraId="610B0102" w14:textId="6D39BA68" w:rsidR="0036101C" w:rsidRPr="007218AE" w:rsidRDefault="00B55538" w:rsidP="00AA23D3">
      <w:pPr>
        <w:spacing w:line="276" w:lineRule="auto"/>
        <w:ind w:left="360"/>
        <w:jc w:val="both"/>
        <w:rPr>
          <w:rFonts w:ascii="Arial" w:hAnsi="Arial" w:cs="Arial"/>
          <w:lang w:eastAsia="en-US"/>
        </w:rPr>
      </w:pPr>
      <w:r w:rsidRPr="007218AE">
        <w:rPr>
          <w:rFonts w:ascii="Arial" w:hAnsi="Arial" w:cs="Arial"/>
          <w:lang w:eastAsia="en-US"/>
        </w:rPr>
        <w:fldChar w:fldCharType="begin"/>
      </w:r>
      <w:r w:rsidRPr="007218AE">
        <w:rPr>
          <w:rFonts w:ascii="Arial" w:hAnsi="Arial" w:cs="Arial"/>
          <w:lang w:eastAsia="en-US"/>
        </w:rPr>
        <w:instrText xml:space="preserve"> REF _Ref457631336 \h </w:instrText>
      </w:r>
      <w:r w:rsidR="00B4455F" w:rsidRPr="007218AE">
        <w:rPr>
          <w:rFonts w:ascii="Arial" w:hAnsi="Arial" w:cs="Arial"/>
          <w:lang w:eastAsia="en-US"/>
        </w:rPr>
        <w:instrText xml:space="preserve"> \* MERGEFORMAT </w:instrText>
      </w:r>
      <w:r w:rsidRPr="007218AE">
        <w:rPr>
          <w:rFonts w:ascii="Arial" w:hAnsi="Arial" w:cs="Arial"/>
          <w:lang w:eastAsia="en-US"/>
        </w:rPr>
      </w:r>
      <w:r w:rsidRPr="007218AE">
        <w:rPr>
          <w:rFonts w:ascii="Arial" w:hAnsi="Arial" w:cs="Arial"/>
          <w:lang w:eastAsia="en-US"/>
        </w:rPr>
        <w:fldChar w:fldCharType="separate"/>
      </w:r>
      <w:r w:rsidR="00DC2CB0" w:rsidRPr="007218AE">
        <w:rPr>
          <w:rFonts w:ascii="Arial" w:hAnsi="Arial" w:cs="Arial"/>
        </w:rPr>
        <w:t xml:space="preserve">Figure </w:t>
      </w:r>
      <w:r w:rsidR="00DC2CB0" w:rsidRPr="00DC2CB0">
        <w:rPr>
          <w:rFonts w:ascii="Arial" w:hAnsi="Arial" w:cs="Arial"/>
          <w:noProof/>
        </w:rPr>
        <w:t>2</w:t>
      </w:r>
      <w:r w:rsidRPr="007218AE">
        <w:rPr>
          <w:rFonts w:ascii="Arial" w:hAnsi="Arial" w:cs="Arial"/>
          <w:lang w:eastAsia="en-US"/>
        </w:rPr>
        <w:fldChar w:fldCharType="end"/>
      </w:r>
      <w:r w:rsidRPr="007218AE">
        <w:rPr>
          <w:rFonts w:ascii="Arial" w:hAnsi="Arial" w:cs="Arial"/>
          <w:lang w:eastAsia="en-US"/>
        </w:rPr>
        <w:t xml:space="preserve">, </w:t>
      </w:r>
      <w:r w:rsidRPr="007218AE">
        <w:rPr>
          <w:rFonts w:ascii="Arial" w:hAnsi="Arial" w:cs="Arial"/>
          <w:lang w:eastAsia="en-US"/>
        </w:rPr>
        <w:fldChar w:fldCharType="begin"/>
      </w:r>
      <w:r w:rsidRPr="007218AE">
        <w:rPr>
          <w:rFonts w:ascii="Arial" w:hAnsi="Arial" w:cs="Arial"/>
          <w:lang w:eastAsia="en-US"/>
        </w:rPr>
        <w:instrText xml:space="preserve"> REF _Ref457723996 \h </w:instrText>
      </w:r>
      <w:r w:rsidR="00B4455F" w:rsidRPr="007218AE">
        <w:rPr>
          <w:rFonts w:ascii="Arial" w:hAnsi="Arial" w:cs="Arial"/>
          <w:lang w:eastAsia="en-US"/>
        </w:rPr>
        <w:instrText xml:space="preserve"> \* MERGEFORMAT </w:instrText>
      </w:r>
      <w:r w:rsidRPr="007218AE">
        <w:rPr>
          <w:rFonts w:ascii="Arial" w:hAnsi="Arial" w:cs="Arial"/>
          <w:lang w:eastAsia="en-US"/>
        </w:rPr>
      </w:r>
      <w:r w:rsidRPr="007218AE">
        <w:rPr>
          <w:rFonts w:ascii="Arial" w:hAnsi="Arial" w:cs="Arial"/>
          <w:lang w:eastAsia="en-US"/>
        </w:rPr>
        <w:fldChar w:fldCharType="separate"/>
      </w:r>
      <w:r w:rsidR="00DC2CB0" w:rsidRPr="007218AE">
        <w:rPr>
          <w:rFonts w:ascii="Arial" w:hAnsi="Arial" w:cs="Arial"/>
        </w:rPr>
        <w:t xml:space="preserve">Table </w:t>
      </w:r>
      <w:r w:rsidR="00DC2CB0" w:rsidRPr="00DC2CB0">
        <w:rPr>
          <w:rFonts w:ascii="Arial" w:hAnsi="Arial" w:cs="Arial"/>
          <w:noProof/>
        </w:rPr>
        <w:t>1</w:t>
      </w:r>
      <w:r w:rsidRPr="007218AE">
        <w:rPr>
          <w:rFonts w:ascii="Arial" w:hAnsi="Arial" w:cs="Arial"/>
          <w:lang w:eastAsia="en-US"/>
        </w:rPr>
        <w:fldChar w:fldCharType="end"/>
      </w:r>
      <w:r w:rsidRPr="007218AE">
        <w:rPr>
          <w:rFonts w:ascii="Arial" w:hAnsi="Arial" w:cs="Arial"/>
          <w:lang w:eastAsia="en-US"/>
        </w:rPr>
        <w:t xml:space="preserve"> and </w:t>
      </w:r>
      <w:r w:rsidRPr="007218AE">
        <w:rPr>
          <w:rFonts w:ascii="Arial" w:hAnsi="Arial" w:cs="Arial"/>
          <w:lang w:eastAsia="en-US"/>
        </w:rPr>
        <w:fldChar w:fldCharType="begin"/>
      </w:r>
      <w:r w:rsidRPr="007218AE">
        <w:rPr>
          <w:rFonts w:ascii="Arial" w:hAnsi="Arial" w:cs="Arial"/>
          <w:lang w:eastAsia="en-US"/>
        </w:rPr>
        <w:instrText xml:space="preserve"> REF _Ref457633591 \h </w:instrText>
      </w:r>
      <w:r w:rsidR="00B4455F" w:rsidRPr="007218AE">
        <w:rPr>
          <w:rFonts w:ascii="Arial" w:hAnsi="Arial" w:cs="Arial"/>
          <w:lang w:eastAsia="en-US"/>
        </w:rPr>
        <w:instrText xml:space="preserve"> \* MERGEFORMAT </w:instrText>
      </w:r>
      <w:r w:rsidRPr="007218AE">
        <w:rPr>
          <w:rFonts w:ascii="Arial" w:hAnsi="Arial" w:cs="Arial"/>
          <w:lang w:eastAsia="en-US"/>
        </w:rPr>
      </w:r>
      <w:r w:rsidRPr="007218AE">
        <w:rPr>
          <w:rFonts w:ascii="Arial" w:hAnsi="Arial" w:cs="Arial"/>
          <w:lang w:eastAsia="en-US"/>
        </w:rPr>
        <w:fldChar w:fldCharType="separate"/>
      </w:r>
      <w:r w:rsidR="00DC2CB0" w:rsidRPr="007218AE">
        <w:rPr>
          <w:rFonts w:ascii="Arial" w:hAnsi="Arial" w:cs="Arial"/>
        </w:rPr>
        <w:t xml:space="preserve">Figure </w:t>
      </w:r>
      <w:r w:rsidR="00DC2CB0" w:rsidRPr="00DC2CB0">
        <w:rPr>
          <w:rFonts w:ascii="Arial" w:hAnsi="Arial" w:cs="Arial"/>
          <w:noProof/>
        </w:rPr>
        <w:t>3</w:t>
      </w:r>
      <w:r w:rsidRPr="007218AE">
        <w:rPr>
          <w:rFonts w:ascii="Arial" w:hAnsi="Arial" w:cs="Arial"/>
          <w:lang w:eastAsia="en-US"/>
        </w:rPr>
        <w:fldChar w:fldCharType="end"/>
      </w:r>
      <w:r w:rsidRPr="007218AE">
        <w:rPr>
          <w:rFonts w:ascii="Arial" w:hAnsi="Arial" w:cs="Arial"/>
          <w:lang w:eastAsia="en-US"/>
        </w:rPr>
        <w:t xml:space="preserve"> (below) </w:t>
      </w:r>
      <w:r w:rsidR="00FB65A0" w:rsidRPr="007218AE">
        <w:rPr>
          <w:rFonts w:ascii="Arial" w:hAnsi="Arial" w:cs="Arial"/>
          <w:lang w:eastAsia="en-US"/>
        </w:rPr>
        <w:t xml:space="preserve">present perspectives, which all </w:t>
      </w:r>
      <w:r w:rsidRPr="007218AE">
        <w:rPr>
          <w:rFonts w:ascii="Arial" w:hAnsi="Arial" w:cs="Arial"/>
          <w:lang w:eastAsia="en-US"/>
        </w:rPr>
        <w:t>should follow</w:t>
      </w:r>
      <w:r w:rsidR="00470033" w:rsidRPr="007218AE">
        <w:rPr>
          <w:rFonts w:ascii="Arial" w:hAnsi="Arial" w:cs="Arial"/>
          <w:lang w:eastAsia="en-US"/>
        </w:rPr>
        <w:t xml:space="preserve"> the</w:t>
      </w:r>
      <w:r w:rsidR="0036101C" w:rsidRPr="007218AE">
        <w:rPr>
          <w:rFonts w:ascii="Arial" w:hAnsi="Arial" w:cs="Arial"/>
          <w:lang w:eastAsia="en-US"/>
        </w:rPr>
        <w:t xml:space="preserve"> </w:t>
      </w:r>
      <w:r w:rsidRPr="007218AE">
        <w:rPr>
          <w:rFonts w:ascii="Arial" w:hAnsi="Arial" w:cs="Arial"/>
          <w:lang w:eastAsia="en-US"/>
        </w:rPr>
        <w:t xml:space="preserve">Appendix E </w:t>
      </w:r>
      <w:r w:rsidR="0036101C" w:rsidRPr="007218AE">
        <w:rPr>
          <w:rFonts w:ascii="Arial" w:hAnsi="Arial" w:cs="Arial"/>
          <w:lang w:eastAsia="en-US"/>
        </w:rPr>
        <w:t>CI</w:t>
      </w:r>
      <w:r w:rsidR="00470033" w:rsidRPr="007218AE">
        <w:rPr>
          <w:rFonts w:ascii="Arial" w:hAnsi="Arial" w:cs="Arial"/>
          <w:lang w:eastAsia="en-US"/>
        </w:rPr>
        <w:t>MI</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lang w:eastAsia="en-US"/>
        </w:rPr>
        <w:fldChar w:fldCharType="end"/>
      </w:r>
      <w:r w:rsidR="00470033" w:rsidRPr="007218AE">
        <w:rPr>
          <w:rFonts w:ascii="Arial" w:hAnsi="Arial" w:cs="Arial"/>
          <w:lang w:eastAsia="en-US"/>
        </w:rPr>
        <w:t xml:space="preserve"> </w:t>
      </w:r>
      <w:r w:rsidR="0036101C" w:rsidRPr="007218AE">
        <w:rPr>
          <w:rFonts w:ascii="Arial" w:hAnsi="Arial" w:cs="Arial"/>
          <w:lang w:eastAsia="en-US"/>
        </w:rPr>
        <w:t>principle</w:t>
      </w:r>
      <w:r w:rsidR="00470033" w:rsidRPr="007218AE">
        <w:rPr>
          <w:rFonts w:ascii="Arial" w:hAnsi="Arial" w:cs="Arial"/>
          <w:lang w:eastAsia="en-US"/>
        </w:rPr>
        <w:t>s</w:t>
      </w:r>
      <w:r w:rsidR="0036101C" w:rsidRPr="007218AE">
        <w:rPr>
          <w:rFonts w:ascii="Arial" w:hAnsi="Arial" w:cs="Arial"/>
          <w:lang w:eastAsia="en-US"/>
        </w:rPr>
        <w:t xml:space="preserve"> </w:t>
      </w:r>
      <w:r w:rsidRPr="007218AE">
        <w:rPr>
          <w:rFonts w:ascii="Arial" w:hAnsi="Arial" w:cs="Arial"/>
          <w:lang w:eastAsia="en-US"/>
        </w:rPr>
        <w:t xml:space="preserve">to </w:t>
      </w:r>
      <w:r w:rsidR="0036101C" w:rsidRPr="007218AE">
        <w:rPr>
          <w:rFonts w:ascii="Arial" w:hAnsi="Arial" w:cs="Arial"/>
          <w:lang w:eastAsia="en-US"/>
        </w:rPr>
        <w:t xml:space="preserve">address achieving both architectural traceability and </w:t>
      </w:r>
      <w:r w:rsidR="00145B1C" w:rsidRPr="007218AE">
        <w:rPr>
          <w:rFonts w:ascii="Arial" w:hAnsi="Arial" w:cs="Arial"/>
          <w:lang w:eastAsia="en-US"/>
        </w:rPr>
        <w:t>computable-</w:t>
      </w:r>
      <w:r w:rsidR="0036101C" w:rsidRPr="007218AE">
        <w:rPr>
          <w:rFonts w:ascii="Arial" w:hAnsi="Arial" w:cs="Arial"/>
          <w:lang w:eastAsia="en-US"/>
        </w:rPr>
        <w:t xml:space="preserve">semantic-interoperability by creating “Information Models and </w:t>
      </w:r>
      <w:r w:rsidR="0036101C" w:rsidRPr="007218AE">
        <w:rPr>
          <w:rFonts w:ascii="Arial" w:hAnsi="Arial" w:cs="Arial"/>
          <w:lang w:eastAsia="en-US"/>
        </w:rPr>
        <w:lastRenderedPageBreak/>
        <w:t>Terminology Models, which contain clear, complete, concise correct and consistent “Foundational Health Information” organized into “Common Clinical Information</w:t>
      </w:r>
      <w:r w:rsidR="00F156CF" w:rsidRPr="007218AE">
        <w:rPr>
          <w:rFonts w:ascii="Arial" w:hAnsi="Arial" w:cs="Arial"/>
          <w:lang w:eastAsia="en-US"/>
        </w:rPr>
        <w:t>,</w:t>
      </w:r>
      <w:r w:rsidR="0036101C" w:rsidRPr="007218AE">
        <w:rPr>
          <w:rFonts w:ascii="Arial" w:hAnsi="Arial" w:cs="Arial"/>
          <w:lang w:eastAsia="en-US"/>
        </w:rPr>
        <w:t>”</w:t>
      </w:r>
      <w:r w:rsidR="00FB65A0" w:rsidRPr="007218AE">
        <w:rPr>
          <w:rFonts w:ascii="Arial" w:hAnsi="Arial" w:cs="Arial"/>
          <w:lang w:eastAsia="en-US"/>
        </w:rPr>
        <w:t xml:space="preserve"> which can be composed into computable semantically-interoperable patient records and care plans.</w:t>
      </w:r>
      <w:r w:rsidR="0036101C" w:rsidRPr="007218AE">
        <w:rPr>
          <w:rFonts w:ascii="Arial" w:hAnsi="Arial" w:cs="Arial"/>
          <w:lang w:eastAsia="en-US"/>
        </w:rPr>
        <w:t xml:space="preserve"> </w:t>
      </w:r>
    </w:p>
    <w:p w14:paraId="108C48DF" w14:textId="77777777" w:rsidR="0036101C" w:rsidRPr="007218AE" w:rsidRDefault="0036101C" w:rsidP="00AA23D3">
      <w:pPr>
        <w:spacing w:line="276" w:lineRule="auto"/>
        <w:ind w:left="360"/>
        <w:jc w:val="both"/>
        <w:rPr>
          <w:rFonts w:ascii="Arial" w:hAnsi="Arial" w:cs="Arial"/>
          <w:lang w:eastAsia="en-US"/>
        </w:rPr>
      </w:pPr>
    </w:p>
    <w:p w14:paraId="70D4479C" w14:textId="3D99E464" w:rsidR="0036101C" w:rsidRPr="007218AE" w:rsidRDefault="002F0102" w:rsidP="00AA23D3">
      <w:pPr>
        <w:spacing w:line="276" w:lineRule="auto"/>
        <w:ind w:left="360"/>
        <w:jc w:val="both"/>
        <w:rPr>
          <w:rFonts w:ascii="Arial" w:hAnsi="Arial" w:cs="Arial"/>
          <w:lang w:eastAsia="en-US"/>
        </w:rPr>
      </w:pPr>
      <w:r w:rsidRPr="007218AE">
        <w:rPr>
          <w:rFonts w:ascii="Arial" w:hAnsi="Arial" w:cs="Arial"/>
          <w:lang w:eastAsia="en-US"/>
        </w:rPr>
        <w:t>T</w:t>
      </w:r>
      <w:r w:rsidR="0036101C" w:rsidRPr="007218AE">
        <w:rPr>
          <w:rFonts w:ascii="Arial" w:hAnsi="Arial" w:cs="Arial"/>
          <w:lang w:eastAsia="en-US"/>
        </w:rPr>
        <w:t xml:space="preserve">he </w:t>
      </w:r>
      <w:r w:rsidR="00233350">
        <w:rPr>
          <w:rFonts w:ascii="Arial" w:hAnsi="Arial" w:cs="Arial"/>
          <w:lang w:eastAsia="en-US"/>
        </w:rPr>
        <w:t>recommended</w:t>
      </w:r>
      <w:r w:rsidR="0036101C" w:rsidRPr="007218AE">
        <w:rPr>
          <w:rFonts w:ascii="Arial" w:hAnsi="Arial" w:cs="Arial"/>
          <w:lang w:eastAsia="en-US"/>
        </w:rPr>
        <w:t xml:space="preserve"> CIM</w:t>
      </w:r>
      <w:r w:rsidR="007B6E90">
        <w:rPr>
          <w:rFonts w:ascii="Arial" w:hAnsi="Arial" w:cs="Arial"/>
          <w:lang w:eastAsia="en-US"/>
        </w:rPr>
        <w:t>I</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lang w:eastAsia="en-US"/>
        </w:rPr>
        <w:fldChar w:fldCharType="end"/>
      </w:r>
      <w:r w:rsidR="007B6E90">
        <w:rPr>
          <w:rFonts w:ascii="Arial" w:hAnsi="Arial" w:cs="Arial"/>
          <w:lang w:eastAsia="en-US"/>
        </w:rPr>
        <w:t>-FHIM</w:t>
      </w:r>
      <w:r w:rsidR="002A1EA8">
        <w:rPr>
          <w:rFonts w:ascii="Arial" w:hAnsi="Arial" w:cs="Arial"/>
          <w:lang w:eastAsia="en-US"/>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lang w:eastAsia="en-US"/>
        </w:rPr>
        <w:fldChar w:fldCharType="end"/>
      </w:r>
      <w:r w:rsidR="007B6E90">
        <w:rPr>
          <w:rFonts w:ascii="Arial" w:hAnsi="Arial" w:cs="Arial"/>
          <w:lang w:eastAsia="en-US"/>
        </w:rPr>
        <w:t>-SOLOR</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lang w:eastAsia="en-US"/>
        </w:rPr>
        <w:fldChar w:fldCharType="end"/>
      </w:r>
      <w:r w:rsidR="007B6E90">
        <w:rPr>
          <w:rFonts w:ascii="Arial" w:hAnsi="Arial" w:cs="Arial"/>
          <w:lang w:eastAsia="en-US"/>
        </w:rPr>
        <w:t xml:space="preserve"> integrated</w:t>
      </w:r>
      <w:r w:rsidRPr="007218AE">
        <w:rPr>
          <w:rFonts w:ascii="Arial" w:hAnsi="Arial" w:cs="Arial"/>
          <w:lang w:eastAsia="en-US"/>
        </w:rPr>
        <w:t xml:space="preserve"> HL7</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lang w:eastAsia="en-US"/>
        </w:rPr>
        <w:fldChar w:fldCharType="end"/>
      </w:r>
      <w:r w:rsidRPr="007218AE">
        <w:rPr>
          <w:rFonts w:ascii="Arial" w:hAnsi="Arial" w:cs="Arial"/>
          <w:lang w:eastAsia="en-US"/>
        </w:rPr>
        <w:t>/ISO</w:t>
      </w:r>
      <w:r w:rsidR="00800977">
        <w:rPr>
          <w:rFonts w:ascii="Arial" w:hAnsi="Arial" w:cs="Arial"/>
          <w:lang w:eastAsia="en-US"/>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lang w:eastAsia="en-US"/>
        </w:rPr>
        <w:fldChar w:fldCharType="end"/>
      </w:r>
      <w:r w:rsidRPr="007218AE">
        <w:rPr>
          <w:rFonts w:ascii="Arial" w:hAnsi="Arial" w:cs="Arial"/>
          <w:lang w:eastAsia="en-US"/>
        </w:rPr>
        <w:t xml:space="preserve"> </w:t>
      </w:r>
      <w:r w:rsidR="007B6E90">
        <w:rPr>
          <w:rFonts w:ascii="Arial" w:hAnsi="Arial" w:cs="Arial"/>
          <w:lang w:eastAsia="en-US"/>
        </w:rPr>
        <w:t>“Common Logical Information Model”</w:t>
      </w:r>
      <w:r w:rsidRPr="007218AE">
        <w:rPr>
          <w:rFonts w:ascii="Arial" w:hAnsi="Arial" w:cs="Arial"/>
          <w:lang w:eastAsia="en-US"/>
        </w:rPr>
        <w:t xml:space="preserve"> and tools</w:t>
      </w:r>
      <w:r w:rsidR="0036101C" w:rsidRPr="007218AE">
        <w:rPr>
          <w:rFonts w:ascii="Arial" w:hAnsi="Arial" w:cs="Arial"/>
          <w:lang w:eastAsia="en-US"/>
        </w:rPr>
        <w:t xml:space="preserve"> support a “Model Driven Architecture” of data, services, applications and tools needed for “Pop</w:t>
      </w:r>
      <w:r w:rsidR="007B6E90">
        <w:rPr>
          <w:rFonts w:ascii="Arial" w:hAnsi="Arial" w:cs="Arial"/>
          <w:lang w:eastAsia="en-US"/>
        </w:rPr>
        <w:t xml:space="preserve">ulation Based Analytics” within </w:t>
      </w:r>
      <w:r w:rsidR="0036101C" w:rsidRPr="007218AE">
        <w:rPr>
          <w:rFonts w:ascii="Arial" w:hAnsi="Arial" w:cs="Arial"/>
          <w:lang w:eastAsia="en-US"/>
        </w:rPr>
        <w:t>“Interoperable implementations” across the “Continuum of Care” resulting in effective-and-efficient “Shared Care Plans” which can improve “Patient-Safety and Quality-of-Care” while reducing IT costs’. But, is CIMI-FHIM-SOLOR</w:t>
      </w:r>
      <w:r w:rsidR="00800977">
        <w:rPr>
          <w:rFonts w:ascii="Arial" w:hAnsi="Arial" w:cs="Arial"/>
          <w:lang w:eastAsia="en-US"/>
        </w:rPr>
        <w:fldChar w:fldCharType="begin"/>
      </w:r>
      <w:r w:rsidR="00800977">
        <w:instrText xml:space="preserve"> XE "</w:instrText>
      </w:r>
      <w:r w:rsidR="00800977" w:rsidRPr="002C7650">
        <w:rPr>
          <w:rFonts w:ascii="Arial" w:hAnsi="Arial" w:cs="Arial"/>
          <w:lang w:eastAsia="en-US"/>
        </w:rPr>
        <w:instrText>CIMI-FHIM-SOLOR</w:instrText>
      </w:r>
      <w:r w:rsidR="00800977">
        <w:instrText xml:space="preserve">" </w:instrText>
      </w:r>
      <w:r w:rsidR="00800977">
        <w:rPr>
          <w:rFonts w:ascii="Arial" w:hAnsi="Arial" w:cs="Arial"/>
          <w:lang w:eastAsia="en-US"/>
        </w:rPr>
        <w:fldChar w:fldCharType="end"/>
      </w:r>
      <w:r w:rsidR="0036101C" w:rsidRPr="007218AE">
        <w:rPr>
          <w:rFonts w:ascii="Arial" w:hAnsi="Arial" w:cs="Arial"/>
          <w:lang w:eastAsia="en-US"/>
        </w:rPr>
        <w:t xml:space="preserve"> integration enough?</w:t>
      </w:r>
    </w:p>
    <w:p w14:paraId="1ACC1925" w14:textId="77777777" w:rsidR="0036101C" w:rsidRPr="007218AE" w:rsidRDefault="0036101C" w:rsidP="00AA23D3">
      <w:pPr>
        <w:spacing w:line="276" w:lineRule="auto"/>
        <w:rPr>
          <w:rFonts w:ascii="Arial" w:hAnsi="Arial" w:cs="Arial"/>
          <w:lang w:eastAsia="en-US"/>
        </w:rPr>
      </w:pPr>
    </w:p>
    <w:p w14:paraId="22ED6275" w14:textId="46C8B11A" w:rsidR="0036101C" w:rsidRPr="007218AE" w:rsidRDefault="008270B7" w:rsidP="00AA23D3">
      <w:pPr>
        <w:spacing w:line="276" w:lineRule="auto"/>
        <w:ind w:left="360"/>
        <w:jc w:val="both"/>
        <w:rPr>
          <w:rStyle w:val="mw-headline"/>
          <w:rFonts w:ascii="Arial" w:hAnsi="Arial" w:cs="Arial"/>
          <w:lang w:val="en"/>
        </w:rPr>
      </w:pPr>
      <w:r w:rsidRPr="007218AE">
        <w:rPr>
          <w:rFonts w:ascii="Arial" w:hAnsi="Arial" w:cs="Arial"/>
          <w:bCs/>
        </w:rPr>
        <w:t>S</w:t>
      </w:r>
      <w:r w:rsidR="0036101C" w:rsidRPr="007218AE">
        <w:rPr>
          <w:rFonts w:ascii="Arial" w:hAnsi="Arial" w:cs="Arial"/>
          <w:bCs/>
        </w:rPr>
        <w:t xml:space="preserve">emantic </w:t>
      </w:r>
      <w:r w:rsidR="0036101C" w:rsidRPr="007218AE">
        <w:rPr>
          <w:rFonts w:ascii="Arial" w:hAnsi="Arial" w:cs="Arial"/>
          <w:b/>
          <w:bCs/>
        </w:rPr>
        <w:t>Interopera</w:t>
      </w:r>
      <w:r w:rsidR="0036101C" w:rsidRPr="007218AE">
        <w:rPr>
          <w:rFonts w:ascii="Arial" w:hAnsi="Arial" w:cs="Arial"/>
        </w:rPr>
        <w:t xml:space="preserve">bility is NOT enough; because, </w:t>
      </w:r>
      <w:r w:rsidR="0036101C" w:rsidRPr="007218AE">
        <w:rPr>
          <w:rFonts w:ascii="Arial" w:hAnsi="Arial" w:cs="Arial"/>
          <w:b/>
          <w:bCs/>
        </w:rPr>
        <w:t>Semantic Interopera</w:t>
      </w:r>
      <w:r w:rsidR="0036101C" w:rsidRPr="007218AE">
        <w:rPr>
          <w:rFonts w:ascii="Arial" w:hAnsi="Arial" w:cs="Arial"/>
        </w:rPr>
        <w:t>bility is updating cells in a d</w:t>
      </w:r>
      <w:r w:rsidRPr="007218AE">
        <w:rPr>
          <w:rFonts w:ascii="Arial" w:hAnsi="Arial" w:cs="Arial"/>
        </w:rPr>
        <w:t xml:space="preserve">atabase from data in cells in </w:t>
      </w:r>
      <w:r w:rsidR="0036101C" w:rsidRPr="007218AE">
        <w:rPr>
          <w:rFonts w:ascii="Arial" w:hAnsi="Arial" w:cs="Arial"/>
        </w:rPr>
        <w:t>other databases; where, we leave context data behind. Historic message standards, including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0036101C" w:rsidRPr="007218AE">
        <w:rPr>
          <w:rFonts w:ascii="Arial" w:hAnsi="Arial" w:cs="Arial"/>
        </w:rPr>
        <w:t xml:space="preserve"> currently need implementation guides and human intervention to apply implicit knowledge with a focus on </w:t>
      </w:r>
      <w:r w:rsidR="0036101C" w:rsidRPr="007218AE">
        <w:rPr>
          <w:rFonts w:ascii="Arial" w:hAnsi="Arial" w:cs="Arial"/>
          <w:b/>
          <w:bCs/>
        </w:rPr>
        <w:t>Semantic Interpreta</w:t>
      </w:r>
      <w:r w:rsidR="0036101C" w:rsidRPr="007218AE">
        <w:rPr>
          <w:rFonts w:ascii="Arial" w:hAnsi="Arial" w:cs="Arial"/>
        </w:rPr>
        <w:t>bility and computability.</w:t>
      </w:r>
    </w:p>
    <w:p w14:paraId="07E6D6F5" w14:textId="77777777" w:rsidR="0036101C" w:rsidRPr="007218AE" w:rsidRDefault="0036101C" w:rsidP="00AA23D3">
      <w:pPr>
        <w:spacing w:line="276" w:lineRule="auto"/>
        <w:ind w:left="360"/>
        <w:rPr>
          <w:rFonts w:ascii="Arial" w:hAnsi="Arial" w:cs="Arial"/>
        </w:rPr>
      </w:pPr>
    </w:p>
    <w:p w14:paraId="3DD12E2D" w14:textId="5C3ECC99" w:rsidR="0036101C" w:rsidRPr="007218AE" w:rsidRDefault="0036101C" w:rsidP="00AA23D3">
      <w:pPr>
        <w:spacing w:line="276" w:lineRule="auto"/>
        <w:ind w:left="360"/>
        <w:jc w:val="both"/>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-FHIM</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rPr>
        <w:fldChar w:fldCharType="end"/>
      </w:r>
      <w:r w:rsidRPr="007218AE">
        <w:rPr>
          <w:rFonts w:ascii="Arial" w:hAnsi="Arial" w:cs="Arial"/>
        </w:rPr>
        <w:t>-SOLOR</w:t>
      </w:r>
      <w:r w:rsidR="002A1EA8">
        <w:rPr>
          <w:rFonts w:ascii="Arial" w:hAnsi="Arial" w:cs="Arial"/>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rPr>
        <w:fldChar w:fldCharType="end"/>
      </w:r>
      <w:r w:rsidRPr="007218AE">
        <w:rPr>
          <w:rFonts w:ascii="Arial" w:hAnsi="Arial" w:cs="Arial"/>
        </w:rPr>
        <w:t xml:space="preserve"> integration is necessary; but, it is not sufficient for automated </w:t>
      </w:r>
      <w:r w:rsidRPr="007218AE">
        <w:rPr>
          <w:rFonts w:ascii="Arial" w:hAnsi="Arial" w:cs="Arial"/>
          <w:b/>
          <w:bCs/>
        </w:rPr>
        <w:t>Semantic Interpreta</w:t>
      </w:r>
      <w:r w:rsidRPr="007218AE">
        <w:rPr>
          <w:rFonts w:ascii="Arial" w:hAnsi="Arial" w:cs="Arial"/>
        </w:rPr>
        <w:t xml:space="preserve">bility and computability. We </w:t>
      </w:r>
      <w:r w:rsidR="008270B7" w:rsidRPr="007218AE">
        <w:rPr>
          <w:rFonts w:ascii="Arial" w:hAnsi="Arial" w:cs="Arial"/>
        </w:rPr>
        <w:t xml:space="preserve">also </w:t>
      </w:r>
      <w:r w:rsidRPr="007218AE">
        <w:rPr>
          <w:rFonts w:ascii="Arial" w:hAnsi="Arial" w:cs="Arial"/>
        </w:rPr>
        <w:t xml:space="preserve">need shared use of a foundation or standard </w:t>
      </w:r>
      <w:r w:rsidR="007B6E90">
        <w:rPr>
          <w:rFonts w:ascii="Arial" w:hAnsi="Arial" w:cs="Arial"/>
        </w:rPr>
        <w:t>healthcare information-</w:t>
      </w:r>
      <w:r w:rsidRPr="007218AE">
        <w:rPr>
          <w:rFonts w:ascii="Arial" w:hAnsi="Arial" w:cs="Arial"/>
        </w:rPr>
        <w:t xml:space="preserve">model “stack” that define re-usable archetype patterns used to construct Semantic Artefacts that are universally shares. </w:t>
      </w:r>
    </w:p>
    <w:p w14:paraId="1CE53E87" w14:textId="77777777" w:rsidR="0036101C" w:rsidRPr="007218AE" w:rsidRDefault="0036101C" w:rsidP="00AA23D3">
      <w:pPr>
        <w:pStyle w:val="ListParagraph"/>
        <w:numPr>
          <w:ilvl w:val="0"/>
          <w:numId w:val="42"/>
        </w:numPr>
        <w:spacing w:after="0" w:line="276" w:lineRule="auto"/>
        <w:rPr>
          <w:rFonts w:ascii="Arial" w:hAnsi="Arial" w:cs="Arial"/>
          <w:sz w:val="24"/>
          <w:szCs w:val="24"/>
        </w:rPr>
      </w:pPr>
      <w:r w:rsidRPr="007218AE">
        <w:rPr>
          <w:rFonts w:ascii="Arial" w:hAnsi="Arial" w:cs="Arial"/>
          <w:sz w:val="24"/>
          <w:szCs w:val="24"/>
        </w:rPr>
        <w:t>models that model the clinical/health delivery and co-operation</w:t>
      </w:r>
    </w:p>
    <w:p w14:paraId="219C9424" w14:textId="77777777" w:rsidR="0036101C" w:rsidRPr="007218AE" w:rsidRDefault="0036101C" w:rsidP="00AA23D3">
      <w:pPr>
        <w:pStyle w:val="ListParagraph"/>
        <w:numPr>
          <w:ilvl w:val="0"/>
          <w:numId w:val="42"/>
        </w:numPr>
        <w:spacing w:after="0" w:line="276" w:lineRule="auto"/>
        <w:rPr>
          <w:rFonts w:ascii="Arial" w:hAnsi="Arial" w:cs="Arial"/>
          <w:sz w:val="24"/>
          <w:szCs w:val="24"/>
        </w:rPr>
      </w:pPr>
      <w:r w:rsidRPr="007218AE">
        <w:rPr>
          <w:rFonts w:ascii="Arial" w:hAnsi="Arial" w:cs="Arial"/>
          <w:sz w:val="24"/>
          <w:szCs w:val="24"/>
        </w:rPr>
        <w:t>models that capture data in their full context, epistemology, confounding factors</w:t>
      </w:r>
    </w:p>
    <w:p w14:paraId="0EEBED6B" w14:textId="77777777" w:rsidR="0036101C" w:rsidRPr="007218AE" w:rsidRDefault="0036101C" w:rsidP="00AA23D3">
      <w:pPr>
        <w:pStyle w:val="ListParagraph"/>
        <w:numPr>
          <w:ilvl w:val="0"/>
          <w:numId w:val="42"/>
        </w:numPr>
        <w:spacing w:after="0" w:line="276" w:lineRule="auto"/>
        <w:rPr>
          <w:rFonts w:ascii="Arial" w:hAnsi="Arial" w:cs="Arial"/>
          <w:sz w:val="24"/>
          <w:szCs w:val="24"/>
        </w:rPr>
      </w:pPr>
      <w:r w:rsidRPr="007218AE">
        <w:rPr>
          <w:rFonts w:ascii="Arial" w:hAnsi="Arial" w:cs="Arial"/>
          <w:sz w:val="24"/>
          <w:szCs w:val="24"/>
        </w:rPr>
        <w:t>models that model documentation processes</w:t>
      </w:r>
    </w:p>
    <w:p w14:paraId="0BFFC82A" w14:textId="77777777" w:rsidR="0036101C" w:rsidRPr="007218AE" w:rsidRDefault="0036101C" w:rsidP="00AA23D3">
      <w:pPr>
        <w:pStyle w:val="ListParagraph"/>
        <w:numPr>
          <w:ilvl w:val="0"/>
          <w:numId w:val="42"/>
        </w:numPr>
        <w:spacing w:after="0" w:line="276" w:lineRule="auto"/>
        <w:rPr>
          <w:rFonts w:ascii="Arial" w:hAnsi="Arial" w:cs="Arial"/>
          <w:sz w:val="24"/>
          <w:szCs w:val="24"/>
        </w:rPr>
      </w:pPr>
      <w:r w:rsidRPr="007218AE">
        <w:rPr>
          <w:rFonts w:ascii="Arial" w:hAnsi="Arial" w:cs="Arial"/>
          <w:sz w:val="24"/>
          <w:szCs w:val="24"/>
        </w:rPr>
        <w:t>a collection of shared concepts and their relations needed to document generic healthcare delivery; including, the main Patient System categories of Healthcare Actors, Healthcare Matters, Activities, Healthcare Processes, Healthcare Planning, Time related concepts, Responsibilities, Information Management</w:t>
      </w:r>
    </w:p>
    <w:p w14:paraId="6EAE9FC3" w14:textId="77777777" w:rsidR="0036101C" w:rsidRPr="007218AE" w:rsidRDefault="0036101C" w:rsidP="00AA23D3">
      <w:pPr>
        <w:pStyle w:val="ListParagraph"/>
        <w:numPr>
          <w:ilvl w:val="0"/>
          <w:numId w:val="42"/>
        </w:numPr>
        <w:spacing w:after="0" w:line="276" w:lineRule="auto"/>
        <w:rPr>
          <w:rFonts w:ascii="Arial" w:hAnsi="Arial" w:cs="Arial"/>
          <w:sz w:val="24"/>
          <w:szCs w:val="24"/>
        </w:rPr>
      </w:pPr>
      <w:r w:rsidRPr="007218AE">
        <w:rPr>
          <w:rFonts w:ascii="Arial" w:hAnsi="Arial" w:cs="Arial"/>
          <w:sz w:val="24"/>
          <w:szCs w:val="24"/>
        </w:rPr>
        <w:t>one clear cut delineation of boundaries between the models/layers of the Semantic Stack</w:t>
      </w:r>
    </w:p>
    <w:p w14:paraId="7CEA58D1" w14:textId="77777777" w:rsidR="005A295F" w:rsidRPr="007218AE" w:rsidRDefault="005A295F" w:rsidP="00AA23D3">
      <w:pPr>
        <w:spacing w:line="276" w:lineRule="auto"/>
        <w:ind w:left="360"/>
        <w:rPr>
          <w:rFonts w:ascii="Arial" w:hAnsi="Arial" w:cs="Arial"/>
        </w:rPr>
      </w:pPr>
    </w:p>
    <w:p w14:paraId="6349B46E" w14:textId="05B10F18" w:rsidR="00397479" w:rsidRPr="007218AE" w:rsidRDefault="00F27DE0" w:rsidP="00AA23D3">
      <w:pPr>
        <w:spacing w:line="276" w:lineRule="auto"/>
        <w:ind w:left="360"/>
        <w:jc w:val="both"/>
        <w:rPr>
          <w:rFonts w:ascii="Arial" w:hAnsi="Arial" w:cs="Arial"/>
        </w:rPr>
      </w:pPr>
      <w:r w:rsidRPr="007218AE">
        <w:rPr>
          <w:rFonts w:ascii="Arial" w:hAnsi="Arial" w:cs="Arial"/>
        </w:rPr>
        <w:t>Unfortunately, it is impossible to have one figure</w:t>
      </w:r>
      <w:r w:rsidR="00E15662" w:rsidRPr="007218AE">
        <w:rPr>
          <w:rFonts w:ascii="Arial" w:hAnsi="Arial" w:cs="Arial"/>
        </w:rPr>
        <w:t xml:space="preserve"> or table</w:t>
      </w:r>
      <w:r w:rsidR="00FB65A0" w:rsidRPr="007218AE">
        <w:rPr>
          <w:rFonts w:ascii="Arial" w:hAnsi="Arial" w:cs="Arial"/>
        </w:rPr>
        <w:t>, such as those shown above,</w:t>
      </w:r>
      <w:r w:rsidRPr="007218AE">
        <w:rPr>
          <w:rFonts w:ascii="Arial" w:hAnsi="Arial" w:cs="Arial"/>
        </w:rPr>
        <w:t xml:space="preserve"> that effectively describes all layers and relations</w:t>
      </w:r>
      <w:r w:rsidR="005A295F" w:rsidRPr="007218AE">
        <w:rPr>
          <w:rFonts w:ascii="Arial" w:hAnsi="Arial" w:cs="Arial"/>
        </w:rPr>
        <w:t>hips of healthcare</w:t>
      </w:r>
      <w:r w:rsidRPr="007218AE">
        <w:rPr>
          <w:rFonts w:ascii="Arial" w:hAnsi="Arial" w:cs="Arial"/>
        </w:rPr>
        <w:t xml:space="preserve"> for all po</w:t>
      </w:r>
      <w:r w:rsidR="00FB65A0" w:rsidRPr="007218AE">
        <w:rPr>
          <w:rFonts w:ascii="Arial" w:hAnsi="Arial" w:cs="Arial"/>
        </w:rPr>
        <w:t>ssible kinds of readers; where,</w:t>
      </w:r>
      <w:r w:rsidRPr="007218AE">
        <w:rPr>
          <w:rFonts w:ascii="Arial" w:hAnsi="Arial" w:cs="Arial"/>
        </w:rPr>
        <w:t xml:space="preserve"> you get something like </w:t>
      </w:r>
      <w:r w:rsidR="00343900" w:rsidRPr="007218AE">
        <w:rPr>
          <w:rFonts w:ascii="Arial" w:hAnsi="Arial" w:cs="Arial"/>
        </w:rPr>
        <w:t xml:space="preserve">the </w:t>
      </w:r>
      <w:r w:rsidR="005A295F" w:rsidRPr="007218AE">
        <w:rPr>
          <w:rFonts w:ascii="Arial" w:hAnsi="Arial" w:cs="Arial"/>
        </w:rPr>
        <w:t>next figure, which can easily be further complicated.</w:t>
      </w:r>
    </w:p>
    <w:p w14:paraId="749CB035" w14:textId="77777777" w:rsidR="00190755" w:rsidRPr="007218AE" w:rsidRDefault="00190755" w:rsidP="00AA23D3">
      <w:pPr>
        <w:spacing w:line="276" w:lineRule="auto"/>
        <w:ind w:left="360"/>
        <w:jc w:val="both"/>
        <w:rPr>
          <w:rFonts w:ascii="Arial" w:hAnsi="Arial" w:cs="Arial"/>
        </w:rPr>
      </w:pPr>
    </w:p>
    <w:p w14:paraId="07864C88" w14:textId="4DA0925F" w:rsidR="00190755" w:rsidRPr="007218AE" w:rsidRDefault="00190755" w:rsidP="00AA23D3">
      <w:pPr>
        <w:spacing w:line="276" w:lineRule="auto"/>
        <w:ind w:left="360"/>
        <w:rPr>
          <w:rFonts w:ascii="Arial" w:eastAsia="ヒラギノ角ゴ Pro W3" w:hAnsi="Arial" w:cs="Arial"/>
          <w:shd w:val="clear" w:color="auto" w:fill="FFFF00"/>
        </w:rPr>
      </w:pPr>
      <w:r w:rsidRPr="007218AE">
        <w:rPr>
          <w:rFonts w:ascii="Arial" w:hAnsi="Arial" w:cs="Arial"/>
        </w:rPr>
        <w:fldChar w:fldCharType="begin"/>
      </w:r>
      <w:r w:rsidRPr="007218AE">
        <w:rPr>
          <w:rFonts w:ascii="Arial" w:hAnsi="Arial" w:cs="Arial"/>
        </w:rPr>
        <w:instrText xml:space="preserve"> REF _Ref457633591 \h  \* MERGEFORMAT </w:instrText>
      </w:r>
      <w:r w:rsidRPr="007218AE">
        <w:rPr>
          <w:rFonts w:ascii="Arial" w:hAnsi="Arial" w:cs="Arial"/>
        </w:rPr>
      </w:r>
      <w:r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3</w:t>
      </w:r>
      <w:r w:rsidRPr="007218AE">
        <w:rPr>
          <w:rFonts w:ascii="Arial" w:hAnsi="Arial" w:cs="Arial"/>
        </w:rPr>
        <w:fldChar w:fldCharType="end"/>
      </w:r>
      <w:r w:rsidRPr="007218AE">
        <w:rPr>
          <w:rFonts w:ascii="Arial" w:hAnsi="Arial" w:cs="Arial"/>
        </w:rPr>
        <w:t xml:space="preserve"> places Coding systems,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 xml:space="preserve"> standards, SOLOR</w:t>
      </w:r>
      <w:r w:rsidR="002A1EA8">
        <w:rPr>
          <w:rFonts w:ascii="Arial" w:hAnsi="Arial" w:cs="Arial"/>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rPr>
        <w:fldChar w:fldCharType="end"/>
      </w:r>
      <w:r w:rsidRPr="007218AE">
        <w:rPr>
          <w:rFonts w:ascii="Arial" w:hAnsi="Arial" w:cs="Arial"/>
        </w:rPr>
        <w:t xml:space="preserve"> and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where they should be. Each of the boxes of the right site can be considered a world in itself with a set of supporting standards, models, and best practices. </w:t>
      </w:r>
    </w:p>
    <w:p w14:paraId="4632B574" w14:textId="77777777" w:rsidR="00190755" w:rsidRPr="007218AE" w:rsidRDefault="00190755" w:rsidP="00AA23D3">
      <w:pPr>
        <w:spacing w:line="276" w:lineRule="auto"/>
        <w:ind w:left="360"/>
        <w:rPr>
          <w:rFonts w:ascii="Arial" w:eastAsia="ヒラギノ角ゴ Pro W3" w:hAnsi="Arial" w:cs="Arial"/>
          <w:shd w:val="clear" w:color="auto" w:fill="FFFF00"/>
        </w:rPr>
      </w:pPr>
    </w:p>
    <w:p w14:paraId="2267F7E3" w14:textId="77777777" w:rsidR="00190755" w:rsidRPr="007218AE" w:rsidRDefault="00190755" w:rsidP="00AA23D3">
      <w:pPr>
        <w:spacing w:line="276" w:lineRule="auto"/>
        <w:ind w:left="360"/>
        <w:jc w:val="both"/>
        <w:rPr>
          <w:rFonts w:ascii="Arial" w:hAnsi="Arial" w:cs="Arial"/>
        </w:rPr>
      </w:pPr>
      <w:r w:rsidRPr="007218AE">
        <w:rPr>
          <w:rFonts w:ascii="Arial" w:hAnsi="Arial" w:cs="Arial"/>
          <w:b/>
        </w:rPr>
        <w:t xml:space="preserve">But, one thing must be absolutely clear. </w:t>
      </w:r>
      <w:r w:rsidRPr="007218AE">
        <w:rPr>
          <w:rFonts w:ascii="Arial" w:hAnsi="Arial" w:cs="Arial"/>
        </w:rPr>
        <w:t>Without a shared collection of models for all orthogonal layers/components of the Semantic Stack we never will have Computable-</w:t>
      </w:r>
      <w:r w:rsidRPr="007218AE">
        <w:rPr>
          <w:rFonts w:ascii="Arial" w:hAnsi="Arial" w:cs="Arial"/>
          <w:bCs/>
        </w:rPr>
        <w:t>Semantic Interpretability</w:t>
      </w:r>
      <w:r w:rsidRPr="007218AE">
        <w:rPr>
          <w:rFonts w:ascii="Arial" w:hAnsi="Arial" w:cs="Arial"/>
        </w:rPr>
        <w:t xml:space="preserve"> that ensures that:</w:t>
      </w:r>
    </w:p>
    <w:p w14:paraId="099D83A7" w14:textId="0F29932C" w:rsidR="00190755" w:rsidRPr="007218AE" w:rsidRDefault="00190755" w:rsidP="00AA23D3">
      <w:pPr>
        <w:pStyle w:val="ListParagraph"/>
        <w:numPr>
          <w:ilvl w:val="0"/>
          <w:numId w:val="51"/>
        </w:numPr>
        <w:spacing w:after="0" w:line="276" w:lineRule="auto"/>
        <w:ind w:left="720"/>
        <w:rPr>
          <w:rFonts w:ascii="Arial" w:hAnsi="Arial" w:cs="Arial"/>
          <w:sz w:val="24"/>
          <w:szCs w:val="24"/>
        </w:rPr>
      </w:pPr>
      <w:r w:rsidRPr="007218AE">
        <w:rPr>
          <w:rFonts w:ascii="Arial" w:hAnsi="Arial" w:cs="Arial"/>
          <w:sz w:val="24"/>
          <w:szCs w:val="24"/>
        </w:rPr>
        <w:t xml:space="preserve">data can </w:t>
      </w:r>
      <w:r w:rsidR="002A1EA8" w:rsidRPr="007218AE">
        <w:rPr>
          <w:rFonts w:ascii="Arial" w:hAnsi="Arial" w:cs="Arial"/>
          <w:sz w:val="24"/>
          <w:szCs w:val="24"/>
        </w:rPr>
        <w:t xml:space="preserve">be </w:t>
      </w:r>
      <w:r w:rsidR="002A1EA8">
        <w:rPr>
          <w:rFonts w:ascii="Arial" w:hAnsi="Arial" w:cs="Arial"/>
          <w:sz w:val="24"/>
          <w:szCs w:val="24"/>
        </w:rPr>
        <w:t>reused</w:t>
      </w:r>
      <w:r w:rsidRPr="007218AE">
        <w:rPr>
          <w:rFonts w:ascii="Arial" w:hAnsi="Arial" w:cs="Arial"/>
          <w:sz w:val="24"/>
          <w:szCs w:val="24"/>
        </w:rPr>
        <w:t xml:space="preserve"> fully and safely</w:t>
      </w:r>
    </w:p>
    <w:p w14:paraId="7AD05C61" w14:textId="77777777" w:rsidR="00190755" w:rsidRPr="007218AE" w:rsidRDefault="00190755" w:rsidP="00AA23D3">
      <w:pPr>
        <w:pStyle w:val="ListParagraph"/>
        <w:numPr>
          <w:ilvl w:val="0"/>
          <w:numId w:val="51"/>
        </w:numPr>
        <w:spacing w:after="0" w:line="276" w:lineRule="auto"/>
        <w:ind w:left="720"/>
        <w:rPr>
          <w:rFonts w:ascii="Arial" w:hAnsi="Arial" w:cs="Arial"/>
          <w:sz w:val="24"/>
          <w:szCs w:val="24"/>
        </w:rPr>
      </w:pPr>
      <w:r w:rsidRPr="007218AE">
        <w:rPr>
          <w:rFonts w:ascii="Arial" w:hAnsi="Arial" w:cs="Arial"/>
          <w:sz w:val="24"/>
          <w:szCs w:val="24"/>
        </w:rPr>
        <w:t>by humans, yet to be born,</w:t>
      </w:r>
    </w:p>
    <w:p w14:paraId="2674F6B7" w14:textId="77777777" w:rsidR="00190755" w:rsidRPr="007218AE" w:rsidRDefault="00190755" w:rsidP="00AA23D3">
      <w:pPr>
        <w:pStyle w:val="ListParagraph"/>
        <w:numPr>
          <w:ilvl w:val="0"/>
          <w:numId w:val="51"/>
        </w:numPr>
        <w:spacing w:after="0" w:line="276" w:lineRule="auto"/>
        <w:ind w:left="720"/>
        <w:rPr>
          <w:rFonts w:ascii="Arial" w:hAnsi="Arial" w:cs="Arial"/>
          <w:sz w:val="24"/>
          <w:szCs w:val="24"/>
        </w:rPr>
      </w:pPr>
      <w:r w:rsidRPr="007218AE">
        <w:rPr>
          <w:rFonts w:ascii="Arial" w:hAnsi="Arial" w:cs="Arial"/>
          <w:sz w:val="24"/>
          <w:szCs w:val="24"/>
        </w:rPr>
        <w:t>by computer systems, yet to be developed.</w:t>
      </w:r>
    </w:p>
    <w:p w14:paraId="0D2DFCA0" w14:textId="77777777" w:rsidR="00190755" w:rsidRPr="007218AE" w:rsidRDefault="00190755" w:rsidP="00AA23D3">
      <w:pPr>
        <w:spacing w:line="276" w:lineRule="auto"/>
        <w:ind w:left="360"/>
        <w:jc w:val="both"/>
        <w:rPr>
          <w:rFonts w:ascii="Arial" w:hAnsi="Arial" w:cs="Arial"/>
        </w:rPr>
      </w:pPr>
    </w:p>
    <w:p w14:paraId="72566FA1" w14:textId="39257973" w:rsidR="00343900" w:rsidRPr="007218AE" w:rsidRDefault="0053558E" w:rsidP="00AA23D3">
      <w:pPr>
        <w:keepNext/>
        <w:keepLines/>
        <w:spacing w:line="276" w:lineRule="auto"/>
        <w:jc w:val="center"/>
        <w:rPr>
          <w:rFonts w:ascii="Arial" w:hAnsi="Arial" w:cs="Arial"/>
          <w:b/>
        </w:rPr>
      </w:pPr>
      <w:r w:rsidRPr="007218AE">
        <w:rPr>
          <w:rFonts w:ascii="Arial" w:hAnsi="Arial" w:cs="Arial"/>
          <w:b/>
          <w:noProof/>
        </w:rPr>
        <w:drawing>
          <wp:inline distT="0" distB="0" distL="0" distR="0" wp14:anchorId="236D6D29" wp14:editId="0619C4EE">
            <wp:extent cx="5806903" cy="297484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4851" cy="2984043"/>
                    </a:xfrm>
                    <a:prstGeom prst="rect">
                      <a:avLst/>
                    </a:prstGeom>
                    <a:noFill/>
                    <a:ln>
                      <a:noFill/>
                    </a:ln>
                  </pic:spPr>
                </pic:pic>
              </a:graphicData>
            </a:graphic>
          </wp:inline>
        </w:drawing>
      </w:r>
    </w:p>
    <w:p w14:paraId="7D51D170" w14:textId="6DB13020" w:rsidR="00F27DE0" w:rsidRPr="007218AE" w:rsidRDefault="000C4DE9" w:rsidP="00AA23D3">
      <w:pPr>
        <w:pStyle w:val="Caption"/>
        <w:spacing w:after="0" w:line="276" w:lineRule="auto"/>
        <w:jc w:val="center"/>
        <w:rPr>
          <w:rFonts w:ascii="Arial" w:hAnsi="Arial" w:cs="Arial"/>
          <w:b/>
          <w:i w:val="0"/>
          <w:color w:val="auto"/>
          <w:sz w:val="24"/>
          <w:szCs w:val="24"/>
        </w:rPr>
      </w:pPr>
      <w:bookmarkStart w:id="10" w:name="_Ref457633591"/>
      <w:r w:rsidRPr="007218AE">
        <w:rPr>
          <w:rFonts w:ascii="Arial" w:hAnsi="Arial" w:cs="Arial"/>
          <w:i w:val="0"/>
          <w:color w:val="auto"/>
          <w:sz w:val="24"/>
          <w:szCs w:val="24"/>
        </w:rPr>
        <w:t xml:space="preserve">Figure </w:t>
      </w:r>
      <w:r w:rsidRPr="007218AE">
        <w:rPr>
          <w:rFonts w:ascii="Arial" w:hAnsi="Arial" w:cs="Arial"/>
          <w:i w:val="0"/>
          <w:color w:val="auto"/>
          <w:sz w:val="24"/>
          <w:szCs w:val="24"/>
        </w:rPr>
        <w:fldChar w:fldCharType="begin"/>
      </w:r>
      <w:r w:rsidRPr="007218AE">
        <w:rPr>
          <w:rFonts w:ascii="Arial" w:hAnsi="Arial" w:cs="Arial"/>
          <w:i w:val="0"/>
          <w:color w:val="auto"/>
          <w:sz w:val="24"/>
          <w:szCs w:val="24"/>
        </w:rPr>
        <w:instrText xml:space="preserve"> SEQ Figure \* ARABIC </w:instrText>
      </w:r>
      <w:r w:rsidRPr="007218AE">
        <w:rPr>
          <w:rFonts w:ascii="Arial" w:hAnsi="Arial" w:cs="Arial"/>
          <w:i w:val="0"/>
          <w:color w:val="auto"/>
          <w:sz w:val="24"/>
          <w:szCs w:val="24"/>
        </w:rPr>
        <w:fldChar w:fldCharType="separate"/>
      </w:r>
      <w:r w:rsidR="00DC2CB0">
        <w:rPr>
          <w:rFonts w:ascii="Arial" w:hAnsi="Arial" w:cs="Arial"/>
          <w:i w:val="0"/>
          <w:noProof/>
          <w:color w:val="auto"/>
          <w:sz w:val="24"/>
          <w:szCs w:val="24"/>
        </w:rPr>
        <w:t>3</w:t>
      </w:r>
      <w:r w:rsidRPr="007218AE">
        <w:rPr>
          <w:rFonts w:ascii="Arial" w:hAnsi="Arial" w:cs="Arial"/>
          <w:i w:val="0"/>
          <w:color w:val="auto"/>
          <w:sz w:val="24"/>
          <w:szCs w:val="24"/>
        </w:rPr>
        <w:fldChar w:fldCharType="end"/>
      </w:r>
      <w:bookmarkEnd w:id="10"/>
      <w:r w:rsidRPr="007218AE">
        <w:rPr>
          <w:rFonts w:ascii="Arial" w:hAnsi="Arial" w:cs="Arial"/>
          <w:i w:val="0"/>
          <w:color w:val="auto"/>
          <w:sz w:val="24"/>
          <w:szCs w:val="24"/>
        </w:rPr>
        <w:t xml:space="preserve"> More Realistic View of the Complexity of Healthcar</w:t>
      </w:r>
      <w:r w:rsidR="005A295F" w:rsidRPr="007218AE">
        <w:rPr>
          <w:rFonts w:ascii="Arial" w:hAnsi="Arial" w:cs="Arial"/>
          <w:i w:val="0"/>
          <w:color w:val="auto"/>
          <w:sz w:val="24"/>
          <w:szCs w:val="24"/>
        </w:rPr>
        <w:t>e Informatics</w:t>
      </w:r>
    </w:p>
    <w:p w14:paraId="6339DE17" w14:textId="77777777" w:rsidR="002F0102" w:rsidRPr="007218AE" w:rsidRDefault="002F0102" w:rsidP="00AA23D3">
      <w:pPr>
        <w:spacing w:line="276" w:lineRule="auto"/>
        <w:ind w:left="720"/>
        <w:rPr>
          <w:rFonts w:ascii="Arial" w:hAnsi="Arial" w:cs="Arial"/>
        </w:rPr>
      </w:pPr>
    </w:p>
    <w:p w14:paraId="0949D85C" w14:textId="6C365AA0" w:rsidR="00F27DE0" w:rsidRPr="007218AE" w:rsidRDefault="00F27DE0" w:rsidP="00AA23D3">
      <w:pPr>
        <w:spacing w:line="276" w:lineRule="auto"/>
        <w:ind w:left="720"/>
        <w:jc w:val="both"/>
        <w:rPr>
          <w:rFonts w:ascii="Arial" w:hAnsi="Arial" w:cs="Arial"/>
        </w:rPr>
      </w:pPr>
      <w:r w:rsidRPr="007218AE">
        <w:rPr>
          <w:rFonts w:ascii="Arial" w:hAnsi="Arial" w:cs="Arial"/>
        </w:rPr>
        <w:t>Observe that</w:t>
      </w:r>
      <w:r w:rsidR="000C4DE9" w:rsidRPr="007218AE">
        <w:rPr>
          <w:rFonts w:ascii="Arial" w:hAnsi="Arial" w:cs="Arial"/>
        </w:rPr>
        <w:t xml:space="preserve"> in </w:t>
      </w:r>
      <w:r w:rsidR="000C4DE9" w:rsidRPr="007218AE">
        <w:rPr>
          <w:rFonts w:ascii="Arial" w:hAnsi="Arial" w:cs="Arial"/>
        </w:rPr>
        <w:fldChar w:fldCharType="begin"/>
      </w:r>
      <w:r w:rsidR="000C4DE9" w:rsidRPr="007218AE">
        <w:rPr>
          <w:rFonts w:ascii="Arial" w:hAnsi="Arial" w:cs="Arial"/>
        </w:rPr>
        <w:instrText xml:space="preserve"> REF _Ref457633591 \h  \* MERGEFORMAT </w:instrText>
      </w:r>
      <w:r w:rsidR="000C4DE9" w:rsidRPr="007218AE">
        <w:rPr>
          <w:rFonts w:ascii="Arial" w:hAnsi="Arial" w:cs="Arial"/>
        </w:rPr>
      </w:r>
      <w:r w:rsidR="000C4DE9"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3</w:t>
      </w:r>
      <w:r w:rsidR="000C4DE9" w:rsidRPr="007218AE">
        <w:rPr>
          <w:rFonts w:ascii="Arial" w:hAnsi="Arial" w:cs="Arial"/>
        </w:rPr>
        <w:fldChar w:fldCharType="end"/>
      </w:r>
      <w:r w:rsidR="000C4DE9" w:rsidRPr="007218AE">
        <w:rPr>
          <w:rFonts w:ascii="Arial" w:hAnsi="Arial" w:cs="Arial"/>
        </w:rPr>
        <w:t>,</w:t>
      </w:r>
      <w:r w:rsidRPr="007218AE">
        <w:rPr>
          <w:rFonts w:ascii="Arial" w:hAnsi="Arial" w:cs="Arial"/>
        </w:rPr>
        <w:t xml:space="preserve"> what is shown for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Reference Terminology, Ontologies, </w:t>
      </w:r>
      <w:r w:rsidR="000C4DE9" w:rsidRPr="007218AE">
        <w:rPr>
          <w:rFonts w:ascii="Arial" w:hAnsi="Arial" w:cs="Arial"/>
        </w:rPr>
        <w:t>etc.</w:t>
      </w:r>
      <w:r w:rsidRPr="007218AE">
        <w:rPr>
          <w:rFonts w:ascii="Arial" w:hAnsi="Arial" w:cs="Arial"/>
        </w:rPr>
        <w:t xml:space="preserve"> is </w:t>
      </w:r>
      <w:r w:rsidR="000C4DE9" w:rsidRPr="007218AE">
        <w:rPr>
          <w:rFonts w:ascii="Arial" w:hAnsi="Arial" w:cs="Arial"/>
        </w:rPr>
        <w:t>the intersection with the</w:t>
      </w:r>
      <w:r w:rsidR="00FB65A0" w:rsidRPr="007218AE">
        <w:rPr>
          <w:rFonts w:ascii="Arial" w:hAnsi="Arial" w:cs="Arial"/>
        </w:rPr>
        <w:t xml:space="preserve"> simplified</w:t>
      </w:r>
      <w:r w:rsidR="000C4DE9" w:rsidRPr="007218AE">
        <w:rPr>
          <w:rFonts w:ascii="Arial" w:hAnsi="Arial" w:cs="Arial"/>
        </w:rPr>
        <w:t xml:space="preserve"> </w:t>
      </w:r>
      <w:r w:rsidR="000C4DE9" w:rsidRPr="007218AE">
        <w:rPr>
          <w:rFonts w:ascii="Arial" w:hAnsi="Arial" w:cs="Arial"/>
        </w:rPr>
        <w:fldChar w:fldCharType="begin"/>
      </w:r>
      <w:r w:rsidR="000C4DE9" w:rsidRPr="007218AE">
        <w:rPr>
          <w:rFonts w:ascii="Arial" w:hAnsi="Arial" w:cs="Arial"/>
        </w:rPr>
        <w:instrText xml:space="preserve"> REF _Ref457631363 \h  \* MERGEFORMAT </w:instrText>
      </w:r>
      <w:r w:rsidR="000C4DE9" w:rsidRPr="007218AE">
        <w:rPr>
          <w:rFonts w:ascii="Arial" w:hAnsi="Arial" w:cs="Arial"/>
        </w:rPr>
      </w:r>
      <w:r w:rsidR="000C4DE9"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1</w:t>
      </w:r>
      <w:r w:rsidR="000C4DE9" w:rsidRPr="007218AE">
        <w:rPr>
          <w:rFonts w:ascii="Arial" w:hAnsi="Arial" w:cs="Arial"/>
        </w:rPr>
        <w:fldChar w:fldCharType="end"/>
      </w:r>
      <w:r w:rsidR="00FB65A0" w:rsidRPr="007218AE">
        <w:rPr>
          <w:rFonts w:ascii="Arial" w:hAnsi="Arial" w:cs="Arial"/>
        </w:rPr>
        <w:t>,</w:t>
      </w:r>
      <w:r w:rsidR="000C4DE9" w:rsidRPr="007218AE">
        <w:rPr>
          <w:rFonts w:ascii="Arial" w:hAnsi="Arial" w:cs="Arial"/>
        </w:rPr>
        <w:t xml:space="preserve"> </w:t>
      </w:r>
      <w:r w:rsidR="000C4DE9" w:rsidRPr="007218AE">
        <w:rPr>
          <w:rFonts w:ascii="Arial" w:hAnsi="Arial" w:cs="Arial"/>
        </w:rPr>
        <w:fldChar w:fldCharType="begin"/>
      </w:r>
      <w:r w:rsidR="000C4DE9" w:rsidRPr="007218AE">
        <w:rPr>
          <w:rFonts w:ascii="Arial" w:hAnsi="Arial" w:cs="Arial"/>
        </w:rPr>
        <w:instrText xml:space="preserve"> REF _Ref457631336 \h  \* MERGEFORMAT </w:instrText>
      </w:r>
      <w:r w:rsidR="000C4DE9" w:rsidRPr="007218AE">
        <w:rPr>
          <w:rFonts w:ascii="Arial" w:hAnsi="Arial" w:cs="Arial"/>
        </w:rPr>
      </w:r>
      <w:r w:rsidR="000C4DE9" w:rsidRPr="007218AE">
        <w:rPr>
          <w:rFonts w:ascii="Arial" w:hAnsi="Arial" w:cs="Arial"/>
        </w:rPr>
        <w:fldChar w:fldCharType="separate"/>
      </w:r>
      <w:r w:rsidR="00DC2CB0" w:rsidRPr="007218AE">
        <w:rPr>
          <w:rFonts w:ascii="Arial" w:hAnsi="Arial" w:cs="Arial"/>
        </w:rPr>
        <w:t xml:space="preserve">Figure </w:t>
      </w:r>
      <w:r w:rsidR="00DC2CB0" w:rsidRPr="00DC2CB0">
        <w:rPr>
          <w:rFonts w:ascii="Arial" w:hAnsi="Arial" w:cs="Arial"/>
          <w:noProof/>
        </w:rPr>
        <w:t>2</w:t>
      </w:r>
      <w:r w:rsidR="000C4DE9" w:rsidRPr="007218AE">
        <w:rPr>
          <w:rFonts w:ascii="Arial" w:hAnsi="Arial" w:cs="Arial"/>
        </w:rPr>
        <w:fldChar w:fldCharType="end"/>
      </w:r>
      <w:r w:rsidR="00FB65A0" w:rsidRPr="007218AE">
        <w:rPr>
          <w:rFonts w:ascii="Arial" w:hAnsi="Arial" w:cs="Arial"/>
        </w:rPr>
        <w:t xml:space="preserve"> and </w:t>
      </w:r>
      <w:r w:rsidR="00FB65A0" w:rsidRPr="007218AE">
        <w:rPr>
          <w:rFonts w:ascii="Arial" w:hAnsi="Arial" w:cs="Arial"/>
        </w:rPr>
        <w:fldChar w:fldCharType="begin"/>
      </w:r>
      <w:r w:rsidR="00FB65A0" w:rsidRPr="007218AE">
        <w:rPr>
          <w:rFonts w:ascii="Arial" w:hAnsi="Arial" w:cs="Arial"/>
        </w:rPr>
        <w:instrText xml:space="preserve"> REF _Ref457723996 \h </w:instrText>
      </w:r>
      <w:r w:rsidR="00B4455F" w:rsidRPr="007218AE">
        <w:rPr>
          <w:rFonts w:ascii="Arial" w:hAnsi="Arial" w:cs="Arial"/>
        </w:rPr>
        <w:instrText xml:space="preserve"> \* MERGEFORMAT </w:instrText>
      </w:r>
      <w:r w:rsidR="00FB65A0" w:rsidRPr="007218AE">
        <w:rPr>
          <w:rFonts w:ascii="Arial" w:hAnsi="Arial" w:cs="Arial"/>
        </w:rPr>
      </w:r>
      <w:r w:rsidR="00FB65A0" w:rsidRPr="007218AE">
        <w:rPr>
          <w:rFonts w:ascii="Arial" w:hAnsi="Arial" w:cs="Arial"/>
        </w:rPr>
        <w:fldChar w:fldCharType="separate"/>
      </w:r>
      <w:r w:rsidR="00DC2CB0" w:rsidRPr="007218AE">
        <w:rPr>
          <w:rFonts w:ascii="Arial" w:hAnsi="Arial" w:cs="Arial"/>
        </w:rPr>
        <w:t xml:space="preserve">Table </w:t>
      </w:r>
      <w:r w:rsidR="00DC2CB0" w:rsidRPr="00DC2CB0">
        <w:rPr>
          <w:rFonts w:ascii="Arial" w:hAnsi="Arial" w:cs="Arial"/>
          <w:noProof/>
        </w:rPr>
        <w:t>1</w:t>
      </w:r>
      <w:r w:rsidR="00FB65A0" w:rsidRPr="007218AE">
        <w:rPr>
          <w:rFonts w:ascii="Arial" w:hAnsi="Arial" w:cs="Arial"/>
        </w:rPr>
        <w:fldChar w:fldCharType="end"/>
      </w:r>
      <w:r w:rsidR="000C4DE9" w:rsidRPr="007218AE">
        <w:rPr>
          <w:rFonts w:ascii="Arial" w:hAnsi="Arial" w:cs="Arial"/>
        </w:rPr>
        <w:t xml:space="preserve"> high-level models</w:t>
      </w:r>
      <w:r w:rsidRPr="007218AE">
        <w:rPr>
          <w:rFonts w:ascii="Arial" w:hAnsi="Arial" w:cs="Arial"/>
        </w:rPr>
        <w:t>.</w:t>
      </w:r>
      <w:r w:rsidR="000C4DE9" w:rsidRPr="007218AE">
        <w:rPr>
          <w:rFonts w:ascii="Arial" w:hAnsi="Arial" w:cs="Arial"/>
        </w:rPr>
        <w:t xml:space="preserve"> </w:t>
      </w:r>
      <w:r w:rsidRPr="007218AE">
        <w:rPr>
          <w:rFonts w:ascii="Arial" w:hAnsi="Arial" w:cs="Arial"/>
        </w:rPr>
        <w:t>The problem is how to depict this multi-dimensional collection of models</w:t>
      </w:r>
      <w:r w:rsidR="000C4DE9" w:rsidRPr="007218AE">
        <w:rPr>
          <w:rFonts w:ascii="Arial" w:hAnsi="Arial" w:cs="Arial"/>
        </w:rPr>
        <w:t>;</w:t>
      </w:r>
      <w:r w:rsidRPr="007218AE">
        <w:rPr>
          <w:rFonts w:ascii="Arial" w:hAnsi="Arial" w:cs="Arial"/>
        </w:rPr>
        <w:t xml:space="preserve"> where</w:t>
      </w:r>
      <w:r w:rsidR="000C4DE9" w:rsidRPr="007218AE">
        <w:rPr>
          <w:rFonts w:ascii="Arial" w:hAnsi="Arial" w:cs="Arial"/>
        </w:rPr>
        <w:t>,</w:t>
      </w:r>
      <w:r w:rsidRPr="007218AE">
        <w:rPr>
          <w:rFonts w:ascii="Arial" w:hAnsi="Arial" w:cs="Arial"/>
        </w:rPr>
        <w:t xml:space="preserve"> each model is orthogonal to some others</w:t>
      </w:r>
      <w:r w:rsidR="000C4DE9" w:rsidRPr="007218AE">
        <w:rPr>
          <w:rFonts w:ascii="Arial" w:hAnsi="Arial" w:cs="Arial"/>
        </w:rPr>
        <w:t>;</w:t>
      </w:r>
      <w:r w:rsidRPr="007218AE">
        <w:rPr>
          <w:rFonts w:ascii="Arial" w:hAnsi="Arial" w:cs="Arial"/>
        </w:rPr>
        <w:t xml:space="preserve"> and where</w:t>
      </w:r>
      <w:r w:rsidR="000C4DE9" w:rsidRPr="007218AE">
        <w:rPr>
          <w:rFonts w:ascii="Arial" w:hAnsi="Arial" w:cs="Arial"/>
        </w:rPr>
        <w:t>,</w:t>
      </w:r>
      <w:r w:rsidRPr="007218AE">
        <w:rPr>
          <w:rFonts w:ascii="Arial" w:hAnsi="Arial" w:cs="Arial"/>
        </w:rPr>
        <w:t xml:space="preserve"> each is autonomous, governed by its own organizational community</w:t>
      </w:r>
      <w:r w:rsidR="000C4DE9" w:rsidRPr="007218AE">
        <w:rPr>
          <w:rFonts w:ascii="Arial" w:hAnsi="Arial" w:cs="Arial"/>
        </w:rPr>
        <w:t xml:space="preserve">. </w:t>
      </w:r>
    </w:p>
    <w:p w14:paraId="3BF13C0D" w14:textId="77777777" w:rsidR="00343900" w:rsidRPr="007218AE" w:rsidRDefault="00343900" w:rsidP="00AA23D3">
      <w:pPr>
        <w:spacing w:line="276" w:lineRule="auto"/>
        <w:ind w:left="360"/>
        <w:jc w:val="both"/>
        <w:rPr>
          <w:rFonts w:ascii="Arial" w:hAnsi="Arial" w:cs="Arial"/>
          <w:lang w:eastAsia="en-US"/>
        </w:rPr>
      </w:pPr>
    </w:p>
    <w:p w14:paraId="7E4633F4" w14:textId="77777777" w:rsidR="00D0795A" w:rsidRDefault="00F2372C" w:rsidP="00AA23D3">
      <w:pPr>
        <w:spacing w:line="276" w:lineRule="auto"/>
        <w:ind w:left="720"/>
        <w:jc w:val="both"/>
        <w:rPr>
          <w:rFonts w:ascii="Arial" w:hAnsi="Arial" w:cs="Arial"/>
          <w:lang w:eastAsia="en-US"/>
        </w:rPr>
      </w:pPr>
      <w:r w:rsidRPr="007218AE">
        <w:rPr>
          <w:rFonts w:ascii="Arial" w:hAnsi="Arial" w:cs="Arial"/>
          <w:lang w:eastAsia="en-US"/>
        </w:rPr>
        <w:t xml:space="preserve">This report identifies </w:t>
      </w:r>
      <w:r w:rsidR="000C4DE9" w:rsidRPr="007218AE">
        <w:rPr>
          <w:rFonts w:ascii="Arial" w:hAnsi="Arial" w:cs="Arial"/>
          <w:lang w:eastAsia="en-US"/>
        </w:rPr>
        <w:t xml:space="preserve">some of </w:t>
      </w:r>
      <w:r w:rsidR="005711C9" w:rsidRPr="007218AE">
        <w:rPr>
          <w:rFonts w:ascii="Arial" w:hAnsi="Arial" w:cs="Arial"/>
          <w:lang w:eastAsia="en-US"/>
        </w:rPr>
        <w:t xml:space="preserve">the </w:t>
      </w:r>
      <w:r w:rsidR="00FB65A0" w:rsidRPr="007218AE">
        <w:rPr>
          <w:rFonts w:ascii="Arial" w:hAnsi="Arial" w:cs="Arial"/>
          <w:lang w:eastAsia="en-US"/>
        </w:rPr>
        <w:t xml:space="preserve">more </w:t>
      </w:r>
      <w:r w:rsidR="00633461" w:rsidRPr="007218AE">
        <w:rPr>
          <w:rFonts w:ascii="Arial" w:hAnsi="Arial" w:cs="Arial"/>
          <w:lang w:eastAsia="en-US"/>
        </w:rPr>
        <w:t>obvious challenges and</w:t>
      </w:r>
      <w:r w:rsidR="000C4DE9" w:rsidRPr="007218AE">
        <w:rPr>
          <w:rFonts w:ascii="Arial" w:hAnsi="Arial" w:cs="Arial"/>
          <w:lang w:eastAsia="en-US"/>
        </w:rPr>
        <w:t xml:space="preserve"> </w:t>
      </w:r>
      <w:r w:rsidR="00FB65A0" w:rsidRPr="007218AE">
        <w:rPr>
          <w:rFonts w:ascii="Arial" w:hAnsi="Arial" w:cs="Arial"/>
          <w:lang w:eastAsia="en-US"/>
        </w:rPr>
        <w:t xml:space="preserve">more </w:t>
      </w:r>
      <w:r w:rsidR="000C4DE9" w:rsidRPr="007218AE">
        <w:rPr>
          <w:rFonts w:ascii="Arial" w:hAnsi="Arial" w:cs="Arial"/>
          <w:lang w:eastAsia="en-US"/>
        </w:rPr>
        <w:t xml:space="preserve">obvious </w:t>
      </w:r>
      <w:r w:rsidRPr="007218AE">
        <w:rPr>
          <w:rFonts w:ascii="Arial" w:hAnsi="Arial" w:cs="Arial"/>
          <w:lang w:eastAsia="en-US"/>
        </w:rPr>
        <w:t xml:space="preserve">recommends to build consistent “Foundational Health Information” that is organized into consistent “Common Clinical Information,” which can support a consistent and reusable “Model Driven Architecture” </w:t>
      </w:r>
      <w:r w:rsidR="00FB65A0" w:rsidRPr="007218AE">
        <w:rPr>
          <w:rFonts w:ascii="Arial" w:hAnsi="Arial" w:cs="Arial"/>
          <w:lang w:eastAsia="en-US"/>
        </w:rPr>
        <w:t>healthcare information-</w:t>
      </w:r>
      <w:r w:rsidRPr="007218AE">
        <w:rPr>
          <w:rFonts w:ascii="Arial" w:hAnsi="Arial" w:cs="Arial"/>
          <w:lang w:eastAsia="en-US"/>
        </w:rPr>
        <w:t xml:space="preserve">model </w:t>
      </w:r>
      <w:r w:rsidR="00FB65A0" w:rsidRPr="007218AE">
        <w:rPr>
          <w:rFonts w:ascii="Arial" w:hAnsi="Arial" w:cs="Arial"/>
          <w:lang w:eastAsia="en-US"/>
        </w:rPr>
        <w:t>“</w:t>
      </w:r>
      <w:r w:rsidRPr="007218AE">
        <w:rPr>
          <w:rFonts w:ascii="Arial" w:hAnsi="Arial" w:cs="Arial"/>
          <w:lang w:eastAsia="en-US"/>
        </w:rPr>
        <w:t>stack</w:t>
      </w:r>
      <w:r w:rsidR="00FB65A0" w:rsidRPr="007218AE">
        <w:rPr>
          <w:rFonts w:ascii="Arial" w:hAnsi="Arial" w:cs="Arial"/>
          <w:lang w:eastAsia="en-US"/>
        </w:rPr>
        <w:t>”</w:t>
      </w:r>
      <w:r w:rsidRPr="007218AE">
        <w:rPr>
          <w:rFonts w:ascii="Arial" w:hAnsi="Arial" w:cs="Arial"/>
          <w:lang w:eastAsia="en-US"/>
        </w:rPr>
        <w:t xml:space="preserve"> of data, services, applications and tools needed for</w:t>
      </w:r>
      <w:r w:rsidR="00FB65A0" w:rsidRPr="007218AE">
        <w:rPr>
          <w:rFonts w:ascii="Arial" w:hAnsi="Arial" w:cs="Arial"/>
          <w:lang w:eastAsia="en-US"/>
        </w:rPr>
        <w:t xml:space="preserve"> applications, such as</w:t>
      </w:r>
      <w:r w:rsidRPr="007218AE">
        <w:rPr>
          <w:rFonts w:ascii="Arial" w:hAnsi="Arial" w:cs="Arial"/>
          <w:lang w:eastAsia="en-US"/>
        </w:rPr>
        <w:t xml:space="preserve"> “Population Based Analytics” within “</w:t>
      </w:r>
      <w:r w:rsidRPr="007218AE">
        <w:rPr>
          <w:rFonts w:ascii="Arial" w:hAnsi="Arial" w:cs="Arial"/>
          <w:b/>
          <w:lang w:eastAsia="en-US"/>
        </w:rPr>
        <w:t>Interopera</w:t>
      </w:r>
      <w:r w:rsidRPr="007218AE">
        <w:rPr>
          <w:rFonts w:ascii="Arial" w:hAnsi="Arial" w:cs="Arial"/>
          <w:lang w:eastAsia="en-US"/>
        </w:rPr>
        <w:t xml:space="preserve">ble, </w:t>
      </w:r>
      <w:r w:rsidRPr="007218AE">
        <w:rPr>
          <w:rFonts w:ascii="Arial" w:hAnsi="Arial" w:cs="Arial"/>
          <w:b/>
          <w:lang w:eastAsia="en-US"/>
        </w:rPr>
        <w:t>interpreta</w:t>
      </w:r>
      <w:r w:rsidRPr="007218AE">
        <w:rPr>
          <w:rFonts w:ascii="Arial" w:hAnsi="Arial" w:cs="Arial"/>
          <w:lang w:eastAsia="en-US"/>
        </w:rPr>
        <w:t xml:space="preserve">ble and computable implementations” across the “Continuum of Care” resulting in effective-and-efficient </w:t>
      </w:r>
      <w:r w:rsidR="002F0102" w:rsidRPr="007218AE">
        <w:rPr>
          <w:rFonts w:ascii="Arial" w:hAnsi="Arial" w:cs="Arial"/>
          <w:lang w:eastAsia="en-US"/>
        </w:rPr>
        <w:t xml:space="preserve">computable longitudinal patient records and </w:t>
      </w:r>
      <w:r w:rsidRPr="007218AE">
        <w:rPr>
          <w:rFonts w:ascii="Arial" w:hAnsi="Arial" w:cs="Arial"/>
          <w:lang w:eastAsia="en-US"/>
        </w:rPr>
        <w:t xml:space="preserve">“Shared Care Plans” which </w:t>
      </w:r>
      <w:r w:rsidRPr="007218AE">
        <w:rPr>
          <w:rFonts w:ascii="Arial" w:hAnsi="Arial" w:cs="Arial"/>
          <w:lang w:eastAsia="en-US"/>
        </w:rPr>
        <w:lastRenderedPageBreak/>
        <w:t>can improve “Patient-Safety and Quality-of-Care” while reducing healthcare IT costs!</w:t>
      </w:r>
      <w:r w:rsidR="002C506C" w:rsidRPr="007218AE">
        <w:rPr>
          <w:rFonts w:ascii="Arial" w:hAnsi="Arial" w:cs="Arial"/>
          <w:lang w:eastAsia="en-US"/>
        </w:rPr>
        <w:t xml:space="preserve"> </w:t>
      </w:r>
    </w:p>
    <w:p w14:paraId="417BD03C" w14:textId="77777777" w:rsidR="00D0795A" w:rsidRDefault="00D0795A" w:rsidP="00AA23D3">
      <w:pPr>
        <w:spacing w:line="276" w:lineRule="auto"/>
        <w:ind w:left="720"/>
        <w:jc w:val="both"/>
        <w:rPr>
          <w:rFonts w:ascii="Arial" w:hAnsi="Arial" w:cs="Arial"/>
          <w:lang w:eastAsia="en-US"/>
        </w:rPr>
      </w:pPr>
    </w:p>
    <w:p w14:paraId="50DE10EF" w14:textId="6B0409FB" w:rsidR="00C377A3" w:rsidRPr="007218AE" w:rsidRDefault="00A56A16" w:rsidP="00AA23D3">
      <w:pPr>
        <w:pStyle w:val="Heading2"/>
        <w:numPr>
          <w:ilvl w:val="1"/>
          <w:numId w:val="52"/>
        </w:numPr>
        <w:spacing w:before="0" w:after="0" w:line="276" w:lineRule="auto"/>
        <w:rPr>
          <w:i w:val="0"/>
          <w:sz w:val="24"/>
          <w:szCs w:val="24"/>
        </w:rPr>
      </w:pPr>
      <w:bookmarkStart w:id="11" w:name="_Toc458174877"/>
      <w:r w:rsidRPr="007218AE">
        <w:rPr>
          <w:i w:val="0"/>
          <w:sz w:val="24"/>
          <w:szCs w:val="24"/>
        </w:rPr>
        <w:t>What are the</w:t>
      </w:r>
      <w:r w:rsidR="00C377A3" w:rsidRPr="007218AE">
        <w:rPr>
          <w:i w:val="0"/>
          <w:sz w:val="24"/>
          <w:szCs w:val="24"/>
        </w:rPr>
        <w:t xml:space="preserve"> Basics</w:t>
      </w:r>
      <w:r w:rsidRPr="007218AE">
        <w:rPr>
          <w:i w:val="0"/>
          <w:sz w:val="24"/>
          <w:szCs w:val="24"/>
        </w:rPr>
        <w:t>?</w:t>
      </w:r>
      <w:bookmarkEnd w:id="11"/>
    </w:p>
    <w:p w14:paraId="723C9183" w14:textId="057F324B" w:rsidR="00C377A3" w:rsidRPr="007218AE" w:rsidRDefault="00C377A3" w:rsidP="00AA23D3">
      <w:pPr>
        <w:spacing w:line="276" w:lineRule="auto"/>
        <w:ind w:left="720"/>
        <w:jc w:val="both"/>
        <w:rPr>
          <w:rFonts w:ascii="Arial" w:hAnsi="Arial" w:cs="Arial"/>
        </w:rPr>
      </w:pPr>
      <w:r w:rsidRPr="007218AE">
        <w:rPr>
          <w:rFonts w:ascii="Arial" w:hAnsi="Arial" w:cs="Arial"/>
        </w:rPr>
        <w:t>The intent of this Information Modeling: Foundation to Semantic Inter</w:t>
      </w:r>
      <w:r w:rsidR="007E76C1" w:rsidRPr="007218AE">
        <w:rPr>
          <w:rFonts w:ascii="Arial" w:hAnsi="Arial" w:cs="Arial"/>
        </w:rPr>
        <w:t>pret</w:t>
      </w:r>
      <w:r w:rsidRPr="007218AE">
        <w:rPr>
          <w:rFonts w:ascii="Arial" w:hAnsi="Arial" w:cs="Arial"/>
        </w:rPr>
        <w:t>ability</w:t>
      </w:r>
      <w:r w:rsidRPr="007218AE">
        <w:rPr>
          <w:rStyle w:val="FootnoteReference"/>
          <w:rFonts w:ascii="Arial" w:hAnsi="Arial" w:cs="Arial"/>
        </w:rPr>
        <w:footnoteReference w:id="19"/>
      </w:r>
      <w:r w:rsidRPr="007218AE">
        <w:rPr>
          <w:rFonts w:ascii="Arial" w:hAnsi="Arial" w:cs="Arial"/>
        </w:rPr>
        <w:t xml:space="preserve"> meeting is to promote consensus among stakeholders on how best to share requirements and specifications to support mutually intelligible health information. </w:t>
      </w:r>
    </w:p>
    <w:p w14:paraId="18A755FD" w14:textId="77777777" w:rsidR="00C377A3" w:rsidRPr="007218AE" w:rsidRDefault="00C377A3" w:rsidP="00AA23D3">
      <w:pPr>
        <w:pStyle w:val="ListParagraph"/>
        <w:numPr>
          <w:ilvl w:val="0"/>
          <w:numId w:val="13"/>
        </w:numPr>
        <w:spacing w:after="0" w:line="276" w:lineRule="auto"/>
        <w:jc w:val="both"/>
        <w:rPr>
          <w:rFonts w:ascii="Arial" w:hAnsi="Arial" w:cs="Arial"/>
          <w:sz w:val="24"/>
          <w:szCs w:val="24"/>
        </w:rPr>
      </w:pPr>
      <w:r w:rsidRPr="007218AE">
        <w:rPr>
          <w:rFonts w:ascii="Arial" w:hAnsi="Arial" w:cs="Arial"/>
          <w:sz w:val="24"/>
          <w:szCs w:val="24"/>
        </w:rPr>
        <w:t>Where, mutually intelligible health information depends on stakeholders agreeing on information semantics and formats. This is historically done in the form of point-to-point interface agreements or published standards designed to remove the need for point-to-point development.</w:t>
      </w:r>
    </w:p>
    <w:p w14:paraId="669A8713" w14:textId="77777777" w:rsidR="00C377A3" w:rsidRPr="007218AE" w:rsidRDefault="00C377A3" w:rsidP="00AA23D3">
      <w:pPr>
        <w:pStyle w:val="ListParagraph"/>
        <w:numPr>
          <w:ilvl w:val="0"/>
          <w:numId w:val="13"/>
        </w:numPr>
        <w:spacing w:after="0" w:line="276" w:lineRule="auto"/>
        <w:jc w:val="both"/>
        <w:rPr>
          <w:rFonts w:ascii="Arial" w:hAnsi="Arial" w:cs="Arial"/>
          <w:sz w:val="24"/>
          <w:szCs w:val="24"/>
        </w:rPr>
      </w:pPr>
      <w:r w:rsidRPr="007218AE">
        <w:rPr>
          <w:rFonts w:ascii="Arial" w:hAnsi="Arial" w:cs="Arial"/>
          <w:sz w:val="24"/>
          <w:szCs w:val="24"/>
        </w:rPr>
        <w:t>However, there are many standards</w:t>
      </w:r>
      <w:r w:rsidRPr="007218AE">
        <w:rPr>
          <w:rStyle w:val="FootnoteReference"/>
          <w:rFonts w:ascii="Arial" w:hAnsi="Arial" w:cs="Arial"/>
          <w:sz w:val="24"/>
          <w:szCs w:val="24"/>
        </w:rPr>
        <w:footnoteReference w:id="20"/>
      </w:r>
      <w:r w:rsidRPr="007218AE">
        <w:rPr>
          <w:rFonts w:ascii="Arial" w:hAnsi="Arial" w:cs="Arial"/>
          <w:sz w:val="24"/>
          <w:szCs w:val="24"/>
        </w:rPr>
        <w:t>, and not only is there overlap among them, but they change over time. Technologies are available that support translation among standards, but it is critical that they be harmonized – that an X12</w:t>
      </w:r>
      <w:r w:rsidRPr="007218AE">
        <w:rPr>
          <w:rFonts w:ascii="Arial" w:hAnsi="Arial" w:cs="Arial"/>
          <w:sz w:val="24"/>
          <w:szCs w:val="24"/>
        </w:rPr>
        <w:fldChar w:fldCharType="begin"/>
      </w:r>
      <w:r w:rsidRPr="007218AE">
        <w:rPr>
          <w:rFonts w:ascii="Arial" w:hAnsi="Arial" w:cs="Arial"/>
          <w:sz w:val="24"/>
          <w:szCs w:val="24"/>
        </w:rPr>
        <w:instrText xml:space="preserve"> XE "X12" </w:instrText>
      </w:r>
      <w:r w:rsidRPr="007218AE">
        <w:rPr>
          <w:rFonts w:ascii="Arial" w:hAnsi="Arial" w:cs="Arial"/>
          <w:sz w:val="24"/>
          <w:szCs w:val="24"/>
        </w:rPr>
        <w:fldChar w:fldCharType="end"/>
      </w:r>
      <w:r w:rsidRPr="007218AE">
        <w:rPr>
          <w:rFonts w:ascii="Arial" w:hAnsi="Arial" w:cs="Arial"/>
          <w:sz w:val="24"/>
          <w:szCs w:val="24"/>
        </w:rPr>
        <w:t xml:space="preserve"> discharge reason and a CDA</w:t>
      </w:r>
      <w:r w:rsidRPr="007218AE">
        <w:rPr>
          <w:rFonts w:ascii="Arial" w:hAnsi="Arial" w:cs="Arial"/>
          <w:sz w:val="24"/>
          <w:szCs w:val="24"/>
        </w:rPr>
        <w:fldChar w:fldCharType="begin"/>
      </w:r>
      <w:r w:rsidRPr="007218AE">
        <w:rPr>
          <w:rFonts w:ascii="Arial" w:hAnsi="Arial" w:cs="Arial"/>
          <w:sz w:val="24"/>
          <w:szCs w:val="24"/>
        </w:rPr>
        <w:instrText xml:space="preserve"> XE "CDA" </w:instrText>
      </w:r>
      <w:r w:rsidRPr="007218AE">
        <w:rPr>
          <w:rFonts w:ascii="Arial" w:hAnsi="Arial" w:cs="Arial"/>
          <w:sz w:val="24"/>
          <w:szCs w:val="24"/>
        </w:rPr>
        <w:fldChar w:fldCharType="end"/>
      </w:r>
      <w:r w:rsidRPr="007218AE">
        <w:rPr>
          <w:rFonts w:ascii="Arial" w:hAnsi="Arial" w:cs="Arial"/>
          <w:sz w:val="24"/>
          <w:szCs w:val="24"/>
        </w:rPr>
        <w:t xml:space="preserve"> discharge reason be semantically as well as syntactically iso-semantic in a round-trip transformation.</w:t>
      </w:r>
    </w:p>
    <w:p w14:paraId="513CDEA2" w14:textId="77777777" w:rsidR="00C377A3" w:rsidRPr="007218AE" w:rsidRDefault="00C377A3" w:rsidP="00AA23D3">
      <w:pPr>
        <w:pStyle w:val="ListParagraph"/>
        <w:numPr>
          <w:ilvl w:val="0"/>
          <w:numId w:val="13"/>
        </w:numPr>
        <w:spacing w:after="0" w:line="276" w:lineRule="auto"/>
        <w:jc w:val="both"/>
        <w:rPr>
          <w:rFonts w:ascii="Arial" w:hAnsi="Arial" w:cs="Arial"/>
          <w:sz w:val="24"/>
          <w:szCs w:val="24"/>
        </w:rPr>
      </w:pPr>
      <w:r w:rsidRPr="007218AE">
        <w:rPr>
          <w:rFonts w:ascii="Arial" w:hAnsi="Arial" w:cs="Arial"/>
          <w:sz w:val="24"/>
          <w:szCs w:val="24"/>
        </w:rPr>
        <w:t>Analysis models provide a way for stakeholders to articulate their requirements independently of any particular implementation technology; where, Design models, express those requirements in predictable patterns to support automated processing.</w:t>
      </w:r>
    </w:p>
    <w:p w14:paraId="2735DAEC" w14:textId="77777777" w:rsidR="00C377A3" w:rsidRPr="007218AE" w:rsidRDefault="00C377A3" w:rsidP="00AA23D3">
      <w:pPr>
        <w:pStyle w:val="ListParagraph"/>
        <w:numPr>
          <w:ilvl w:val="0"/>
          <w:numId w:val="13"/>
        </w:numPr>
        <w:spacing w:after="0" w:line="276" w:lineRule="auto"/>
        <w:jc w:val="both"/>
        <w:rPr>
          <w:rFonts w:ascii="Arial" w:hAnsi="Arial" w:cs="Arial"/>
          <w:sz w:val="24"/>
          <w:szCs w:val="24"/>
        </w:rPr>
      </w:pPr>
      <w:r w:rsidRPr="007218AE">
        <w:rPr>
          <w:rFonts w:ascii="Arial" w:hAnsi="Arial" w:cs="Arial"/>
          <w:sz w:val="24"/>
          <w:szCs w:val="24"/>
        </w:rPr>
        <w:t>Assets in this effort include industry-based standards organizations (e.g., HL7</w:t>
      </w:r>
      <w:r w:rsidRPr="007218AE">
        <w:rPr>
          <w:rFonts w:ascii="Arial" w:hAnsi="Arial" w:cs="Arial"/>
          <w:sz w:val="24"/>
          <w:szCs w:val="24"/>
        </w:rPr>
        <w:fldChar w:fldCharType="begin"/>
      </w:r>
      <w:r w:rsidRPr="007218AE">
        <w:rPr>
          <w:rFonts w:ascii="Arial" w:hAnsi="Arial" w:cs="Arial"/>
          <w:sz w:val="24"/>
          <w:szCs w:val="24"/>
        </w:rPr>
        <w:instrText xml:space="preserve"> XE "HL7" </w:instrText>
      </w:r>
      <w:r w:rsidRPr="007218AE">
        <w:rPr>
          <w:rFonts w:ascii="Arial" w:hAnsi="Arial" w:cs="Arial"/>
          <w:sz w:val="24"/>
          <w:szCs w:val="24"/>
        </w:rPr>
        <w:fldChar w:fldCharType="end"/>
      </w:r>
      <w:r w:rsidRPr="007218AE">
        <w:rPr>
          <w:rFonts w:ascii="Arial" w:hAnsi="Arial" w:cs="Arial"/>
          <w:sz w:val="24"/>
          <w:szCs w:val="24"/>
        </w:rPr>
        <w:t>, X12</w:t>
      </w:r>
      <w:r w:rsidRPr="007218AE">
        <w:rPr>
          <w:rFonts w:ascii="Arial" w:hAnsi="Arial" w:cs="Arial"/>
          <w:sz w:val="24"/>
          <w:szCs w:val="24"/>
        </w:rPr>
        <w:fldChar w:fldCharType="begin"/>
      </w:r>
      <w:r w:rsidRPr="007218AE">
        <w:rPr>
          <w:rFonts w:ascii="Arial" w:hAnsi="Arial" w:cs="Arial"/>
          <w:sz w:val="24"/>
          <w:szCs w:val="24"/>
        </w:rPr>
        <w:instrText xml:space="preserve"> XE "X12" </w:instrText>
      </w:r>
      <w:r w:rsidRPr="007218AE">
        <w:rPr>
          <w:rFonts w:ascii="Arial" w:hAnsi="Arial" w:cs="Arial"/>
          <w:sz w:val="24"/>
          <w:szCs w:val="24"/>
        </w:rPr>
        <w:fldChar w:fldCharType="end"/>
      </w:r>
      <w:r w:rsidRPr="007218AE">
        <w:rPr>
          <w:rFonts w:ascii="Arial" w:hAnsi="Arial" w:cs="Arial"/>
          <w:sz w:val="24"/>
          <w:szCs w:val="24"/>
        </w:rPr>
        <w:t>, Oasis), non-profit and professional organizations that supply clinical content (AMA, IHTSDO</w:t>
      </w:r>
      <w:r w:rsidRPr="007218AE">
        <w:rPr>
          <w:rFonts w:ascii="Arial" w:hAnsi="Arial" w:cs="Arial"/>
          <w:sz w:val="24"/>
          <w:szCs w:val="24"/>
        </w:rPr>
        <w:fldChar w:fldCharType="begin"/>
      </w:r>
      <w:r w:rsidRPr="007218AE">
        <w:rPr>
          <w:rFonts w:ascii="Arial" w:hAnsi="Arial" w:cs="Arial"/>
          <w:sz w:val="24"/>
          <w:szCs w:val="24"/>
        </w:rPr>
        <w:instrText xml:space="preserve"> XE "IHTSDO" </w:instrText>
      </w:r>
      <w:r w:rsidRPr="007218AE">
        <w:rPr>
          <w:rFonts w:ascii="Arial" w:hAnsi="Arial" w:cs="Arial"/>
          <w:sz w:val="24"/>
          <w:szCs w:val="24"/>
        </w:rPr>
        <w:fldChar w:fldCharType="end"/>
      </w:r>
      <w:r w:rsidRPr="007218AE">
        <w:rPr>
          <w:rFonts w:ascii="Arial" w:hAnsi="Arial" w:cs="Arial"/>
          <w:sz w:val="24"/>
          <w:szCs w:val="24"/>
        </w:rPr>
        <w:t>, Regenstrief</w:t>
      </w:r>
      <w:r w:rsidRPr="007218AE">
        <w:rPr>
          <w:rFonts w:ascii="Arial" w:hAnsi="Arial" w:cs="Arial"/>
          <w:sz w:val="24"/>
          <w:szCs w:val="24"/>
        </w:rPr>
        <w:fldChar w:fldCharType="begin"/>
      </w:r>
      <w:r w:rsidRPr="007218AE">
        <w:rPr>
          <w:rFonts w:ascii="Arial" w:hAnsi="Arial" w:cs="Arial"/>
          <w:sz w:val="24"/>
          <w:szCs w:val="24"/>
        </w:rPr>
        <w:instrText xml:space="preserve"> XE "Regenstrief" </w:instrText>
      </w:r>
      <w:r w:rsidRPr="007218AE">
        <w:rPr>
          <w:rFonts w:ascii="Arial" w:hAnsi="Arial" w:cs="Arial"/>
          <w:sz w:val="24"/>
          <w:szCs w:val="24"/>
        </w:rPr>
        <w:fldChar w:fldCharType="end"/>
      </w:r>
      <w:r w:rsidRPr="007218AE">
        <w:rPr>
          <w:rFonts w:ascii="Arial" w:hAnsi="Arial" w:cs="Arial"/>
          <w:sz w:val="24"/>
          <w:szCs w:val="24"/>
        </w:rPr>
        <w:t>), governmental organizations tasked with helping industry to support the public interest (ONC</w:t>
      </w:r>
      <w:r w:rsidRPr="007218AE">
        <w:rPr>
          <w:rFonts w:ascii="Arial" w:hAnsi="Arial" w:cs="Arial"/>
          <w:sz w:val="24"/>
          <w:szCs w:val="24"/>
        </w:rPr>
        <w:fldChar w:fldCharType="begin"/>
      </w:r>
      <w:r w:rsidRPr="007218AE">
        <w:rPr>
          <w:rFonts w:ascii="Arial" w:hAnsi="Arial" w:cs="Arial"/>
          <w:sz w:val="24"/>
          <w:szCs w:val="24"/>
        </w:rPr>
        <w:instrText xml:space="preserve"> XE "ONC" </w:instrText>
      </w:r>
      <w:r w:rsidRPr="007218AE">
        <w:rPr>
          <w:rFonts w:ascii="Arial" w:hAnsi="Arial" w:cs="Arial"/>
          <w:sz w:val="24"/>
          <w:szCs w:val="24"/>
        </w:rPr>
        <w:fldChar w:fldCharType="end"/>
      </w:r>
      <w:r w:rsidRPr="007218AE">
        <w:rPr>
          <w:rFonts w:ascii="Arial" w:hAnsi="Arial" w:cs="Arial"/>
          <w:sz w:val="24"/>
          <w:szCs w:val="24"/>
        </w:rPr>
        <w:t>), and “momentum” efforts aimed at encouraging adoption of standards (Meaningful Use, Argonauts).</w:t>
      </w:r>
    </w:p>
    <w:p w14:paraId="581C630E" w14:textId="77777777" w:rsidR="00C377A3" w:rsidRPr="007218AE" w:rsidRDefault="00C377A3" w:rsidP="00AA23D3">
      <w:pPr>
        <w:spacing w:line="276" w:lineRule="auto"/>
        <w:ind w:left="720"/>
        <w:rPr>
          <w:rFonts w:ascii="Arial" w:hAnsi="Arial" w:cs="Arial"/>
        </w:rPr>
      </w:pPr>
    </w:p>
    <w:p w14:paraId="5410E953" w14:textId="77777777" w:rsidR="00C377A3" w:rsidRPr="007218AE" w:rsidRDefault="00C377A3" w:rsidP="00AA23D3">
      <w:pPr>
        <w:spacing w:line="276" w:lineRule="auto"/>
        <w:ind w:left="720"/>
        <w:jc w:val="both"/>
        <w:rPr>
          <w:rFonts w:ascii="Arial" w:hAnsi="Arial" w:cs="Arial"/>
        </w:rPr>
      </w:pPr>
      <w:r w:rsidRPr="007218AE">
        <w:rPr>
          <w:rFonts w:ascii="Arial" w:hAnsi="Arial" w:cs="Arial"/>
        </w:rPr>
        <w:t>The goal of this meeting is to ascertain the best way to leverage and coordinate these assets to enhance the quality and value of healthcare data, for care provision as well as secondary uses.</w:t>
      </w:r>
    </w:p>
    <w:p w14:paraId="27D3FBCE" w14:textId="3B8AC287" w:rsidR="00C377A3" w:rsidRPr="007218AE" w:rsidRDefault="00A16794" w:rsidP="00AA23D3">
      <w:pPr>
        <w:pStyle w:val="ListParagraph"/>
        <w:numPr>
          <w:ilvl w:val="0"/>
          <w:numId w:val="14"/>
        </w:numPr>
        <w:spacing w:after="0" w:line="276" w:lineRule="auto"/>
        <w:rPr>
          <w:rFonts w:ascii="Arial" w:hAnsi="Arial" w:cs="Arial"/>
          <w:sz w:val="24"/>
          <w:szCs w:val="24"/>
          <w:shd w:val="clear" w:color="auto" w:fill="FFFFFF"/>
        </w:rPr>
      </w:pPr>
      <w:hyperlink r:id="rId16" w:history="1">
        <w:r w:rsidR="00C377A3" w:rsidRPr="007218AE">
          <w:rPr>
            <w:rStyle w:val="Hyperlink"/>
            <w:rFonts w:ascii="Arial" w:hAnsi="Arial" w:cs="Arial"/>
            <w:color w:val="auto"/>
            <w:sz w:val="24"/>
            <w:szCs w:val="24"/>
            <w:u w:val="none"/>
          </w:rPr>
          <w:t>EN13606</w:t>
        </w:r>
        <w:r w:rsidR="00C377A3" w:rsidRPr="007218AE">
          <w:rPr>
            <w:rStyle w:val="Hyperlink"/>
            <w:rFonts w:ascii="Arial" w:hAnsi="Arial" w:cs="Arial"/>
            <w:color w:val="auto"/>
            <w:sz w:val="24"/>
            <w:szCs w:val="24"/>
            <w:u w:val="none"/>
          </w:rPr>
          <w:fldChar w:fldCharType="begin"/>
        </w:r>
        <w:r w:rsidR="00C377A3" w:rsidRPr="007218AE">
          <w:rPr>
            <w:rFonts w:ascii="Arial" w:hAnsi="Arial" w:cs="Arial"/>
            <w:sz w:val="24"/>
            <w:szCs w:val="24"/>
          </w:rPr>
          <w:instrText xml:space="preserve"> XE "</w:instrText>
        </w:r>
        <w:r w:rsidR="00C377A3" w:rsidRPr="007218AE">
          <w:rPr>
            <w:rStyle w:val="Hyperlink"/>
            <w:rFonts w:ascii="Arial" w:hAnsi="Arial" w:cs="Arial"/>
            <w:color w:val="auto"/>
            <w:sz w:val="24"/>
            <w:szCs w:val="24"/>
            <w:u w:val="none"/>
          </w:rPr>
          <w:instrText>EN13606</w:instrText>
        </w:r>
        <w:r w:rsidR="00C377A3" w:rsidRPr="007218AE">
          <w:rPr>
            <w:rFonts w:ascii="Arial" w:hAnsi="Arial" w:cs="Arial"/>
            <w:sz w:val="24"/>
            <w:szCs w:val="24"/>
          </w:rPr>
          <w:instrText xml:space="preserve">" </w:instrText>
        </w:r>
        <w:r w:rsidR="00C377A3" w:rsidRPr="007218AE">
          <w:rPr>
            <w:rStyle w:val="Hyperlink"/>
            <w:rFonts w:ascii="Arial" w:hAnsi="Arial" w:cs="Arial"/>
            <w:color w:val="auto"/>
            <w:sz w:val="24"/>
            <w:szCs w:val="24"/>
            <w:u w:val="none"/>
          </w:rPr>
          <w:fldChar w:fldCharType="end"/>
        </w:r>
      </w:hyperlink>
      <w:r w:rsidR="00C377A3" w:rsidRPr="007218AE">
        <w:rPr>
          <w:rFonts w:ascii="Arial" w:hAnsi="Arial" w:cs="Arial"/>
          <w:sz w:val="24"/>
          <w:szCs w:val="24"/>
        </w:rPr>
        <w:t>: Interoperability is a property referring to the ability of diverse systems and organizations to work together (inter-operate) . . . semantic interoperability is the ability to automatically interpret the information exchanged meaningfully and accurately in order to produce useful results as defined by the end users of both systems.</w:t>
      </w:r>
    </w:p>
    <w:p w14:paraId="0A6FE1D6" w14:textId="5555763B" w:rsidR="00C377A3" w:rsidRPr="007218AE" w:rsidRDefault="00A16794" w:rsidP="00AA23D3">
      <w:pPr>
        <w:pStyle w:val="ListParagraph"/>
        <w:numPr>
          <w:ilvl w:val="0"/>
          <w:numId w:val="14"/>
        </w:numPr>
        <w:spacing w:after="0" w:line="276" w:lineRule="auto"/>
        <w:rPr>
          <w:rFonts w:ascii="Arial" w:hAnsi="Arial" w:cs="Arial"/>
          <w:sz w:val="24"/>
          <w:szCs w:val="24"/>
          <w:shd w:val="clear" w:color="auto" w:fill="FFFFFF"/>
        </w:rPr>
      </w:pPr>
      <w:hyperlink r:id="rId17" w:history="1">
        <w:r w:rsidR="00C377A3" w:rsidRPr="007218AE">
          <w:rPr>
            <w:rStyle w:val="Hyperlink"/>
            <w:rFonts w:ascii="Arial" w:hAnsi="Arial" w:cs="Arial"/>
            <w:color w:val="auto"/>
            <w:sz w:val="24"/>
            <w:szCs w:val="24"/>
            <w:u w:val="none"/>
            <w:shd w:val="clear" w:color="auto" w:fill="FFFFFF"/>
          </w:rPr>
          <w:t>Wikipedia</w:t>
        </w:r>
      </w:hyperlink>
      <w:r w:rsidR="00C377A3" w:rsidRPr="007218AE">
        <w:rPr>
          <w:rFonts w:ascii="Arial" w:hAnsi="Arial" w:cs="Arial"/>
          <w:sz w:val="24"/>
          <w:szCs w:val="24"/>
          <w:shd w:val="clear" w:color="auto" w:fill="FFFFFF"/>
        </w:rPr>
        <w:t xml:space="preserve">: </w:t>
      </w:r>
      <w:r w:rsidR="00C377A3" w:rsidRPr="007218AE">
        <w:rPr>
          <w:rFonts w:ascii="Arial" w:hAnsi="Arial" w:cs="Arial"/>
          <w:sz w:val="24"/>
          <w:szCs w:val="24"/>
        </w:rPr>
        <w:t>Semantic interoperability is the ability of computer systems to exchange data with unambiguous, shared meaning. Semantic interoperability is a requirement to enable machine computable logic, inferencing, knowledge discovery, and data federation between information systems.</w:t>
      </w:r>
    </w:p>
    <w:p w14:paraId="0137739C" w14:textId="4AA59052" w:rsidR="00C377A3" w:rsidRPr="007218AE" w:rsidRDefault="00A16794" w:rsidP="00AA23D3">
      <w:pPr>
        <w:pStyle w:val="ListParagraph"/>
        <w:numPr>
          <w:ilvl w:val="0"/>
          <w:numId w:val="14"/>
        </w:numPr>
        <w:spacing w:after="0" w:line="276" w:lineRule="auto"/>
        <w:rPr>
          <w:rFonts w:ascii="Arial" w:hAnsi="Arial" w:cs="Arial"/>
          <w:sz w:val="24"/>
          <w:szCs w:val="24"/>
        </w:rPr>
      </w:pPr>
      <w:hyperlink r:id="rId18" w:history="1">
        <w:r w:rsidR="00C377A3" w:rsidRPr="007218AE">
          <w:rPr>
            <w:rStyle w:val="Hyperlink"/>
            <w:rFonts w:ascii="Arial" w:hAnsi="Arial" w:cs="Arial"/>
            <w:color w:val="auto"/>
            <w:sz w:val="24"/>
            <w:szCs w:val="24"/>
            <w:u w:val="none"/>
          </w:rPr>
          <w:t>HIMSS</w:t>
        </w:r>
        <w:r w:rsidR="00C377A3" w:rsidRPr="007218AE">
          <w:rPr>
            <w:rStyle w:val="Hyperlink"/>
            <w:rFonts w:ascii="Arial" w:hAnsi="Arial" w:cs="Arial"/>
            <w:color w:val="auto"/>
            <w:sz w:val="24"/>
            <w:szCs w:val="24"/>
            <w:u w:val="none"/>
          </w:rPr>
          <w:fldChar w:fldCharType="begin"/>
        </w:r>
        <w:r w:rsidR="00C377A3" w:rsidRPr="007218AE">
          <w:rPr>
            <w:rFonts w:ascii="Arial" w:hAnsi="Arial" w:cs="Arial"/>
            <w:sz w:val="24"/>
            <w:szCs w:val="24"/>
          </w:rPr>
          <w:instrText xml:space="preserve"> XE "</w:instrText>
        </w:r>
        <w:r w:rsidR="00C377A3" w:rsidRPr="007218AE">
          <w:rPr>
            <w:rStyle w:val="Hyperlink"/>
            <w:rFonts w:ascii="Arial" w:hAnsi="Arial" w:cs="Arial"/>
            <w:color w:val="auto"/>
            <w:sz w:val="24"/>
            <w:szCs w:val="24"/>
            <w:u w:val="none"/>
          </w:rPr>
          <w:instrText>HIMSS</w:instrText>
        </w:r>
        <w:r w:rsidR="00C377A3" w:rsidRPr="007218AE">
          <w:rPr>
            <w:rFonts w:ascii="Arial" w:hAnsi="Arial" w:cs="Arial"/>
            <w:sz w:val="24"/>
            <w:szCs w:val="24"/>
          </w:rPr>
          <w:instrText xml:space="preserve">" </w:instrText>
        </w:r>
        <w:r w:rsidR="00C377A3" w:rsidRPr="007218AE">
          <w:rPr>
            <w:rStyle w:val="Hyperlink"/>
            <w:rFonts w:ascii="Arial" w:hAnsi="Arial" w:cs="Arial"/>
            <w:color w:val="auto"/>
            <w:sz w:val="24"/>
            <w:szCs w:val="24"/>
            <w:u w:val="none"/>
          </w:rPr>
          <w:fldChar w:fldCharType="end"/>
        </w:r>
      </w:hyperlink>
      <w:r w:rsidR="00C377A3" w:rsidRPr="007218AE">
        <w:rPr>
          <w:rFonts w:ascii="Arial" w:hAnsi="Arial" w:cs="Arial"/>
          <w:sz w:val="24"/>
          <w:szCs w:val="24"/>
        </w:rPr>
        <w:t>: In healthcare, interoperability is the ability of different information technology systems and software applications to communicate, exchange data, and use the information that has been exchanged.</w:t>
      </w:r>
    </w:p>
    <w:p w14:paraId="475AE93C" w14:textId="4C9E804A" w:rsidR="00C377A3" w:rsidRPr="007218AE" w:rsidRDefault="00A16794" w:rsidP="00AA23D3">
      <w:pPr>
        <w:pStyle w:val="ListParagraph"/>
        <w:numPr>
          <w:ilvl w:val="0"/>
          <w:numId w:val="14"/>
        </w:numPr>
        <w:spacing w:after="0" w:line="276" w:lineRule="auto"/>
        <w:rPr>
          <w:rFonts w:ascii="Arial" w:hAnsi="Arial" w:cs="Arial"/>
          <w:sz w:val="24"/>
          <w:szCs w:val="24"/>
        </w:rPr>
      </w:pPr>
      <w:hyperlink r:id="rId19" w:history="1">
        <w:r w:rsidR="00C377A3" w:rsidRPr="007218AE">
          <w:rPr>
            <w:rStyle w:val="Hyperlink"/>
            <w:rFonts w:ascii="Arial" w:hAnsi="Arial" w:cs="Arial"/>
            <w:color w:val="auto"/>
            <w:sz w:val="24"/>
            <w:szCs w:val="24"/>
            <w:u w:val="none"/>
          </w:rPr>
          <w:t>IEEE</w:t>
        </w:r>
        <w:r w:rsidR="00C377A3" w:rsidRPr="007218AE">
          <w:rPr>
            <w:rStyle w:val="Hyperlink"/>
            <w:rFonts w:ascii="Arial" w:hAnsi="Arial" w:cs="Arial"/>
            <w:color w:val="auto"/>
            <w:sz w:val="24"/>
            <w:szCs w:val="24"/>
            <w:u w:val="none"/>
          </w:rPr>
          <w:fldChar w:fldCharType="begin"/>
        </w:r>
        <w:r w:rsidR="00C377A3" w:rsidRPr="007218AE">
          <w:rPr>
            <w:rFonts w:ascii="Arial" w:hAnsi="Arial" w:cs="Arial"/>
            <w:sz w:val="24"/>
            <w:szCs w:val="24"/>
          </w:rPr>
          <w:instrText xml:space="preserve"> XE "</w:instrText>
        </w:r>
        <w:r w:rsidR="00C377A3" w:rsidRPr="007218AE">
          <w:rPr>
            <w:rStyle w:val="Hyperlink"/>
            <w:rFonts w:ascii="Arial" w:hAnsi="Arial" w:cs="Arial"/>
            <w:color w:val="auto"/>
            <w:sz w:val="24"/>
            <w:szCs w:val="24"/>
            <w:u w:val="none"/>
          </w:rPr>
          <w:instrText>IEEE</w:instrText>
        </w:r>
        <w:r w:rsidR="00C377A3" w:rsidRPr="007218AE">
          <w:rPr>
            <w:rFonts w:ascii="Arial" w:hAnsi="Arial" w:cs="Arial"/>
            <w:sz w:val="24"/>
            <w:szCs w:val="24"/>
          </w:rPr>
          <w:instrText xml:space="preserve">" </w:instrText>
        </w:r>
        <w:r w:rsidR="00C377A3" w:rsidRPr="007218AE">
          <w:rPr>
            <w:rStyle w:val="Hyperlink"/>
            <w:rFonts w:ascii="Arial" w:hAnsi="Arial" w:cs="Arial"/>
            <w:color w:val="auto"/>
            <w:sz w:val="24"/>
            <w:szCs w:val="24"/>
            <w:u w:val="none"/>
          </w:rPr>
          <w:fldChar w:fldCharType="end"/>
        </w:r>
      </w:hyperlink>
      <w:r w:rsidR="00C377A3" w:rsidRPr="007218AE">
        <w:rPr>
          <w:rFonts w:ascii="Arial" w:hAnsi="Arial" w:cs="Arial"/>
          <w:sz w:val="24"/>
          <w:szCs w:val="24"/>
        </w:rPr>
        <w:t>: ability of two or more systems or components to exchange information and to use the information which has been exchanged.</w:t>
      </w:r>
    </w:p>
    <w:p w14:paraId="05B27A2B" w14:textId="77777777" w:rsidR="00C377A3" w:rsidRPr="007218AE" w:rsidRDefault="00C377A3" w:rsidP="00AA23D3">
      <w:pPr>
        <w:spacing w:line="276" w:lineRule="auto"/>
        <w:rPr>
          <w:rFonts w:ascii="Arial" w:hAnsi="Arial" w:cs="Arial"/>
          <w:lang w:eastAsia="en-US"/>
        </w:rPr>
      </w:pPr>
    </w:p>
    <w:p w14:paraId="3141C104" w14:textId="32BEA286" w:rsidR="002F4372" w:rsidRPr="007218AE" w:rsidRDefault="002F4372" w:rsidP="00AA23D3">
      <w:pPr>
        <w:pStyle w:val="Heading2"/>
        <w:numPr>
          <w:ilvl w:val="1"/>
          <w:numId w:val="52"/>
        </w:numPr>
        <w:spacing w:before="0" w:after="0" w:line="276" w:lineRule="auto"/>
        <w:rPr>
          <w:i w:val="0"/>
          <w:sz w:val="24"/>
          <w:szCs w:val="24"/>
        </w:rPr>
      </w:pPr>
      <w:bookmarkStart w:id="12" w:name="_Toc458174878"/>
      <w:r w:rsidRPr="007218AE">
        <w:rPr>
          <w:i w:val="0"/>
          <w:sz w:val="24"/>
          <w:szCs w:val="24"/>
        </w:rPr>
        <w:t>Models, Models Everywhere</w:t>
      </w:r>
      <w:r w:rsidR="00AF39FD" w:rsidRPr="007218AE">
        <w:rPr>
          <w:i w:val="0"/>
          <w:sz w:val="24"/>
          <w:szCs w:val="24"/>
        </w:rPr>
        <w:t>?</w:t>
      </w:r>
      <w:bookmarkEnd w:id="12"/>
    </w:p>
    <w:p w14:paraId="707320C5" w14:textId="77777777" w:rsidR="005D50B9" w:rsidRPr="007218AE" w:rsidRDefault="005D50B9" w:rsidP="00AA23D3">
      <w:pPr>
        <w:pStyle w:val="NormalWeb"/>
        <w:spacing w:line="276" w:lineRule="auto"/>
        <w:ind w:left="1440"/>
        <w:jc w:val="both"/>
        <w:rPr>
          <w:rFonts w:ascii="Arial" w:hAnsi="Arial" w:cs="Arial"/>
          <w:lang w:val="en"/>
        </w:rPr>
      </w:pPr>
    </w:p>
    <w:p w14:paraId="4A89FF78" w14:textId="542A866E" w:rsidR="004D514D" w:rsidRPr="007218AE" w:rsidRDefault="005D50B9" w:rsidP="00AA23D3">
      <w:pPr>
        <w:spacing w:line="276" w:lineRule="auto"/>
        <w:ind w:left="720"/>
        <w:rPr>
          <w:rFonts w:ascii="Arial" w:hAnsi="Arial" w:cs="Arial"/>
        </w:rPr>
      </w:pPr>
      <w:r w:rsidRPr="007218AE">
        <w:rPr>
          <w:rFonts w:ascii="Arial" w:hAnsi="Arial" w:cs="Arial"/>
          <w:b/>
        </w:rPr>
        <w:t>Mark Kramer</w:t>
      </w:r>
      <w:r w:rsidR="00C022BA" w:rsidRPr="007218AE">
        <w:rPr>
          <w:rFonts w:ascii="Arial" w:hAnsi="Arial" w:cs="Arial"/>
          <w:b/>
        </w:rPr>
        <w:t>, MITRE</w:t>
      </w:r>
      <w:r w:rsidRPr="007218AE">
        <w:rPr>
          <w:rFonts w:ascii="Arial" w:hAnsi="Arial" w:cs="Arial"/>
        </w:rPr>
        <w:t xml:space="preserve">: </w:t>
      </w:r>
      <w:r w:rsidR="00972BE7" w:rsidRPr="007218AE">
        <w:rPr>
          <w:rFonts w:ascii="Arial" w:hAnsi="Arial" w:cs="Arial"/>
        </w:rPr>
        <w:t>“</w:t>
      </w:r>
      <w:r w:rsidRPr="007218AE">
        <w:rPr>
          <w:rFonts w:ascii="Arial" w:hAnsi="Arial" w:cs="Arial"/>
        </w:rPr>
        <w:t>I constantly hear the assertion that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is not a model”. I don’t think there is common agreement or understanding in the healthcare standards community of: </w:t>
      </w:r>
    </w:p>
    <w:p w14:paraId="680A157E" w14:textId="62FEE04A" w:rsidR="004D514D" w:rsidRPr="007218AE" w:rsidRDefault="00972BE7"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what is a ‘model’</w:t>
      </w:r>
      <w:r w:rsidR="005D50B9" w:rsidRPr="007218AE">
        <w:rPr>
          <w:rFonts w:ascii="Arial" w:hAnsi="Arial" w:cs="Arial"/>
          <w:sz w:val="24"/>
          <w:szCs w:val="24"/>
        </w:rPr>
        <w:t>?</w:t>
      </w:r>
    </w:p>
    <w:p w14:paraId="60DAAA94" w14:textId="48906F49" w:rsidR="005D50B9" w:rsidRPr="007218AE" w:rsidRDefault="005D50B9"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If there are multiple types of models, what are they, and how do they relate to each other?</w:t>
      </w:r>
    </w:p>
    <w:p w14:paraId="3FCEE840" w14:textId="0A813848" w:rsidR="005D50B9" w:rsidRPr="007218AE" w:rsidRDefault="005D50B9"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 xml:space="preserve">What type of model(s) do we need to exchange health data? </w:t>
      </w:r>
    </w:p>
    <w:p w14:paraId="7FB0BC15" w14:textId="2E1B2659" w:rsidR="005D50B9" w:rsidRPr="007218AE" w:rsidRDefault="004D514D"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 xml:space="preserve">Why do we </w:t>
      </w:r>
      <w:r w:rsidR="005D50B9" w:rsidRPr="007218AE">
        <w:rPr>
          <w:rFonts w:ascii="Arial" w:hAnsi="Arial" w:cs="Arial"/>
          <w:sz w:val="24"/>
          <w:szCs w:val="24"/>
        </w:rPr>
        <w:t xml:space="preserve">or do </w:t>
      </w:r>
      <w:r w:rsidRPr="007218AE">
        <w:rPr>
          <w:rFonts w:ascii="Arial" w:hAnsi="Arial" w:cs="Arial"/>
          <w:sz w:val="24"/>
          <w:szCs w:val="24"/>
        </w:rPr>
        <w:t xml:space="preserve">we </w:t>
      </w:r>
      <w:r w:rsidR="00972BE7" w:rsidRPr="007218AE">
        <w:rPr>
          <w:rFonts w:ascii="Arial" w:hAnsi="Arial" w:cs="Arial"/>
          <w:sz w:val="24"/>
          <w:szCs w:val="24"/>
        </w:rPr>
        <w:t>not need ‘models’</w:t>
      </w:r>
      <w:r w:rsidR="005D50B9" w:rsidRPr="007218AE">
        <w:rPr>
          <w:rFonts w:ascii="Arial" w:hAnsi="Arial" w:cs="Arial"/>
          <w:sz w:val="24"/>
          <w:szCs w:val="24"/>
        </w:rPr>
        <w:t xml:space="preserve"> to exchange health data?</w:t>
      </w:r>
    </w:p>
    <w:p w14:paraId="6EBB1BAA" w14:textId="77777777" w:rsidR="00AF39FD" w:rsidRPr="007218AE" w:rsidRDefault="00AF39FD" w:rsidP="00AA23D3">
      <w:pPr>
        <w:spacing w:line="276" w:lineRule="auto"/>
        <w:ind w:left="720"/>
        <w:rPr>
          <w:rFonts w:ascii="Arial" w:hAnsi="Arial" w:cs="Arial"/>
        </w:rPr>
      </w:pPr>
    </w:p>
    <w:p w14:paraId="3A2C73DB" w14:textId="55C7D820" w:rsidR="005D50B9" w:rsidRPr="007218AE" w:rsidRDefault="005D50B9" w:rsidP="00AA23D3">
      <w:pPr>
        <w:spacing w:line="276" w:lineRule="auto"/>
        <w:ind w:left="720"/>
        <w:rPr>
          <w:rFonts w:ascii="Arial" w:hAnsi="Arial" w:cs="Arial"/>
        </w:rPr>
      </w:pPr>
      <w:r w:rsidRPr="007218AE">
        <w:rPr>
          <w:rFonts w:ascii="Arial" w:hAnsi="Arial" w:cs="Arial"/>
        </w:rPr>
        <w:t>For example:</w:t>
      </w:r>
    </w:p>
    <w:p w14:paraId="566566B5" w14:textId="429477EE" w:rsidR="005D50B9" w:rsidRPr="007218AE" w:rsidRDefault="005D50B9"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Are FHIR</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resource definitions a model? What type?</w:t>
      </w:r>
    </w:p>
    <w:p w14:paraId="0B2218E8" w14:textId="1C4A0618" w:rsidR="005D50B9" w:rsidRPr="007218AE" w:rsidRDefault="005D50B9"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Is CCDA</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CCDA</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a model? What type?</w:t>
      </w:r>
    </w:p>
    <w:p w14:paraId="3BE72B6C" w14:textId="483C1A16" w:rsidR="00F454E1" w:rsidRPr="007218AE" w:rsidRDefault="005D50B9"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Is FHIM</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a model? What type?</w:t>
      </w:r>
    </w:p>
    <w:p w14:paraId="571947F6" w14:textId="4B22466B" w:rsidR="005D50B9" w:rsidRPr="007218AE" w:rsidRDefault="005D50B9"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Is HL7</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V 2.x a model? What type?</w:t>
      </w:r>
    </w:p>
    <w:p w14:paraId="7FEA8068" w14:textId="6319C386" w:rsidR="005D50B9" w:rsidRPr="007218AE" w:rsidRDefault="005D50B9" w:rsidP="00AA23D3">
      <w:pPr>
        <w:pStyle w:val="ListParagraph"/>
        <w:numPr>
          <w:ilvl w:val="0"/>
          <w:numId w:val="33"/>
        </w:numPr>
        <w:spacing w:after="0" w:line="276" w:lineRule="auto"/>
        <w:rPr>
          <w:rFonts w:ascii="Arial" w:hAnsi="Arial" w:cs="Arial"/>
          <w:sz w:val="24"/>
          <w:szCs w:val="24"/>
        </w:rPr>
      </w:pPr>
      <w:r w:rsidRPr="007218AE">
        <w:rPr>
          <w:rFonts w:ascii="Arial" w:hAnsi="Arial" w:cs="Arial"/>
          <w:sz w:val="24"/>
          <w:szCs w:val="24"/>
        </w:rPr>
        <w:t>Is SNOMED</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-CT</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SNOMED-CT</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a model? What type?</w:t>
      </w:r>
    </w:p>
    <w:p w14:paraId="624D0007" w14:textId="4FC342C2" w:rsidR="005D50B9" w:rsidRPr="007218AE" w:rsidRDefault="005D50B9" w:rsidP="00AA23D3">
      <w:pPr>
        <w:pStyle w:val="ListParagraph"/>
        <w:numPr>
          <w:ilvl w:val="0"/>
          <w:numId w:val="34"/>
        </w:numPr>
        <w:spacing w:after="0" w:line="276" w:lineRule="auto"/>
        <w:rPr>
          <w:rFonts w:ascii="Arial" w:hAnsi="Arial" w:cs="Arial"/>
          <w:sz w:val="24"/>
          <w:szCs w:val="24"/>
        </w:rPr>
      </w:pPr>
      <w:r w:rsidRPr="007218AE">
        <w:rPr>
          <w:rFonts w:ascii="Arial" w:hAnsi="Arial" w:cs="Arial"/>
          <w:sz w:val="24"/>
          <w:szCs w:val="24"/>
        </w:rPr>
        <w:t>All of the above (except FHIM</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can be used to exchange data.</w:t>
      </w:r>
    </w:p>
    <w:p w14:paraId="3F06FC43" w14:textId="77777777" w:rsidR="005D50B9" w:rsidRPr="007218AE" w:rsidRDefault="005D50B9" w:rsidP="00AA23D3">
      <w:pPr>
        <w:spacing w:line="276" w:lineRule="auto"/>
        <w:ind w:left="720"/>
        <w:rPr>
          <w:rFonts w:ascii="Arial" w:hAnsi="Arial" w:cs="Arial"/>
        </w:rPr>
      </w:pPr>
      <w:r w:rsidRPr="007218AE">
        <w:rPr>
          <w:rFonts w:ascii="Arial" w:hAnsi="Arial" w:cs="Arial"/>
        </w:rPr>
        <w:t> </w:t>
      </w:r>
    </w:p>
    <w:p w14:paraId="415CF4F0" w14:textId="7696EC96" w:rsidR="002B30C7" w:rsidRPr="007218AE" w:rsidRDefault="005D50B9" w:rsidP="00AA23D3">
      <w:pPr>
        <w:spacing w:line="276" w:lineRule="auto"/>
        <w:ind w:left="1440" w:right="720"/>
        <w:jc w:val="center"/>
        <w:rPr>
          <w:rFonts w:ascii="Arial" w:hAnsi="Arial" w:cs="Arial"/>
        </w:rPr>
      </w:pPr>
      <w:r w:rsidRPr="007218AE">
        <w:rPr>
          <w:rFonts w:ascii="Arial" w:hAnsi="Arial" w:cs="Arial"/>
        </w:rPr>
        <w:t>Without establishing terms of referen</w:t>
      </w:r>
      <w:r w:rsidR="004D514D" w:rsidRPr="007218AE">
        <w:rPr>
          <w:rFonts w:ascii="Arial" w:hAnsi="Arial" w:cs="Arial"/>
        </w:rPr>
        <w:t>ce</w:t>
      </w:r>
      <w:r w:rsidR="00F454E1" w:rsidRPr="007218AE">
        <w:rPr>
          <w:rStyle w:val="FootnoteReference"/>
          <w:rFonts w:ascii="Arial" w:hAnsi="Arial" w:cs="Arial"/>
        </w:rPr>
        <w:footnoteReference w:id="21"/>
      </w:r>
      <w:r w:rsidR="004D514D" w:rsidRPr="007218AE">
        <w:rPr>
          <w:rFonts w:ascii="Arial" w:hAnsi="Arial" w:cs="Arial"/>
        </w:rPr>
        <w:t>, I think we will have</w:t>
      </w:r>
    </w:p>
    <w:p w14:paraId="0A086984" w14:textId="2C721D83" w:rsidR="005D50B9" w:rsidRPr="00890B70" w:rsidRDefault="004D514D" w:rsidP="00AA23D3">
      <w:pPr>
        <w:spacing w:line="276" w:lineRule="auto"/>
        <w:ind w:left="1440" w:right="720"/>
        <w:jc w:val="center"/>
        <w:rPr>
          <w:rFonts w:ascii="Arial" w:hAnsi="Arial" w:cs="Arial"/>
        </w:rPr>
      </w:pPr>
      <w:r w:rsidRPr="007218AE">
        <w:rPr>
          <w:rFonts w:ascii="Arial" w:hAnsi="Arial" w:cs="Arial"/>
        </w:rPr>
        <w:t xml:space="preserve"> chaos and</w:t>
      </w:r>
      <w:r w:rsidR="005D50B9" w:rsidRPr="007218AE">
        <w:rPr>
          <w:rFonts w:ascii="Arial" w:hAnsi="Arial" w:cs="Arial"/>
        </w:rPr>
        <w:t xml:space="preserve"> </w:t>
      </w:r>
      <w:r w:rsidR="00AF39FD" w:rsidRPr="007218AE">
        <w:rPr>
          <w:rFonts w:ascii="Arial" w:hAnsi="Arial" w:cs="Arial"/>
        </w:rPr>
        <w:t xml:space="preserve">misunderstanding.” (see Appendix </w:t>
      </w:r>
      <w:r w:rsidR="00CE2F43" w:rsidRPr="007218AE">
        <w:rPr>
          <w:rFonts w:ascii="Arial" w:hAnsi="Arial" w:cs="Arial"/>
        </w:rPr>
        <w:t>E</w:t>
      </w:r>
      <w:r w:rsidR="00060C70" w:rsidRPr="007218AE">
        <w:rPr>
          <w:rFonts w:ascii="Arial" w:hAnsi="Arial" w:cs="Arial"/>
        </w:rPr>
        <w:t xml:space="preserve"> Terms-of-</w:t>
      </w:r>
      <w:r w:rsidR="00060C70" w:rsidRPr="00890B70">
        <w:rPr>
          <w:rFonts w:ascii="Arial" w:hAnsi="Arial" w:cs="Arial"/>
        </w:rPr>
        <w:t>Reference white paper</w:t>
      </w:r>
      <w:r w:rsidR="00AF39FD" w:rsidRPr="00890B70">
        <w:rPr>
          <w:rFonts w:ascii="Arial" w:hAnsi="Arial" w:cs="Arial"/>
        </w:rPr>
        <w:t>)</w:t>
      </w:r>
    </w:p>
    <w:p w14:paraId="57F6515A" w14:textId="77777777" w:rsidR="00890B70" w:rsidRDefault="00890B70" w:rsidP="00AA23D3">
      <w:pPr>
        <w:spacing w:line="276" w:lineRule="auto"/>
        <w:rPr>
          <w:rFonts w:ascii="Arial" w:hAnsi="Arial" w:cs="Arial"/>
        </w:rPr>
      </w:pPr>
    </w:p>
    <w:p w14:paraId="17B7A257" w14:textId="6A9C7491" w:rsidR="00890B70" w:rsidRPr="00890B70" w:rsidRDefault="00890B70" w:rsidP="00AA23D3">
      <w:pPr>
        <w:spacing w:line="276" w:lineRule="auto"/>
        <w:ind w:left="720"/>
        <w:rPr>
          <w:rFonts w:ascii="Arial" w:hAnsi="Arial" w:cs="Arial"/>
        </w:rPr>
      </w:pPr>
      <w:r>
        <w:rPr>
          <w:rFonts w:ascii="Arial" w:hAnsi="Arial" w:cs="Arial"/>
        </w:rPr>
        <w:lastRenderedPageBreak/>
        <w:t xml:space="preserve">Additionally, </w:t>
      </w:r>
      <w:r w:rsidRPr="00890B70">
        <w:rPr>
          <w:rFonts w:ascii="Arial" w:hAnsi="Arial" w:cs="Arial"/>
        </w:rPr>
        <w:t xml:space="preserve">I have one suggestion, which is to avoid the term understanding, unless we are talking about people. </w:t>
      </w:r>
      <w:r w:rsidRPr="00890B70">
        <w:rPr>
          <w:rFonts w:ascii="Arial" w:hAnsi="Arial" w:cs="Arial"/>
          <w:u w:val="single"/>
        </w:rPr>
        <w:t>Understanding</w:t>
      </w:r>
      <w:r w:rsidRPr="00890B70">
        <w:rPr>
          <w:rFonts w:ascii="Arial" w:hAnsi="Arial" w:cs="Arial"/>
        </w:rPr>
        <w:t xml:space="preserve"> is something human beings do, whereas for computers, information is either </w:t>
      </w:r>
      <w:r w:rsidRPr="00890B70">
        <w:rPr>
          <w:rFonts w:ascii="Arial" w:hAnsi="Arial" w:cs="Arial"/>
          <w:u w:val="single"/>
        </w:rPr>
        <w:t>usable</w:t>
      </w:r>
      <w:r w:rsidRPr="00890B70">
        <w:rPr>
          <w:rFonts w:ascii="Arial" w:hAnsi="Arial" w:cs="Arial"/>
        </w:rPr>
        <w:t xml:space="preserve"> </w:t>
      </w:r>
      <w:r>
        <w:rPr>
          <w:rFonts w:ascii="Arial" w:hAnsi="Arial" w:cs="Arial"/>
        </w:rPr>
        <w:t xml:space="preserve">(aka computable in this report) </w:t>
      </w:r>
      <w:r w:rsidRPr="00890B70">
        <w:rPr>
          <w:rFonts w:ascii="Arial" w:hAnsi="Arial" w:cs="Arial"/>
        </w:rPr>
        <w:t xml:space="preserve">or </w:t>
      </w:r>
      <w:r w:rsidRPr="00890B70">
        <w:rPr>
          <w:rFonts w:ascii="Arial" w:hAnsi="Arial" w:cs="Arial"/>
          <w:u w:val="single"/>
        </w:rPr>
        <w:t>unusable</w:t>
      </w:r>
      <w:r w:rsidRPr="00890B70">
        <w:rPr>
          <w:rFonts w:ascii="Arial" w:hAnsi="Arial" w:cs="Arial"/>
        </w:rPr>
        <w:t>.</w:t>
      </w:r>
      <w:r w:rsidR="005B1E36">
        <w:rPr>
          <w:rFonts w:ascii="Arial" w:hAnsi="Arial" w:cs="Arial"/>
        </w:rPr>
        <w:t xml:space="preserve"> </w:t>
      </w:r>
    </w:p>
    <w:p w14:paraId="7ADBA517" w14:textId="77777777" w:rsidR="00890B70" w:rsidRPr="00890B70" w:rsidRDefault="00890B70" w:rsidP="00AA23D3">
      <w:pPr>
        <w:spacing w:line="276" w:lineRule="auto"/>
        <w:ind w:left="720"/>
        <w:rPr>
          <w:rFonts w:ascii="Arial" w:hAnsi="Arial" w:cs="Arial"/>
        </w:rPr>
      </w:pPr>
    </w:p>
    <w:p w14:paraId="57595A1E" w14:textId="77777777" w:rsidR="00890B70" w:rsidRPr="00890B70" w:rsidRDefault="00890B70" w:rsidP="00AA23D3">
      <w:pPr>
        <w:spacing w:line="276" w:lineRule="auto"/>
        <w:ind w:left="720"/>
        <w:rPr>
          <w:rFonts w:ascii="Arial" w:hAnsi="Arial" w:cs="Arial"/>
        </w:rPr>
      </w:pPr>
      <w:r w:rsidRPr="00890B70">
        <w:rPr>
          <w:rFonts w:ascii="Arial" w:hAnsi="Arial" w:cs="Arial"/>
        </w:rPr>
        <w:t>Being usable, from the computer standpoint, breaks up into several elements:</w:t>
      </w:r>
    </w:p>
    <w:p w14:paraId="19E306FE" w14:textId="77777777" w:rsidR="00890B70" w:rsidRPr="00890B70" w:rsidRDefault="00890B70" w:rsidP="00AA23D3">
      <w:pPr>
        <w:pStyle w:val="ListParagraph"/>
        <w:numPr>
          <w:ilvl w:val="0"/>
          <w:numId w:val="58"/>
        </w:numPr>
        <w:spacing w:after="0" w:line="276" w:lineRule="auto"/>
        <w:ind w:left="1440"/>
        <w:contextualSpacing w:val="0"/>
        <w:rPr>
          <w:rFonts w:ascii="Arial" w:hAnsi="Arial" w:cs="Arial"/>
          <w:sz w:val="24"/>
          <w:szCs w:val="24"/>
        </w:rPr>
      </w:pPr>
      <w:r w:rsidRPr="00890B70">
        <w:rPr>
          <w:rFonts w:ascii="Arial" w:hAnsi="Arial" w:cs="Arial"/>
          <w:sz w:val="24"/>
          <w:szCs w:val="24"/>
        </w:rPr>
        <w:t>Being able to identify the received information or query, and validate it conforms to a known format (syntax)</w:t>
      </w:r>
    </w:p>
    <w:p w14:paraId="35900CCD" w14:textId="77777777" w:rsidR="00890B70" w:rsidRPr="00890B70" w:rsidRDefault="00890B70" w:rsidP="00AA23D3">
      <w:pPr>
        <w:pStyle w:val="ListParagraph"/>
        <w:numPr>
          <w:ilvl w:val="0"/>
          <w:numId w:val="58"/>
        </w:numPr>
        <w:spacing w:after="0" w:line="276" w:lineRule="auto"/>
        <w:ind w:left="1440"/>
        <w:contextualSpacing w:val="0"/>
        <w:rPr>
          <w:rFonts w:ascii="Arial" w:hAnsi="Arial" w:cs="Arial"/>
          <w:sz w:val="24"/>
          <w:szCs w:val="24"/>
        </w:rPr>
      </w:pPr>
      <w:r w:rsidRPr="00890B70">
        <w:rPr>
          <w:rFonts w:ascii="Arial" w:hAnsi="Arial" w:cs="Arial"/>
          <w:sz w:val="24"/>
          <w:szCs w:val="24"/>
        </w:rPr>
        <w:t>Being able to break that information up into its component parts, e.g. fields, values, parameters (syntax, structure)</w:t>
      </w:r>
    </w:p>
    <w:p w14:paraId="7247D5BC" w14:textId="45287784" w:rsidR="00890B70" w:rsidRPr="00890B70" w:rsidRDefault="00890B70" w:rsidP="00AA23D3">
      <w:pPr>
        <w:pStyle w:val="ListParagraph"/>
        <w:numPr>
          <w:ilvl w:val="0"/>
          <w:numId w:val="58"/>
        </w:numPr>
        <w:spacing w:after="0" w:line="276" w:lineRule="auto"/>
        <w:ind w:left="1440"/>
        <w:contextualSpacing w:val="0"/>
        <w:rPr>
          <w:rFonts w:ascii="Arial" w:hAnsi="Arial" w:cs="Arial"/>
          <w:sz w:val="24"/>
          <w:szCs w:val="24"/>
        </w:rPr>
      </w:pPr>
      <w:r w:rsidRPr="00890B70">
        <w:rPr>
          <w:rFonts w:ascii="Arial" w:hAnsi="Arial" w:cs="Arial"/>
          <w:sz w:val="24"/>
          <w:szCs w:val="24"/>
        </w:rPr>
        <w:t>In the case of receiving new data, being able to integrate that data with other data already possessed (mapping, translation, deduplication, merging, etc.)</w:t>
      </w:r>
    </w:p>
    <w:p w14:paraId="48DF6F27" w14:textId="77777777" w:rsidR="00890B70" w:rsidRDefault="00890B70" w:rsidP="00AA23D3">
      <w:pPr>
        <w:pStyle w:val="ListParagraph"/>
        <w:numPr>
          <w:ilvl w:val="0"/>
          <w:numId w:val="58"/>
        </w:numPr>
        <w:spacing w:after="0" w:line="276" w:lineRule="auto"/>
        <w:ind w:left="1440"/>
        <w:contextualSpacing w:val="0"/>
        <w:rPr>
          <w:rFonts w:ascii="Calibri" w:hAnsi="Calibri"/>
        </w:rPr>
      </w:pPr>
      <w:r w:rsidRPr="00890B70">
        <w:rPr>
          <w:rFonts w:ascii="Arial" w:hAnsi="Arial" w:cs="Arial"/>
          <w:sz w:val="24"/>
          <w:szCs w:val="24"/>
        </w:rPr>
        <w:t>In the case of queries, being able to respond appropriately to queries, providing the information being sought (proof of semantic interoperability)</w:t>
      </w:r>
    </w:p>
    <w:p w14:paraId="7C78FF33" w14:textId="045EFBEE" w:rsidR="005D50B9" w:rsidRDefault="005D50B9" w:rsidP="00AA23D3">
      <w:pPr>
        <w:pStyle w:val="NormalWeb"/>
        <w:spacing w:line="276" w:lineRule="auto"/>
        <w:ind w:left="720"/>
        <w:jc w:val="both"/>
        <w:rPr>
          <w:rFonts w:ascii="Arial" w:hAnsi="Arial" w:cs="Arial"/>
          <w:lang w:val="en"/>
        </w:rPr>
      </w:pPr>
    </w:p>
    <w:p w14:paraId="6A0E9A9E" w14:textId="519AC29D" w:rsidR="00834380" w:rsidRPr="007218AE" w:rsidRDefault="00834380" w:rsidP="00AA23D3">
      <w:pPr>
        <w:pStyle w:val="NormalWeb"/>
        <w:spacing w:line="276" w:lineRule="auto"/>
        <w:ind w:left="720"/>
        <w:jc w:val="both"/>
        <w:rPr>
          <w:rFonts w:ascii="Arial" w:hAnsi="Arial" w:cs="Arial"/>
          <w:lang w:val="en"/>
        </w:rPr>
      </w:pPr>
      <w:r w:rsidRPr="007218AE">
        <w:rPr>
          <w:rFonts w:ascii="Arial" w:hAnsi="Arial" w:cs="Arial"/>
          <w:lang w:val="en"/>
        </w:rPr>
        <w:t xml:space="preserve">A </w:t>
      </w:r>
      <w:r w:rsidRPr="007218AE">
        <w:rPr>
          <w:rFonts w:ascii="Arial" w:hAnsi="Arial" w:cs="Arial"/>
          <w:b/>
          <w:lang w:val="en"/>
        </w:rPr>
        <w:t>CIMI</w:t>
      </w:r>
      <w:r w:rsidR="002E0A80" w:rsidRPr="007218AE">
        <w:rPr>
          <w:rFonts w:ascii="Arial" w:hAnsi="Arial" w:cs="Arial"/>
          <w:b/>
          <w:lang w:val="en"/>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b/>
          <w:lang w:val="en"/>
        </w:rPr>
        <w:fldChar w:fldCharType="end"/>
      </w:r>
      <w:r w:rsidRPr="007218AE">
        <w:rPr>
          <w:rFonts w:ascii="Arial" w:hAnsi="Arial" w:cs="Arial"/>
          <w:b/>
          <w:lang w:val="en"/>
        </w:rPr>
        <w:t xml:space="preserve"> compliant model</w:t>
      </w:r>
      <w:r w:rsidR="00BD553F" w:rsidRPr="007218AE">
        <w:rPr>
          <w:rStyle w:val="FootnoteReference"/>
          <w:rFonts w:ascii="Arial" w:hAnsi="Arial" w:cs="Arial"/>
          <w:b/>
          <w:lang w:val="en"/>
        </w:rPr>
        <w:footnoteReference w:id="22"/>
      </w:r>
      <w:r w:rsidR="00DE4EF6" w:rsidRPr="007218AE">
        <w:rPr>
          <w:rFonts w:ascii="Arial" w:hAnsi="Arial" w:cs="Arial"/>
          <w:lang w:val="en"/>
        </w:rPr>
        <w:t xml:space="preserve"> </w:t>
      </w:r>
      <w:r w:rsidR="00B80964">
        <w:rPr>
          <w:rFonts w:ascii="Arial" w:hAnsi="Arial" w:cs="Arial"/>
          <w:lang w:val="en"/>
        </w:rPr>
        <w:t>conforms to CIMI principles</w:t>
      </w:r>
      <w:r w:rsidR="00EF50C9">
        <w:rPr>
          <w:rFonts w:ascii="Arial" w:hAnsi="Arial" w:cs="Arial"/>
          <w:lang w:val="en"/>
        </w:rPr>
        <w:t xml:space="preserve"> given in Appendix E)</w:t>
      </w:r>
      <w:r w:rsidR="00B80964">
        <w:rPr>
          <w:rFonts w:ascii="Arial" w:hAnsi="Arial" w:cs="Arial"/>
          <w:lang w:val="en"/>
        </w:rPr>
        <w:t xml:space="preserve"> resulting in </w:t>
      </w:r>
      <w:r w:rsidRPr="007218AE">
        <w:rPr>
          <w:rFonts w:ascii="Arial" w:hAnsi="Arial" w:cs="Arial"/>
          <w:lang w:val="en"/>
        </w:rPr>
        <w:t xml:space="preserve">a clear, complete, concise, correct </w:t>
      </w:r>
      <w:r w:rsidR="00255B7D" w:rsidRPr="007218AE">
        <w:rPr>
          <w:rFonts w:ascii="Arial" w:hAnsi="Arial" w:cs="Arial"/>
          <w:lang w:val="en"/>
        </w:rPr>
        <w:t>and consistent logical semantic-and-</w:t>
      </w:r>
      <w:r w:rsidR="00690BA4" w:rsidRPr="007218AE">
        <w:rPr>
          <w:rFonts w:ascii="Arial" w:hAnsi="Arial" w:cs="Arial"/>
          <w:lang w:val="en"/>
        </w:rPr>
        <w:t>syntactic description</w:t>
      </w:r>
      <w:r w:rsidR="00B80964">
        <w:rPr>
          <w:rFonts w:ascii="Arial" w:hAnsi="Arial" w:cs="Arial"/>
          <w:lang w:val="en"/>
        </w:rPr>
        <w:t xml:space="preserve"> of a</w:t>
      </w:r>
      <w:r w:rsidR="003A6B48">
        <w:rPr>
          <w:rFonts w:ascii="Arial" w:hAnsi="Arial" w:cs="Arial"/>
          <w:lang w:val="en"/>
        </w:rPr>
        <w:t xml:space="preserve"> </w:t>
      </w:r>
      <w:r w:rsidRPr="007218AE">
        <w:rPr>
          <w:rFonts w:ascii="Arial" w:hAnsi="Arial" w:cs="Arial"/>
          <w:lang w:val="en"/>
        </w:rPr>
        <w:t xml:space="preserve">healthcare concept, </w:t>
      </w:r>
      <w:r w:rsidR="003A6B48">
        <w:rPr>
          <w:rFonts w:ascii="Arial" w:hAnsi="Arial" w:cs="Arial"/>
          <w:lang w:val="en"/>
        </w:rPr>
        <w:t>that can be instantiated as an</w:t>
      </w:r>
      <w:r w:rsidR="001B60DD" w:rsidRPr="007218AE">
        <w:rPr>
          <w:rFonts w:ascii="Arial" w:hAnsi="Arial" w:cs="Arial"/>
          <w:lang w:val="en"/>
        </w:rPr>
        <w:t xml:space="preserve"> implementation object, which</w:t>
      </w:r>
      <w:r w:rsidRPr="007218AE">
        <w:rPr>
          <w:rFonts w:ascii="Arial" w:hAnsi="Arial" w:cs="Arial"/>
          <w:lang w:val="en"/>
        </w:rPr>
        <w:t xml:space="preserve"> is</w:t>
      </w:r>
      <w:r w:rsidR="00B80964">
        <w:rPr>
          <w:rFonts w:ascii="Arial" w:hAnsi="Arial" w:cs="Arial"/>
          <w:lang w:val="en"/>
        </w:rPr>
        <w:t xml:space="preserve"> computable and</w:t>
      </w:r>
      <w:r w:rsidRPr="007218AE">
        <w:rPr>
          <w:rFonts w:ascii="Arial" w:hAnsi="Arial" w:cs="Arial"/>
          <w:lang w:val="en"/>
        </w:rPr>
        <w:t xml:space="preserve"> inte</w:t>
      </w:r>
      <w:r w:rsidR="00E54EB5" w:rsidRPr="007218AE">
        <w:rPr>
          <w:rFonts w:ascii="Arial" w:hAnsi="Arial" w:cs="Arial"/>
          <w:lang w:val="en"/>
        </w:rPr>
        <w:t xml:space="preserve">roperable among systems. </w:t>
      </w:r>
      <w:r w:rsidR="00B80964">
        <w:rPr>
          <w:rFonts w:ascii="Arial" w:hAnsi="Arial" w:cs="Arial"/>
          <w:lang w:val="en"/>
        </w:rPr>
        <w:t xml:space="preserve">CIMI compliant models </w:t>
      </w:r>
      <w:r w:rsidR="00D71962">
        <w:rPr>
          <w:rFonts w:ascii="Arial" w:hAnsi="Arial" w:cs="Arial"/>
          <w:lang w:val="en"/>
        </w:rPr>
        <w:t xml:space="preserve">are compose-able to </w:t>
      </w:r>
      <w:r w:rsidR="00B80964">
        <w:rPr>
          <w:rFonts w:ascii="Arial" w:hAnsi="Arial" w:cs="Arial"/>
          <w:lang w:val="en"/>
        </w:rPr>
        <w:t xml:space="preserve">support shared-care, </w:t>
      </w:r>
      <w:r w:rsidR="00EF50C9">
        <w:rPr>
          <w:rFonts w:ascii="Arial" w:hAnsi="Arial" w:cs="Arial"/>
          <w:lang w:val="en"/>
        </w:rPr>
        <w:t>such as</w:t>
      </w:r>
      <w:r w:rsidR="00B80964">
        <w:rPr>
          <w:rFonts w:ascii="Arial" w:hAnsi="Arial" w:cs="Arial"/>
          <w:lang w:val="en"/>
        </w:rPr>
        <w:t xml:space="preserve"> population-based analytics, research</w:t>
      </w:r>
      <w:r w:rsidR="00D71962">
        <w:rPr>
          <w:rFonts w:ascii="Arial" w:hAnsi="Arial" w:cs="Arial"/>
          <w:lang w:val="en"/>
        </w:rPr>
        <w:t>,</w:t>
      </w:r>
      <w:r w:rsidR="00B80964">
        <w:rPr>
          <w:rFonts w:ascii="Arial" w:hAnsi="Arial" w:cs="Arial"/>
          <w:lang w:val="en"/>
        </w:rPr>
        <w:t xml:space="preserve"> longitudinal-patient-records</w:t>
      </w:r>
      <w:r w:rsidR="00D71962">
        <w:rPr>
          <w:rFonts w:ascii="Arial" w:hAnsi="Arial" w:cs="Arial"/>
          <w:lang w:val="en"/>
        </w:rPr>
        <w:t xml:space="preserve"> and</w:t>
      </w:r>
      <w:r w:rsidR="00B80964">
        <w:rPr>
          <w:rFonts w:ascii="Arial" w:hAnsi="Arial" w:cs="Arial"/>
          <w:lang w:val="en"/>
        </w:rPr>
        <w:t xml:space="preserve"> care-plans. </w:t>
      </w:r>
    </w:p>
    <w:p w14:paraId="5A051749" w14:textId="77777777" w:rsidR="00690BA4" w:rsidRPr="007218AE" w:rsidRDefault="00690BA4" w:rsidP="00AA23D3">
      <w:pPr>
        <w:pStyle w:val="NormalWeb"/>
        <w:spacing w:line="276" w:lineRule="auto"/>
        <w:ind w:left="720"/>
        <w:jc w:val="both"/>
        <w:rPr>
          <w:rFonts w:ascii="Arial" w:hAnsi="Arial" w:cs="Arial"/>
          <w:lang w:val="en"/>
        </w:rPr>
      </w:pPr>
    </w:p>
    <w:p w14:paraId="0335D478" w14:textId="3F734FC6" w:rsidR="00FE0449" w:rsidRPr="007218AE" w:rsidRDefault="002F4372" w:rsidP="00AA23D3">
      <w:pPr>
        <w:pStyle w:val="NormalWeb"/>
        <w:spacing w:line="276" w:lineRule="auto"/>
        <w:ind w:left="720"/>
        <w:jc w:val="both"/>
        <w:rPr>
          <w:rFonts w:ascii="Arial" w:hAnsi="Arial" w:cs="Arial"/>
          <w:lang w:val="en"/>
        </w:rPr>
      </w:pPr>
      <w:r w:rsidRPr="007218AE">
        <w:rPr>
          <w:rFonts w:ascii="Arial" w:hAnsi="Arial" w:cs="Arial"/>
          <w:lang w:val="en"/>
        </w:rPr>
        <w:t>Models provide a way to a) agree on operational definitions of information and b) document those agreements in ways computers can process</w:t>
      </w:r>
      <w:r w:rsidR="00FE0449" w:rsidRPr="007218AE">
        <w:rPr>
          <w:rFonts w:ascii="Arial" w:hAnsi="Arial" w:cs="Arial"/>
          <w:lang w:val="en"/>
        </w:rPr>
        <w:t>. CIMI</w:t>
      </w:r>
      <w:r w:rsidR="002E0A80" w:rsidRPr="007218AE">
        <w:rPr>
          <w:rFonts w:ascii="Arial" w:hAnsi="Arial" w:cs="Arial"/>
          <w:lang w:val="en"/>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lang w:val="en"/>
        </w:rPr>
        <w:fldChar w:fldCharType="end"/>
      </w:r>
      <w:r w:rsidR="001B60DD" w:rsidRPr="007218AE">
        <w:rPr>
          <w:rFonts w:ascii="Arial" w:hAnsi="Arial" w:cs="Arial"/>
          <w:lang w:val="en"/>
        </w:rPr>
        <w:t>’s</w:t>
      </w:r>
      <w:r w:rsidR="00FE0449" w:rsidRPr="007218AE">
        <w:rPr>
          <w:rFonts w:ascii="Arial" w:hAnsi="Arial" w:cs="Arial"/>
          <w:lang w:val="en"/>
        </w:rPr>
        <w:t xml:space="preserve"> technical </w:t>
      </w:r>
      <w:r w:rsidR="004F7D33" w:rsidRPr="007218AE">
        <w:rPr>
          <w:rFonts w:ascii="Arial" w:hAnsi="Arial" w:cs="Arial"/>
          <w:lang w:val="en"/>
        </w:rPr>
        <w:t>objective is to curate</w:t>
      </w:r>
      <w:r w:rsidR="00FE0449" w:rsidRPr="007218AE">
        <w:rPr>
          <w:rFonts w:ascii="Arial" w:hAnsi="Arial" w:cs="Arial"/>
          <w:lang w:val="en"/>
        </w:rPr>
        <w:t xml:space="preserve"> </w:t>
      </w:r>
      <w:r w:rsidR="00834380" w:rsidRPr="007218AE">
        <w:rPr>
          <w:rFonts w:ascii="Arial" w:hAnsi="Arial" w:cs="Arial"/>
          <w:lang w:val="en"/>
        </w:rPr>
        <w:t>a</w:t>
      </w:r>
      <w:r w:rsidR="0096692B" w:rsidRPr="007218AE">
        <w:rPr>
          <w:rFonts w:ascii="Arial" w:hAnsi="Arial" w:cs="Arial"/>
          <w:lang w:val="en"/>
        </w:rPr>
        <w:t>n HL7</w:t>
      </w:r>
      <w:r w:rsidR="001552C2" w:rsidRPr="007218AE">
        <w:rPr>
          <w:rFonts w:ascii="Arial" w:hAnsi="Arial" w:cs="Arial"/>
          <w:lang w:val="en"/>
        </w:rPr>
        <w:fldChar w:fldCharType="begin"/>
      </w:r>
      <w:r w:rsidR="001552C2" w:rsidRPr="007218AE">
        <w:rPr>
          <w:rFonts w:ascii="Arial" w:hAnsi="Arial" w:cs="Arial"/>
        </w:rPr>
        <w:instrText xml:space="preserve"> XE "HL7" </w:instrText>
      </w:r>
      <w:r w:rsidR="001552C2" w:rsidRPr="007218AE">
        <w:rPr>
          <w:rFonts w:ascii="Arial" w:hAnsi="Arial" w:cs="Arial"/>
          <w:lang w:val="en"/>
        </w:rPr>
        <w:fldChar w:fldCharType="end"/>
      </w:r>
      <w:r w:rsidR="00834380" w:rsidRPr="007218AE">
        <w:rPr>
          <w:rFonts w:ascii="Arial" w:hAnsi="Arial" w:cs="Arial"/>
          <w:lang w:val="en"/>
        </w:rPr>
        <w:t xml:space="preserve"> </w:t>
      </w:r>
      <w:r w:rsidR="00FE0449" w:rsidRPr="007218AE">
        <w:rPr>
          <w:rFonts w:ascii="Arial" w:hAnsi="Arial" w:cs="Arial"/>
          <w:lang w:val="en"/>
        </w:rPr>
        <w:t>Common Logical Information Model (</w:t>
      </w:r>
      <w:r w:rsidR="00FE0449" w:rsidRPr="007218AE">
        <w:rPr>
          <w:rFonts w:ascii="Arial" w:hAnsi="Arial" w:cs="Arial"/>
          <w:b/>
          <w:lang w:val="en"/>
        </w:rPr>
        <w:t>CLIM</w:t>
      </w:r>
      <w:r w:rsidR="001552C2" w:rsidRPr="007218AE">
        <w:rPr>
          <w:rFonts w:ascii="Arial" w:hAnsi="Arial" w:cs="Arial"/>
          <w:b/>
          <w:lang w:val="en"/>
        </w:rPr>
        <w:fldChar w:fldCharType="begin"/>
      </w:r>
      <w:r w:rsidR="001552C2" w:rsidRPr="007218AE">
        <w:rPr>
          <w:rFonts w:ascii="Arial" w:hAnsi="Arial" w:cs="Arial"/>
        </w:rPr>
        <w:instrText xml:space="preserve"> XE "</w:instrText>
      </w:r>
      <w:r w:rsidR="001552C2" w:rsidRPr="007218AE">
        <w:rPr>
          <w:rFonts w:ascii="Arial" w:hAnsi="Arial" w:cs="Arial"/>
          <w:b/>
          <w:lang w:val="en"/>
        </w:rPr>
        <w:instrText>CLIM</w:instrText>
      </w:r>
      <w:r w:rsidR="001552C2" w:rsidRPr="007218AE">
        <w:rPr>
          <w:rFonts w:ascii="Arial" w:hAnsi="Arial" w:cs="Arial"/>
        </w:rPr>
        <w:instrText xml:space="preserve">" </w:instrText>
      </w:r>
      <w:r w:rsidR="001552C2" w:rsidRPr="007218AE">
        <w:rPr>
          <w:rFonts w:ascii="Arial" w:hAnsi="Arial" w:cs="Arial"/>
          <w:b/>
          <w:lang w:val="en"/>
        </w:rPr>
        <w:fldChar w:fldCharType="end"/>
      </w:r>
      <w:r w:rsidR="00FE0449" w:rsidRPr="007218AE">
        <w:rPr>
          <w:rFonts w:ascii="Arial" w:hAnsi="Arial" w:cs="Arial"/>
          <w:lang w:val="en"/>
        </w:rPr>
        <w:t>)</w:t>
      </w:r>
      <w:r w:rsidR="00D71962">
        <w:rPr>
          <w:rFonts w:ascii="Arial" w:hAnsi="Arial" w:cs="Arial"/>
          <w:lang w:val="en"/>
        </w:rPr>
        <w:t>, which is a set of</w:t>
      </w:r>
      <w:r w:rsidR="000476CB" w:rsidRPr="007218AE">
        <w:rPr>
          <w:rFonts w:ascii="Arial" w:hAnsi="Arial" w:cs="Arial"/>
          <w:lang w:val="en"/>
        </w:rPr>
        <w:t xml:space="preserve"> standards-based logical arche</w:t>
      </w:r>
      <w:r w:rsidR="00690BA4" w:rsidRPr="007218AE">
        <w:rPr>
          <w:rFonts w:ascii="Arial" w:hAnsi="Arial" w:cs="Arial"/>
          <w:lang w:val="en"/>
        </w:rPr>
        <w:t xml:space="preserve">types </w:t>
      </w:r>
      <w:r w:rsidR="000476CB" w:rsidRPr="007218AE">
        <w:rPr>
          <w:rFonts w:ascii="Arial" w:eastAsia="ヒラギノ角ゴ Pro W3" w:hAnsi="Arial" w:cs="Arial"/>
        </w:rPr>
        <w:t xml:space="preserve">that are at the same time: a human readable logical specification and a technical format, which can be used to ensure </w:t>
      </w:r>
      <w:r w:rsidR="00D71962">
        <w:rPr>
          <w:rFonts w:ascii="Arial" w:eastAsia="ヒラギノ角ゴ Pro W3" w:hAnsi="Arial" w:cs="Arial"/>
        </w:rPr>
        <w:t xml:space="preserve">computable and </w:t>
      </w:r>
      <w:r w:rsidR="000476CB" w:rsidRPr="007218AE">
        <w:rPr>
          <w:rFonts w:ascii="Arial" w:eastAsia="ヒラギノ角ゴ Pro W3" w:hAnsi="Arial" w:cs="Arial"/>
        </w:rPr>
        <w:t>interoperable implementations.</w:t>
      </w:r>
      <w:r w:rsidR="00FE0449" w:rsidRPr="007218AE">
        <w:rPr>
          <w:rFonts w:ascii="Arial" w:hAnsi="Arial" w:cs="Arial"/>
          <w:lang w:val="en"/>
        </w:rPr>
        <w:t xml:space="preserve"> </w:t>
      </w:r>
    </w:p>
    <w:p w14:paraId="28055763" w14:textId="4E1127EF" w:rsidR="007716F2" w:rsidRPr="007218AE" w:rsidRDefault="00FE0449" w:rsidP="00AA23D3">
      <w:pPr>
        <w:pStyle w:val="NormalWeb"/>
        <w:spacing w:line="276" w:lineRule="auto"/>
        <w:ind w:left="720"/>
        <w:jc w:val="both"/>
        <w:rPr>
          <w:rFonts w:ascii="Arial" w:hAnsi="Arial" w:cs="Arial"/>
          <w:lang w:val="en"/>
        </w:rPr>
      </w:pPr>
      <w:r w:rsidRPr="007218AE">
        <w:rPr>
          <w:rFonts w:ascii="Arial" w:hAnsi="Arial" w:cs="Arial"/>
          <w:lang w:val="en"/>
        </w:rPr>
        <w:t xml:space="preserve"> </w:t>
      </w:r>
    </w:p>
    <w:p w14:paraId="6BFDFAE7" w14:textId="77777777" w:rsidR="00FB6BEC" w:rsidRPr="007218AE" w:rsidRDefault="00FB6BEC" w:rsidP="00AA23D3">
      <w:pPr>
        <w:pStyle w:val="Heading2"/>
        <w:numPr>
          <w:ilvl w:val="1"/>
          <w:numId w:val="52"/>
        </w:numPr>
        <w:spacing w:before="0" w:after="0" w:line="276" w:lineRule="auto"/>
        <w:rPr>
          <w:i w:val="0"/>
          <w:sz w:val="24"/>
          <w:szCs w:val="24"/>
        </w:rPr>
      </w:pPr>
      <w:bookmarkStart w:id="13" w:name="_Toc458174879"/>
      <w:r w:rsidRPr="007218AE">
        <w:rPr>
          <w:i w:val="0"/>
          <w:sz w:val="24"/>
          <w:szCs w:val="24"/>
        </w:rPr>
        <w:t>How Good is Good Enough?</w:t>
      </w:r>
      <w:bookmarkEnd w:id="13"/>
    </w:p>
    <w:p w14:paraId="098F6542" w14:textId="4D248F88" w:rsidR="00FB6BEC" w:rsidRPr="007218AE" w:rsidRDefault="00FB6BEC" w:rsidP="00AA23D3">
      <w:pPr>
        <w:spacing w:line="276" w:lineRule="auto"/>
        <w:ind w:left="720"/>
        <w:jc w:val="both"/>
        <w:rPr>
          <w:rFonts w:ascii="Arial" w:hAnsi="Arial" w:cs="Arial"/>
        </w:rPr>
      </w:pPr>
      <w:r w:rsidRPr="007218AE">
        <w:rPr>
          <w:rFonts w:ascii="Arial" w:hAnsi="Arial" w:cs="Arial"/>
        </w:rPr>
        <w:t>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00786AE5" w:rsidRPr="007218AE">
        <w:rPr>
          <w:rFonts w:ascii="Arial" w:hAnsi="Arial" w:cs="Arial"/>
        </w:rPr>
        <w:t xml:space="preserve"> focus is</w:t>
      </w:r>
      <w:r w:rsidRPr="007218AE">
        <w:rPr>
          <w:rFonts w:ascii="Arial" w:hAnsi="Arial" w:cs="Arial"/>
        </w:rPr>
        <w:t xml:space="preserve"> on </w:t>
      </w:r>
      <w:r w:rsidR="009250B7" w:rsidRPr="007218AE">
        <w:rPr>
          <w:rFonts w:ascii="Arial" w:hAnsi="Arial" w:cs="Arial"/>
        </w:rPr>
        <w:t xml:space="preserve">semantic </w:t>
      </w:r>
      <w:r w:rsidR="000476CB" w:rsidRPr="007218AE">
        <w:rPr>
          <w:rFonts w:ascii="Arial" w:eastAsia="ヒラギノ角ゴ Pro W3" w:hAnsi="Arial" w:cs="Arial"/>
        </w:rPr>
        <w:t>interpretability</w:t>
      </w:r>
      <w:r w:rsidR="009250B7" w:rsidRPr="007218AE">
        <w:rPr>
          <w:rFonts w:ascii="Arial" w:hAnsi="Arial" w:cs="Arial"/>
        </w:rPr>
        <w:t xml:space="preserve">; that is, </w:t>
      </w:r>
      <w:r w:rsidRPr="007218AE">
        <w:rPr>
          <w:rFonts w:ascii="Arial" w:hAnsi="Arial" w:cs="Arial"/>
        </w:rPr>
        <w:t>ensuring that inte</w:t>
      </w:r>
      <w:r w:rsidR="009250B7" w:rsidRPr="007218AE">
        <w:rPr>
          <w:rFonts w:ascii="Arial" w:hAnsi="Arial" w:cs="Arial"/>
        </w:rPr>
        <w:t>roperability is computable</w:t>
      </w:r>
      <w:r w:rsidRPr="007218AE">
        <w:rPr>
          <w:rFonts w:ascii="Arial" w:hAnsi="Arial" w:cs="Arial"/>
        </w:rPr>
        <w:t xml:space="preserve">; where, data is defined </w:t>
      </w:r>
      <w:r w:rsidR="000476CB" w:rsidRPr="007218AE">
        <w:rPr>
          <w:rFonts w:ascii="Arial" w:hAnsi="Arial" w:cs="Arial"/>
        </w:rPr>
        <w:t xml:space="preserve">fully and </w:t>
      </w:r>
      <w:r w:rsidRPr="007218AE">
        <w:rPr>
          <w:rFonts w:ascii="Arial" w:hAnsi="Arial" w:cs="Arial"/>
        </w:rPr>
        <w:t>precisely enough to support logical inference and decision making independent of human interaction. ONC</w:t>
      </w:r>
      <w:r w:rsidR="001552C2" w:rsidRPr="007218AE">
        <w:rPr>
          <w:rFonts w:ascii="Arial" w:hAnsi="Arial" w:cs="Arial"/>
        </w:rPr>
        <w:fldChar w:fldCharType="begin"/>
      </w:r>
      <w:r w:rsidR="001552C2" w:rsidRPr="007218AE">
        <w:rPr>
          <w:rFonts w:ascii="Arial" w:hAnsi="Arial" w:cs="Arial"/>
        </w:rPr>
        <w:instrText xml:space="preserve"> XE "ONC" </w:instrText>
      </w:r>
      <w:r w:rsidR="001552C2" w:rsidRPr="007218AE">
        <w:rPr>
          <w:rFonts w:ascii="Arial" w:hAnsi="Arial" w:cs="Arial"/>
        </w:rPr>
        <w:fldChar w:fldCharType="end"/>
      </w:r>
      <w:r w:rsidRPr="007218AE">
        <w:rPr>
          <w:rFonts w:ascii="Arial" w:hAnsi="Arial" w:cs="Arial"/>
        </w:rPr>
        <w:t xml:space="preserve">’s </w:t>
      </w:r>
      <w:r w:rsidR="00FA5C9E" w:rsidRPr="007218AE">
        <w:rPr>
          <w:rFonts w:ascii="Arial" w:hAnsi="Arial" w:cs="Arial"/>
        </w:rPr>
        <w:t xml:space="preserve">HITSP and </w:t>
      </w:r>
      <w:r w:rsidRPr="007218AE">
        <w:rPr>
          <w:rFonts w:ascii="Arial" w:hAnsi="Arial" w:cs="Arial"/>
        </w:rPr>
        <w:t>S&amp;I</w:t>
      </w:r>
      <w:r w:rsidR="004E6B87">
        <w:rPr>
          <w:rFonts w:ascii="Arial" w:hAnsi="Arial" w:cs="Arial"/>
        </w:rPr>
        <w:fldChar w:fldCharType="begin"/>
      </w:r>
      <w:r w:rsidR="004E6B87">
        <w:instrText xml:space="preserve"> XE "</w:instrText>
      </w:r>
      <w:r w:rsidR="004E6B87" w:rsidRPr="005C2350">
        <w:rPr>
          <w:rFonts w:ascii="Arial" w:hAnsi="Arial" w:cs="Arial"/>
        </w:rPr>
        <w:instrText>S&amp;I</w:instrText>
      </w:r>
      <w:r w:rsidR="004E6B87">
        <w:instrText xml:space="preserve">" </w:instrText>
      </w:r>
      <w:r w:rsidR="004E6B87">
        <w:rPr>
          <w:rFonts w:ascii="Arial" w:hAnsi="Arial" w:cs="Arial"/>
        </w:rPr>
        <w:fldChar w:fldCharType="end"/>
      </w:r>
      <w:r w:rsidRPr="007218AE">
        <w:rPr>
          <w:rFonts w:ascii="Arial" w:hAnsi="Arial" w:cs="Arial"/>
        </w:rPr>
        <w:t xml:space="preserve"> Framework</w:t>
      </w:r>
      <w:r w:rsidR="001552C2" w:rsidRPr="007218AE">
        <w:rPr>
          <w:rFonts w:ascii="Arial" w:hAnsi="Arial" w:cs="Arial"/>
        </w:rPr>
        <w:fldChar w:fldCharType="begin"/>
      </w:r>
      <w:r w:rsidR="001552C2" w:rsidRPr="007218AE">
        <w:rPr>
          <w:rFonts w:ascii="Arial" w:hAnsi="Arial" w:cs="Arial"/>
        </w:rPr>
        <w:instrText xml:space="preserve"> XE "</w:instrText>
      </w:r>
      <w:r w:rsidR="001552C2" w:rsidRPr="007218AE">
        <w:rPr>
          <w:rFonts w:ascii="Arial" w:hAnsi="Arial" w:cs="Arial"/>
          <w:b/>
        </w:rPr>
        <w:instrText>S&amp;I Framework</w:instrText>
      </w:r>
      <w:r w:rsidR="001552C2" w:rsidRPr="007218AE">
        <w:rPr>
          <w:rFonts w:ascii="Arial" w:hAnsi="Arial" w:cs="Arial"/>
        </w:rPr>
        <w:instrText xml:space="preserve">" </w:instrText>
      </w:r>
      <w:r w:rsidR="001552C2" w:rsidRPr="007218AE">
        <w:rPr>
          <w:rFonts w:ascii="Arial" w:hAnsi="Arial" w:cs="Arial"/>
        </w:rPr>
        <w:fldChar w:fldCharType="end"/>
      </w:r>
      <w:r w:rsidR="00DE4EF6" w:rsidRPr="007218AE">
        <w:rPr>
          <w:rFonts w:ascii="Arial" w:hAnsi="Arial" w:cs="Arial"/>
        </w:rPr>
        <w:t xml:space="preserve"> recommend</w:t>
      </w:r>
      <w:r w:rsidR="00FA5C9E" w:rsidRPr="007218AE">
        <w:rPr>
          <w:rFonts w:ascii="Arial" w:hAnsi="Arial" w:cs="Arial"/>
        </w:rPr>
        <w:t>ed that</w:t>
      </w:r>
      <w:r w:rsidRPr="007218AE">
        <w:rPr>
          <w:rFonts w:ascii="Arial" w:hAnsi="Arial" w:cs="Arial"/>
        </w:rPr>
        <w:t xml:space="preserve"> syntax, semantics, security plus transport mechanisms-and-protocols</w:t>
      </w:r>
      <w:r w:rsidR="00FA5C9E" w:rsidRPr="007218AE">
        <w:rPr>
          <w:rFonts w:ascii="Arial" w:hAnsi="Arial" w:cs="Arial"/>
        </w:rPr>
        <w:t xml:space="preserve"> be</w:t>
      </w:r>
      <w:r w:rsidRPr="007218AE">
        <w:rPr>
          <w:rFonts w:ascii="Arial" w:hAnsi="Arial" w:cs="Arial"/>
        </w:rPr>
        <w:t xml:space="preserve"> </w:t>
      </w:r>
      <w:r w:rsidR="00FA5C9E" w:rsidRPr="007218AE">
        <w:rPr>
          <w:rFonts w:ascii="Arial" w:hAnsi="Arial" w:cs="Arial"/>
        </w:rPr>
        <w:t xml:space="preserve">included </w:t>
      </w:r>
      <w:r w:rsidRPr="007218AE">
        <w:rPr>
          <w:rFonts w:ascii="Arial" w:hAnsi="Arial" w:cs="Arial"/>
        </w:rPr>
        <w:t xml:space="preserve">in healthcare </w:t>
      </w:r>
      <w:r w:rsidR="001B60DD" w:rsidRPr="007218AE">
        <w:rPr>
          <w:rFonts w:ascii="Arial" w:hAnsi="Arial" w:cs="Arial"/>
        </w:rPr>
        <w:t xml:space="preserve">inter-system </w:t>
      </w:r>
      <w:r w:rsidRPr="007218AE">
        <w:rPr>
          <w:rFonts w:ascii="Arial" w:hAnsi="Arial" w:cs="Arial"/>
        </w:rPr>
        <w:t xml:space="preserve">interoperability specifications. </w:t>
      </w:r>
      <w:r w:rsidR="00786AE5" w:rsidRPr="00A92A5F">
        <w:rPr>
          <w:rFonts w:ascii="Arial" w:hAnsi="Arial" w:cs="Arial"/>
        </w:rPr>
        <w:t>Recently</w:t>
      </w:r>
      <w:r w:rsidR="00D71962">
        <w:rPr>
          <w:rFonts w:ascii="Arial" w:hAnsi="Arial" w:cs="Arial"/>
        </w:rPr>
        <w:t>,</w:t>
      </w:r>
      <w:r w:rsidR="00786AE5" w:rsidRPr="00A92A5F">
        <w:rPr>
          <w:rFonts w:ascii="Arial" w:hAnsi="Arial" w:cs="Arial"/>
        </w:rPr>
        <w:t xml:space="preserve"> provenance (who, what, when, where and how) meta-data </w:t>
      </w:r>
      <w:r w:rsidR="00A92A5F">
        <w:rPr>
          <w:rFonts w:ascii="Arial" w:hAnsi="Arial" w:cs="Arial"/>
        </w:rPr>
        <w:t>h</w:t>
      </w:r>
      <w:r w:rsidR="00B2092A" w:rsidRPr="00A92A5F">
        <w:rPr>
          <w:rFonts w:ascii="Arial" w:hAnsi="Arial" w:cs="Arial"/>
        </w:rPr>
        <w:t>as emerged as essential to interpretability.</w:t>
      </w:r>
    </w:p>
    <w:p w14:paraId="24053EF9" w14:textId="77777777" w:rsidR="00FB6BEC" w:rsidRPr="007218AE" w:rsidRDefault="00FB6BEC" w:rsidP="00AA23D3">
      <w:pPr>
        <w:spacing w:line="276" w:lineRule="auto"/>
        <w:ind w:left="720"/>
        <w:jc w:val="both"/>
        <w:rPr>
          <w:rFonts w:ascii="Arial" w:hAnsi="Arial" w:cs="Arial"/>
        </w:rPr>
      </w:pPr>
    </w:p>
    <w:p w14:paraId="69239941" w14:textId="3949CF9B" w:rsidR="002F4372" w:rsidRPr="007218AE" w:rsidRDefault="00795BE7" w:rsidP="00AA23D3">
      <w:pPr>
        <w:pStyle w:val="Heading2"/>
        <w:numPr>
          <w:ilvl w:val="1"/>
          <w:numId w:val="52"/>
        </w:numPr>
        <w:spacing w:before="0" w:after="0" w:line="276" w:lineRule="auto"/>
        <w:rPr>
          <w:i w:val="0"/>
          <w:sz w:val="24"/>
          <w:szCs w:val="24"/>
        </w:rPr>
      </w:pPr>
      <w:bookmarkStart w:id="14" w:name="_Toc458174880"/>
      <w:r w:rsidRPr="007218AE">
        <w:rPr>
          <w:i w:val="0"/>
          <w:sz w:val="24"/>
          <w:szCs w:val="24"/>
        </w:rPr>
        <w:t>What about</w:t>
      </w:r>
      <w:r w:rsidR="00A56A16" w:rsidRPr="007218AE">
        <w:rPr>
          <w:i w:val="0"/>
          <w:sz w:val="24"/>
          <w:szCs w:val="24"/>
        </w:rPr>
        <w:t xml:space="preserve"> </w:t>
      </w:r>
      <w:r w:rsidR="002F4372" w:rsidRPr="007218AE">
        <w:rPr>
          <w:i w:val="0"/>
          <w:sz w:val="24"/>
          <w:szCs w:val="24"/>
        </w:rPr>
        <w:t>Cross Organizational Boundaries</w:t>
      </w:r>
      <w:r w:rsidR="00A56A16" w:rsidRPr="007218AE">
        <w:rPr>
          <w:i w:val="0"/>
          <w:sz w:val="24"/>
          <w:szCs w:val="24"/>
        </w:rPr>
        <w:t>?</w:t>
      </w:r>
      <w:bookmarkEnd w:id="14"/>
    </w:p>
    <w:p w14:paraId="676F55DA" w14:textId="46D895D2" w:rsidR="00A34745" w:rsidRPr="007218AE" w:rsidRDefault="00715101" w:rsidP="00AA23D3">
      <w:pPr>
        <w:spacing w:line="276" w:lineRule="auto"/>
        <w:ind w:left="720"/>
        <w:jc w:val="both"/>
        <w:rPr>
          <w:rFonts w:ascii="Arial" w:hAnsi="Arial" w:cs="Arial"/>
          <w:lang w:val="en"/>
        </w:rPr>
      </w:pPr>
      <w:r w:rsidRPr="007218AE">
        <w:rPr>
          <w:rFonts w:ascii="Arial" w:hAnsi="Arial" w:cs="Arial"/>
          <w:lang w:val="en"/>
        </w:rPr>
        <w:t>Ideally, the more data is defined, transported in an Interpretable way</w:t>
      </w:r>
      <w:r w:rsidR="009250B7" w:rsidRPr="007218AE">
        <w:rPr>
          <w:rStyle w:val="FootnoteReference"/>
          <w:rFonts w:ascii="Arial" w:hAnsi="Arial" w:cs="Arial"/>
          <w:lang w:val="en"/>
        </w:rPr>
        <w:footnoteReference w:id="23"/>
      </w:r>
      <w:r w:rsidRPr="007218AE">
        <w:rPr>
          <w:rFonts w:ascii="Arial" w:hAnsi="Arial" w:cs="Arial"/>
          <w:lang w:val="en"/>
        </w:rPr>
        <w:t xml:space="preserve">, the less we need Implementation guides that </w:t>
      </w:r>
      <w:r w:rsidR="00B2092A" w:rsidRPr="007218AE">
        <w:rPr>
          <w:rFonts w:ascii="Arial" w:hAnsi="Arial" w:cs="Arial"/>
          <w:lang w:val="en"/>
        </w:rPr>
        <w:t>specify</w:t>
      </w:r>
      <w:r w:rsidRPr="007218AE">
        <w:rPr>
          <w:rFonts w:ascii="Arial" w:hAnsi="Arial" w:cs="Arial"/>
          <w:lang w:val="en"/>
        </w:rPr>
        <w:t xml:space="preserve"> all </w:t>
      </w:r>
      <w:r w:rsidR="00B2092A" w:rsidRPr="007218AE">
        <w:rPr>
          <w:rFonts w:ascii="Arial" w:hAnsi="Arial" w:cs="Arial"/>
          <w:lang w:val="en"/>
        </w:rPr>
        <w:t>the information</w:t>
      </w:r>
      <w:r w:rsidRPr="007218AE">
        <w:rPr>
          <w:rFonts w:ascii="Arial" w:hAnsi="Arial" w:cs="Arial"/>
          <w:lang w:val="en"/>
        </w:rPr>
        <w:t xml:space="preserve"> needed for a safe and uniform implementation. In the interim, </w:t>
      </w:r>
      <w:r w:rsidR="00352F92" w:rsidRPr="007218AE">
        <w:rPr>
          <w:rFonts w:ascii="Arial" w:hAnsi="Arial" w:cs="Arial"/>
          <w:b/>
          <w:lang w:val="en"/>
        </w:rPr>
        <w:t>IHE</w:t>
      </w:r>
      <w:r w:rsidR="001552C2" w:rsidRPr="007218AE">
        <w:rPr>
          <w:rFonts w:ascii="Arial" w:hAnsi="Arial" w:cs="Arial"/>
          <w:b/>
          <w:lang w:val="en"/>
        </w:rPr>
        <w:fldChar w:fldCharType="begin"/>
      </w:r>
      <w:r w:rsidR="001552C2" w:rsidRPr="007218AE">
        <w:rPr>
          <w:rFonts w:ascii="Arial" w:hAnsi="Arial" w:cs="Arial"/>
        </w:rPr>
        <w:instrText xml:space="preserve"> XE "</w:instrText>
      </w:r>
      <w:r w:rsidR="001552C2" w:rsidRPr="007218AE">
        <w:rPr>
          <w:rFonts w:ascii="Arial" w:hAnsi="Arial" w:cs="Arial"/>
          <w:b/>
          <w:lang w:val="en"/>
        </w:rPr>
        <w:instrText>IHE</w:instrText>
      </w:r>
      <w:r w:rsidR="001552C2" w:rsidRPr="007218AE">
        <w:rPr>
          <w:rFonts w:ascii="Arial" w:hAnsi="Arial" w:cs="Arial"/>
        </w:rPr>
        <w:instrText xml:space="preserve">" </w:instrText>
      </w:r>
      <w:r w:rsidR="001552C2" w:rsidRPr="007218AE">
        <w:rPr>
          <w:rFonts w:ascii="Arial" w:hAnsi="Arial" w:cs="Arial"/>
          <w:b/>
          <w:lang w:val="en"/>
        </w:rPr>
        <w:fldChar w:fldCharType="end"/>
      </w:r>
      <w:r w:rsidR="00352F92" w:rsidRPr="007218AE">
        <w:rPr>
          <w:rFonts w:ascii="Arial" w:hAnsi="Arial" w:cs="Arial"/>
          <w:lang w:val="en"/>
        </w:rPr>
        <w:t xml:space="preserve"> </w:t>
      </w:r>
      <w:r w:rsidR="007349EC" w:rsidRPr="007218AE">
        <w:rPr>
          <w:rFonts w:ascii="Arial" w:hAnsi="Arial" w:cs="Arial"/>
          <w:lang w:val="en"/>
        </w:rPr>
        <w:t xml:space="preserve">(Integrating the Healthcare Enterprise) </w:t>
      </w:r>
      <w:r w:rsidRPr="007218AE">
        <w:rPr>
          <w:rFonts w:ascii="Arial" w:hAnsi="Arial" w:cs="Arial"/>
          <w:lang w:val="en"/>
        </w:rPr>
        <w:t xml:space="preserve">implementation guides </w:t>
      </w:r>
      <w:r w:rsidR="007349EC" w:rsidRPr="007218AE">
        <w:rPr>
          <w:rFonts w:ascii="Arial" w:hAnsi="Arial" w:cs="Arial"/>
          <w:lang w:val="en"/>
        </w:rPr>
        <w:t>describes</w:t>
      </w:r>
      <w:r w:rsidR="00352F92" w:rsidRPr="007218AE">
        <w:rPr>
          <w:rFonts w:ascii="Arial" w:hAnsi="Arial" w:cs="Arial"/>
          <w:lang w:val="en"/>
        </w:rPr>
        <w:t xml:space="preserve"> Cross-Enterprise Document Sharing (</w:t>
      </w:r>
      <w:r w:rsidR="00352F92" w:rsidRPr="007218AE">
        <w:rPr>
          <w:rFonts w:ascii="Arial" w:hAnsi="Arial" w:cs="Arial"/>
          <w:b/>
          <w:lang w:val="en"/>
        </w:rPr>
        <w:t>XDS</w:t>
      </w:r>
      <w:r w:rsidR="001552C2" w:rsidRPr="007218AE">
        <w:rPr>
          <w:rFonts w:ascii="Arial" w:hAnsi="Arial" w:cs="Arial"/>
          <w:b/>
          <w:lang w:val="en"/>
        </w:rPr>
        <w:fldChar w:fldCharType="begin"/>
      </w:r>
      <w:r w:rsidR="001552C2" w:rsidRPr="007218AE">
        <w:rPr>
          <w:rFonts w:ascii="Arial" w:hAnsi="Arial" w:cs="Arial"/>
        </w:rPr>
        <w:instrText xml:space="preserve"> XE "</w:instrText>
      </w:r>
      <w:r w:rsidR="001552C2" w:rsidRPr="007218AE">
        <w:rPr>
          <w:rFonts w:ascii="Arial" w:hAnsi="Arial" w:cs="Arial"/>
          <w:b/>
          <w:lang w:val="en"/>
        </w:rPr>
        <w:instrText>XDS</w:instrText>
      </w:r>
      <w:r w:rsidR="001552C2" w:rsidRPr="007218AE">
        <w:rPr>
          <w:rFonts w:ascii="Arial" w:hAnsi="Arial" w:cs="Arial"/>
        </w:rPr>
        <w:instrText xml:space="preserve">" </w:instrText>
      </w:r>
      <w:r w:rsidR="001552C2" w:rsidRPr="007218AE">
        <w:rPr>
          <w:rFonts w:ascii="Arial" w:hAnsi="Arial" w:cs="Arial"/>
          <w:b/>
          <w:lang w:val="en"/>
        </w:rPr>
        <w:fldChar w:fldCharType="end"/>
      </w:r>
      <w:r w:rsidR="007349EC" w:rsidRPr="007218AE">
        <w:rPr>
          <w:rFonts w:ascii="Arial" w:hAnsi="Arial" w:cs="Arial"/>
          <w:lang w:val="en"/>
        </w:rPr>
        <w:t>)</w:t>
      </w:r>
      <w:r w:rsidR="00352F92" w:rsidRPr="007218AE">
        <w:rPr>
          <w:rFonts w:ascii="Arial" w:hAnsi="Arial" w:cs="Arial"/>
          <w:lang w:val="en"/>
        </w:rPr>
        <w:t xml:space="preserve"> focused on providing a standards-based specification for managing the sharing of documents between any healthcare enterprise, ranging from a private physician office to a clinic to an acute care in-patient facility and personal health record systems. </w:t>
      </w:r>
      <w:r w:rsidR="001B60DD" w:rsidRPr="007218AE">
        <w:rPr>
          <w:rFonts w:ascii="Arial" w:hAnsi="Arial" w:cs="Arial"/>
          <w:lang w:val="en"/>
        </w:rPr>
        <w:t>IHE</w:t>
      </w:r>
      <w:r w:rsidR="00776C1D" w:rsidRPr="007218AE">
        <w:rPr>
          <w:rFonts w:ascii="Arial" w:hAnsi="Arial" w:cs="Arial"/>
          <w:lang w:val="en"/>
        </w:rPr>
        <w:t xml:space="preserve"> </w:t>
      </w:r>
      <w:r w:rsidR="00A34745" w:rsidRPr="007218AE">
        <w:rPr>
          <w:rFonts w:ascii="Arial" w:hAnsi="Arial" w:cs="Arial"/>
        </w:rPr>
        <w:t xml:space="preserve">XDS </w:t>
      </w:r>
      <w:r w:rsidR="00776C1D" w:rsidRPr="007218AE">
        <w:rPr>
          <w:rFonts w:ascii="Arial" w:hAnsi="Arial" w:cs="Arial"/>
        </w:rPr>
        <w:t>standards add</w:t>
      </w:r>
      <w:r w:rsidR="00A34745" w:rsidRPr="007218AE">
        <w:rPr>
          <w:rFonts w:ascii="Arial" w:hAnsi="Arial" w:cs="Arial"/>
          <w:lang w:val="en"/>
        </w:rPr>
        <w:t xml:space="preserve"> requirement</w:t>
      </w:r>
      <w:r w:rsidR="004F7D33" w:rsidRPr="007218AE">
        <w:rPr>
          <w:rFonts w:ascii="Arial" w:hAnsi="Arial" w:cs="Arial"/>
          <w:lang w:val="en"/>
        </w:rPr>
        <w:t xml:space="preserve">s for </w:t>
      </w:r>
      <w:r w:rsidR="007349EC" w:rsidRPr="007218AE">
        <w:rPr>
          <w:rFonts w:ascii="Arial" w:hAnsi="Arial" w:cs="Arial"/>
          <w:lang w:val="en"/>
        </w:rPr>
        <w:t xml:space="preserve">transport mechanisms-and-protocols, </w:t>
      </w:r>
      <w:r w:rsidR="004F7D33" w:rsidRPr="007218AE">
        <w:rPr>
          <w:rFonts w:ascii="Arial" w:hAnsi="Arial" w:cs="Arial"/>
          <w:lang w:val="en"/>
        </w:rPr>
        <w:t>security including</w:t>
      </w:r>
      <w:r w:rsidR="00A34745" w:rsidRPr="007218AE">
        <w:rPr>
          <w:rFonts w:ascii="Arial" w:hAnsi="Arial" w:cs="Arial"/>
          <w:lang w:val="en"/>
        </w:rPr>
        <w:t xml:space="preserve"> </w:t>
      </w:r>
      <w:r w:rsidR="004F7D33" w:rsidRPr="007218AE">
        <w:rPr>
          <w:rFonts w:ascii="Arial" w:hAnsi="Arial" w:cs="Arial"/>
          <w:lang w:val="en"/>
        </w:rPr>
        <w:t xml:space="preserve">affinity-domain </w:t>
      </w:r>
      <w:r w:rsidR="00A34745" w:rsidRPr="007218AE">
        <w:rPr>
          <w:rFonts w:ascii="Arial" w:hAnsi="Arial" w:cs="Arial"/>
          <w:lang w:val="en"/>
        </w:rPr>
        <w:t>business rules and exchange protocols being part of the interoperability requirements</w:t>
      </w:r>
      <w:r w:rsidR="00690BA4" w:rsidRPr="007218AE">
        <w:rPr>
          <w:rFonts w:ascii="Arial" w:hAnsi="Arial" w:cs="Arial"/>
          <w:lang w:val="en"/>
        </w:rPr>
        <w:t>.</w:t>
      </w:r>
      <w:r w:rsidR="002B2322" w:rsidRPr="007218AE">
        <w:rPr>
          <w:rFonts w:ascii="Arial" w:hAnsi="Arial" w:cs="Arial"/>
          <w:lang w:val="en"/>
        </w:rPr>
        <w:t xml:space="preserve"> </w:t>
      </w:r>
      <w:r w:rsidR="00D943F3" w:rsidRPr="007218AE">
        <w:rPr>
          <w:rFonts w:ascii="Arial" w:hAnsi="Arial" w:cs="Arial"/>
          <w:lang w:val="en"/>
        </w:rPr>
        <w:t>These</w:t>
      </w:r>
      <w:r w:rsidR="007349EC" w:rsidRPr="007218AE">
        <w:rPr>
          <w:rFonts w:ascii="Arial" w:hAnsi="Arial" w:cs="Arial"/>
          <w:lang w:val="en"/>
        </w:rPr>
        <w:t xml:space="preserve"> type of</w:t>
      </w:r>
      <w:r w:rsidR="00D943F3" w:rsidRPr="007218AE">
        <w:rPr>
          <w:rFonts w:ascii="Arial" w:hAnsi="Arial" w:cs="Arial"/>
          <w:lang w:val="en"/>
        </w:rPr>
        <w:t xml:space="preserve"> requirements are often embedded in</w:t>
      </w:r>
      <w:r w:rsidR="00B2092A" w:rsidRPr="007218AE">
        <w:rPr>
          <w:rFonts w:ascii="Arial" w:hAnsi="Arial" w:cs="Arial"/>
          <w:lang w:val="en"/>
        </w:rPr>
        <w:t>to</w:t>
      </w:r>
      <w:r w:rsidR="00DE4EF6" w:rsidRPr="007218AE">
        <w:rPr>
          <w:rFonts w:ascii="Arial" w:hAnsi="Arial" w:cs="Arial"/>
          <w:lang w:val="en"/>
        </w:rPr>
        <w:t xml:space="preserve"> a</w:t>
      </w:r>
      <w:r w:rsidR="00D943F3" w:rsidRPr="007218AE">
        <w:rPr>
          <w:rFonts w:ascii="Arial" w:hAnsi="Arial" w:cs="Arial"/>
          <w:lang w:val="en"/>
        </w:rPr>
        <w:t xml:space="preserve"> </w:t>
      </w:r>
      <w:r w:rsidR="00DE4EF6" w:rsidRPr="007218AE">
        <w:rPr>
          <w:rFonts w:ascii="Arial" w:hAnsi="Arial" w:cs="Arial"/>
          <w:lang w:val="en"/>
        </w:rPr>
        <w:t>multi-organization</w:t>
      </w:r>
      <w:r w:rsidR="00D943F3" w:rsidRPr="007218AE">
        <w:rPr>
          <w:rFonts w:ascii="Arial" w:hAnsi="Arial" w:cs="Arial"/>
          <w:lang w:val="en"/>
        </w:rPr>
        <w:t xml:space="preserve"> Data Use and Reciprocal Support Agreement (</w:t>
      </w:r>
      <w:r w:rsidR="00D943F3" w:rsidRPr="007218AE">
        <w:rPr>
          <w:rFonts w:ascii="Arial" w:hAnsi="Arial" w:cs="Arial"/>
          <w:b/>
          <w:lang w:val="en"/>
        </w:rPr>
        <w:t>DURSA</w:t>
      </w:r>
      <w:r w:rsidR="002B2322" w:rsidRPr="007218AE">
        <w:rPr>
          <w:rFonts w:ascii="Arial" w:hAnsi="Arial" w:cs="Arial"/>
          <w:b/>
          <w:lang w:val="en"/>
        </w:rPr>
        <w:fldChar w:fldCharType="begin"/>
      </w:r>
      <w:r w:rsidR="002B2322" w:rsidRPr="007218AE">
        <w:rPr>
          <w:rFonts w:ascii="Arial" w:hAnsi="Arial" w:cs="Arial"/>
        </w:rPr>
        <w:instrText xml:space="preserve"> XE "</w:instrText>
      </w:r>
      <w:r w:rsidR="002B2322" w:rsidRPr="007218AE">
        <w:rPr>
          <w:rFonts w:ascii="Arial" w:hAnsi="Arial" w:cs="Arial"/>
          <w:b/>
          <w:lang w:val="en"/>
        </w:rPr>
        <w:instrText>DURSA</w:instrText>
      </w:r>
      <w:r w:rsidR="002B2322" w:rsidRPr="007218AE">
        <w:rPr>
          <w:rFonts w:ascii="Arial" w:hAnsi="Arial" w:cs="Arial"/>
        </w:rPr>
        <w:instrText xml:space="preserve">" </w:instrText>
      </w:r>
      <w:r w:rsidR="002B2322" w:rsidRPr="007218AE">
        <w:rPr>
          <w:rFonts w:ascii="Arial" w:hAnsi="Arial" w:cs="Arial"/>
          <w:b/>
          <w:lang w:val="en"/>
        </w:rPr>
        <w:fldChar w:fldCharType="end"/>
      </w:r>
      <w:r w:rsidR="00D943F3" w:rsidRPr="007218AE">
        <w:rPr>
          <w:rFonts w:ascii="Arial" w:hAnsi="Arial" w:cs="Arial"/>
          <w:lang w:val="en"/>
        </w:rPr>
        <w:t>) or equivalent</w:t>
      </w:r>
      <w:r w:rsidR="007349EC" w:rsidRPr="007218AE">
        <w:rPr>
          <w:rFonts w:ascii="Arial" w:hAnsi="Arial" w:cs="Arial"/>
          <w:lang w:val="en"/>
        </w:rPr>
        <w:t xml:space="preserve"> Service Level Agreement (</w:t>
      </w:r>
      <w:r w:rsidR="007349EC" w:rsidRPr="007218AE">
        <w:rPr>
          <w:rFonts w:ascii="Arial" w:hAnsi="Arial" w:cs="Arial"/>
          <w:b/>
          <w:lang w:val="en"/>
        </w:rPr>
        <w:t>SLA</w:t>
      </w:r>
      <w:r w:rsidR="002B2322" w:rsidRPr="007218AE">
        <w:rPr>
          <w:rFonts w:ascii="Arial" w:hAnsi="Arial" w:cs="Arial"/>
          <w:b/>
          <w:lang w:val="en"/>
        </w:rPr>
        <w:fldChar w:fldCharType="begin"/>
      </w:r>
      <w:r w:rsidR="002B2322" w:rsidRPr="007218AE">
        <w:rPr>
          <w:rFonts w:ascii="Arial" w:hAnsi="Arial" w:cs="Arial"/>
        </w:rPr>
        <w:instrText xml:space="preserve"> XE "</w:instrText>
      </w:r>
      <w:r w:rsidR="002B2322" w:rsidRPr="007218AE">
        <w:rPr>
          <w:rFonts w:ascii="Arial" w:hAnsi="Arial" w:cs="Arial"/>
          <w:b/>
          <w:lang w:val="en"/>
        </w:rPr>
        <w:instrText>SLA</w:instrText>
      </w:r>
      <w:r w:rsidR="002B2322" w:rsidRPr="007218AE">
        <w:rPr>
          <w:rFonts w:ascii="Arial" w:hAnsi="Arial" w:cs="Arial"/>
        </w:rPr>
        <w:instrText xml:space="preserve">" </w:instrText>
      </w:r>
      <w:r w:rsidR="002B2322" w:rsidRPr="007218AE">
        <w:rPr>
          <w:rFonts w:ascii="Arial" w:hAnsi="Arial" w:cs="Arial"/>
          <w:b/>
          <w:lang w:val="en"/>
        </w:rPr>
        <w:fldChar w:fldCharType="end"/>
      </w:r>
      <w:r w:rsidR="007349EC" w:rsidRPr="007218AE">
        <w:rPr>
          <w:rFonts w:ascii="Arial" w:hAnsi="Arial" w:cs="Arial"/>
          <w:lang w:val="en"/>
        </w:rPr>
        <w:t>)</w:t>
      </w:r>
      <w:r w:rsidR="00D943F3" w:rsidRPr="007218AE">
        <w:rPr>
          <w:rFonts w:ascii="Arial" w:hAnsi="Arial" w:cs="Arial"/>
          <w:lang w:val="en"/>
        </w:rPr>
        <w:t>.</w:t>
      </w:r>
      <w:r w:rsidRPr="007218AE">
        <w:rPr>
          <w:rFonts w:ascii="Arial" w:hAnsi="Arial" w:cs="Arial"/>
          <w:lang w:val="en"/>
        </w:rPr>
        <w:t xml:space="preserve"> </w:t>
      </w:r>
    </w:p>
    <w:p w14:paraId="289828E6" w14:textId="0FAC8B8D" w:rsidR="002F4372" w:rsidRPr="007218AE" w:rsidRDefault="00A34745" w:rsidP="00AA23D3">
      <w:pPr>
        <w:spacing w:line="276" w:lineRule="auto"/>
        <w:ind w:left="720"/>
        <w:rPr>
          <w:rFonts w:ascii="Arial" w:hAnsi="Arial" w:cs="Arial"/>
        </w:rPr>
      </w:pPr>
      <w:r w:rsidRPr="007218AE">
        <w:rPr>
          <w:rFonts w:ascii="Arial" w:hAnsi="Arial" w:cs="Arial"/>
          <w:lang w:val="en"/>
        </w:rPr>
        <w:t xml:space="preserve"> </w:t>
      </w:r>
    </w:p>
    <w:p w14:paraId="7065D0B3" w14:textId="1103294B" w:rsidR="002F4372" w:rsidRPr="007218AE" w:rsidRDefault="00A56A16" w:rsidP="00AA23D3">
      <w:pPr>
        <w:pStyle w:val="Heading2"/>
        <w:numPr>
          <w:ilvl w:val="1"/>
          <w:numId w:val="52"/>
        </w:numPr>
        <w:spacing w:before="0" w:after="0" w:line="276" w:lineRule="auto"/>
        <w:rPr>
          <w:i w:val="0"/>
          <w:sz w:val="24"/>
          <w:szCs w:val="24"/>
        </w:rPr>
      </w:pPr>
      <w:bookmarkStart w:id="15" w:name="_Toc458174881"/>
      <w:r w:rsidRPr="007218AE">
        <w:rPr>
          <w:i w:val="0"/>
          <w:sz w:val="24"/>
          <w:szCs w:val="24"/>
        </w:rPr>
        <w:t xml:space="preserve">How about an </w:t>
      </w:r>
      <w:r w:rsidR="002F4372" w:rsidRPr="007218AE">
        <w:rPr>
          <w:i w:val="0"/>
          <w:sz w:val="24"/>
          <w:szCs w:val="24"/>
        </w:rPr>
        <w:t>Orientation to existing modeling efforts</w:t>
      </w:r>
      <w:r w:rsidRPr="007218AE">
        <w:rPr>
          <w:i w:val="0"/>
          <w:sz w:val="24"/>
          <w:szCs w:val="24"/>
        </w:rPr>
        <w:t>?</w:t>
      </w:r>
      <w:bookmarkEnd w:id="15"/>
      <w:r w:rsidR="002F4372" w:rsidRPr="007218AE">
        <w:rPr>
          <w:i w:val="0"/>
          <w:sz w:val="24"/>
          <w:szCs w:val="24"/>
        </w:rPr>
        <w:t xml:space="preserve"> </w:t>
      </w:r>
    </w:p>
    <w:p w14:paraId="0D04585E" w14:textId="14AF2398" w:rsidR="002F4372" w:rsidRPr="007218AE" w:rsidRDefault="007349EC" w:rsidP="00AA23D3">
      <w:pPr>
        <w:spacing w:line="276" w:lineRule="auto"/>
        <w:ind w:left="720"/>
        <w:jc w:val="both"/>
        <w:rPr>
          <w:rFonts w:ascii="Arial" w:hAnsi="Arial" w:cs="Arial"/>
        </w:rPr>
      </w:pPr>
      <w:r w:rsidRPr="007218AE">
        <w:rPr>
          <w:rFonts w:ascii="Arial" w:hAnsi="Arial" w:cs="Arial"/>
        </w:rPr>
        <w:t>For a state-of-the-art overview of what is currently going on, see</w:t>
      </w:r>
      <w:r w:rsidR="005B1E36">
        <w:rPr>
          <w:rFonts w:ascii="Arial" w:hAnsi="Arial" w:cs="Arial"/>
        </w:rPr>
        <w:t xml:space="preserve"> </w:t>
      </w:r>
      <w:r w:rsidR="007A4AE3" w:rsidRPr="007218AE">
        <w:rPr>
          <w:rFonts w:ascii="Arial" w:hAnsi="Arial" w:cs="Arial"/>
        </w:rPr>
        <w:fldChar w:fldCharType="begin"/>
      </w:r>
      <w:r w:rsidR="007A4AE3" w:rsidRPr="007218AE">
        <w:rPr>
          <w:rFonts w:ascii="Arial" w:hAnsi="Arial" w:cs="Arial"/>
        </w:rPr>
        <w:instrText xml:space="preserve"> REF _Ref456630860 \h  \* MERGEFORMAT </w:instrText>
      </w:r>
      <w:r w:rsidR="007A4AE3" w:rsidRPr="007218AE">
        <w:rPr>
          <w:rFonts w:ascii="Arial" w:hAnsi="Arial" w:cs="Arial"/>
        </w:rPr>
      </w:r>
      <w:r w:rsidR="007A4AE3" w:rsidRPr="007218AE">
        <w:rPr>
          <w:rFonts w:ascii="Arial" w:hAnsi="Arial" w:cs="Arial"/>
        </w:rPr>
        <w:fldChar w:fldCharType="separate"/>
      </w:r>
      <w:r w:rsidR="00DC2CB0" w:rsidRPr="00DC2CB0">
        <w:rPr>
          <w:rFonts w:ascii="Arial" w:hAnsi="Arial" w:cs="Arial"/>
        </w:rPr>
        <w:t>APPENDIX</w:t>
      </w:r>
      <w:r w:rsidR="00DC2CB0" w:rsidRPr="00DC2CB0">
        <w:rPr>
          <w:rFonts w:eastAsiaTheme="majorEastAsia"/>
          <w:bCs/>
          <w:i/>
          <w:iCs/>
        </w:rPr>
        <w:t xml:space="preserve"> C: Glossary of Healthcare Information Modelling Initiatives</w:t>
      </w:r>
      <w:r w:rsidR="007A4AE3" w:rsidRPr="007218AE">
        <w:rPr>
          <w:rFonts w:ascii="Arial" w:hAnsi="Arial" w:cs="Arial"/>
        </w:rPr>
        <w:fldChar w:fldCharType="end"/>
      </w:r>
      <w:r w:rsidR="007A4AE3" w:rsidRPr="007218AE">
        <w:rPr>
          <w:rFonts w:ascii="Arial" w:hAnsi="Arial" w:cs="Arial"/>
        </w:rPr>
        <w:t xml:space="preserve"> and Section 5) </w:t>
      </w:r>
      <w:r w:rsidR="007A4AE3" w:rsidRPr="007218AE">
        <w:rPr>
          <w:rFonts w:ascii="Arial" w:hAnsi="Arial" w:cs="Arial"/>
        </w:rPr>
        <w:fldChar w:fldCharType="begin"/>
      </w:r>
      <w:r w:rsidR="007A4AE3" w:rsidRPr="007218AE">
        <w:rPr>
          <w:rFonts w:ascii="Arial" w:hAnsi="Arial" w:cs="Arial"/>
        </w:rPr>
        <w:instrText xml:space="preserve"> REF _Ref456630906 \h  \* MERGEFORMAT </w:instrText>
      </w:r>
      <w:r w:rsidR="007A4AE3" w:rsidRPr="007218AE">
        <w:rPr>
          <w:rFonts w:ascii="Arial" w:hAnsi="Arial" w:cs="Arial"/>
        </w:rPr>
      </w:r>
      <w:r w:rsidR="007A4AE3" w:rsidRPr="007218AE">
        <w:rPr>
          <w:rFonts w:ascii="Arial" w:hAnsi="Arial" w:cs="Arial"/>
        </w:rPr>
        <w:fldChar w:fldCharType="separate"/>
      </w:r>
      <w:r w:rsidR="00DC2CB0" w:rsidRPr="00DC2CB0">
        <w:rPr>
          <w:rFonts w:ascii="Arial" w:hAnsi="Arial" w:cs="Arial"/>
        </w:rPr>
        <w:t>CIMI</w:t>
      </w:r>
      <w:r w:rsidR="00DC2CB0" w:rsidRPr="00DC2CB0">
        <w:rPr>
          <w:rFonts w:ascii="Arial" w:hAnsi="Arial" w:cs="Arial"/>
        </w:rPr>
        <w:fldChar w:fldCharType="begin"/>
      </w:r>
      <w:r w:rsidR="00DC2CB0" w:rsidRPr="00DC2CB0">
        <w:rPr>
          <w:rFonts w:ascii="Arial" w:hAnsi="Arial" w:cs="Arial"/>
        </w:rPr>
        <w:instrText xml:space="preserve"> XE "CIMI" </w:instrText>
      </w:r>
      <w:r w:rsidR="00DC2CB0" w:rsidRPr="00DC2CB0">
        <w:rPr>
          <w:rFonts w:ascii="Arial" w:hAnsi="Arial" w:cs="Arial"/>
        </w:rPr>
        <w:fldChar w:fldCharType="end"/>
      </w:r>
      <w:r w:rsidR="00DC2CB0" w:rsidRPr="00DC2CB0">
        <w:rPr>
          <w:rFonts w:ascii="Arial" w:hAnsi="Arial" w:cs="Arial"/>
        </w:rPr>
        <w:t>-FHIM</w:t>
      </w:r>
      <w:r w:rsidR="00DC2CB0" w:rsidRPr="00DC2CB0">
        <w:rPr>
          <w:rFonts w:ascii="Arial" w:hAnsi="Arial" w:cs="Arial"/>
        </w:rPr>
        <w:fldChar w:fldCharType="begin"/>
      </w:r>
      <w:r w:rsidR="00DC2CB0" w:rsidRPr="00DC2CB0">
        <w:rPr>
          <w:rFonts w:ascii="Arial" w:hAnsi="Arial" w:cs="Arial"/>
        </w:rPr>
        <w:instrText xml:space="preserve"> XE "FHIM" </w:instrText>
      </w:r>
      <w:r w:rsidR="00DC2CB0" w:rsidRPr="00DC2CB0">
        <w:rPr>
          <w:rFonts w:ascii="Arial" w:hAnsi="Arial" w:cs="Arial"/>
        </w:rPr>
        <w:fldChar w:fldCharType="end"/>
      </w:r>
      <w:r w:rsidR="00DC2CB0" w:rsidRPr="00DC2CB0">
        <w:rPr>
          <w:rFonts w:ascii="Arial" w:hAnsi="Arial" w:cs="Arial"/>
        </w:rPr>
        <w:t xml:space="preserve"> Related Implementation Lessons-Learned</w:t>
      </w:r>
      <w:r w:rsidR="007A4AE3" w:rsidRPr="007218AE">
        <w:rPr>
          <w:rFonts w:ascii="Arial" w:hAnsi="Arial" w:cs="Arial"/>
        </w:rPr>
        <w:fldChar w:fldCharType="end"/>
      </w:r>
      <w:r w:rsidRPr="007218AE">
        <w:rPr>
          <w:rFonts w:ascii="Arial" w:hAnsi="Arial" w:cs="Arial"/>
        </w:rPr>
        <w:t xml:space="preserve">. </w:t>
      </w:r>
    </w:p>
    <w:p w14:paraId="7ABED2B4" w14:textId="77777777" w:rsidR="002F4372" w:rsidRPr="007218AE" w:rsidRDefault="002F4372" w:rsidP="00AA23D3">
      <w:pPr>
        <w:spacing w:line="276" w:lineRule="auto"/>
        <w:rPr>
          <w:rFonts w:ascii="Arial" w:hAnsi="Arial" w:cs="Arial"/>
        </w:rPr>
      </w:pPr>
    </w:p>
    <w:p w14:paraId="78B6B0FC" w14:textId="55BFA132" w:rsidR="00F156CF" w:rsidRPr="007218AE" w:rsidRDefault="00F156CF" w:rsidP="00AA23D3">
      <w:pPr>
        <w:pStyle w:val="Heading2"/>
        <w:numPr>
          <w:ilvl w:val="1"/>
          <w:numId w:val="52"/>
        </w:numPr>
        <w:spacing w:before="0" w:after="0" w:line="276" w:lineRule="auto"/>
        <w:rPr>
          <w:i w:val="0"/>
          <w:sz w:val="24"/>
          <w:szCs w:val="24"/>
        </w:rPr>
      </w:pPr>
      <w:bookmarkStart w:id="16" w:name="_Toc458174882"/>
      <w:r w:rsidRPr="007218AE">
        <w:rPr>
          <w:i w:val="0"/>
          <w:sz w:val="24"/>
          <w:szCs w:val="24"/>
        </w:rPr>
        <w:t>What about tools?</w:t>
      </w:r>
      <w:bookmarkEnd w:id="16"/>
    </w:p>
    <w:p w14:paraId="3397CE69" w14:textId="5082EF3F" w:rsidR="00F156CF" w:rsidRPr="00A92A5F" w:rsidRDefault="00F156CF" w:rsidP="00AA23D3">
      <w:pPr>
        <w:spacing w:line="276" w:lineRule="auto"/>
        <w:ind w:left="792"/>
        <w:rPr>
          <w:rFonts w:ascii="Arial" w:hAnsi="Arial" w:cs="Arial"/>
          <w:lang w:eastAsia="en-US"/>
        </w:rPr>
      </w:pPr>
      <w:r w:rsidRPr="00A92A5F">
        <w:rPr>
          <w:rFonts w:ascii="Arial" w:hAnsi="Arial" w:cs="Arial"/>
          <w:lang w:eastAsia="en-US"/>
        </w:rPr>
        <w:t>Curr</w:t>
      </w:r>
      <w:r w:rsidR="002066FC" w:rsidRPr="00A92A5F">
        <w:rPr>
          <w:rFonts w:ascii="Arial" w:hAnsi="Arial" w:cs="Arial"/>
          <w:lang w:eastAsia="en-US"/>
        </w:rPr>
        <w:t>ently there are many initiative-</w:t>
      </w:r>
      <w:r w:rsidRPr="00A92A5F">
        <w:rPr>
          <w:rFonts w:ascii="Arial" w:hAnsi="Arial" w:cs="Arial"/>
          <w:lang w:eastAsia="en-US"/>
        </w:rPr>
        <w:t>specific tool</w:t>
      </w:r>
      <w:r w:rsidR="002066FC" w:rsidRPr="00A92A5F">
        <w:rPr>
          <w:rFonts w:ascii="Arial" w:hAnsi="Arial" w:cs="Arial"/>
          <w:lang w:eastAsia="en-US"/>
        </w:rPr>
        <w:t xml:space="preserve">s, which should converge into an </w:t>
      </w:r>
      <w:r w:rsidRPr="00A92A5F">
        <w:rPr>
          <w:rFonts w:ascii="Arial" w:hAnsi="Arial" w:cs="Arial"/>
          <w:lang w:eastAsia="en-US"/>
        </w:rPr>
        <w:t xml:space="preserve">interoperable suite of full lifecycle tools, such as: </w:t>
      </w:r>
    </w:p>
    <w:p w14:paraId="5F0C0777" w14:textId="3E460C2D" w:rsidR="00F156CF" w:rsidRPr="00A92A5F" w:rsidRDefault="003E2520" w:rsidP="00AA23D3">
      <w:pPr>
        <w:spacing w:line="276" w:lineRule="auto"/>
        <w:ind w:left="792"/>
        <w:rPr>
          <w:rFonts w:ascii="Arial" w:hAnsi="Arial" w:cs="Arial"/>
          <w:lang w:eastAsia="en-US"/>
        </w:rPr>
      </w:pPr>
      <w:r w:rsidRPr="00A92A5F">
        <w:rPr>
          <w:rFonts w:ascii="Arial" w:hAnsi="Arial" w:cs="Arial"/>
          <w:b/>
          <w:lang w:eastAsia="en-US"/>
        </w:rPr>
        <w:t>UML</w:t>
      </w:r>
      <w:r w:rsidR="00800977">
        <w:rPr>
          <w:rFonts w:ascii="Arial" w:hAnsi="Arial" w:cs="Arial"/>
          <w:b/>
          <w:lang w:eastAsia="en-US"/>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b/>
          <w:lang w:eastAsia="en-US"/>
        </w:rPr>
        <w:fldChar w:fldCharType="end"/>
      </w:r>
      <w:r w:rsidRPr="00A92A5F">
        <w:rPr>
          <w:rFonts w:ascii="Arial" w:hAnsi="Arial" w:cs="Arial"/>
          <w:lang w:eastAsia="en-US"/>
        </w:rPr>
        <w:t>: such as Sparks EA, IBM RSA and Open-Source Papyrus</w:t>
      </w:r>
    </w:p>
    <w:p w14:paraId="4DB352D4" w14:textId="0DD0E19A" w:rsidR="003E2520" w:rsidRPr="00A92A5F" w:rsidRDefault="003E2520" w:rsidP="00AA23D3">
      <w:pPr>
        <w:spacing w:line="276" w:lineRule="auto"/>
        <w:ind w:left="792"/>
        <w:rPr>
          <w:rFonts w:ascii="Arial" w:hAnsi="Arial" w:cs="Arial"/>
          <w:lang w:eastAsia="en-US"/>
        </w:rPr>
      </w:pPr>
      <w:r w:rsidRPr="00A92A5F">
        <w:rPr>
          <w:rFonts w:ascii="Arial" w:hAnsi="Arial" w:cs="Arial"/>
          <w:b/>
          <w:lang w:eastAsia="en-US"/>
        </w:rPr>
        <w:t>UML</w:t>
      </w:r>
      <w:r w:rsidR="00800977">
        <w:rPr>
          <w:rFonts w:ascii="Arial" w:hAnsi="Arial" w:cs="Arial"/>
          <w:b/>
          <w:lang w:eastAsia="en-US"/>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b/>
          <w:lang w:eastAsia="en-US"/>
        </w:rPr>
        <w:fldChar w:fldCharType="end"/>
      </w:r>
      <w:r w:rsidRPr="00A92A5F">
        <w:rPr>
          <w:rFonts w:ascii="Arial" w:hAnsi="Arial" w:cs="Arial"/>
          <w:b/>
          <w:lang w:eastAsia="en-US"/>
        </w:rPr>
        <w:t>/AML</w:t>
      </w:r>
      <w:r w:rsidR="00800977">
        <w:rPr>
          <w:rFonts w:ascii="Arial" w:hAnsi="Arial" w:cs="Arial"/>
          <w:b/>
          <w:lang w:eastAsia="en-US"/>
        </w:rPr>
        <w:fldChar w:fldCharType="begin"/>
      </w:r>
      <w:r w:rsidR="00800977">
        <w:instrText xml:space="preserve"> XE "</w:instrText>
      </w:r>
      <w:r w:rsidR="00800977" w:rsidRPr="002C7650">
        <w:rPr>
          <w:rFonts w:ascii="Arial" w:hAnsi="Arial" w:cs="Arial"/>
          <w:b/>
          <w:lang w:eastAsia="en-US"/>
        </w:rPr>
        <w:instrText>AML</w:instrText>
      </w:r>
      <w:r w:rsidR="00800977">
        <w:instrText xml:space="preserve">" </w:instrText>
      </w:r>
      <w:r w:rsidR="00800977">
        <w:rPr>
          <w:rFonts w:ascii="Arial" w:hAnsi="Arial" w:cs="Arial"/>
          <w:b/>
          <w:lang w:eastAsia="en-US"/>
        </w:rPr>
        <w:fldChar w:fldCharType="end"/>
      </w:r>
      <w:r w:rsidRPr="00A92A5F">
        <w:rPr>
          <w:rFonts w:ascii="Arial" w:hAnsi="Arial" w:cs="Arial"/>
          <w:lang w:eastAsia="en-US"/>
        </w:rPr>
        <w:t>: Sparx EA and MagicDraw</w:t>
      </w:r>
    </w:p>
    <w:p w14:paraId="4EF023C8" w14:textId="552840DC" w:rsidR="003E2520" w:rsidRPr="00A92A5F" w:rsidRDefault="003E2520" w:rsidP="00AA23D3">
      <w:pPr>
        <w:spacing w:line="276" w:lineRule="auto"/>
        <w:ind w:left="792"/>
        <w:rPr>
          <w:rFonts w:ascii="Arial" w:hAnsi="Arial" w:cs="Arial"/>
          <w:lang w:eastAsia="en-US"/>
        </w:rPr>
      </w:pPr>
      <w:r w:rsidRPr="00A92A5F">
        <w:rPr>
          <w:rFonts w:ascii="Arial" w:hAnsi="Arial" w:cs="Arial"/>
          <w:b/>
          <w:lang w:eastAsia="en-US"/>
        </w:rPr>
        <w:t>ADL</w:t>
      </w:r>
      <w:r w:rsidR="00800977">
        <w:rPr>
          <w:rFonts w:ascii="Arial" w:hAnsi="Arial" w:cs="Arial"/>
          <w:b/>
          <w:lang w:eastAsia="en-US"/>
        </w:rPr>
        <w:fldChar w:fldCharType="begin"/>
      </w:r>
      <w:r w:rsidR="00800977">
        <w:instrText xml:space="preserve"> XE "</w:instrText>
      </w:r>
      <w:r w:rsidR="00800977" w:rsidRPr="002C7650">
        <w:rPr>
          <w:rFonts w:ascii="Arial" w:hAnsi="Arial" w:cs="Arial"/>
          <w:b/>
          <w:lang w:eastAsia="en-US"/>
        </w:rPr>
        <w:instrText>ADL</w:instrText>
      </w:r>
      <w:r w:rsidR="00800977">
        <w:instrText xml:space="preserve">" </w:instrText>
      </w:r>
      <w:r w:rsidR="00800977">
        <w:rPr>
          <w:rFonts w:ascii="Arial" w:hAnsi="Arial" w:cs="Arial"/>
          <w:b/>
          <w:lang w:eastAsia="en-US"/>
        </w:rPr>
        <w:fldChar w:fldCharType="end"/>
      </w:r>
      <w:r w:rsidRPr="00A92A5F">
        <w:rPr>
          <w:rFonts w:ascii="Arial" w:hAnsi="Arial" w:cs="Arial"/>
          <w:lang w:eastAsia="en-US"/>
        </w:rPr>
        <w:t>: OpenEHR</w:t>
      </w:r>
      <w:r w:rsidR="004E6B87">
        <w:rPr>
          <w:rFonts w:ascii="Arial" w:hAnsi="Arial" w:cs="Arial"/>
          <w:lang w:eastAsia="en-US"/>
        </w:rPr>
        <w:fldChar w:fldCharType="begin"/>
      </w:r>
      <w:r w:rsidR="004E6B87">
        <w:instrText xml:space="preserve"> XE "</w:instrText>
      </w:r>
      <w:r w:rsidR="004E6B87" w:rsidRPr="005C2350">
        <w:rPr>
          <w:rFonts w:ascii="Arial" w:hAnsi="Arial" w:cs="Arial"/>
        </w:rPr>
        <w:instrText>OpenEHR</w:instrText>
      </w:r>
      <w:r w:rsidR="004E6B87">
        <w:instrText xml:space="preserve">" </w:instrText>
      </w:r>
      <w:r w:rsidR="004E6B87">
        <w:rPr>
          <w:rFonts w:ascii="Arial" w:hAnsi="Arial" w:cs="Arial"/>
          <w:lang w:eastAsia="en-US"/>
        </w:rPr>
        <w:fldChar w:fldCharType="end"/>
      </w:r>
      <w:r w:rsidRPr="00A92A5F">
        <w:rPr>
          <w:rFonts w:ascii="Arial" w:hAnsi="Arial" w:cs="Arial"/>
          <w:lang w:eastAsia="en-US"/>
        </w:rPr>
        <w:t xml:space="preserve"> Workbench</w:t>
      </w:r>
      <w:r w:rsidR="00EF50C9">
        <w:rPr>
          <w:rFonts w:ascii="Arial" w:hAnsi="Arial" w:cs="Arial"/>
          <w:lang w:eastAsia="en-US"/>
        </w:rPr>
        <w:t>, LinkEHR by UPV, Spain</w:t>
      </w:r>
    </w:p>
    <w:p w14:paraId="3560C3CF" w14:textId="216EEED0" w:rsidR="003E2520" w:rsidRPr="00A92A5F" w:rsidRDefault="003E2520" w:rsidP="00AA23D3">
      <w:pPr>
        <w:spacing w:line="276" w:lineRule="auto"/>
        <w:ind w:left="792"/>
        <w:rPr>
          <w:rFonts w:ascii="Arial" w:hAnsi="Arial" w:cs="Arial"/>
          <w:lang w:eastAsia="en-US"/>
        </w:rPr>
      </w:pPr>
      <w:r w:rsidRPr="00A92A5F">
        <w:rPr>
          <w:rFonts w:ascii="Arial" w:hAnsi="Arial" w:cs="Arial"/>
          <w:b/>
          <w:lang w:eastAsia="en-US"/>
        </w:rPr>
        <w:t>SNOMED</w:t>
      </w:r>
      <w:r w:rsidR="00800977">
        <w:rPr>
          <w:rFonts w:ascii="Arial" w:hAnsi="Arial" w:cs="Arial"/>
          <w:b/>
          <w:lang w:eastAsia="en-US"/>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b/>
          <w:lang w:eastAsia="en-US"/>
        </w:rPr>
        <w:fldChar w:fldCharType="end"/>
      </w:r>
      <w:r w:rsidRPr="00A92A5F">
        <w:rPr>
          <w:rFonts w:ascii="Arial" w:hAnsi="Arial" w:cs="Arial"/>
          <w:lang w:eastAsia="en-US"/>
        </w:rPr>
        <w:t>: IHTSDO</w:t>
      </w:r>
      <w:r w:rsidR="004E6B87">
        <w:rPr>
          <w:rFonts w:ascii="Arial" w:hAnsi="Arial" w:cs="Arial"/>
          <w:lang w:eastAsia="en-US"/>
        </w:rPr>
        <w:fldChar w:fldCharType="begin"/>
      </w:r>
      <w:r w:rsidR="004E6B87">
        <w:instrText xml:space="preserve"> XE "</w:instrText>
      </w:r>
      <w:r w:rsidR="004E6B87" w:rsidRPr="005C2350">
        <w:rPr>
          <w:rFonts w:ascii="Arial" w:hAnsi="Arial" w:cs="Arial"/>
          <w:lang w:eastAsia="en-US"/>
        </w:rPr>
        <w:instrText>IHTSDO</w:instrText>
      </w:r>
      <w:r w:rsidR="004E6B87">
        <w:instrText xml:space="preserve">" </w:instrText>
      </w:r>
      <w:r w:rsidR="004E6B87">
        <w:rPr>
          <w:rFonts w:ascii="Arial" w:hAnsi="Arial" w:cs="Arial"/>
          <w:lang w:eastAsia="en-US"/>
        </w:rPr>
        <w:fldChar w:fldCharType="end"/>
      </w:r>
      <w:r w:rsidRPr="00A92A5F">
        <w:rPr>
          <w:rFonts w:ascii="Arial" w:hAnsi="Arial" w:cs="Arial"/>
          <w:lang w:eastAsia="en-US"/>
        </w:rPr>
        <w:t xml:space="preserve"> Workbench</w:t>
      </w:r>
    </w:p>
    <w:p w14:paraId="1A0C862C" w14:textId="77044CB2" w:rsidR="003E2520" w:rsidRPr="00A92A5F" w:rsidRDefault="003E2520" w:rsidP="00AA23D3">
      <w:pPr>
        <w:spacing w:line="276" w:lineRule="auto"/>
        <w:ind w:left="792"/>
        <w:rPr>
          <w:rFonts w:ascii="Arial" w:hAnsi="Arial" w:cs="Arial"/>
          <w:lang w:eastAsia="en-US"/>
        </w:rPr>
      </w:pPr>
      <w:r w:rsidRPr="00A92A5F">
        <w:rPr>
          <w:rFonts w:ascii="Arial" w:hAnsi="Arial" w:cs="Arial"/>
          <w:b/>
          <w:lang w:eastAsia="en-US"/>
        </w:rPr>
        <w:t>LEGO</w:t>
      </w:r>
      <w:r w:rsidR="00800977">
        <w:rPr>
          <w:rFonts w:ascii="Arial" w:hAnsi="Arial" w:cs="Arial"/>
          <w:b/>
          <w:lang w:eastAsia="en-US"/>
        </w:rPr>
        <w:fldChar w:fldCharType="begin"/>
      </w:r>
      <w:r w:rsidR="00800977">
        <w:instrText xml:space="preserve"> XE "</w:instrText>
      </w:r>
      <w:r w:rsidR="00800977" w:rsidRPr="002C7650">
        <w:rPr>
          <w:rFonts w:ascii="Arial" w:hAnsi="Arial" w:cs="Arial"/>
          <w:b/>
          <w:lang w:eastAsia="en-US"/>
        </w:rPr>
        <w:instrText>LEGO</w:instrText>
      </w:r>
      <w:r w:rsidR="00800977">
        <w:instrText xml:space="preserve">" </w:instrText>
      </w:r>
      <w:r w:rsidR="00800977">
        <w:rPr>
          <w:rFonts w:ascii="Arial" w:hAnsi="Arial" w:cs="Arial"/>
          <w:b/>
          <w:lang w:eastAsia="en-US"/>
        </w:rPr>
        <w:fldChar w:fldCharType="end"/>
      </w:r>
      <w:r w:rsidRPr="00A92A5F">
        <w:rPr>
          <w:rFonts w:ascii="Arial" w:hAnsi="Arial" w:cs="Arial"/>
          <w:lang w:eastAsia="en-US"/>
        </w:rPr>
        <w:t>: IHTSDO</w:t>
      </w:r>
      <w:r w:rsidR="004E6B87">
        <w:rPr>
          <w:rFonts w:ascii="Arial" w:hAnsi="Arial" w:cs="Arial"/>
          <w:lang w:eastAsia="en-US"/>
        </w:rPr>
        <w:fldChar w:fldCharType="begin"/>
      </w:r>
      <w:r w:rsidR="004E6B87">
        <w:instrText xml:space="preserve"> XE "</w:instrText>
      </w:r>
      <w:r w:rsidR="004E6B87" w:rsidRPr="005C2350">
        <w:rPr>
          <w:rFonts w:ascii="Arial" w:hAnsi="Arial" w:cs="Arial"/>
          <w:lang w:eastAsia="en-US"/>
        </w:rPr>
        <w:instrText>IHTSDO</w:instrText>
      </w:r>
      <w:r w:rsidR="004E6B87">
        <w:instrText xml:space="preserve">" </w:instrText>
      </w:r>
      <w:r w:rsidR="004E6B87">
        <w:rPr>
          <w:rFonts w:ascii="Arial" w:hAnsi="Arial" w:cs="Arial"/>
          <w:lang w:eastAsia="en-US"/>
        </w:rPr>
        <w:fldChar w:fldCharType="end"/>
      </w:r>
      <w:r w:rsidRPr="00A92A5F">
        <w:rPr>
          <w:rFonts w:ascii="Arial" w:hAnsi="Arial" w:cs="Arial"/>
          <w:lang w:eastAsia="en-US"/>
        </w:rPr>
        <w:t xml:space="preserve"> Workbench with Open-Source ISAAC</w:t>
      </w:r>
      <w:r w:rsidR="004E6B87">
        <w:rPr>
          <w:rFonts w:ascii="Arial" w:hAnsi="Arial" w:cs="Arial"/>
          <w:lang w:eastAsia="en-US"/>
        </w:rPr>
        <w:fldChar w:fldCharType="begin"/>
      </w:r>
      <w:r w:rsidR="004E6B87">
        <w:instrText xml:space="preserve"> XE "</w:instrText>
      </w:r>
      <w:r w:rsidR="004E6B87" w:rsidRPr="005C2350">
        <w:rPr>
          <w:rFonts w:ascii="Arial" w:hAnsi="Arial" w:cs="Arial"/>
          <w:lang w:eastAsia="en-US"/>
        </w:rPr>
        <w:instrText>ISAAC</w:instrText>
      </w:r>
      <w:r w:rsidR="004E6B87">
        <w:instrText xml:space="preserve">" </w:instrText>
      </w:r>
      <w:r w:rsidR="004E6B87">
        <w:rPr>
          <w:rFonts w:ascii="Arial" w:hAnsi="Arial" w:cs="Arial"/>
          <w:lang w:eastAsia="en-US"/>
        </w:rPr>
        <w:fldChar w:fldCharType="end"/>
      </w:r>
      <w:r w:rsidRPr="00A92A5F">
        <w:rPr>
          <w:rFonts w:ascii="Arial" w:hAnsi="Arial" w:cs="Arial"/>
          <w:lang w:eastAsia="en-US"/>
        </w:rPr>
        <w:t xml:space="preserve"> Plugin</w:t>
      </w:r>
    </w:p>
    <w:p w14:paraId="1A2E1AFA" w14:textId="3F86D2EE" w:rsidR="003E2520" w:rsidRPr="007218AE" w:rsidRDefault="003E2520" w:rsidP="00AA23D3">
      <w:pPr>
        <w:spacing w:line="276" w:lineRule="auto"/>
        <w:ind w:left="792"/>
        <w:rPr>
          <w:rFonts w:ascii="Arial" w:hAnsi="Arial" w:cs="Arial"/>
          <w:lang w:eastAsia="en-US"/>
        </w:rPr>
      </w:pPr>
      <w:r w:rsidRPr="00A92A5F">
        <w:rPr>
          <w:rFonts w:ascii="Arial" w:hAnsi="Arial" w:cs="Arial"/>
          <w:b/>
          <w:lang w:eastAsia="en-US"/>
        </w:rPr>
        <w:t>SIGG</w:t>
      </w:r>
      <w:r w:rsidR="00800977">
        <w:rPr>
          <w:rFonts w:ascii="Arial" w:hAnsi="Arial" w:cs="Arial"/>
          <w:b/>
          <w:lang w:eastAsia="en-US"/>
        </w:rPr>
        <w:fldChar w:fldCharType="begin"/>
      </w:r>
      <w:r w:rsidR="00800977">
        <w:instrText xml:space="preserve"> XE "</w:instrText>
      </w:r>
      <w:r w:rsidR="00800977" w:rsidRPr="002C7650">
        <w:rPr>
          <w:rFonts w:ascii="Arial" w:hAnsi="Arial" w:cs="Arial"/>
          <w:b/>
          <w:lang w:eastAsia="en-US"/>
        </w:rPr>
        <w:instrText>SIGG</w:instrText>
      </w:r>
      <w:r w:rsidR="00800977">
        <w:instrText xml:space="preserve">" </w:instrText>
      </w:r>
      <w:r w:rsidR="00800977">
        <w:rPr>
          <w:rFonts w:ascii="Arial" w:hAnsi="Arial" w:cs="Arial"/>
          <w:b/>
          <w:lang w:eastAsia="en-US"/>
        </w:rPr>
        <w:fldChar w:fldCharType="end"/>
      </w:r>
      <w:r w:rsidRPr="00A92A5F">
        <w:rPr>
          <w:rFonts w:ascii="Arial" w:hAnsi="Arial" w:cs="Arial"/>
          <w:lang w:eastAsia="en-US"/>
        </w:rPr>
        <w:t>: Open-Source MDHT</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MDHT</w:instrText>
      </w:r>
      <w:r w:rsidR="002A1EA8">
        <w:instrText xml:space="preserve">" </w:instrText>
      </w:r>
      <w:r w:rsidR="002A1EA8">
        <w:rPr>
          <w:rFonts w:ascii="Arial" w:hAnsi="Arial" w:cs="Arial"/>
          <w:lang w:eastAsia="en-US"/>
        </w:rPr>
        <w:fldChar w:fldCharType="end"/>
      </w:r>
      <w:r w:rsidRPr="00A92A5F">
        <w:rPr>
          <w:rFonts w:ascii="Arial" w:hAnsi="Arial" w:cs="Arial"/>
          <w:lang w:eastAsia="en-US"/>
        </w:rPr>
        <w:t xml:space="preserve"> &amp; MDMI</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MDMI</w:instrText>
      </w:r>
      <w:r w:rsidR="002A1EA8">
        <w:instrText xml:space="preserve">" </w:instrText>
      </w:r>
      <w:r w:rsidR="002A1EA8">
        <w:rPr>
          <w:rFonts w:ascii="Arial" w:hAnsi="Arial" w:cs="Arial"/>
          <w:lang w:eastAsia="en-US"/>
        </w:rPr>
        <w:fldChar w:fldCharType="end"/>
      </w:r>
    </w:p>
    <w:p w14:paraId="67FF9E79" w14:textId="77777777" w:rsidR="00F156CF" w:rsidRPr="007218AE" w:rsidRDefault="00F156CF" w:rsidP="00AA23D3">
      <w:pPr>
        <w:spacing w:line="276" w:lineRule="auto"/>
        <w:rPr>
          <w:rFonts w:ascii="Arial" w:hAnsi="Arial" w:cs="Arial"/>
          <w:lang w:eastAsia="en-US"/>
        </w:rPr>
      </w:pPr>
    </w:p>
    <w:p w14:paraId="401BAA6F" w14:textId="18C92C56" w:rsidR="00834380" w:rsidRPr="007218AE" w:rsidRDefault="00A34745" w:rsidP="00AA23D3">
      <w:pPr>
        <w:pStyle w:val="Heading2"/>
        <w:numPr>
          <w:ilvl w:val="1"/>
          <w:numId w:val="52"/>
        </w:numPr>
        <w:spacing w:before="0" w:after="0" w:line="276" w:lineRule="auto"/>
        <w:rPr>
          <w:i w:val="0"/>
          <w:sz w:val="24"/>
          <w:szCs w:val="24"/>
        </w:rPr>
      </w:pPr>
      <w:bookmarkStart w:id="17" w:name="_Toc458174883"/>
      <w:r w:rsidRPr="007218AE">
        <w:rPr>
          <w:i w:val="0"/>
          <w:sz w:val="24"/>
          <w:szCs w:val="24"/>
        </w:rPr>
        <w:t>O</w:t>
      </w:r>
      <w:r w:rsidR="00A56A16" w:rsidRPr="007218AE">
        <w:rPr>
          <w:i w:val="0"/>
          <w:sz w:val="24"/>
          <w:szCs w:val="24"/>
        </w:rPr>
        <w:t xml:space="preserve">pportunities for coordination &amp; </w:t>
      </w:r>
      <w:r w:rsidR="00834380" w:rsidRPr="007218AE">
        <w:rPr>
          <w:i w:val="0"/>
          <w:sz w:val="24"/>
          <w:szCs w:val="24"/>
        </w:rPr>
        <w:t>collaboration</w:t>
      </w:r>
      <w:r w:rsidR="00A56A16" w:rsidRPr="007218AE">
        <w:rPr>
          <w:i w:val="0"/>
          <w:sz w:val="24"/>
          <w:szCs w:val="24"/>
        </w:rPr>
        <w:t>?</w:t>
      </w:r>
      <w:bookmarkEnd w:id="17"/>
    </w:p>
    <w:p w14:paraId="05A64B50" w14:textId="4CE5601A" w:rsidR="002F4372" w:rsidRPr="007218AE" w:rsidRDefault="00AC3F05" w:rsidP="00AA23D3">
      <w:pPr>
        <w:spacing w:line="276" w:lineRule="auto"/>
        <w:ind w:left="720"/>
        <w:rPr>
          <w:rFonts w:ascii="Arial" w:hAnsi="Arial" w:cs="Arial"/>
        </w:rPr>
      </w:pPr>
      <w:r w:rsidRPr="007218AE">
        <w:rPr>
          <w:rFonts w:ascii="Arial" w:hAnsi="Arial" w:cs="Arial"/>
        </w:rPr>
        <w:t>Section 6 presents the preliminary</w:t>
      </w:r>
      <w:r w:rsidR="007A4AE3" w:rsidRPr="007218AE">
        <w:rPr>
          <w:rFonts w:ascii="Arial" w:hAnsi="Arial" w:cs="Arial"/>
        </w:rPr>
        <w:t xml:space="preserve"> </w:t>
      </w:r>
      <w:r w:rsidR="007349EC" w:rsidRPr="007218AE">
        <w:rPr>
          <w:rFonts w:ascii="Arial" w:hAnsi="Arial" w:cs="Arial"/>
        </w:rPr>
        <w:t xml:space="preserve">information model integration </w:t>
      </w:r>
      <w:r w:rsidR="00B2092A" w:rsidRPr="007218AE">
        <w:rPr>
          <w:rFonts w:ascii="Arial" w:hAnsi="Arial" w:cs="Arial"/>
        </w:rPr>
        <w:t xml:space="preserve">recommendations, </w:t>
      </w:r>
      <w:r w:rsidR="004F7D33" w:rsidRPr="007218AE">
        <w:rPr>
          <w:rFonts w:ascii="Arial" w:hAnsi="Arial" w:cs="Arial"/>
        </w:rPr>
        <w:t xml:space="preserve">challenges and a </w:t>
      </w:r>
      <w:r w:rsidR="00233350">
        <w:rPr>
          <w:rFonts w:ascii="Arial" w:hAnsi="Arial" w:cs="Arial"/>
        </w:rPr>
        <w:t>recommended</w:t>
      </w:r>
      <w:r w:rsidR="004F7D33" w:rsidRPr="007218AE">
        <w:rPr>
          <w:rFonts w:ascii="Arial" w:hAnsi="Arial" w:cs="Arial"/>
        </w:rPr>
        <w:t xml:space="preserve"> Work Breakdown S</w:t>
      </w:r>
      <w:r w:rsidR="007A4AE3" w:rsidRPr="007218AE">
        <w:rPr>
          <w:rFonts w:ascii="Arial" w:hAnsi="Arial" w:cs="Arial"/>
        </w:rPr>
        <w:t>tructure</w:t>
      </w:r>
      <w:r w:rsidR="004F7D33" w:rsidRPr="007218AE">
        <w:rPr>
          <w:rFonts w:ascii="Arial" w:hAnsi="Arial" w:cs="Arial"/>
        </w:rPr>
        <w:t xml:space="preserve"> (</w:t>
      </w:r>
      <w:r w:rsidR="004F7D33" w:rsidRPr="007218AE">
        <w:rPr>
          <w:rFonts w:ascii="Arial" w:hAnsi="Arial" w:cs="Arial"/>
          <w:b/>
        </w:rPr>
        <w:t>WBS</w:t>
      </w:r>
      <w:r w:rsidR="001552C2" w:rsidRPr="007218AE">
        <w:rPr>
          <w:rFonts w:ascii="Arial" w:hAnsi="Arial" w:cs="Arial"/>
          <w:b/>
        </w:rPr>
        <w:fldChar w:fldCharType="begin"/>
      </w:r>
      <w:r w:rsidR="001552C2" w:rsidRPr="007218AE">
        <w:rPr>
          <w:rFonts w:ascii="Arial" w:hAnsi="Arial" w:cs="Arial"/>
        </w:rPr>
        <w:instrText xml:space="preserve"> XE "</w:instrText>
      </w:r>
      <w:r w:rsidR="001552C2" w:rsidRPr="007218AE">
        <w:rPr>
          <w:rFonts w:ascii="Arial" w:hAnsi="Arial" w:cs="Arial"/>
          <w:b/>
        </w:rPr>
        <w:instrText>WBS</w:instrText>
      </w:r>
      <w:r w:rsidR="001552C2" w:rsidRPr="007218AE">
        <w:rPr>
          <w:rFonts w:ascii="Arial" w:hAnsi="Arial" w:cs="Arial"/>
        </w:rPr>
        <w:instrText xml:space="preserve">" </w:instrText>
      </w:r>
      <w:r w:rsidR="001552C2" w:rsidRPr="007218AE">
        <w:rPr>
          <w:rFonts w:ascii="Arial" w:hAnsi="Arial" w:cs="Arial"/>
          <w:b/>
        </w:rPr>
        <w:fldChar w:fldCharType="end"/>
      </w:r>
      <w:r w:rsidR="004F7D33" w:rsidRPr="007218AE">
        <w:rPr>
          <w:rFonts w:ascii="Arial" w:hAnsi="Arial" w:cs="Arial"/>
        </w:rPr>
        <w:t>)</w:t>
      </w:r>
      <w:r w:rsidR="007A4AE3" w:rsidRPr="007218AE">
        <w:rPr>
          <w:rFonts w:ascii="Arial" w:hAnsi="Arial" w:cs="Arial"/>
        </w:rPr>
        <w:t xml:space="preserve"> to support coordination and collaboration.</w:t>
      </w:r>
      <w:r w:rsidRPr="007218AE">
        <w:rPr>
          <w:rFonts w:ascii="Arial" w:hAnsi="Arial" w:cs="Arial"/>
        </w:rPr>
        <w:t xml:space="preserve"> </w:t>
      </w:r>
    </w:p>
    <w:p w14:paraId="57A4026B" w14:textId="26906539" w:rsidR="002F4372" w:rsidRPr="007218AE" w:rsidRDefault="002F4372" w:rsidP="00AA23D3">
      <w:pPr>
        <w:spacing w:line="276" w:lineRule="auto"/>
        <w:rPr>
          <w:rFonts w:ascii="Arial" w:hAnsi="Arial" w:cs="Arial"/>
        </w:rPr>
      </w:pPr>
    </w:p>
    <w:p w14:paraId="49FDB237" w14:textId="6BC0A1E3" w:rsidR="002F4372" w:rsidRPr="007218AE" w:rsidRDefault="0076592E" w:rsidP="00AA23D3">
      <w:pPr>
        <w:pStyle w:val="Heading2"/>
        <w:numPr>
          <w:ilvl w:val="1"/>
          <w:numId w:val="52"/>
        </w:numPr>
        <w:spacing w:before="0" w:after="0" w:line="276" w:lineRule="auto"/>
        <w:rPr>
          <w:i w:val="0"/>
          <w:sz w:val="24"/>
          <w:szCs w:val="24"/>
        </w:rPr>
      </w:pPr>
      <w:bookmarkStart w:id="18" w:name="_Toc458174884"/>
      <w:r w:rsidRPr="007218AE">
        <w:rPr>
          <w:i w:val="0"/>
          <w:sz w:val="24"/>
          <w:szCs w:val="24"/>
        </w:rPr>
        <w:t xml:space="preserve">HIEA Technical Forum and Next Step </w:t>
      </w:r>
      <w:r w:rsidR="00BC49A6" w:rsidRPr="007218AE">
        <w:rPr>
          <w:i w:val="0"/>
          <w:sz w:val="24"/>
          <w:szCs w:val="24"/>
        </w:rPr>
        <w:t>objective</w:t>
      </w:r>
      <w:r w:rsidRPr="007218AE">
        <w:rPr>
          <w:i w:val="0"/>
          <w:sz w:val="24"/>
          <w:szCs w:val="24"/>
        </w:rPr>
        <w:t>s</w:t>
      </w:r>
      <w:r w:rsidR="00795BE7" w:rsidRPr="007218AE">
        <w:rPr>
          <w:i w:val="0"/>
          <w:sz w:val="24"/>
          <w:szCs w:val="24"/>
        </w:rPr>
        <w:t>?</w:t>
      </w:r>
      <w:bookmarkEnd w:id="18"/>
    </w:p>
    <w:p w14:paraId="0D562DFC" w14:textId="3D609360" w:rsidR="008D6A85" w:rsidRPr="007218AE" w:rsidRDefault="007A4AE3" w:rsidP="00AA23D3">
      <w:pPr>
        <w:spacing w:line="276" w:lineRule="auto"/>
        <w:ind w:left="720"/>
        <w:rPr>
          <w:rFonts w:ascii="Arial" w:hAnsi="Arial" w:cs="Arial"/>
        </w:rPr>
      </w:pPr>
      <w:r w:rsidRPr="007218AE">
        <w:rPr>
          <w:rFonts w:ascii="Arial" w:hAnsi="Arial" w:cs="Arial"/>
        </w:rPr>
        <w:t>The</w:t>
      </w:r>
      <w:r w:rsidR="007349EC" w:rsidRPr="007218AE">
        <w:rPr>
          <w:rFonts w:ascii="Arial" w:hAnsi="Arial" w:cs="Arial"/>
        </w:rPr>
        <w:t xml:space="preserve"> HIEA</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HIEA</w:instrText>
      </w:r>
      <w:r w:rsidR="002E0A80" w:rsidRPr="007218AE">
        <w:rPr>
          <w:rFonts w:ascii="Arial" w:hAnsi="Arial" w:cs="Arial"/>
        </w:rPr>
        <w:instrText xml:space="preserve">" </w:instrText>
      </w:r>
      <w:r w:rsidR="002E0A80" w:rsidRPr="007218AE">
        <w:rPr>
          <w:rFonts w:ascii="Arial" w:hAnsi="Arial" w:cs="Arial"/>
        </w:rPr>
        <w:fldChar w:fldCharType="end"/>
      </w:r>
      <w:r w:rsidR="007349EC" w:rsidRPr="007218AE">
        <w:rPr>
          <w:rFonts w:ascii="Arial" w:hAnsi="Arial" w:cs="Arial"/>
        </w:rPr>
        <w:t xml:space="preserve"> Technical Forum</w:t>
      </w:r>
      <w:r w:rsidRPr="007218AE">
        <w:rPr>
          <w:rFonts w:ascii="Arial" w:hAnsi="Arial" w:cs="Arial"/>
        </w:rPr>
        <w:t xml:space="preserve"> agenda </w:t>
      </w:r>
      <w:r w:rsidR="00846501" w:rsidRPr="007218AE">
        <w:rPr>
          <w:rFonts w:ascii="Arial" w:hAnsi="Arial" w:cs="Arial"/>
        </w:rPr>
        <w:t>will help</w:t>
      </w:r>
      <w:r w:rsidR="008D6A85" w:rsidRPr="007218AE">
        <w:rPr>
          <w:rFonts w:ascii="Arial" w:hAnsi="Arial" w:cs="Arial"/>
        </w:rPr>
        <w:t xml:space="preserve"> us:</w:t>
      </w:r>
    </w:p>
    <w:p w14:paraId="24AABEAD" w14:textId="35AEB8A8" w:rsidR="002F4372" w:rsidRPr="007218AE" w:rsidRDefault="002F4372" w:rsidP="00AA23D3">
      <w:pPr>
        <w:pStyle w:val="ListParagraph"/>
        <w:numPr>
          <w:ilvl w:val="0"/>
          <w:numId w:val="6"/>
        </w:numPr>
        <w:spacing w:after="0" w:line="276" w:lineRule="auto"/>
        <w:rPr>
          <w:rFonts w:ascii="Arial" w:hAnsi="Arial" w:cs="Arial"/>
          <w:sz w:val="24"/>
          <w:szCs w:val="24"/>
        </w:rPr>
      </w:pPr>
      <w:r w:rsidRPr="007218AE">
        <w:rPr>
          <w:rFonts w:ascii="Arial" w:hAnsi="Arial" w:cs="Arial"/>
          <w:sz w:val="24"/>
          <w:szCs w:val="24"/>
        </w:rPr>
        <w:lastRenderedPageBreak/>
        <w:t>Agree on requirements</w:t>
      </w:r>
      <w:r w:rsidR="00722948" w:rsidRPr="007218AE">
        <w:rPr>
          <w:rFonts w:ascii="Arial" w:hAnsi="Arial" w:cs="Arial"/>
          <w:sz w:val="24"/>
          <w:szCs w:val="24"/>
        </w:rPr>
        <w:t xml:space="preserve"> or desiderata</w:t>
      </w:r>
      <w:r w:rsidR="004F7D33" w:rsidRPr="007218AE">
        <w:rPr>
          <w:rFonts w:ascii="Arial" w:hAnsi="Arial" w:cs="Arial"/>
          <w:sz w:val="24"/>
          <w:szCs w:val="24"/>
        </w:rPr>
        <w:t xml:space="preserve"> (aka highly desirable features)</w:t>
      </w:r>
      <w:r w:rsidR="00722948" w:rsidRPr="007218AE">
        <w:rPr>
          <w:rFonts w:ascii="Arial" w:hAnsi="Arial" w:cs="Arial"/>
          <w:sz w:val="24"/>
          <w:szCs w:val="24"/>
        </w:rPr>
        <w:t xml:space="preserve"> for supporting interoperability</w:t>
      </w:r>
      <w:r w:rsidRPr="007218AE">
        <w:rPr>
          <w:rFonts w:ascii="Arial" w:hAnsi="Arial" w:cs="Arial"/>
          <w:sz w:val="24"/>
          <w:szCs w:val="24"/>
        </w:rPr>
        <w:t xml:space="preserve"> </w:t>
      </w:r>
      <w:r w:rsidR="00722948" w:rsidRPr="007218AE">
        <w:rPr>
          <w:rFonts w:ascii="Arial" w:hAnsi="Arial" w:cs="Arial"/>
          <w:sz w:val="24"/>
          <w:szCs w:val="24"/>
        </w:rPr>
        <w:t>with</w:t>
      </w:r>
      <w:r w:rsidRPr="007218AE">
        <w:rPr>
          <w:rFonts w:ascii="Arial" w:hAnsi="Arial" w:cs="Arial"/>
          <w:sz w:val="24"/>
          <w:szCs w:val="24"/>
        </w:rPr>
        <w:t xml:space="preserve">in the </w:t>
      </w:r>
      <w:r w:rsidR="00722948" w:rsidRPr="007218AE">
        <w:rPr>
          <w:rFonts w:ascii="Arial" w:hAnsi="Arial" w:cs="Arial"/>
          <w:sz w:val="24"/>
          <w:szCs w:val="24"/>
        </w:rPr>
        <w:t xml:space="preserve">Healthcare </w:t>
      </w:r>
      <w:r w:rsidRPr="007218AE">
        <w:rPr>
          <w:rFonts w:ascii="Arial" w:hAnsi="Arial" w:cs="Arial"/>
          <w:sz w:val="24"/>
          <w:szCs w:val="24"/>
        </w:rPr>
        <w:t xml:space="preserve">Realm </w:t>
      </w:r>
    </w:p>
    <w:p w14:paraId="4F1F6559" w14:textId="7AFF0362" w:rsidR="002F4372" w:rsidRDefault="00722948" w:rsidP="00AA23D3">
      <w:pPr>
        <w:pStyle w:val="ListParagraph"/>
        <w:numPr>
          <w:ilvl w:val="0"/>
          <w:numId w:val="6"/>
        </w:numPr>
        <w:spacing w:after="0" w:line="276" w:lineRule="auto"/>
        <w:rPr>
          <w:rFonts w:ascii="Arial" w:hAnsi="Arial" w:cs="Arial"/>
          <w:sz w:val="24"/>
          <w:szCs w:val="24"/>
        </w:rPr>
      </w:pPr>
      <w:r w:rsidRPr="007218AE">
        <w:rPr>
          <w:rFonts w:ascii="Arial" w:hAnsi="Arial" w:cs="Arial"/>
          <w:sz w:val="24"/>
          <w:szCs w:val="24"/>
        </w:rPr>
        <w:t>Perform an a</w:t>
      </w:r>
      <w:r w:rsidR="002F4372" w:rsidRPr="007218AE">
        <w:rPr>
          <w:rFonts w:ascii="Arial" w:hAnsi="Arial" w:cs="Arial"/>
          <w:sz w:val="24"/>
          <w:szCs w:val="24"/>
        </w:rPr>
        <w:t>ssessment of current efforts and options for coordination of efforts</w:t>
      </w:r>
      <w:r w:rsidR="008D6A85" w:rsidRPr="007218AE">
        <w:rPr>
          <w:rFonts w:ascii="Arial" w:hAnsi="Arial" w:cs="Arial"/>
          <w:sz w:val="24"/>
          <w:szCs w:val="24"/>
        </w:rPr>
        <w:t xml:space="preserve"> and ideally</w:t>
      </w:r>
      <w:r w:rsidR="00103139" w:rsidRPr="007218AE">
        <w:rPr>
          <w:rFonts w:ascii="Arial" w:hAnsi="Arial" w:cs="Arial"/>
          <w:sz w:val="24"/>
          <w:szCs w:val="24"/>
        </w:rPr>
        <w:t xml:space="preserve"> agree on promising-options</w:t>
      </w:r>
      <w:r w:rsidRPr="007218AE">
        <w:rPr>
          <w:rFonts w:ascii="Arial" w:hAnsi="Arial" w:cs="Arial"/>
          <w:sz w:val="24"/>
          <w:szCs w:val="24"/>
        </w:rPr>
        <w:t xml:space="preserve"> and</w:t>
      </w:r>
      <w:r w:rsidR="002F4372" w:rsidRPr="007218AE">
        <w:rPr>
          <w:rFonts w:ascii="Arial" w:hAnsi="Arial" w:cs="Arial"/>
          <w:sz w:val="24"/>
          <w:szCs w:val="24"/>
        </w:rPr>
        <w:t xml:space="preserve"> dead</w:t>
      </w:r>
      <w:r w:rsidR="00103139" w:rsidRPr="007218AE">
        <w:rPr>
          <w:rFonts w:ascii="Arial" w:hAnsi="Arial" w:cs="Arial"/>
          <w:sz w:val="24"/>
          <w:szCs w:val="24"/>
        </w:rPr>
        <w:t>-</w:t>
      </w:r>
      <w:r w:rsidR="002F4372" w:rsidRPr="007218AE">
        <w:rPr>
          <w:rFonts w:ascii="Arial" w:hAnsi="Arial" w:cs="Arial"/>
          <w:sz w:val="24"/>
          <w:szCs w:val="24"/>
        </w:rPr>
        <w:t>ends</w:t>
      </w:r>
      <w:r w:rsidRPr="007218AE">
        <w:rPr>
          <w:rFonts w:ascii="Arial" w:hAnsi="Arial" w:cs="Arial"/>
          <w:sz w:val="24"/>
          <w:szCs w:val="24"/>
        </w:rPr>
        <w:t>.</w:t>
      </w:r>
    </w:p>
    <w:p w14:paraId="2431B80C" w14:textId="5B44CDB8" w:rsidR="00DB7657" w:rsidRPr="007218AE" w:rsidRDefault="00DB7657" w:rsidP="00AA23D3">
      <w:pPr>
        <w:pStyle w:val="ListParagraph"/>
        <w:numPr>
          <w:ilvl w:val="0"/>
          <w:numId w:val="6"/>
        </w:numPr>
        <w:spacing w:after="0" w:line="276" w:lineRule="auto"/>
        <w:rPr>
          <w:rFonts w:ascii="Arial" w:hAnsi="Arial" w:cs="Arial"/>
          <w:sz w:val="24"/>
          <w:szCs w:val="24"/>
        </w:rPr>
      </w:pPr>
      <w:r>
        <w:rPr>
          <w:rFonts w:ascii="Arial" w:hAnsi="Arial" w:cs="Arial"/>
          <w:sz w:val="24"/>
          <w:szCs w:val="24"/>
        </w:rPr>
        <w:t xml:space="preserve">Agree to cooperate, reflected in a WBS (work breakdown structure) for </w:t>
      </w:r>
    </w:p>
    <w:p w14:paraId="2C33D4E3" w14:textId="77777777" w:rsidR="007758C8" w:rsidRPr="007218AE" w:rsidRDefault="007758C8" w:rsidP="00AA23D3">
      <w:pPr>
        <w:spacing w:line="276" w:lineRule="auto"/>
        <w:ind w:left="720"/>
        <w:rPr>
          <w:rFonts w:ascii="Arial" w:hAnsi="Arial" w:cs="Arial"/>
        </w:rPr>
      </w:pPr>
    </w:p>
    <w:p w14:paraId="4D353096" w14:textId="2249D135" w:rsidR="004542BA" w:rsidRPr="007218AE" w:rsidRDefault="004542BA" w:rsidP="00AA23D3">
      <w:pPr>
        <w:spacing w:line="276" w:lineRule="auto"/>
        <w:ind w:left="720"/>
        <w:jc w:val="both"/>
        <w:rPr>
          <w:rFonts w:ascii="Arial" w:hAnsi="Arial" w:cs="Arial"/>
        </w:rPr>
      </w:pPr>
      <w:r w:rsidRPr="007218AE">
        <w:rPr>
          <w:rFonts w:ascii="Arial" w:hAnsi="Arial" w:cs="Arial"/>
        </w:rPr>
        <w:t>Ideally</w:t>
      </w:r>
      <w:r w:rsidR="00A21543" w:rsidRPr="007218AE">
        <w:rPr>
          <w:rFonts w:ascii="Arial" w:hAnsi="Arial" w:cs="Arial"/>
        </w:rPr>
        <w:t>,</w:t>
      </w:r>
      <w:r w:rsidR="007758C8" w:rsidRPr="007218AE">
        <w:rPr>
          <w:rFonts w:ascii="Arial" w:hAnsi="Arial" w:cs="Arial"/>
        </w:rPr>
        <w:t xml:space="preserve"> the HIEA</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HIEA</w:instrText>
      </w:r>
      <w:r w:rsidR="002E0A80" w:rsidRPr="007218AE">
        <w:rPr>
          <w:rFonts w:ascii="Arial" w:hAnsi="Arial" w:cs="Arial"/>
        </w:rPr>
        <w:instrText xml:space="preserve">" </w:instrText>
      </w:r>
      <w:r w:rsidR="002E0A80" w:rsidRPr="007218AE">
        <w:rPr>
          <w:rFonts w:ascii="Arial" w:hAnsi="Arial" w:cs="Arial"/>
        </w:rPr>
        <w:fldChar w:fldCharType="end"/>
      </w:r>
      <w:r w:rsidR="007758C8" w:rsidRPr="007218AE">
        <w:rPr>
          <w:rFonts w:ascii="Arial" w:hAnsi="Arial" w:cs="Arial"/>
        </w:rPr>
        <w:t xml:space="preserve"> Technical Forum</w:t>
      </w:r>
      <w:r w:rsidRPr="007218AE">
        <w:rPr>
          <w:rFonts w:ascii="Arial" w:hAnsi="Arial" w:cs="Arial"/>
        </w:rPr>
        <w:t xml:space="preserve"> SMEs will first</w:t>
      </w:r>
      <w:r w:rsidR="007758C8" w:rsidRPr="007218AE">
        <w:rPr>
          <w:rFonts w:ascii="Arial" w:hAnsi="Arial" w:cs="Arial"/>
        </w:rPr>
        <w:t xml:space="preserve"> provide recommendations</w:t>
      </w:r>
      <w:r w:rsidR="00DA5C31" w:rsidRPr="007218AE">
        <w:rPr>
          <w:rFonts w:ascii="Arial" w:hAnsi="Arial" w:cs="Arial"/>
        </w:rPr>
        <w:t>, including</w:t>
      </w:r>
      <w:r w:rsidR="007758C8" w:rsidRPr="007218AE">
        <w:rPr>
          <w:rFonts w:ascii="Arial" w:hAnsi="Arial" w:cs="Arial"/>
        </w:rPr>
        <w:t xml:space="preserve"> pros and cons</w:t>
      </w:r>
      <w:r w:rsidR="00DA5C31" w:rsidRPr="007218AE">
        <w:rPr>
          <w:rFonts w:ascii="Arial" w:hAnsi="Arial" w:cs="Arial"/>
        </w:rPr>
        <w:t>,</w:t>
      </w:r>
      <w:r w:rsidRPr="007218AE">
        <w:rPr>
          <w:rFonts w:ascii="Arial" w:hAnsi="Arial" w:cs="Arial"/>
        </w:rPr>
        <w:t xml:space="preserve"> </w:t>
      </w:r>
      <w:r w:rsidR="007758C8" w:rsidRPr="007218AE">
        <w:rPr>
          <w:rFonts w:ascii="Arial" w:hAnsi="Arial" w:cs="Arial"/>
        </w:rPr>
        <w:t xml:space="preserve">to </w:t>
      </w:r>
      <w:r w:rsidRPr="007218AE">
        <w:rPr>
          <w:rFonts w:ascii="Arial" w:hAnsi="Arial" w:cs="Arial"/>
        </w:rPr>
        <w:t xml:space="preserve">meet the </w:t>
      </w:r>
      <w:r w:rsidR="007758C8" w:rsidRPr="007218AE">
        <w:rPr>
          <w:rFonts w:ascii="Arial" w:hAnsi="Arial" w:cs="Arial"/>
        </w:rPr>
        <w:t xml:space="preserve">information model </w:t>
      </w:r>
      <w:r w:rsidRPr="007218AE">
        <w:rPr>
          <w:rFonts w:ascii="Arial" w:hAnsi="Arial" w:cs="Arial"/>
        </w:rPr>
        <w:t>integration goal</w:t>
      </w:r>
      <w:r w:rsidR="00DA5C31" w:rsidRPr="007218AE">
        <w:rPr>
          <w:rFonts w:ascii="Arial" w:hAnsi="Arial" w:cs="Arial"/>
        </w:rPr>
        <w:t>,</w:t>
      </w:r>
      <w:r w:rsidRPr="007218AE">
        <w:rPr>
          <w:rFonts w:ascii="Arial" w:hAnsi="Arial" w:cs="Arial"/>
        </w:rPr>
        <w:t xml:space="preserve"> without schedule a</w:t>
      </w:r>
      <w:r w:rsidR="000770A3" w:rsidRPr="007218AE">
        <w:rPr>
          <w:rFonts w:ascii="Arial" w:hAnsi="Arial" w:cs="Arial"/>
        </w:rPr>
        <w:t>nd</w:t>
      </w:r>
      <w:r w:rsidR="00A21543" w:rsidRPr="007218AE">
        <w:rPr>
          <w:rFonts w:ascii="Arial" w:hAnsi="Arial" w:cs="Arial"/>
        </w:rPr>
        <w:t xml:space="preserve"> funding constraints.</w:t>
      </w:r>
      <w:r w:rsidR="000770A3" w:rsidRPr="007218AE">
        <w:rPr>
          <w:rFonts w:ascii="Arial" w:hAnsi="Arial" w:cs="Arial"/>
        </w:rPr>
        <w:t xml:space="preserve"> </w:t>
      </w:r>
      <w:r w:rsidR="00A21543" w:rsidRPr="007218AE">
        <w:rPr>
          <w:rFonts w:ascii="Arial" w:hAnsi="Arial" w:cs="Arial"/>
        </w:rPr>
        <w:t>That is</w:t>
      </w:r>
      <w:r w:rsidR="007758C8" w:rsidRPr="007218AE">
        <w:rPr>
          <w:rFonts w:ascii="Arial" w:hAnsi="Arial" w:cs="Arial"/>
        </w:rPr>
        <w:t>, what is the best</w:t>
      </w:r>
      <w:r w:rsidR="00DA5C31" w:rsidRPr="007218AE">
        <w:rPr>
          <w:rFonts w:ascii="Arial" w:hAnsi="Arial" w:cs="Arial"/>
        </w:rPr>
        <w:t xml:space="preserve"> full lifecycle</w:t>
      </w:r>
      <w:r w:rsidR="007758C8" w:rsidRPr="007218AE">
        <w:rPr>
          <w:rFonts w:ascii="Arial" w:hAnsi="Arial" w:cs="Arial"/>
        </w:rPr>
        <w:t xml:space="preserve"> technical </w:t>
      </w:r>
      <w:r w:rsidR="00884DDD" w:rsidRPr="007218AE">
        <w:rPr>
          <w:rFonts w:ascii="Arial" w:hAnsi="Arial" w:cs="Arial"/>
        </w:rPr>
        <w:t>model driven</w:t>
      </w:r>
      <w:r w:rsidR="00DA5C31" w:rsidRPr="007218AE">
        <w:rPr>
          <w:rFonts w:ascii="Arial" w:hAnsi="Arial" w:cs="Arial"/>
        </w:rPr>
        <w:t xml:space="preserve"> </w:t>
      </w:r>
      <w:r w:rsidR="007758C8" w:rsidRPr="007218AE">
        <w:rPr>
          <w:rFonts w:ascii="Arial" w:hAnsi="Arial" w:cs="Arial"/>
        </w:rPr>
        <w:t xml:space="preserve">approach to meet all of the respective healthcare interoperability requirements </w:t>
      </w:r>
      <w:r w:rsidR="00DA5C31" w:rsidRPr="007218AE">
        <w:rPr>
          <w:rFonts w:ascii="Arial" w:hAnsi="Arial" w:cs="Arial"/>
        </w:rPr>
        <w:t>so that we</w:t>
      </w:r>
      <w:r w:rsidR="007758C8" w:rsidRPr="007218AE">
        <w:rPr>
          <w:rFonts w:ascii="Arial" w:hAnsi="Arial" w:cs="Arial"/>
        </w:rPr>
        <w:t xml:space="preserve"> converge the </w:t>
      </w:r>
      <w:r w:rsidR="00A21543" w:rsidRPr="007218AE">
        <w:rPr>
          <w:rFonts w:ascii="Arial" w:hAnsi="Arial" w:cs="Arial"/>
        </w:rPr>
        <w:t>models in support of consistent and</w:t>
      </w:r>
      <w:r w:rsidR="007758C8" w:rsidRPr="007218AE">
        <w:rPr>
          <w:rFonts w:ascii="Arial" w:hAnsi="Arial" w:cs="Arial"/>
        </w:rPr>
        <w:t xml:space="preserve"> interoperable tooling to ultimately make implementations efficient and effective.</w:t>
      </w:r>
    </w:p>
    <w:p w14:paraId="6E11DDAF" w14:textId="32D507D6" w:rsidR="007758C8" w:rsidRPr="007218AE" w:rsidRDefault="007758C8" w:rsidP="00AA23D3">
      <w:pPr>
        <w:spacing w:line="276" w:lineRule="auto"/>
        <w:ind w:left="720"/>
        <w:jc w:val="both"/>
        <w:rPr>
          <w:rFonts w:ascii="Arial" w:hAnsi="Arial" w:cs="Arial"/>
        </w:rPr>
      </w:pPr>
    </w:p>
    <w:p w14:paraId="319A5A42" w14:textId="3733490F" w:rsidR="007758C8" w:rsidRPr="007218AE" w:rsidRDefault="00BC49A6" w:rsidP="00AA23D3">
      <w:pPr>
        <w:spacing w:line="276" w:lineRule="auto"/>
        <w:ind w:left="720"/>
        <w:jc w:val="both"/>
        <w:rPr>
          <w:rFonts w:ascii="Arial" w:hAnsi="Arial" w:cs="Arial"/>
        </w:rPr>
      </w:pPr>
      <w:r w:rsidRPr="007218AE">
        <w:rPr>
          <w:rFonts w:ascii="Arial" w:hAnsi="Arial" w:cs="Arial"/>
        </w:rPr>
        <w:t xml:space="preserve">Next Step: </w:t>
      </w:r>
      <w:r w:rsidR="00B2092A" w:rsidRPr="007218AE">
        <w:rPr>
          <w:rFonts w:ascii="Arial" w:hAnsi="Arial" w:cs="Arial"/>
        </w:rPr>
        <w:t xml:space="preserve">We will finalize this report prior to the September HL7 meeting and </w:t>
      </w:r>
      <w:r w:rsidR="00D0133F" w:rsidRPr="007218AE">
        <w:rPr>
          <w:rFonts w:ascii="Arial" w:hAnsi="Arial" w:cs="Arial"/>
        </w:rPr>
        <w:t>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00D0133F" w:rsidRPr="007218AE">
        <w:rPr>
          <w:rFonts w:ascii="Arial" w:hAnsi="Arial" w:cs="Arial"/>
        </w:rPr>
        <w:t xml:space="preserve"> </w:t>
      </w:r>
      <w:r w:rsidR="000770A3" w:rsidRPr="007218AE">
        <w:rPr>
          <w:rFonts w:ascii="Arial" w:hAnsi="Arial" w:cs="Arial"/>
        </w:rPr>
        <w:t>PS</w:t>
      </w:r>
      <w:r w:rsidR="00A21543" w:rsidRPr="007218AE">
        <w:rPr>
          <w:rFonts w:ascii="Arial" w:hAnsi="Arial" w:cs="Arial"/>
        </w:rPr>
        <w:t>S</w:t>
      </w:r>
      <w:r w:rsidR="004E6B87">
        <w:rPr>
          <w:rFonts w:ascii="Arial" w:hAnsi="Arial" w:cs="Arial"/>
        </w:rPr>
        <w:fldChar w:fldCharType="begin"/>
      </w:r>
      <w:r w:rsidR="004E6B87">
        <w:instrText xml:space="preserve"> XE "</w:instrText>
      </w:r>
      <w:r w:rsidR="004E6B87" w:rsidRPr="005C2350">
        <w:rPr>
          <w:rFonts w:ascii="Arial" w:hAnsi="Arial" w:cs="Arial"/>
        </w:rPr>
        <w:instrText>PSS</w:instrText>
      </w:r>
      <w:r w:rsidR="004E6B87">
        <w:instrText xml:space="preserve">" </w:instrText>
      </w:r>
      <w:r w:rsidR="004E6B87">
        <w:rPr>
          <w:rFonts w:ascii="Arial" w:hAnsi="Arial" w:cs="Arial"/>
        </w:rPr>
        <w:fldChar w:fldCharType="end"/>
      </w:r>
      <w:r w:rsidR="00A21543" w:rsidRPr="007218AE">
        <w:rPr>
          <w:rFonts w:ascii="Arial" w:hAnsi="Arial" w:cs="Arial"/>
        </w:rPr>
        <w:t xml:space="preserve">, </w:t>
      </w:r>
      <w:r w:rsidR="00B2092A" w:rsidRPr="007218AE">
        <w:rPr>
          <w:rFonts w:ascii="Arial" w:hAnsi="Arial" w:cs="Arial"/>
        </w:rPr>
        <w:t>which will include</w:t>
      </w:r>
      <w:r w:rsidR="00A21543" w:rsidRPr="007218AE">
        <w:rPr>
          <w:rFonts w:ascii="Arial" w:hAnsi="Arial" w:cs="Arial"/>
        </w:rPr>
        <w:t xml:space="preserve"> a </w:t>
      </w:r>
      <w:r w:rsidR="007758C8" w:rsidRPr="007218AE">
        <w:rPr>
          <w:rFonts w:ascii="Arial" w:hAnsi="Arial" w:cs="Arial"/>
        </w:rPr>
        <w:t>Program Plan and WBS</w:t>
      </w:r>
      <w:r w:rsidR="001552C2" w:rsidRPr="007218AE">
        <w:rPr>
          <w:rFonts w:ascii="Arial" w:hAnsi="Arial" w:cs="Arial"/>
        </w:rPr>
        <w:fldChar w:fldCharType="begin"/>
      </w:r>
      <w:r w:rsidR="001552C2" w:rsidRPr="007218AE">
        <w:rPr>
          <w:rFonts w:ascii="Arial" w:hAnsi="Arial" w:cs="Arial"/>
        </w:rPr>
        <w:instrText xml:space="preserve"> XE "</w:instrText>
      </w:r>
      <w:r w:rsidR="001552C2" w:rsidRPr="007218AE">
        <w:rPr>
          <w:rFonts w:ascii="Arial" w:hAnsi="Arial" w:cs="Arial"/>
          <w:b/>
        </w:rPr>
        <w:instrText>WBS</w:instrText>
      </w:r>
      <w:r w:rsidR="001552C2" w:rsidRPr="007218AE">
        <w:rPr>
          <w:rFonts w:ascii="Arial" w:hAnsi="Arial" w:cs="Arial"/>
        </w:rPr>
        <w:instrText xml:space="preserve">" </w:instrText>
      </w:r>
      <w:r w:rsidR="001552C2" w:rsidRPr="007218AE">
        <w:rPr>
          <w:rFonts w:ascii="Arial" w:hAnsi="Arial" w:cs="Arial"/>
        </w:rPr>
        <w:fldChar w:fldCharType="end"/>
      </w:r>
      <w:r w:rsidR="00B2092A" w:rsidRPr="007218AE">
        <w:rPr>
          <w:rFonts w:ascii="Arial" w:hAnsi="Arial" w:cs="Arial"/>
        </w:rPr>
        <w:t xml:space="preserve"> refinement</w:t>
      </w:r>
      <w:r w:rsidR="00A92A5F">
        <w:rPr>
          <w:rFonts w:ascii="Arial" w:hAnsi="Arial" w:cs="Arial"/>
        </w:rPr>
        <w:t xml:space="preserve"> on how to</w:t>
      </w:r>
      <w:r w:rsidR="002E0A80" w:rsidRPr="007218AE">
        <w:rPr>
          <w:rFonts w:ascii="Arial" w:hAnsi="Arial" w:cs="Arial"/>
        </w:rPr>
        <w:t xml:space="preserve"> proceed</w:t>
      </w:r>
      <w:r w:rsidR="00B2092A" w:rsidRPr="007218AE">
        <w:rPr>
          <w:rFonts w:ascii="Arial" w:hAnsi="Arial" w:cs="Arial"/>
        </w:rPr>
        <w:t>; where,</w:t>
      </w:r>
      <w:r w:rsidR="007758C8" w:rsidRPr="007218AE">
        <w:rPr>
          <w:rFonts w:ascii="Arial" w:hAnsi="Arial" w:cs="Arial"/>
        </w:rPr>
        <w:t xml:space="preserve"> schedule and funding constraints</w:t>
      </w:r>
      <w:r w:rsidR="00A92A5F">
        <w:rPr>
          <w:rFonts w:ascii="Arial" w:hAnsi="Arial" w:cs="Arial"/>
        </w:rPr>
        <w:t xml:space="preserve"> can</w:t>
      </w:r>
      <w:r w:rsidR="002E0A80" w:rsidRPr="007218AE">
        <w:rPr>
          <w:rFonts w:ascii="Arial" w:hAnsi="Arial" w:cs="Arial"/>
        </w:rPr>
        <w:t xml:space="preserve"> be</w:t>
      </w:r>
      <w:r w:rsidR="007758C8" w:rsidRPr="007218AE">
        <w:rPr>
          <w:rFonts w:ascii="Arial" w:hAnsi="Arial" w:cs="Arial"/>
        </w:rPr>
        <w:t xml:space="preserve"> introduced</w:t>
      </w:r>
      <w:r w:rsidR="002E0A80" w:rsidRPr="007218AE">
        <w:rPr>
          <w:rFonts w:ascii="Arial" w:hAnsi="Arial" w:cs="Arial"/>
        </w:rPr>
        <w:t xml:space="preserve"> by the respective program managers</w:t>
      </w:r>
      <w:r w:rsidR="007758C8" w:rsidRPr="007218AE">
        <w:rPr>
          <w:rFonts w:ascii="Arial" w:hAnsi="Arial" w:cs="Arial"/>
        </w:rPr>
        <w:t xml:space="preserve">. </w:t>
      </w:r>
    </w:p>
    <w:p w14:paraId="26D4306B" w14:textId="6C35E46D" w:rsidR="00A6600E" w:rsidRPr="007218AE" w:rsidRDefault="00A6600E" w:rsidP="00AA23D3">
      <w:pPr>
        <w:spacing w:line="276" w:lineRule="auto"/>
        <w:ind w:left="720"/>
        <w:jc w:val="both"/>
        <w:rPr>
          <w:rFonts w:ascii="Arial" w:hAnsi="Arial" w:cs="Arial"/>
        </w:rPr>
      </w:pPr>
    </w:p>
    <w:p w14:paraId="4A828989" w14:textId="60D143FB" w:rsidR="002620F9" w:rsidRPr="007218AE" w:rsidRDefault="00233350" w:rsidP="00AA23D3">
      <w:pPr>
        <w:pStyle w:val="Heading2"/>
        <w:numPr>
          <w:ilvl w:val="0"/>
          <w:numId w:val="52"/>
        </w:numPr>
        <w:spacing w:before="0" w:after="0" w:line="276" w:lineRule="auto"/>
        <w:rPr>
          <w:rFonts w:eastAsiaTheme="majorEastAsia"/>
          <w:bCs w:val="0"/>
          <w:i w:val="0"/>
          <w:iCs w:val="0"/>
          <w:sz w:val="24"/>
          <w:szCs w:val="24"/>
          <w:lang w:eastAsia="zh-CN"/>
        </w:rPr>
      </w:pPr>
      <w:bookmarkStart w:id="19" w:name="_Ref458000318"/>
      <w:bookmarkStart w:id="20" w:name="_Ref458000346"/>
      <w:bookmarkStart w:id="21" w:name="_Ref456630876"/>
      <w:bookmarkStart w:id="22" w:name="_Ref456630884"/>
      <w:bookmarkStart w:id="23" w:name="_Toc458174885"/>
      <w:r>
        <w:rPr>
          <w:rFonts w:eastAsiaTheme="majorEastAsia"/>
          <w:bCs w:val="0"/>
          <w:i w:val="0"/>
          <w:iCs w:val="0"/>
          <w:sz w:val="24"/>
          <w:szCs w:val="24"/>
          <w:lang w:eastAsia="zh-CN"/>
        </w:rPr>
        <w:t>Recommended</w:t>
      </w:r>
      <w:r w:rsidR="002620F9" w:rsidRPr="007218AE">
        <w:rPr>
          <w:rFonts w:eastAsiaTheme="majorEastAsia"/>
          <w:bCs w:val="0"/>
          <w:i w:val="0"/>
          <w:iCs w:val="0"/>
          <w:sz w:val="24"/>
          <w:szCs w:val="24"/>
          <w:lang w:eastAsia="zh-CN"/>
        </w:rPr>
        <w:t xml:space="preserve"> Principle</w:t>
      </w:r>
      <w:bookmarkEnd w:id="19"/>
      <w:bookmarkEnd w:id="20"/>
      <w:bookmarkEnd w:id="23"/>
      <w:r w:rsidR="004D72B4" w:rsidRPr="007218AE">
        <w:rPr>
          <w:rFonts w:eastAsiaTheme="majorEastAsia"/>
          <w:bCs w:val="0"/>
          <w:i w:val="0"/>
          <w:iCs w:val="0"/>
          <w:sz w:val="24"/>
          <w:szCs w:val="24"/>
          <w:lang w:eastAsia="zh-CN"/>
        </w:rPr>
        <w:t xml:space="preserve"> </w:t>
      </w:r>
      <w:bookmarkEnd w:id="21"/>
      <w:bookmarkEnd w:id="22"/>
    </w:p>
    <w:p w14:paraId="3DCAC4F6" w14:textId="0AE4107A" w:rsidR="00207918" w:rsidRPr="007218AE" w:rsidRDefault="00207918" w:rsidP="00AA23D3">
      <w:pPr>
        <w:spacing w:line="276" w:lineRule="auto"/>
        <w:ind w:left="360"/>
        <w:jc w:val="both"/>
        <w:rPr>
          <w:rFonts w:ascii="Arial" w:hAnsi="Arial" w:cs="Arial"/>
        </w:rPr>
      </w:pPr>
      <w:r w:rsidRPr="007218AE">
        <w:rPr>
          <w:rFonts w:ascii="Arial" w:hAnsi="Arial" w:cs="Arial"/>
        </w:rPr>
        <w:t>Over the past year,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has vetted</w:t>
      </w:r>
      <w:r w:rsidR="00271B04" w:rsidRPr="007218AE">
        <w:rPr>
          <w:rFonts w:ascii="Arial" w:hAnsi="Arial" w:cs="Arial"/>
        </w:rPr>
        <w:t xml:space="preserve">, built </w:t>
      </w:r>
      <w:r w:rsidRPr="007218AE">
        <w:rPr>
          <w:rFonts w:ascii="Arial" w:hAnsi="Arial" w:cs="Arial"/>
        </w:rPr>
        <w:t>consensus</w:t>
      </w:r>
      <w:r w:rsidR="00CF2CCD" w:rsidRPr="007218AE">
        <w:rPr>
          <w:rFonts w:ascii="Arial" w:hAnsi="Arial" w:cs="Arial"/>
        </w:rPr>
        <w:t>,</w:t>
      </w:r>
      <w:r w:rsidRPr="007218AE">
        <w:rPr>
          <w:rFonts w:ascii="Arial" w:hAnsi="Arial" w:cs="Arial"/>
        </w:rPr>
        <w:t xml:space="preserve"> voted on the principles and decision that represent the </w:t>
      </w:r>
      <w:r w:rsidR="00CF2CCD" w:rsidRPr="007218AE">
        <w:rPr>
          <w:rFonts w:ascii="Arial" w:hAnsi="Arial" w:cs="Arial"/>
        </w:rPr>
        <w:t>Terms-of-</w:t>
      </w:r>
      <w:r w:rsidRPr="007218AE">
        <w:rPr>
          <w:rFonts w:ascii="Arial" w:hAnsi="Arial" w:cs="Arial"/>
        </w:rPr>
        <w:t xml:space="preserve">Reference, Definitions, and Framing of a CIMI compliant information model, which is given in Appendix </w:t>
      </w:r>
      <w:r w:rsidR="00CE2F43" w:rsidRPr="007218AE">
        <w:rPr>
          <w:rFonts w:ascii="Arial" w:hAnsi="Arial" w:cs="Arial"/>
        </w:rPr>
        <w:t>E</w:t>
      </w:r>
      <w:r w:rsidRPr="007218AE">
        <w:rPr>
          <w:rFonts w:ascii="Arial" w:hAnsi="Arial" w:cs="Arial"/>
        </w:rPr>
        <w:t>. During the CIMI Task-Force deliberations the following</w:t>
      </w:r>
      <w:r w:rsidR="00B2092A" w:rsidRPr="007218AE">
        <w:rPr>
          <w:rFonts w:ascii="Arial" w:hAnsi="Arial" w:cs="Arial"/>
        </w:rPr>
        <w:t xml:space="preserve"> additional CIMI</w:t>
      </w:r>
      <w:r w:rsidRPr="007218AE">
        <w:rPr>
          <w:rFonts w:ascii="Arial" w:hAnsi="Arial" w:cs="Arial"/>
        </w:rPr>
        <w:t xml:space="preserve"> principle was </w:t>
      </w:r>
      <w:r w:rsidR="00233350">
        <w:rPr>
          <w:rFonts w:ascii="Arial" w:hAnsi="Arial" w:cs="Arial"/>
        </w:rPr>
        <w:t>recommended</w:t>
      </w:r>
      <w:r w:rsidRPr="007218AE">
        <w:rPr>
          <w:rFonts w:ascii="Arial" w:hAnsi="Arial" w:cs="Arial"/>
        </w:rPr>
        <w:t xml:space="preserve">. </w:t>
      </w:r>
      <w:r w:rsidR="00B2092A" w:rsidRPr="007218AE">
        <w:rPr>
          <w:rFonts w:ascii="Arial" w:hAnsi="Arial" w:cs="Arial"/>
        </w:rPr>
        <w:t xml:space="preserve">(See Appendix E for the current set of CIMI Principles aka CIMI Terms-of-Reference) </w:t>
      </w:r>
    </w:p>
    <w:p w14:paraId="1193D191" w14:textId="77777777" w:rsidR="008A074A" w:rsidRPr="007218AE" w:rsidRDefault="008A074A" w:rsidP="00AA23D3">
      <w:pPr>
        <w:spacing w:line="276" w:lineRule="auto"/>
        <w:ind w:left="360"/>
        <w:jc w:val="both"/>
        <w:rPr>
          <w:rFonts w:ascii="Arial" w:hAnsi="Arial" w:cs="Arial"/>
          <w:b/>
        </w:rPr>
      </w:pPr>
    </w:p>
    <w:p w14:paraId="6E3C97BD" w14:textId="209F2DA5" w:rsidR="0048784E" w:rsidRPr="007218AE" w:rsidRDefault="002620F9" w:rsidP="00AA23D3">
      <w:pPr>
        <w:spacing w:line="276" w:lineRule="auto"/>
        <w:ind w:left="360"/>
        <w:jc w:val="both"/>
        <w:rPr>
          <w:rFonts w:ascii="Arial" w:hAnsi="Arial" w:cs="Arial"/>
          <w:b/>
        </w:rPr>
      </w:pPr>
      <w:r w:rsidRPr="007218AE">
        <w:rPr>
          <w:rFonts w:ascii="Arial" w:hAnsi="Arial" w:cs="Arial"/>
          <w:b/>
        </w:rPr>
        <w:t>PREFACE</w:t>
      </w:r>
      <w:r w:rsidR="003A408B" w:rsidRPr="007218AE">
        <w:rPr>
          <w:rFonts w:ascii="Arial" w:hAnsi="Arial" w:cs="Arial"/>
          <w:b/>
        </w:rPr>
        <w:t xml:space="preserve"> (Keith Campbell)</w:t>
      </w:r>
      <w:r w:rsidRPr="007218AE">
        <w:rPr>
          <w:rFonts w:ascii="Arial" w:hAnsi="Arial" w:cs="Arial"/>
          <w:b/>
        </w:rPr>
        <w:t xml:space="preserve">: </w:t>
      </w:r>
      <w:r w:rsidRPr="007218AE">
        <w:rPr>
          <w:rFonts w:ascii="Arial" w:hAnsi="Arial" w:cs="Arial"/>
        </w:rPr>
        <w:t xml:space="preserve">Model bindings cannot be asserted in isolation. Any </w:t>
      </w:r>
      <w:r w:rsidR="00E90A50" w:rsidRPr="007218AE">
        <w:rPr>
          <w:rFonts w:ascii="Arial" w:hAnsi="Arial" w:cs="Arial"/>
        </w:rPr>
        <w:t xml:space="preserve">data </w:t>
      </w:r>
      <w:r w:rsidRPr="007218AE">
        <w:rPr>
          <w:rFonts w:ascii="Arial" w:hAnsi="Arial" w:cs="Arial"/>
        </w:rPr>
        <w:t>element bound to a semantic attribute must be bound in a way that reflects the full context of the terminology model semantics and the domain model semantics. Failure to reconcile overlapping and incoherent semantic aspects of the models being bound may result in data that cannot be reliably interpreted.</w:t>
      </w:r>
      <w:r w:rsidR="003555BE" w:rsidRPr="007218AE">
        <w:rPr>
          <w:rFonts w:ascii="Arial" w:hAnsi="Arial" w:cs="Arial"/>
        </w:rPr>
        <w:t xml:space="preserve"> </w:t>
      </w:r>
      <w:r w:rsidRPr="007218AE">
        <w:rPr>
          <w:rFonts w:ascii="Arial" w:hAnsi="Arial" w:cs="Arial"/>
        </w:rPr>
        <w:t>Therefore:</w:t>
      </w:r>
      <w:r w:rsidRPr="007218AE">
        <w:rPr>
          <w:rFonts w:ascii="Arial" w:hAnsi="Arial" w:cs="Arial"/>
          <w:b/>
        </w:rPr>
        <w:t xml:space="preserve"> </w:t>
      </w:r>
    </w:p>
    <w:p w14:paraId="081B2DF4" w14:textId="77777777" w:rsidR="004B63AF" w:rsidRDefault="002620F9" w:rsidP="00AA23D3">
      <w:pPr>
        <w:keepNext/>
        <w:spacing w:line="276" w:lineRule="auto"/>
        <w:ind w:left="360"/>
        <w:jc w:val="both"/>
        <w:rPr>
          <w:rFonts w:ascii="Arial" w:hAnsi="Arial" w:cs="Arial"/>
          <w:b/>
        </w:rPr>
      </w:pPr>
      <w:r w:rsidRPr="007218AE">
        <w:rPr>
          <w:rFonts w:ascii="Arial" w:hAnsi="Arial" w:cs="Arial"/>
        </w:rPr>
        <w:br/>
      </w:r>
      <w:r w:rsidR="004B63AF">
        <w:rPr>
          <w:rFonts w:ascii="Arial" w:hAnsi="Arial" w:cs="Arial"/>
          <w:b/>
        </w:rPr>
        <w:br w:type="page"/>
      </w:r>
    </w:p>
    <w:p w14:paraId="0CE32138" w14:textId="1ADC14EB" w:rsidR="002620F9" w:rsidRPr="007218AE" w:rsidRDefault="002620F9" w:rsidP="00AA23D3">
      <w:pPr>
        <w:keepNext/>
        <w:spacing w:line="276" w:lineRule="auto"/>
        <w:ind w:left="360"/>
        <w:jc w:val="both"/>
        <w:rPr>
          <w:rFonts w:ascii="Arial" w:hAnsi="Arial" w:cs="Arial"/>
        </w:rPr>
      </w:pPr>
      <w:r w:rsidRPr="007218AE">
        <w:rPr>
          <w:rFonts w:ascii="Arial" w:hAnsi="Arial" w:cs="Arial"/>
          <w:b/>
        </w:rPr>
        <w:lastRenderedPageBreak/>
        <w:t>PRINCIPLE</w:t>
      </w:r>
      <w:r w:rsidR="00033511" w:rsidRPr="007218AE">
        <w:rPr>
          <w:rFonts w:ascii="Arial" w:hAnsi="Arial" w:cs="Arial"/>
          <w:b/>
        </w:rPr>
        <w:t xml:space="preserve"> (Keith Campbell)</w:t>
      </w:r>
      <w:r w:rsidRPr="007218AE">
        <w:rPr>
          <w:rFonts w:ascii="Arial" w:hAnsi="Arial" w:cs="Arial"/>
          <w:b/>
        </w:rPr>
        <w:t xml:space="preserve">: </w:t>
      </w:r>
      <w:r w:rsidRPr="007218AE">
        <w:rPr>
          <w:rFonts w:ascii="Arial" w:hAnsi="Arial" w:cs="Arial"/>
        </w:rPr>
        <w:t>We agree to a clean separation of semantic responsibility between terminology models and other domain models</w:t>
      </w:r>
      <w:r w:rsidR="00E81FBF">
        <w:rPr>
          <w:rStyle w:val="FootnoteReference"/>
          <w:rFonts w:ascii="Arial" w:hAnsi="Arial" w:cs="Arial"/>
        </w:rPr>
        <w:footnoteReference w:id="24"/>
      </w:r>
      <w:r w:rsidRPr="007218AE">
        <w:rPr>
          <w:rFonts w:ascii="Arial" w:hAnsi="Arial" w:cs="Arial"/>
        </w:rPr>
        <w:t>.</w:t>
      </w:r>
    </w:p>
    <w:p w14:paraId="4DB4E908" w14:textId="77777777" w:rsidR="00033511" w:rsidRPr="007218AE" w:rsidRDefault="00033511" w:rsidP="00AA23D3">
      <w:pPr>
        <w:spacing w:line="276" w:lineRule="auto"/>
        <w:ind w:left="360"/>
        <w:rPr>
          <w:rFonts w:ascii="Arial" w:hAnsi="Arial" w:cs="Arial"/>
        </w:rPr>
      </w:pPr>
    </w:p>
    <w:p w14:paraId="7F2A8EC1" w14:textId="653FE916" w:rsidR="00D906A6" w:rsidRPr="007218AE" w:rsidRDefault="00033511" w:rsidP="00AA23D3">
      <w:pPr>
        <w:spacing w:line="276" w:lineRule="auto"/>
        <w:ind w:left="360"/>
        <w:rPr>
          <w:rFonts w:ascii="Arial" w:hAnsi="Arial" w:cs="Arial"/>
        </w:rPr>
      </w:pPr>
      <w:r w:rsidRPr="007218AE">
        <w:rPr>
          <w:rFonts w:ascii="Arial" w:hAnsi="Arial" w:cs="Arial"/>
          <w:b/>
        </w:rPr>
        <w:t>COROLLARY (Jay Lyle):</w:t>
      </w:r>
      <w:r w:rsidRPr="007218AE">
        <w:rPr>
          <w:rFonts w:ascii="Arial" w:hAnsi="Arial" w:cs="Arial"/>
        </w:rPr>
        <w:t xml:space="preserve"> </w:t>
      </w:r>
      <w:r w:rsidR="00D906A6" w:rsidRPr="007218AE">
        <w:rPr>
          <w:rFonts w:ascii="Arial" w:hAnsi="Arial" w:cs="Arial"/>
        </w:rPr>
        <w:t>Model stewards must specify unambiguous and unique (i.e., not redundant) semantics for data elements</w:t>
      </w:r>
      <w:r w:rsidR="00E74F5F" w:rsidRPr="007218AE">
        <w:rPr>
          <w:rStyle w:val="FootnoteReference"/>
          <w:rFonts w:ascii="Arial" w:hAnsi="Arial" w:cs="Arial"/>
        </w:rPr>
        <w:footnoteReference w:id="25"/>
      </w:r>
      <w:r w:rsidR="00D906A6" w:rsidRPr="007218AE">
        <w:rPr>
          <w:rFonts w:ascii="Arial" w:hAnsi="Arial" w:cs="Arial"/>
        </w:rPr>
        <w:t>. </w:t>
      </w:r>
    </w:p>
    <w:p w14:paraId="5FDDDA31" w14:textId="363B4555" w:rsidR="0018668D" w:rsidRPr="007218AE" w:rsidRDefault="0018668D" w:rsidP="00AA23D3">
      <w:pPr>
        <w:spacing w:line="276" w:lineRule="auto"/>
        <w:ind w:left="360"/>
        <w:rPr>
          <w:rFonts w:ascii="Arial" w:hAnsi="Arial" w:cs="Arial"/>
        </w:rPr>
      </w:pPr>
    </w:p>
    <w:p w14:paraId="1ADFA4A6" w14:textId="6478868D" w:rsidR="0018668D" w:rsidRPr="007218AE" w:rsidRDefault="0018668D" w:rsidP="00AA23D3">
      <w:pPr>
        <w:spacing w:line="276" w:lineRule="auto"/>
        <w:ind w:left="360"/>
        <w:rPr>
          <w:rFonts w:ascii="Arial" w:hAnsi="Arial" w:cs="Arial"/>
          <w:b/>
        </w:rPr>
      </w:pPr>
      <w:r w:rsidRPr="007218AE">
        <w:rPr>
          <w:rFonts w:ascii="Arial" w:hAnsi="Arial" w:cs="Arial"/>
          <w:b/>
        </w:rPr>
        <w:t>EXAMPLE (Jay Lyle)</w:t>
      </w:r>
    </w:p>
    <w:p w14:paraId="7ECEB5A5" w14:textId="37373C7F" w:rsidR="0018668D" w:rsidRPr="007218AE" w:rsidRDefault="00A16794" w:rsidP="00AA23D3">
      <w:pPr>
        <w:pStyle w:val="ListParagraph"/>
        <w:numPr>
          <w:ilvl w:val="0"/>
          <w:numId w:val="46"/>
        </w:numPr>
        <w:spacing w:after="0" w:line="276" w:lineRule="auto"/>
        <w:rPr>
          <w:rFonts w:ascii="Arial" w:hAnsi="Arial" w:cs="Arial"/>
          <w:sz w:val="24"/>
          <w:szCs w:val="24"/>
        </w:rPr>
      </w:pPr>
      <w:hyperlink r:id="rId20" w:history="1">
        <w:r w:rsidR="002B29E7" w:rsidRPr="00013CE5">
          <w:rPr>
            <w:rStyle w:val="Hyperlink"/>
            <w:rFonts w:ascii="Arial" w:hAnsi="Arial" w:cs="Arial"/>
            <w:sz w:val="24"/>
            <w:szCs w:val="24"/>
          </w:rPr>
          <w:t>https://1drv.ms/p/s!AlkpZJej6nh_k9NaTCaFPmazsIclbw</w:t>
        </w:r>
      </w:hyperlink>
      <w:r w:rsidR="002B29E7">
        <w:rPr>
          <w:rFonts w:ascii="Arial" w:hAnsi="Arial" w:cs="Arial"/>
          <w:sz w:val="24"/>
          <w:szCs w:val="24"/>
        </w:rPr>
        <w:t xml:space="preserve"> </w:t>
      </w:r>
    </w:p>
    <w:p w14:paraId="3FD7AE4F" w14:textId="0A720815" w:rsidR="00D82240" w:rsidRPr="007218AE" w:rsidRDefault="00D82240" w:rsidP="00AA23D3">
      <w:pPr>
        <w:pStyle w:val="NormalWeb"/>
        <w:spacing w:line="276" w:lineRule="auto"/>
        <w:jc w:val="both"/>
        <w:rPr>
          <w:rFonts w:ascii="Arial" w:hAnsi="Arial" w:cs="Arial"/>
        </w:rPr>
      </w:pPr>
    </w:p>
    <w:p w14:paraId="6B9F4043" w14:textId="4DD01A55" w:rsidR="00326CF7" w:rsidRPr="007218AE" w:rsidRDefault="00225CDC" w:rsidP="00AA23D3">
      <w:pPr>
        <w:pStyle w:val="Heading2"/>
        <w:numPr>
          <w:ilvl w:val="0"/>
          <w:numId w:val="52"/>
        </w:numPr>
        <w:spacing w:before="0" w:after="0" w:line="276" w:lineRule="auto"/>
        <w:rPr>
          <w:rFonts w:eastAsiaTheme="majorEastAsia"/>
          <w:bCs w:val="0"/>
          <w:i w:val="0"/>
          <w:iCs w:val="0"/>
          <w:sz w:val="24"/>
          <w:szCs w:val="24"/>
          <w:lang w:eastAsia="zh-CN"/>
        </w:rPr>
      </w:pPr>
      <w:bookmarkStart w:id="24" w:name="_Ref456630899"/>
      <w:bookmarkStart w:id="25" w:name="_Ref456630906"/>
      <w:bookmarkStart w:id="26" w:name="_Toc458174886"/>
      <w:r w:rsidRPr="007218AE">
        <w:rPr>
          <w:rFonts w:eastAsiaTheme="majorEastAsia"/>
          <w:bCs w:val="0"/>
          <w:i w:val="0"/>
          <w:iCs w:val="0"/>
          <w:sz w:val="24"/>
          <w:szCs w:val="24"/>
          <w:lang w:eastAsia="zh-CN"/>
        </w:rPr>
        <w:t>CIMI</w:t>
      </w:r>
      <w:r w:rsidR="002E0A80" w:rsidRPr="007218AE">
        <w:rPr>
          <w:rFonts w:eastAsiaTheme="majorEastAsia"/>
          <w:bCs w:val="0"/>
          <w:i w:val="0"/>
          <w:iCs w:val="0"/>
          <w:sz w:val="24"/>
          <w:szCs w:val="24"/>
          <w:lang w:eastAsia="zh-CN"/>
        </w:rPr>
        <w:fldChar w:fldCharType="begin"/>
      </w:r>
      <w:r w:rsidR="002E0A80" w:rsidRPr="007218AE">
        <w:rPr>
          <w:rFonts w:eastAsiaTheme="majorEastAsia"/>
          <w:bCs w:val="0"/>
          <w:i w:val="0"/>
          <w:iCs w:val="0"/>
          <w:sz w:val="24"/>
          <w:szCs w:val="24"/>
          <w:lang w:eastAsia="zh-CN"/>
        </w:rPr>
        <w:instrText xml:space="preserve"> XE "CIMI" </w:instrText>
      </w:r>
      <w:r w:rsidR="002E0A80" w:rsidRPr="007218AE">
        <w:rPr>
          <w:rFonts w:eastAsiaTheme="majorEastAsia"/>
          <w:bCs w:val="0"/>
          <w:i w:val="0"/>
          <w:iCs w:val="0"/>
          <w:sz w:val="24"/>
          <w:szCs w:val="24"/>
          <w:lang w:eastAsia="zh-CN"/>
        </w:rPr>
        <w:fldChar w:fldCharType="end"/>
      </w:r>
      <w:r w:rsidR="00F7562A" w:rsidRPr="007218AE">
        <w:rPr>
          <w:rFonts w:eastAsiaTheme="majorEastAsia"/>
          <w:bCs w:val="0"/>
          <w:i w:val="0"/>
          <w:iCs w:val="0"/>
          <w:sz w:val="24"/>
          <w:szCs w:val="24"/>
          <w:lang w:eastAsia="zh-CN"/>
        </w:rPr>
        <w:t>-</w:t>
      </w:r>
      <w:r w:rsidR="00846501" w:rsidRPr="007218AE">
        <w:rPr>
          <w:rFonts w:eastAsiaTheme="majorEastAsia"/>
          <w:bCs w:val="0"/>
          <w:i w:val="0"/>
          <w:iCs w:val="0"/>
          <w:sz w:val="24"/>
          <w:szCs w:val="24"/>
          <w:lang w:eastAsia="zh-CN"/>
        </w:rPr>
        <w:t>FHIM</w:t>
      </w:r>
      <w:r w:rsidR="002E0A80" w:rsidRPr="007218AE">
        <w:rPr>
          <w:rFonts w:eastAsiaTheme="majorEastAsia"/>
          <w:bCs w:val="0"/>
          <w:i w:val="0"/>
          <w:iCs w:val="0"/>
          <w:sz w:val="24"/>
          <w:szCs w:val="24"/>
          <w:lang w:eastAsia="zh-CN"/>
        </w:rPr>
        <w:fldChar w:fldCharType="begin"/>
      </w:r>
      <w:r w:rsidR="002E0A80" w:rsidRPr="007218AE">
        <w:rPr>
          <w:rFonts w:eastAsiaTheme="majorEastAsia"/>
          <w:bCs w:val="0"/>
          <w:i w:val="0"/>
          <w:iCs w:val="0"/>
          <w:sz w:val="24"/>
          <w:szCs w:val="24"/>
          <w:lang w:eastAsia="zh-CN"/>
        </w:rPr>
        <w:instrText xml:space="preserve"> XE "FHIM" </w:instrText>
      </w:r>
      <w:r w:rsidR="002E0A80" w:rsidRPr="007218AE">
        <w:rPr>
          <w:rFonts w:eastAsiaTheme="majorEastAsia"/>
          <w:bCs w:val="0"/>
          <w:i w:val="0"/>
          <w:iCs w:val="0"/>
          <w:sz w:val="24"/>
          <w:szCs w:val="24"/>
          <w:lang w:eastAsia="zh-CN"/>
        </w:rPr>
        <w:fldChar w:fldCharType="end"/>
      </w:r>
      <w:r w:rsidR="00846501" w:rsidRPr="007218AE">
        <w:rPr>
          <w:rFonts w:eastAsiaTheme="majorEastAsia"/>
          <w:bCs w:val="0"/>
          <w:i w:val="0"/>
          <w:iCs w:val="0"/>
          <w:sz w:val="24"/>
          <w:szCs w:val="24"/>
          <w:lang w:eastAsia="zh-CN"/>
        </w:rPr>
        <w:t xml:space="preserve"> Related</w:t>
      </w:r>
      <w:r w:rsidRPr="007218AE">
        <w:rPr>
          <w:rFonts w:eastAsiaTheme="majorEastAsia"/>
          <w:bCs w:val="0"/>
          <w:i w:val="0"/>
          <w:iCs w:val="0"/>
          <w:sz w:val="24"/>
          <w:szCs w:val="24"/>
          <w:lang w:eastAsia="zh-CN"/>
        </w:rPr>
        <w:t xml:space="preserve"> </w:t>
      </w:r>
      <w:r w:rsidR="00846501" w:rsidRPr="007218AE">
        <w:rPr>
          <w:rFonts w:eastAsiaTheme="majorEastAsia"/>
          <w:bCs w:val="0"/>
          <w:i w:val="0"/>
          <w:iCs w:val="0"/>
          <w:sz w:val="24"/>
          <w:szCs w:val="24"/>
          <w:lang w:eastAsia="zh-CN"/>
        </w:rPr>
        <w:t>Implementation</w:t>
      </w:r>
      <w:r w:rsidR="00AB01DF" w:rsidRPr="007218AE">
        <w:rPr>
          <w:rFonts w:eastAsiaTheme="majorEastAsia"/>
          <w:bCs w:val="0"/>
          <w:i w:val="0"/>
          <w:iCs w:val="0"/>
          <w:sz w:val="24"/>
          <w:szCs w:val="24"/>
          <w:lang w:eastAsia="zh-CN"/>
        </w:rPr>
        <w:t xml:space="preserve"> Lessons-</w:t>
      </w:r>
      <w:r w:rsidR="00326CF7" w:rsidRPr="007218AE">
        <w:rPr>
          <w:rFonts w:eastAsiaTheme="majorEastAsia"/>
          <w:bCs w:val="0"/>
          <w:i w:val="0"/>
          <w:iCs w:val="0"/>
          <w:sz w:val="24"/>
          <w:szCs w:val="24"/>
          <w:lang w:eastAsia="zh-CN"/>
        </w:rPr>
        <w:t>Learned</w:t>
      </w:r>
      <w:bookmarkEnd w:id="24"/>
      <w:bookmarkEnd w:id="25"/>
      <w:bookmarkEnd w:id="26"/>
    </w:p>
    <w:p w14:paraId="239757C1" w14:textId="77777777" w:rsidR="002520D3" w:rsidRPr="007218AE" w:rsidRDefault="002520D3" w:rsidP="00AA23D3">
      <w:pPr>
        <w:keepNext/>
        <w:keepLines/>
        <w:spacing w:line="276" w:lineRule="auto"/>
        <w:jc w:val="center"/>
        <w:rPr>
          <w:rFonts w:ascii="Arial" w:hAnsi="Arial" w:cs="Arial"/>
          <w:b/>
        </w:rPr>
      </w:pPr>
    </w:p>
    <w:p w14:paraId="7B0E651E" w14:textId="170A7861" w:rsidR="0066113F" w:rsidRPr="007218AE" w:rsidRDefault="0066113F" w:rsidP="00AA23D3">
      <w:pPr>
        <w:pStyle w:val="Heading2"/>
        <w:numPr>
          <w:ilvl w:val="1"/>
          <w:numId w:val="52"/>
        </w:numPr>
        <w:spacing w:before="0" w:after="0" w:line="276" w:lineRule="auto"/>
        <w:rPr>
          <w:i w:val="0"/>
          <w:sz w:val="24"/>
          <w:szCs w:val="24"/>
        </w:rPr>
      </w:pPr>
      <w:bookmarkStart w:id="27" w:name="_Toc458174887"/>
      <w:r w:rsidRPr="007218AE">
        <w:rPr>
          <w:i w:val="0"/>
          <w:sz w:val="24"/>
          <w:szCs w:val="24"/>
        </w:rPr>
        <w:t>Intermountain Healthcare</w:t>
      </w:r>
      <w:bookmarkEnd w:id="27"/>
      <w:r w:rsidR="0086567E" w:rsidRPr="007218AE">
        <w:rPr>
          <w:i w:val="0"/>
          <w:sz w:val="24"/>
          <w:szCs w:val="24"/>
        </w:rPr>
        <w:t xml:space="preserve"> </w:t>
      </w:r>
    </w:p>
    <w:p w14:paraId="072E1A50" w14:textId="42DFE70C" w:rsidR="00CC59A6" w:rsidRPr="007218AE" w:rsidRDefault="005B04B4" w:rsidP="00AA23D3">
      <w:pPr>
        <w:spacing w:line="276" w:lineRule="auto"/>
        <w:ind w:left="720"/>
        <w:rPr>
          <w:rFonts w:ascii="Arial" w:hAnsi="Arial" w:cs="Arial"/>
          <w:lang w:eastAsia="en-US"/>
        </w:rPr>
      </w:pPr>
      <w:r w:rsidRPr="007218AE">
        <w:rPr>
          <w:rFonts w:ascii="Arial" w:hAnsi="Arial" w:cs="Arial"/>
          <w:b/>
          <w:lang w:eastAsia="en-US"/>
        </w:rPr>
        <w:t>Technical POC</w:t>
      </w:r>
      <w:r w:rsidR="003A408B" w:rsidRPr="007218AE">
        <w:rPr>
          <w:rFonts w:ascii="Arial" w:hAnsi="Arial" w:cs="Arial"/>
          <w:b/>
          <w:lang w:eastAsia="en-US"/>
        </w:rPr>
        <w:t>s:</w:t>
      </w:r>
      <w:r w:rsidR="003A408B" w:rsidRPr="007218AE">
        <w:rPr>
          <w:rFonts w:ascii="Arial" w:hAnsi="Arial" w:cs="Arial"/>
          <w:lang w:eastAsia="en-US"/>
        </w:rPr>
        <w:t xml:space="preserve"> </w:t>
      </w:r>
      <w:r w:rsidR="004764E5" w:rsidRPr="007218AE">
        <w:rPr>
          <w:rFonts w:ascii="Arial" w:hAnsi="Arial" w:cs="Arial"/>
          <w:lang w:eastAsia="en-US"/>
        </w:rPr>
        <w:tab/>
      </w:r>
      <w:r w:rsidR="00CC59A6" w:rsidRPr="007218AE">
        <w:rPr>
          <w:rFonts w:ascii="Arial" w:hAnsi="Arial" w:cs="Arial"/>
          <w:lang w:eastAsia="en-US"/>
        </w:rPr>
        <w:t>'Stan Huff MD' &lt;Stan.Huff@imail.org&gt;</w:t>
      </w:r>
    </w:p>
    <w:p w14:paraId="269036D2" w14:textId="77777777" w:rsidR="00CC59A6" w:rsidRPr="007218AE" w:rsidRDefault="00CC59A6" w:rsidP="00AA23D3">
      <w:pPr>
        <w:spacing w:line="276" w:lineRule="auto"/>
        <w:ind w:left="2160" w:firstLine="720"/>
        <w:rPr>
          <w:rFonts w:ascii="Arial" w:hAnsi="Arial" w:cs="Arial"/>
          <w:lang w:eastAsia="en-US"/>
        </w:rPr>
      </w:pPr>
      <w:r w:rsidRPr="007218AE">
        <w:rPr>
          <w:rFonts w:ascii="Arial" w:hAnsi="Arial" w:cs="Arial"/>
          <w:lang w:eastAsia="en-US"/>
        </w:rPr>
        <w:t>'Susan Matney' &lt;Susan.Matney@imail.org&gt;</w:t>
      </w:r>
    </w:p>
    <w:p w14:paraId="253D37EA" w14:textId="65D3E00D" w:rsidR="004764E5" w:rsidRPr="007218AE" w:rsidRDefault="003A408B" w:rsidP="00AA23D3">
      <w:pPr>
        <w:spacing w:line="276" w:lineRule="auto"/>
        <w:ind w:left="2160" w:firstLine="720"/>
        <w:jc w:val="both"/>
        <w:rPr>
          <w:rFonts w:ascii="Arial" w:hAnsi="Arial" w:cs="Arial"/>
        </w:rPr>
      </w:pPr>
      <w:r w:rsidRPr="007218AE">
        <w:rPr>
          <w:rFonts w:ascii="Arial" w:hAnsi="Arial" w:cs="Arial"/>
        </w:rPr>
        <w:t>'Joey Coyle' &lt;joey@xcoyle.com&gt;;</w:t>
      </w:r>
    </w:p>
    <w:p w14:paraId="6D8A39B1" w14:textId="5EDE5A4E" w:rsidR="003A408B" w:rsidRPr="007218AE" w:rsidRDefault="003A408B" w:rsidP="00AA23D3">
      <w:pPr>
        <w:spacing w:line="276" w:lineRule="auto"/>
        <w:ind w:left="2160" w:firstLine="720"/>
        <w:jc w:val="both"/>
        <w:rPr>
          <w:rFonts w:ascii="Arial" w:hAnsi="Arial" w:cs="Arial"/>
        </w:rPr>
      </w:pPr>
      <w:r w:rsidRPr="007218AE">
        <w:rPr>
          <w:rFonts w:ascii="Arial" w:hAnsi="Arial" w:cs="Arial"/>
        </w:rPr>
        <w:t>'Patrick Langford' &lt;patrick@neuronsong.com&gt;</w:t>
      </w:r>
    </w:p>
    <w:p w14:paraId="70FD8907" w14:textId="77777777" w:rsidR="003A408B" w:rsidRPr="007218AE" w:rsidRDefault="003A408B" w:rsidP="00AA23D3">
      <w:pPr>
        <w:spacing w:line="276" w:lineRule="auto"/>
        <w:ind w:left="720"/>
        <w:jc w:val="both"/>
        <w:rPr>
          <w:rFonts w:ascii="Arial" w:hAnsi="Arial" w:cs="Arial"/>
        </w:rPr>
      </w:pPr>
    </w:p>
    <w:p w14:paraId="1BBA822F" w14:textId="61D4E1EC" w:rsidR="007174E2" w:rsidRPr="007218AE" w:rsidRDefault="00CC59A6" w:rsidP="00AA23D3">
      <w:pPr>
        <w:spacing w:line="276" w:lineRule="auto"/>
        <w:ind w:left="720"/>
        <w:jc w:val="both"/>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DCMs</w:t>
      </w:r>
      <w:r w:rsidR="004E6B87">
        <w:rPr>
          <w:rFonts w:ascii="Arial" w:hAnsi="Arial" w:cs="Arial"/>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rPr>
        <w:fldChar w:fldCharType="end"/>
      </w:r>
      <w:r w:rsidRPr="007218AE">
        <w:rPr>
          <w:rFonts w:ascii="Arial" w:hAnsi="Arial" w:cs="Arial"/>
        </w:rPr>
        <w:t xml:space="preserve"> are the core of what we at Intermountain </w:t>
      </w:r>
      <w:r w:rsidR="000F6C1D" w:rsidRPr="007218AE">
        <w:rPr>
          <w:rFonts w:ascii="Arial" w:hAnsi="Arial" w:cs="Arial"/>
        </w:rPr>
        <w:t>HC</w:t>
      </w:r>
      <w:r w:rsidRPr="007218AE">
        <w:rPr>
          <w:rFonts w:ascii="Arial" w:hAnsi="Arial" w:cs="Arial"/>
        </w:rPr>
        <w:t xml:space="preserve"> have been doing for the pas</w:t>
      </w:r>
      <w:r w:rsidR="007174E2" w:rsidRPr="007218AE">
        <w:rPr>
          <w:rFonts w:ascii="Arial" w:hAnsi="Arial" w:cs="Arial"/>
        </w:rPr>
        <w:t>t</w:t>
      </w:r>
      <w:r w:rsidRPr="007218AE">
        <w:rPr>
          <w:rFonts w:ascii="Arial" w:hAnsi="Arial" w:cs="Arial"/>
        </w:rPr>
        <w:t xml:space="preserve"> 15+ years</w:t>
      </w:r>
      <w:r w:rsidR="007174E2" w:rsidRPr="007218AE">
        <w:rPr>
          <w:rFonts w:ascii="Arial" w:hAnsi="Arial" w:cs="Arial"/>
        </w:rPr>
        <w:t xml:space="preserve">; where, </w:t>
      </w:r>
      <w:r w:rsidR="007174E2" w:rsidRPr="007218AE">
        <w:rPr>
          <w:rFonts w:ascii="Arial" w:hAnsi="Arial" w:cs="Arial"/>
          <w:shd w:val="clear" w:color="auto" w:fill="FFFFFF"/>
        </w:rPr>
        <w:t>CIMI makes logical information models that are used to generate FHIR</w:t>
      </w:r>
      <w:r w:rsidR="002A1EA8">
        <w:rPr>
          <w:rFonts w:ascii="Arial" w:hAnsi="Arial" w:cs="Arial"/>
          <w:shd w:val="clear" w:color="auto" w:fill="FFFFFF"/>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shd w:val="clear" w:color="auto" w:fill="FFFFFF"/>
        </w:rPr>
        <w:fldChar w:fldCharType="end"/>
      </w:r>
      <w:r w:rsidR="007174E2" w:rsidRPr="007218AE">
        <w:rPr>
          <w:rFonts w:ascii="Arial" w:hAnsi="Arial" w:cs="Arial"/>
          <w:shd w:val="clear" w:color="auto" w:fill="FFFFFF"/>
        </w:rPr>
        <w:t xml:space="preserve"> profiles and other physical data representations</w:t>
      </w:r>
      <w:r w:rsidR="007174E2" w:rsidRPr="007218AE">
        <w:rPr>
          <w:rFonts w:ascii="Arial" w:hAnsi="Arial" w:cs="Arial"/>
        </w:rPr>
        <w:t xml:space="preserve"> Its hard, but it is essential work to get to true semantic interoperability</w:t>
      </w:r>
      <w:r w:rsidR="007174E2" w:rsidRPr="007218AE">
        <w:rPr>
          <w:rFonts w:ascii="Arial" w:hAnsi="Arial" w:cs="Arial"/>
          <w:shd w:val="clear" w:color="auto" w:fill="FFFFFF"/>
        </w:rPr>
        <w:t xml:space="preserve">. </w:t>
      </w:r>
      <w:r w:rsidR="000F6C1D" w:rsidRPr="007218AE">
        <w:rPr>
          <w:rFonts w:ascii="Arial" w:hAnsi="Arial" w:cs="Arial"/>
        </w:rPr>
        <w:t xml:space="preserve">Historically, we developed Clinical Element Models (CEMs) </w:t>
      </w:r>
      <w:r w:rsidR="00B52A65" w:rsidRPr="007218AE">
        <w:rPr>
          <w:rFonts w:ascii="Arial" w:hAnsi="Arial" w:cs="Arial"/>
        </w:rPr>
        <w:t xml:space="preserve">not using the CIMI preferred </w:t>
      </w:r>
      <w:r w:rsidR="000F6C1D" w:rsidRPr="007218AE">
        <w:rPr>
          <w:rFonts w:ascii="Arial" w:hAnsi="Arial" w:cs="Arial"/>
        </w:rPr>
        <w:t>ADL</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ADL</w:instrText>
      </w:r>
      <w:r w:rsidR="00800977">
        <w:instrText xml:space="preserve">" </w:instrText>
      </w:r>
      <w:r w:rsidR="00800977">
        <w:rPr>
          <w:rFonts w:ascii="Arial" w:hAnsi="Arial" w:cs="Arial"/>
        </w:rPr>
        <w:fldChar w:fldCharType="end"/>
      </w:r>
      <w:r w:rsidR="000F6C1D" w:rsidRPr="007218AE">
        <w:rPr>
          <w:rFonts w:ascii="Arial" w:hAnsi="Arial" w:cs="Arial"/>
        </w:rPr>
        <w:t xml:space="preserve"> (A</w:t>
      </w:r>
      <w:r w:rsidR="000476CB" w:rsidRPr="007218AE">
        <w:rPr>
          <w:rFonts w:ascii="Arial" w:hAnsi="Arial" w:cs="Arial"/>
        </w:rPr>
        <w:t>rchetype</w:t>
      </w:r>
      <w:r w:rsidR="000F6C1D" w:rsidRPr="007218AE">
        <w:rPr>
          <w:rFonts w:ascii="Arial" w:hAnsi="Arial" w:cs="Arial"/>
        </w:rPr>
        <w:t xml:space="preserve"> </w:t>
      </w:r>
      <w:r w:rsidR="000F6C1D" w:rsidRPr="007218AE">
        <w:rPr>
          <w:rFonts w:ascii="Arial" w:hAnsi="Arial" w:cs="Arial"/>
        </w:rPr>
        <w:lastRenderedPageBreak/>
        <w:t>Description Language)</w:t>
      </w:r>
      <w:r w:rsidR="00B52A65" w:rsidRPr="007218AE">
        <w:rPr>
          <w:rFonts w:ascii="Arial" w:hAnsi="Arial" w:cs="Arial"/>
        </w:rPr>
        <w:t xml:space="preserve"> and have developed a CEM</w:t>
      </w:r>
      <w:r w:rsidR="004E6B87">
        <w:rPr>
          <w:rFonts w:ascii="Arial" w:hAnsi="Arial" w:cs="Arial"/>
        </w:rPr>
        <w:fldChar w:fldCharType="begin"/>
      </w:r>
      <w:r w:rsidR="004E6B87">
        <w:instrText xml:space="preserve"> XE "</w:instrText>
      </w:r>
      <w:r w:rsidR="004E6B87" w:rsidRPr="005C2350">
        <w:rPr>
          <w:rFonts w:ascii="Arial" w:hAnsi="Arial" w:cs="Arial"/>
        </w:rPr>
        <w:instrText>CEM</w:instrText>
      </w:r>
      <w:r w:rsidR="004E6B87">
        <w:instrText xml:space="preserve">" </w:instrText>
      </w:r>
      <w:r w:rsidR="004E6B87">
        <w:rPr>
          <w:rFonts w:ascii="Arial" w:hAnsi="Arial" w:cs="Arial"/>
        </w:rPr>
        <w:fldChar w:fldCharType="end"/>
      </w:r>
      <w:r w:rsidR="00B52A65" w:rsidRPr="007218AE">
        <w:rPr>
          <w:rFonts w:ascii="Arial" w:hAnsi="Arial" w:cs="Arial"/>
        </w:rPr>
        <w:t xml:space="preserve"> browser for our models ( </w:t>
      </w:r>
      <w:hyperlink r:id="rId21" w:history="1">
        <w:r w:rsidR="00B52A65" w:rsidRPr="007218AE">
          <w:rPr>
            <w:rStyle w:val="Hyperlink"/>
            <w:rFonts w:ascii="Arial" w:hAnsi="Arial" w:cs="Arial"/>
            <w:color w:val="auto"/>
            <w:u w:val="none"/>
            <w:lang w:val="en"/>
          </w:rPr>
          <w:t>www.clinicalelement.com/</w:t>
        </w:r>
      </w:hyperlink>
      <w:r w:rsidR="00B52A65" w:rsidRPr="007218AE">
        <w:rPr>
          <w:rStyle w:val="HTMLCite"/>
          <w:rFonts w:ascii="Arial" w:hAnsi="Arial" w:cs="Arial"/>
          <w:i w:val="0"/>
          <w:lang w:val="en"/>
        </w:rPr>
        <w:t xml:space="preserve"> ); because, we were unaware of ADL at that time.</w:t>
      </w:r>
      <w:r w:rsidR="000F6C1D" w:rsidRPr="007218AE">
        <w:rPr>
          <w:rFonts w:ascii="Arial" w:hAnsi="Arial" w:cs="Arial"/>
        </w:rPr>
        <w:t xml:space="preserve"> </w:t>
      </w:r>
    </w:p>
    <w:p w14:paraId="3FEB0120" w14:textId="77777777" w:rsidR="007174E2" w:rsidRPr="007218AE" w:rsidRDefault="007174E2" w:rsidP="00AA23D3">
      <w:pPr>
        <w:spacing w:line="276" w:lineRule="auto"/>
        <w:ind w:left="720"/>
        <w:jc w:val="both"/>
        <w:rPr>
          <w:rFonts w:ascii="Arial" w:hAnsi="Arial" w:cs="Arial"/>
        </w:rPr>
      </w:pPr>
    </w:p>
    <w:p w14:paraId="4E03F626" w14:textId="77777777" w:rsidR="007174E2" w:rsidRPr="007218AE" w:rsidRDefault="007174E2" w:rsidP="00AA23D3">
      <w:pPr>
        <w:spacing w:line="276" w:lineRule="auto"/>
        <w:ind w:left="720"/>
        <w:jc w:val="both"/>
        <w:rPr>
          <w:rFonts w:ascii="Arial" w:hAnsi="Arial" w:cs="Arial"/>
        </w:rPr>
      </w:pPr>
      <w:r w:rsidRPr="007218AE">
        <w:rPr>
          <w:rFonts w:ascii="Arial" w:hAnsi="Arial" w:cs="Arial"/>
        </w:rPr>
        <w:t xml:space="preserve">Our current initiates include: </w:t>
      </w:r>
    </w:p>
    <w:p w14:paraId="7DEBED14" w14:textId="13FC7CF5"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We are making tools to import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models from Intermountain CEMS and from openEHR.</w:t>
      </w:r>
    </w:p>
    <w:p w14:paraId="029BDC64" w14:textId="599D70F2" w:rsidR="00CC59A6" w:rsidRPr="007218AE" w:rsidRDefault="00CC59A6" w:rsidP="00AA23D3">
      <w:pPr>
        <w:pStyle w:val="NormalWeb"/>
        <w:numPr>
          <w:ilvl w:val="0"/>
          <w:numId w:val="17"/>
        </w:numPr>
        <w:spacing w:line="276" w:lineRule="auto"/>
        <w:rPr>
          <w:rFonts w:ascii="Arial" w:hAnsi="Arial" w:cs="Arial"/>
        </w:rPr>
      </w:pPr>
      <w:r w:rsidRPr="007218AE">
        <w:rPr>
          <w:rFonts w:ascii="Arial" w:hAnsi="Arial" w:cs="Arial"/>
        </w:rPr>
        <w:t>Creation of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profiles from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models. </w:t>
      </w:r>
    </w:p>
    <w:p w14:paraId="30629908" w14:textId="6C9F29F7" w:rsidR="00CC59A6" w:rsidRPr="007218AE" w:rsidRDefault="00CC59A6" w:rsidP="00AA23D3">
      <w:pPr>
        <w:pStyle w:val="NormalWeb"/>
        <w:numPr>
          <w:ilvl w:val="0"/>
          <w:numId w:val="17"/>
        </w:numPr>
        <w:spacing w:line="276" w:lineRule="auto"/>
        <w:rPr>
          <w:rFonts w:ascii="Arial" w:hAnsi="Arial" w:cs="Arial"/>
        </w:rPr>
      </w:pPr>
      <w:r w:rsidRPr="007218AE">
        <w:rPr>
          <w:rFonts w:ascii="Arial" w:hAnsi="Arial" w:cs="Arial"/>
        </w:rPr>
        <w:t>Implementation of SOLOR</w:t>
      </w:r>
      <w:r w:rsidR="002A1EA8">
        <w:rPr>
          <w:rFonts w:ascii="Arial" w:hAnsi="Arial" w:cs="Arial"/>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rPr>
        <w:fldChar w:fldCharType="end"/>
      </w:r>
      <w:r w:rsidRPr="007218AE">
        <w:rPr>
          <w:rFonts w:ascii="Arial" w:hAnsi="Arial" w:cs="Arial"/>
        </w:rPr>
        <w:t xml:space="preserve"> as the primary terminology server for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w:t>
      </w:r>
    </w:p>
    <w:p w14:paraId="28C76B39" w14:textId="278391E7" w:rsidR="007174E2" w:rsidRPr="007218AE" w:rsidRDefault="00CC59A6" w:rsidP="00AA23D3">
      <w:pPr>
        <w:pStyle w:val="NormalWeb"/>
        <w:numPr>
          <w:ilvl w:val="0"/>
          <w:numId w:val="17"/>
        </w:numPr>
        <w:spacing w:line="276" w:lineRule="auto"/>
        <w:rPr>
          <w:rFonts w:ascii="Arial" w:hAnsi="Arial" w:cs="Arial"/>
        </w:rPr>
      </w:pPr>
      <w:r w:rsidRPr="007218AE">
        <w:rPr>
          <w:rFonts w:ascii="Arial" w:hAnsi="Arial" w:cs="Arial"/>
        </w:rPr>
        <w:t>Improved tools</w:t>
      </w:r>
    </w:p>
    <w:p w14:paraId="499503F8" w14:textId="2DA9A03B"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We are working to unify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and FHIM</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rPr>
        <w:fldChar w:fldCharType="end"/>
      </w:r>
      <w:r w:rsidRPr="007218AE">
        <w:rPr>
          <w:rFonts w:ascii="Arial" w:hAnsi="Arial" w:cs="Arial"/>
        </w:rPr>
        <w:t>.</w:t>
      </w:r>
    </w:p>
    <w:p w14:paraId="6AAED125" w14:textId="77777777" w:rsidR="00354DC3" w:rsidRPr="007218AE" w:rsidRDefault="00354DC3" w:rsidP="00AA23D3">
      <w:pPr>
        <w:spacing w:line="276" w:lineRule="auto"/>
        <w:ind w:left="720"/>
        <w:rPr>
          <w:rFonts w:ascii="Arial" w:hAnsi="Arial" w:cs="Arial"/>
          <w:shd w:val="clear" w:color="auto" w:fill="FFFFFF"/>
        </w:rPr>
      </w:pPr>
    </w:p>
    <w:p w14:paraId="74C628B7" w14:textId="26D23E5A" w:rsidR="007174E2" w:rsidRPr="007218AE" w:rsidRDefault="00354DC3" w:rsidP="00AA23D3">
      <w:pPr>
        <w:spacing w:line="276" w:lineRule="auto"/>
        <w:ind w:left="720"/>
        <w:rPr>
          <w:rFonts w:ascii="Arial" w:hAnsi="Arial" w:cs="Arial"/>
          <w:shd w:val="clear" w:color="auto" w:fill="FFFFFF"/>
        </w:rPr>
      </w:pPr>
      <w:r w:rsidRPr="007218AE">
        <w:rPr>
          <w:rFonts w:ascii="Arial" w:hAnsi="Arial" w:cs="Arial"/>
          <w:shd w:val="clear" w:color="auto" w:fill="FFFFFF"/>
        </w:rPr>
        <w:t xml:space="preserve">We will </w:t>
      </w:r>
      <w:r w:rsidR="007174E2" w:rsidRPr="007218AE">
        <w:rPr>
          <w:rFonts w:ascii="Arial" w:hAnsi="Arial" w:cs="Arial"/>
          <w:shd w:val="clear" w:color="auto" w:fill="FFFFFF"/>
        </w:rPr>
        <w:t>be connected with other models/tools and project</w:t>
      </w:r>
      <w:r w:rsidRPr="007218AE">
        <w:rPr>
          <w:rFonts w:ascii="Arial" w:hAnsi="Arial" w:cs="Arial"/>
          <w:shd w:val="clear" w:color="auto" w:fill="FFFFFF"/>
        </w:rPr>
        <w:t>s by:</w:t>
      </w:r>
    </w:p>
    <w:p w14:paraId="7114FCB3" w14:textId="180D5F31"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We plan to use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models to create very detailed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profiles. The CIMI derived FHIR profiles will augment the profiles created by the Argonauts</w:t>
      </w:r>
      <w:r w:rsidR="003D1925">
        <w:rPr>
          <w:rStyle w:val="FootnoteReference"/>
          <w:rFonts w:ascii="Arial" w:hAnsi="Arial" w:cs="Arial"/>
        </w:rPr>
        <w:footnoteReference w:id="26"/>
      </w:r>
      <w:r w:rsidRPr="007218AE">
        <w:rPr>
          <w:rFonts w:ascii="Arial" w:hAnsi="Arial" w:cs="Arial"/>
        </w:rPr>
        <w:t>.</w:t>
      </w:r>
    </w:p>
    <w:p w14:paraId="4D2F418F" w14:textId="02B1AA33"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 xml:space="preserve">We will use the </w:t>
      </w:r>
      <w:r w:rsidR="002A1EA8">
        <w:rPr>
          <w:rFonts w:ascii="Arial" w:hAnsi="Arial" w:cs="Arial"/>
        </w:rPr>
        <w:t>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002A1EA8">
        <w:rPr>
          <w:rFonts w:ascii="Arial" w:hAnsi="Arial" w:cs="Arial"/>
        </w:rPr>
        <w:t>-CT</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SNOMED-CT</w:instrText>
      </w:r>
      <w:r w:rsidR="002A1EA8">
        <w:instrText xml:space="preserve">" </w:instrText>
      </w:r>
      <w:r w:rsidR="002A1EA8">
        <w:rPr>
          <w:rFonts w:ascii="Arial" w:hAnsi="Arial" w:cs="Arial"/>
        </w:rPr>
        <w:fldChar w:fldCharType="end"/>
      </w:r>
      <w:r w:rsidRPr="007218AE">
        <w:rPr>
          <w:rFonts w:ascii="Arial" w:hAnsi="Arial" w:cs="Arial"/>
        </w:rPr>
        <w:t xml:space="preserve"> concept model to help with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 content.</w:t>
      </w:r>
    </w:p>
    <w:p w14:paraId="28F2DF65" w14:textId="13B06257"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 xml:space="preserve">We will use </w:t>
      </w:r>
      <w:r w:rsidR="002A1EA8">
        <w:rPr>
          <w:rFonts w:ascii="Arial" w:hAnsi="Arial" w:cs="Arial"/>
        </w:rPr>
        <w:t>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002A1EA8">
        <w:rPr>
          <w:rFonts w:ascii="Arial" w:hAnsi="Arial" w:cs="Arial"/>
        </w:rPr>
        <w:t>-CT</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SNOMED-CT</w:instrText>
      </w:r>
      <w:r w:rsidR="002A1EA8">
        <w:instrText xml:space="preserve">" </w:instrText>
      </w:r>
      <w:r w:rsidR="002A1EA8">
        <w:rPr>
          <w:rFonts w:ascii="Arial" w:hAnsi="Arial" w:cs="Arial"/>
        </w:rPr>
        <w:fldChar w:fldCharType="end"/>
      </w:r>
      <w:r w:rsidRPr="007218AE">
        <w:rPr>
          <w:rFonts w:ascii="Arial" w:hAnsi="Arial" w:cs="Arial"/>
        </w:rPr>
        <w:t xml:space="preserve"> relationship concepts for semantic binding of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attributes.</w:t>
      </w:r>
    </w:p>
    <w:p w14:paraId="0870F45F" w14:textId="6FC9F79F"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 xml:space="preserve">We will use </w:t>
      </w:r>
      <w:r w:rsidR="002A1EA8">
        <w:rPr>
          <w:rFonts w:ascii="Arial" w:hAnsi="Arial" w:cs="Arial"/>
        </w:rPr>
        <w:t>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002A1EA8">
        <w:rPr>
          <w:rFonts w:ascii="Arial" w:hAnsi="Arial" w:cs="Arial"/>
        </w:rPr>
        <w:t>-CT</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SNOMED-CT</w:instrText>
      </w:r>
      <w:r w:rsidR="002A1EA8">
        <w:instrText xml:space="preserve">" </w:instrText>
      </w:r>
      <w:r w:rsidR="002A1EA8">
        <w:rPr>
          <w:rFonts w:ascii="Arial" w:hAnsi="Arial" w:cs="Arial"/>
        </w:rPr>
        <w:fldChar w:fldCharType="end"/>
      </w:r>
      <w:r w:rsidRPr="007218AE">
        <w:rPr>
          <w:rFonts w:ascii="Arial" w:hAnsi="Arial" w:cs="Arial"/>
        </w:rPr>
        <w:t xml:space="preserve"> content to support transformation between pre and post coordinated representations of data.</w:t>
      </w:r>
    </w:p>
    <w:p w14:paraId="705B8958" w14:textId="0BA306F1"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We will use FHIM</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rPr>
        <w:fldChar w:fldCharType="end"/>
      </w:r>
      <w:r w:rsidRPr="007218AE">
        <w:rPr>
          <w:rFonts w:ascii="Arial" w:hAnsi="Arial" w:cs="Arial"/>
        </w:rPr>
        <w:t xml:space="preserve"> models as the high level definition for “classes” of data that will be further constrained to create detailed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models.</w:t>
      </w:r>
    </w:p>
    <w:p w14:paraId="7BA4DA6A" w14:textId="77777777" w:rsidR="00354DC3" w:rsidRPr="007218AE" w:rsidRDefault="00354DC3" w:rsidP="00AA23D3">
      <w:pPr>
        <w:spacing w:line="276" w:lineRule="auto"/>
        <w:ind w:left="720"/>
        <w:rPr>
          <w:rFonts w:ascii="Arial" w:hAnsi="Arial" w:cs="Arial"/>
          <w:shd w:val="clear" w:color="auto" w:fill="FFFFFF"/>
        </w:rPr>
      </w:pPr>
    </w:p>
    <w:p w14:paraId="02B0F4F3" w14:textId="3D4ADA48" w:rsidR="007174E2" w:rsidRPr="007218AE" w:rsidRDefault="00354DC3" w:rsidP="00AA23D3">
      <w:pPr>
        <w:spacing w:line="276" w:lineRule="auto"/>
        <w:ind w:left="720"/>
        <w:rPr>
          <w:rFonts w:ascii="Arial" w:hAnsi="Arial" w:cs="Arial"/>
          <w:shd w:val="clear" w:color="auto" w:fill="FFFFFF"/>
        </w:rPr>
      </w:pPr>
      <w:r w:rsidRPr="007218AE">
        <w:rPr>
          <w:rFonts w:ascii="Arial" w:hAnsi="Arial" w:cs="Arial"/>
          <w:shd w:val="clear" w:color="auto" w:fill="FFFFFF"/>
        </w:rPr>
        <w:t xml:space="preserve">Our </w:t>
      </w:r>
      <w:r w:rsidR="007174E2" w:rsidRPr="007218AE">
        <w:rPr>
          <w:rFonts w:ascii="Arial" w:hAnsi="Arial" w:cs="Arial"/>
          <w:shd w:val="clear" w:color="auto" w:fill="FFFFFF"/>
        </w:rPr>
        <w:t>tooling and other i</w:t>
      </w:r>
      <w:r w:rsidRPr="007218AE">
        <w:rPr>
          <w:rFonts w:ascii="Arial" w:hAnsi="Arial" w:cs="Arial"/>
          <w:shd w:val="clear" w:color="auto" w:fill="FFFFFF"/>
        </w:rPr>
        <w:t>mplementer support includes:</w:t>
      </w:r>
    </w:p>
    <w:p w14:paraId="59B1CB0B" w14:textId="77777777"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We have early versions of model authoring tools.</w:t>
      </w:r>
    </w:p>
    <w:p w14:paraId="14C74AC1" w14:textId="681C1B04"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We are working on first versions of tools to create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profiles from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models.</w:t>
      </w:r>
    </w:p>
    <w:p w14:paraId="3C8B8BDB" w14:textId="4E3F6B3D" w:rsidR="007174E2" w:rsidRPr="007218AE" w:rsidRDefault="007174E2" w:rsidP="00AA23D3">
      <w:pPr>
        <w:pStyle w:val="NormalWeb"/>
        <w:numPr>
          <w:ilvl w:val="0"/>
          <w:numId w:val="17"/>
        </w:numPr>
        <w:spacing w:line="276" w:lineRule="auto"/>
        <w:rPr>
          <w:rFonts w:ascii="Arial" w:hAnsi="Arial" w:cs="Arial"/>
        </w:rPr>
      </w:pPr>
      <w:r w:rsidRPr="007218AE">
        <w:rPr>
          <w:rFonts w:ascii="Arial" w:hAnsi="Arial" w:cs="Arial"/>
        </w:rPr>
        <w:t>We are working on first versions of tools to import Intermountain CEMs to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w:t>
      </w:r>
    </w:p>
    <w:p w14:paraId="5B546F0B" w14:textId="77777777" w:rsidR="00354DC3" w:rsidRPr="007218AE" w:rsidRDefault="00354DC3" w:rsidP="00AA23D3">
      <w:pPr>
        <w:spacing w:line="276" w:lineRule="auto"/>
        <w:ind w:left="720"/>
        <w:rPr>
          <w:rFonts w:ascii="Arial" w:hAnsi="Arial" w:cs="Arial"/>
          <w:shd w:val="clear" w:color="auto" w:fill="FFFFFF"/>
        </w:rPr>
      </w:pPr>
    </w:p>
    <w:p w14:paraId="04617275" w14:textId="31514EA5" w:rsidR="007174E2" w:rsidRPr="007218AE" w:rsidRDefault="00354DC3" w:rsidP="00AA23D3">
      <w:pPr>
        <w:spacing w:line="276" w:lineRule="auto"/>
        <w:ind w:left="720"/>
        <w:jc w:val="both"/>
        <w:rPr>
          <w:rFonts w:ascii="Arial" w:hAnsi="Arial" w:cs="Arial"/>
          <w:shd w:val="clear" w:color="auto" w:fill="FFFFFF"/>
        </w:rPr>
      </w:pPr>
      <w:r w:rsidRPr="007218AE">
        <w:rPr>
          <w:rFonts w:ascii="Arial" w:hAnsi="Arial" w:cs="Arial"/>
          <w:shd w:val="clear" w:color="auto" w:fill="FFFFFF"/>
        </w:rPr>
        <w:t>In conclusion our Integrated Approach, u</w:t>
      </w:r>
      <w:r w:rsidR="007174E2" w:rsidRPr="007218AE">
        <w:rPr>
          <w:rFonts w:ascii="Arial" w:hAnsi="Arial" w:cs="Arial"/>
          <w:shd w:val="clear" w:color="auto" w:fill="FFFFFF"/>
        </w:rPr>
        <w:t>sing FHIM</w:t>
      </w:r>
      <w:r w:rsidR="002A1EA8">
        <w:rPr>
          <w:rFonts w:ascii="Arial" w:hAnsi="Arial" w:cs="Arial"/>
          <w:shd w:val="clear" w:color="auto" w:fill="FFFFFF"/>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shd w:val="clear" w:color="auto" w:fill="FFFFFF"/>
        </w:rPr>
        <w:fldChar w:fldCharType="end"/>
      </w:r>
      <w:r w:rsidR="007174E2" w:rsidRPr="007218AE">
        <w:rPr>
          <w:rFonts w:ascii="Arial" w:hAnsi="Arial" w:cs="Arial"/>
          <w:shd w:val="clear" w:color="auto" w:fill="FFFFFF"/>
        </w:rPr>
        <w:t xml:space="preserve"> and SOLOR</w:t>
      </w:r>
      <w:r w:rsidR="002A1EA8">
        <w:rPr>
          <w:rFonts w:ascii="Arial" w:hAnsi="Arial" w:cs="Arial"/>
          <w:shd w:val="clear" w:color="auto" w:fill="FFFFFF"/>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shd w:val="clear" w:color="auto" w:fill="FFFFFF"/>
        </w:rPr>
        <w:fldChar w:fldCharType="end"/>
      </w:r>
      <w:r w:rsidR="007174E2" w:rsidRPr="007218AE">
        <w:rPr>
          <w:rFonts w:ascii="Arial" w:hAnsi="Arial" w:cs="Arial"/>
          <w:shd w:val="clear" w:color="auto" w:fill="FFFFFF"/>
        </w:rPr>
        <w:t xml:space="preserve"> provides rich content that can be used to enhance CIMI</w:t>
      </w:r>
      <w:r w:rsidR="002A1EA8">
        <w:rPr>
          <w:rFonts w:ascii="Arial" w:hAnsi="Arial" w:cs="Arial"/>
          <w:shd w:val="clear" w:color="auto" w:fill="FFFFFF"/>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hd w:val="clear" w:color="auto" w:fill="FFFFFF"/>
        </w:rPr>
        <w:fldChar w:fldCharType="end"/>
      </w:r>
      <w:r w:rsidR="007174E2" w:rsidRPr="007218AE">
        <w:rPr>
          <w:rFonts w:ascii="Arial" w:hAnsi="Arial" w:cs="Arial"/>
          <w:shd w:val="clear" w:color="auto" w:fill="FFFFFF"/>
        </w:rPr>
        <w:t xml:space="preserve"> </w:t>
      </w:r>
      <w:r w:rsidR="00B2092A" w:rsidRPr="007218AE">
        <w:rPr>
          <w:rFonts w:ascii="Arial" w:hAnsi="Arial" w:cs="Arial"/>
          <w:shd w:val="clear" w:color="auto" w:fill="FFFFFF"/>
        </w:rPr>
        <w:t>DCMs</w:t>
      </w:r>
      <w:r w:rsidR="004E6B87">
        <w:rPr>
          <w:rFonts w:ascii="Arial" w:hAnsi="Arial" w:cs="Arial"/>
          <w:shd w:val="clear" w:color="auto" w:fill="FFFFFF"/>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shd w:val="clear" w:color="auto" w:fill="FFFFFF"/>
        </w:rPr>
        <w:fldChar w:fldCharType="end"/>
      </w:r>
      <w:r w:rsidR="007174E2" w:rsidRPr="007218AE">
        <w:rPr>
          <w:rFonts w:ascii="Arial" w:hAnsi="Arial" w:cs="Arial"/>
          <w:shd w:val="clear" w:color="auto" w:fill="FFFFFF"/>
        </w:rPr>
        <w:t>.</w:t>
      </w:r>
      <w:r w:rsidR="00B2092A" w:rsidRPr="007218AE">
        <w:rPr>
          <w:rFonts w:ascii="Arial" w:hAnsi="Arial" w:cs="Arial"/>
          <w:shd w:val="clear" w:color="auto" w:fill="FFFFFF"/>
        </w:rPr>
        <w:t xml:space="preserve"> </w:t>
      </w:r>
      <w:r w:rsidR="007174E2" w:rsidRPr="007218AE">
        <w:rPr>
          <w:rFonts w:ascii="Arial" w:hAnsi="Arial" w:cs="Arial"/>
          <w:shd w:val="clear" w:color="auto" w:fill="FFFFFF"/>
        </w:rPr>
        <w:t>T</w:t>
      </w:r>
      <w:r w:rsidR="00B2092A" w:rsidRPr="007218AE">
        <w:rPr>
          <w:rFonts w:ascii="Arial" w:hAnsi="Arial" w:cs="Arial"/>
          <w:shd w:val="clear" w:color="auto" w:fill="FFFFFF"/>
        </w:rPr>
        <w:t>hese</w:t>
      </w:r>
      <w:r w:rsidR="007174E2" w:rsidRPr="007218AE">
        <w:rPr>
          <w:rFonts w:ascii="Arial" w:hAnsi="Arial" w:cs="Arial"/>
          <w:shd w:val="clear" w:color="auto" w:fill="FFFFFF"/>
        </w:rPr>
        <w:t xml:space="preserve"> CIMI </w:t>
      </w:r>
      <w:r w:rsidR="00B2092A" w:rsidRPr="007218AE">
        <w:rPr>
          <w:rFonts w:ascii="Arial" w:hAnsi="Arial" w:cs="Arial"/>
          <w:shd w:val="clear" w:color="auto" w:fill="FFFFFF"/>
        </w:rPr>
        <w:t>DCMs</w:t>
      </w:r>
      <w:r w:rsidR="007174E2" w:rsidRPr="007218AE">
        <w:rPr>
          <w:rFonts w:ascii="Arial" w:hAnsi="Arial" w:cs="Arial"/>
          <w:shd w:val="clear" w:color="auto" w:fill="FFFFFF"/>
        </w:rPr>
        <w:t xml:space="preserve"> are needed to bridge the gap between the work of the Argonauts and true plug-n-play interoperability.</w:t>
      </w:r>
    </w:p>
    <w:p w14:paraId="45E39A78" w14:textId="77777777" w:rsidR="00BD7AEA" w:rsidRPr="007218AE" w:rsidRDefault="00BD7AEA" w:rsidP="00AA23D3">
      <w:pPr>
        <w:spacing w:line="276" w:lineRule="auto"/>
        <w:ind w:left="360"/>
        <w:rPr>
          <w:rFonts w:ascii="Arial" w:hAnsi="Arial" w:cs="Arial"/>
          <w:shd w:val="clear" w:color="auto" w:fill="FFFFFF"/>
        </w:rPr>
      </w:pPr>
    </w:p>
    <w:p w14:paraId="772F4B7E" w14:textId="003DC34E" w:rsidR="0066113F" w:rsidRPr="007218AE" w:rsidRDefault="0066113F" w:rsidP="00AA23D3">
      <w:pPr>
        <w:pStyle w:val="Heading2"/>
        <w:numPr>
          <w:ilvl w:val="1"/>
          <w:numId w:val="52"/>
        </w:numPr>
        <w:spacing w:before="0" w:after="0" w:line="276" w:lineRule="auto"/>
        <w:rPr>
          <w:i w:val="0"/>
          <w:sz w:val="24"/>
          <w:szCs w:val="24"/>
        </w:rPr>
      </w:pPr>
      <w:bookmarkStart w:id="28" w:name="_Toc458174888"/>
      <w:r w:rsidRPr="007218AE">
        <w:rPr>
          <w:i w:val="0"/>
          <w:sz w:val="24"/>
          <w:szCs w:val="24"/>
        </w:rPr>
        <w:t>HL7</w:t>
      </w:r>
      <w:r w:rsidR="001552C2" w:rsidRPr="007218AE">
        <w:rPr>
          <w:i w:val="0"/>
          <w:sz w:val="24"/>
          <w:szCs w:val="24"/>
        </w:rPr>
        <w:fldChar w:fldCharType="begin"/>
      </w:r>
      <w:r w:rsidR="001552C2" w:rsidRPr="007218AE">
        <w:rPr>
          <w:i w:val="0"/>
          <w:sz w:val="24"/>
          <w:szCs w:val="24"/>
        </w:rPr>
        <w:instrText xml:space="preserve"> XE "HL7" </w:instrText>
      </w:r>
      <w:r w:rsidR="001552C2" w:rsidRPr="007218AE">
        <w:rPr>
          <w:i w:val="0"/>
          <w:sz w:val="24"/>
          <w:szCs w:val="24"/>
        </w:rPr>
        <w:fldChar w:fldCharType="end"/>
      </w:r>
      <w:r w:rsidRPr="007218AE">
        <w:rPr>
          <w:i w:val="0"/>
          <w:sz w:val="24"/>
          <w:szCs w:val="24"/>
        </w:rPr>
        <w:t xml:space="preserve"> Patient Care</w:t>
      </w:r>
      <w:bookmarkEnd w:id="28"/>
      <w:r w:rsidR="0086567E" w:rsidRPr="007218AE">
        <w:rPr>
          <w:i w:val="0"/>
          <w:sz w:val="24"/>
          <w:szCs w:val="24"/>
        </w:rPr>
        <w:t xml:space="preserve"> </w:t>
      </w:r>
    </w:p>
    <w:p w14:paraId="46C2FB56" w14:textId="33AC86B7" w:rsidR="004764E5" w:rsidRPr="007218AE" w:rsidRDefault="005B04B4" w:rsidP="00AA23D3">
      <w:pPr>
        <w:spacing w:line="276" w:lineRule="auto"/>
        <w:ind w:left="720"/>
        <w:rPr>
          <w:rFonts w:ascii="Arial" w:hAnsi="Arial" w:cs="Arial"/>
          <w:lang w:eastAsia="en-US"/>
        </w:rPr>
      </w:pPr>
      <w:r w:rsidRPr="007218AE">
        <w:rPr>
          <w:rFonts w:ascii="Arial" w:hAnsi="Arial" w:cs="Arial"/>
          <w:b/>
          <w:lang w:eastAsia="en-US"/>
        </w:rPr>
        <w:t>Technical POC</w:t>
      </w:r>
      <w:r w:rsidR="004764E5" w:rsidRPr="007218AE">
        <w:rPr>
          <w:rFonts w:ascii="Arial" w:hAnsi="Arial" w:cs="Arial"/>
          <w:b/>
          <w:lang w:eastAsia="en-US"/>
        </w:rPr>
        <w:t>s</w:t>
      </w:r>
      <w:r w:rsidR="00515C5B" w:rsidRPr="007218AE">
        <w:rPr>
          <w:rFonts w:ascii="Arial" w:hAnsi="Arial" w:cs="Arial"/>
          <w:lang w:eastAsia="en-US"/>
        </w:rPr>
        <w:t xml:space="preserve">: </w:t>
      </w:r>
      <w:r w:rsidR="004764E5" w:rsidRPr="007218AE">
        <w:rPr>
          <w:rFonts w:ascii="Arial" w:hAnsi="Arial" w:cs="Arial"/>
          <w:lang w:eastAsia="en-US"/>
        </w:rPr>
        <w:tab/>
      </w:r>
      <w:r w:rsidR="003A408B" w:rsidRPr="007218AE">
        <w:rPr>
          <w:rFonts w:ascii="Arial" w:hAnsi="Arial" w:cs="Arial"/>
          <w:lang w:eastAsia="en-US"/>
        </w:rPr>
        <w:t xml:space="preserve">'Jay Lyle' &lt;jay.lyle@jpsys.com&gt;; </w:t>
      </w:r>
    </w:p>
    <w:p w14:paraId="1B8567CE" w14:textId="4B7E48FD" w:rsidR="00515C5B" w:rsidRPr="007218AE" w:rsidRDefault="003A408B" w:rsidP="00AA23D3">
      <w:pPr>
        <w:spacing w:line="276" w:lineRule="auto"/>
        <w:ind w:left="2160" w:firstLine="720"/>
        <w:rPr>
          <w:rFonts w:ascii="Arial" w:hAnsi="Arial" w:cs="Arial"/>
          <w:lang w:eastAsia="en-US"/>
        </w:rPr>
      </w:pPr>
      <w:r w:rsidRPr="007218AE">
        <w:rPr>
          <w:rFonts w:ascii="Arial" w:hAnsi="Arial" w:cs="Arial"/>
          <w:lang w:eastAsia="en-US"/>
        </w:rPr>
        <w:t>'Susan Matney' &lt;Susan.Matney@imail.org&gt;</w:t>
      </w:r>
    </w:p>
    <w:p w14:paraId="7C9874D4" w14:textId="77777777" w:rsidR="00515C5B" w:rsidRPr="007218AE" w:rsidRDefault="00515C5B" w:rsidP="00AA23D3">
      <w:pPr>
        <w:spacing w:line="276" w:lineRule="auto"/>
        <w:rPr>
          <w:rFonts w:ascii="Arial" w:hAnsi="Arial" w:cs="Arial"/>
          <w:lang w:eastAsia="en-US"/>
        </w:rPr>
      </w:pPr>
    </w:p>
    <w:p w14:paraId="07F72BE9" w14:textId="32E9C8F9" w:rsidR="00E028C6" w:rsidRPr="007218AE" w:rsidRDefault="00E028C6" w:rsidP="00AA23D3">
      <w:pPr>
        <w:spacing w:line="276" w:lineRule="auto"/>
        <w:ind w:left="720"/>
        <w:jc w:val="both"/>
        <w:rPr>
          <w:rFonts w:ascii="Arial" w:hAnsi="Arial" w:cs="Arial"/>
        </w:rPr>
      </w:pPr>
      <w:r w:rsidRPr="007218AE">
        <w:rPr>
          <w:rFonts w:ascii="Arial" w:hAnsi="Arial" w:cs="Arial"/>
        </w:rPr>
        <w:t>The 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-Patient Care Skin model project is designed to take existing requirements (the Patient Care Pressure Ulcer Risk Assessment DAM) and use it to create detailed clinical models </w:t>
      </w:r>
      <w:r w:rsidR="00B45F65" w:rsidRPr="007218AE">
        <w:rPr>
          <w:rFonts w:ascii="Arial" w:hAnsi="Arial" w:cs="Arial"/>
        </w:rPr>
        <w:t>-- specifically</w:t>
      </w:r>
      <w:r w:rsidRPr="007218AE">
        <w:rPr>
          <w:rFonts w:ascii="Arial" w:hAnsi="Arial" w:cs="Arial"/>
        </w:rPr>
        <w:t xml:space="preserve"> CIMI models -- in order both to confirm that the DAM information is complete and to prove that the CIMI formalism can represent it.</w:t>
      </w:r>
    </w:p>
    <w:p w14:paraId="305C4643" w14:textId="77777777" w:rsidR="00E028C6" w:rsidRPr="007218AE" w:rsidRDefault="00E028C6" w:rsidP="00AA23D3">
      <w:pPr>
        <w:spacing w:line="276" w:lineRule="auto"/>
        <w:ind w:left="720"/>
        <w:rPr>
          <w:rFonts w:ascii="Arial" w:hAnsi="Arial" w:cs="Arial"/>
        </w:rPr>
      </w:pPr>
    </w:p>
    <w:p w14:paraId="5F005027" w14:textId="5F6C9452" w:rsidR="00E028C6" w:rsidRPr="007218AE" w:rsidRDefault="00E028C6" w:rsidP="00AA23D3">
      <w:pPr>
        <w:spacing w:line="276" w:lineRule="auto"/>
        <w:ind w:left="720"/>
        <w:jc w:val="both"/>
        <w:rPr>
          <w:rFonts w:ascii="Arial" w:hAnsi="Arial" w:cs="Arial"/>
        </w:rPr>
      </w:pPr>
      <w:r w:rsidRPr="007218AE">
        <w:rPr>
          <w:rFonts w:ascii="Arial" w:hAnsi="Arial" w:cs="Arial"/>
        </w:rPr>
        <w:t>So far, we have found that there are areas of the</w:t>
      </w:r>
      <w:r w:rsidR="00A72421" w:rsidRPr="007218AE">
        <w:rPr>
          <w:rFonts w:ascii="Arial" w:hAnsi="Arial" w:cs="Arial"/>
        </w:rPr>
        <w:t xml:space="preserve"> 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00A72421" w:rsidRPr="007218AE">
        <w:rPr>
          <w:rFonts w:ascii="Arial" w:hAnsi="Arial" w:cs="Arial"/>
        </w:rPr>
        <w:t xml:space="preserve"> PC</w:t>
      </w:r>
      <w:r w:rsidRPr="007218AE">
        <w:rPr>
          <w:rFonts w:ascii="Arial" w:hAnsi="Arial" w:cs="Arial"/>
        </w:rPr>
        <w:t xml:space="preserve"> </w:t>
      </w:r>
      <w:r w:rsidR="00A72421" w:rsidRPr="007218AE">
        <w:rPr>
          <w:rFonts w:ascii="Arial" w:hAnsi="Arial" w:cs="Arial"/>
        </w:rPr>
        <w:t>Domain Analysis Model (</w:t>
      </w:r>
      <w:r w:rsidRPr="007218AE">
        <w:rPr>
          <w:rFonts w:ascii="Arial" w:hAnsi="Arial" w:cs="Arial"/>
        </w:rPr>
        <w:t>DAM</w:t>
      </w:r>
      <w:r w:rsidR="00A72421" w:rsidRPr="007218AE">
        <w:rPr>
          <w:rFonts w:ascii="Arial" w:hAnsi="Arial" w:cs="Arial"/>
        </w:rPr>
        <w:t>)</w:t>
      </w:r>
      <w:r w:rsidRPr="007218AE">
        <w:rPr>
          <w:rFonts w:ascii="Arial" w:hAnsi="Arial" w:cs="Arial"/>
        </w:rPr>
        <w:t xml:space="preserve"> that are too general to support the creation of 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 models. We have constricted the scope of the project to focus on the assessment of the wound by examination, excluding germane but complex domains such as nutrition, medications, conditions, and devices.</w:t>
      </w:r>
    </w:p>
    <w:p w14:paraId="2A0FE3E0" w14:textId="77777777" w:rsidR="00E028C6" w:rsidRPr="007218AE" w:rsidRDefault="00E028C6" w:rsidP="00AA23D3">
      <w:pPr>
        <w:spacing w:line="276" w:lineRule="auto"/>
        <w:ind w:left="720"/>
        <w:rPr>
          <w:rFonts w:ascii="Arial" w:hAnsi="Arial" w:cs="Arial"/>
        </w:rPr>
      </w:pPr>
    </w:p>
    <w:p w14:paraId="3EA5DDF2" w14:textId="231D2500" w:rsidR="00E028C6" w:rsidRPr="007218AE" w:rsidRDefault="00E028C6" w:rsidP="00AA23D3">
      <w:pPr>
        <w:spacing w:line="276" w:lineRule="auto"/>
        <w:ind w:left="720"/>
        <w:rPr>
          <w:rFonts w:ascii="Arial" w:hAnsi="Arial" w:cs="Arial"/>
        </w:rPr>
      </w:pPr>
      <w:r w:rsidRPr="007218AE">
        <w:rPr>
          <w:rFonts w:ascii="Arial" w:hAnsi="Arial" w:cs="Arial"/>
        </w:rPr>
        <w:t>We have also been able to contribute materially to the discussion of 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 design:</w:t>
      </w:r>
    </w:p>
    <w:p w14:paraId="7C405105" w14:textId="77777777" w:rsidR="00E028C6" w:rsidRPr="007218AE" w:rsidRDefault="00E028C6" w:rsidP="00AA23D3">
      <w:pPr>
        <w:spacing w:line="276" w:lineRule="auto"/>
        <w:ind w:left="1080"/>
        <w:rPr>
          <w:rFonts w:ascii="Arial" w:hAnsi="Arial" w:cs="Arial"/>
        </w:rPr>
      </w:pPr>
      <w:r w:rsidRPr="007218AE">
        <w:rPr>
          <w:rFonts w:ascii="Arial" w:hAnsi="Arial" w:cs="Arial"/>
        </w:rPr>
        <w:t>A. Foregrounding the question of the alignment of semantic binding at the model level (as opposed to the element level)</w:t>
      </w:r>
    </w:p>
    <w:p w14:paraId="4A71314A" w14:textId="77777777" w:rsidR="00E028C6" w:rsidRPr="007218AE" w:rsidRDefault="00E028C6" w:rsidP="00AA23D3">
      <w:pPr>
        <w:spacing w:line="276" w:lineRule="auto"/>
        <w:ind w:left="1080"/>
        <w:rPr>
          <w:rFonts w:ascii="Arial" w:hAnsi="Arial" w:cs="Arial"/>
        </w:rPr>
      </w:pPr>
      <w:r w:rsidRPr="007218AE">
        <w:rPr>
          <w:rFonts w:ascii="Arial" w:hAnsi="Arial" w:cs="Arial"/>
        </w:rPr>
        <w:t>B. Advancing pattern design to support physical examination</w:t>
      </w:r>
    </w:p>
    <w:p w14:paraId="737CC31D" w14:textId="77777777" w:rsidR="00E028C6" w:rsidRPr="007218AE" w:rsidRDefault="00E028C6" w:rsidP="00AA23D3">
      <w:pPr>
        <w:spacing w:line="276" w:lineRule="auto"/>
        <w:ind w:left="1080"/>
        <w:rPr>
          <w:rFonts w:ascii="Arial" w:hAnsi="Arial" w:cs="Arial"/>
        </w:rPr>
      </w:pPr>
      <w:r w:rsidRPr="007218AE">
        <w:rPr>
          <w:rFonts w:ascii="Arial" w:hAnsi="Arial" w:cs="Arial"/>
        </w:rPr>
        <w:t>C. Supporting the effort to decompose archetypes for the purpose of reusing constituent patterns (viz., topic/modality)</w:t>
      </w:r>
    </w:p>
    <w:p w14:paraId="14562A92" w14:textId="77777777" w:rsidR="00E028C6" w:rsidRPr="007218AE" w:rsidRDefault="00E028C6" w:rsidP="00AA23D3">
      <w:pPr>
        <w:spacing w:line="276" w:lineRule="auto"/>
        <w:ind w:left="720"/>
        <w:rPr>
          <w:rFonts w:ascii="Arial" w:hAnsi="Arial" w:cs="Arial"/>
        </w:rPr>
      </w:pPr>
    </w:p>
    <w:p w14:paraId="48ABE068" w14:textId="3502CF43" w:rsidR="00E028C6" w:rsidRPr="007218AE" w:rsidRDefault="00E028C6" w:rsidP="00AA23D3">
      <w:pPr>
        <w:spacing w:line="276" w:lineRule="auto"/>
        <w:ind w:left="720"/>
        <w:rPr>
          <w:rFonts w:ascii="Arial" w:hAnsi="Arial" w:cs="Arial"/>
        </w:rPr>
      </w:pPr>
      <w:r w:rsidRPr="007218AE">
        <w:rPr>
          <w:rFonts w:ascii="Arial" w:hAnsi="Arial" w:cs="Arial"/>
        </w:rPr>
        <w:t>Details are available on the 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Pr="007218AE">
        <w:rPr>
          <w:rFonts w:ascii="Arial" w:hAnsi="Arial" w:cs="Arial"/>
        </w:rPr>
        <w:t xml:space="preserve"> Wiki at </w:t>
      </w:r>
      <w:hyperlink r:id="rId22" w:history="1">
        <w:r w:rsidR="00F639CB" w:rsidRPr="007218AE">
          <w:rPr>
            <w:rStyle w:val="Hyperlink"/>
            <w:rFonts w:ascii="Arial" w:hAnsi="Arial" w:cs="Arial"/>
            <w:color w:val="auto"/>
            <w:u w:val="none"/>
          </w:rPr>
          <w:t>http://wiki.hl7.org/index.php?title=PC_CIMI</w:t>
        </w:r>
        <w:r w:rsidR="002E0A80" w:rsidRPr="007218AE">
          <w:rPr>
            <w:rStyle w:val="Hyperlink"/>
            <w:rFonts w:ascii="Arial" w:hAnsi="Arial" w:cs="Arial"/>
            <w:color w:val="auto"/>
            <w:u w:val="none"/>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Style w:val="Hyperlink"/>
            <w:rFonts w:ascii="Arial" w:hAnsi="Arial" w:cs="Arial"/>
            <w:color w:val="auto"/>
            <w:u w:val="none"/>
          </w:rPr>
          <w:fldChar w:fldCharType="end"/>
        </w:r>
        <w:r w:rsidR="00F639CB" w:rsidRPr="007218AE">
          <w:rPr>
            <w:rStyle w:val="Hyperlink"/>
            <w:rFonts w:ascii="Arial" w:hAnsi="Arial" w:cs="Arial"/>
            <w:color w:val="auto"/>
            <w:u w:val="none"/>
          </w:rPr>
          <w:t>_Proof_of_Concept</w:t>
        </w:r>
      </w:hyperlink>
    </w:p>
    <w:p w14:paraId="3CD69404" w14:textId="77777777" w:rsidR="00BD7AEA" w:rsidRPr="007218AE" w:rsidRDefault="00BD7AEA" w:rsidP="00AA23D3">
      <w:pPr>
        <w:spacing w:line="276" w:lineRule="auto"/>
        <w:ind w:left="360"/>
        <w:rPr>
          <w:rFonts w:ascii="Arial" w:hAnsi="Arial" w:cs="Arial"/>
          <w:shd w:val="clear" w:color="auto" w:fill="FFFFFF"/>
        </w:rPr>
      </w:pPr>
    </w:p>
    <w:p w14:paraId="4DD67369" w14:textId="7302E9B8" w:rsidR="0066113F" w:rsidRPr="007218AE" w:rsidRDefault="000F716B" w:rsidP="00AA23D3">
      <w:pPr>
        <w:pStyle w:val="Heading2"/>
        <w:numPr>
          <w:ilvl w:val="1"/>
          <w:numId w:val="52"/>
        </w:numPr>
        <w:spacing w:before="0" w:after="0" w:line="276" w:lineRule="auto"/>
        <w:rPr>
          <w:i w:val="0"/>
          <w:sz w:val="24"/>
          <w:szCs w:val="24"/>
        </w:rPr>
      </w:pPr>
      <w:bookmarkStart w:id="29" w:name="_Toc458174889"/>
      <w:r w:rsidRPr="007218AE">
        <w:rPr>
          <w:i w:val="0"/>
          <w:sz w:val="24"/>
          <w:szCs w:val="24"/>
        </w:rPr>
        <w:t>HL7</w:t>
      </w:r>
      <w:r w:rsidR="001552C2" w:rsidRPr="007218AE">
        <w:rPr>
          <w:i w:val="0"/>
          <w:sz w:val="24"/>
          <w:szCs w:val="24"/>
        </w:rPr>
        <w:fldChar w:fldCharType="begin"/>
      </w:r>
      <w:r w:rsidR="001552C2" w:rsidRPr="007218AE">
        <w:rPr>
          <w:i w:val="0"/>
          <w:sz w:val="24"/>
          <w:szCs w:val="24"/>
        </w:rPr>
        <w:instrText xml:space="preserve"> XE "HL7" </w:instrText>
      </w:r>
      <w:r w:rsidR="001552C2" w:rsidRPr="007218AE">
        <w:rPr>
          <w:i w:val="0"/>
          <w:sz w:val="24"/>
          <w:szCs w:val="24"/>
        </w:rPr>
        <w:fldChar w:fldCharType="end"/>
      </w:r>
      <w:r w:rsidRPr="007218AE">
        <w:rPr>
          <w:i w:val="0"/>
          <w:sz w:val="24"/>
          <w:szCs w:val="24"/>
        </w:rPr>
        <w:t xml:space="preserve"> </w:t>
      </w:r>
      <w:r w:rsidR="00541536" w:rsidRPr="007218AE">
        <w:rPr>
          <w:i w:val="0"/>
          <w:sz w:val="24"/>
          <w:szCs w:val="24"/>
        </w:rPr>
        <w:t>CQI</w:t>
      </w:r>
      <w:r w:rsidR="002B2322" w:rsidRPr="007218AE">
        <w:rPr>
          <w:i w:val="0"/>
          <w:sz w:val="24"/>
          <w:szCs w:val="24"/>
        </w:rPr>
        <w:fldChar w:fldCharType="begin"/>
      </w:r>
      <w:r w:rsidR="002B2322" w:rsidRPr="007218AE">
        <w:rPr>
          <w:i w:val="0"/>
          <w:sz w:val="24"/>
          <w:szCs w:val="24"/>
        </w:rPr>
        <w:instrText xml:space="preserve"> XE "CQI" </w:instrText>
      </w:r>
      <w:r w:rsidR="002B2322" w:rsidRPr="007218AE">
        <w:rPr>
          <w:i w:val="0"/>
          <w:sz w:val="24"/>
          <w:szCs w:val="24"/>
        </w:rPr>
        <w:fldChar w:fldCharType="end"/>
      </w:r>
      <w:r w:rsidR="00541536" w:rsidRPr="007218AE">
        <w:rPr>
          <w:i w:val="0"/>
          <w:sz w:val="24"/>
          <w:szCs w:val="24"/>
        </w:rPr>
        <w:t>/CQF</w:t>
      </w:r>
      <w:r w:rsidR="002E0A80" w:rsidRPr="007218AE">
        <w:rPr>
          <w:i w:val="0"/>
          <w:sz w:val="24"/>
          <w:szCs w:val="24"/>
        </w:rPr>
        <w:fldChar w:fldCharType="begin"/>
      </w:r>
      <w:r w:rsidR="002E0A80" w:rsidRPr="007218AE">
        <w:rPr>
          <w:i w:val="0"/>
          <w:sz w:val="24"/>
          <w:szCs w:val="24"/>
        </w:rPr>
        <w:instrText xml:space="preserve"> XE "CQF" </w:instrText>
      </w:r>
      <w:r w:rsidR="002E0A80" w:rsidRPr="007218AE">
        <w:rPr>
          <w:i w:val="0"/>
          <w:sz w:val="24"/>
          <w:szCs w:val="24"/>
        </w:rPr>
        <w:fldChar w:fldCharType="end"/>
      </w:r>
      <w:r w:rsidR="00AB01DF" w:rsidRPr="007218AE">
        <w:rPr>
          <w:i w:val="0"/>
          <w:sz w:val="24"/>
          <w:szCs w:val="24"/>
        </w:rPr>
        <w:t>/CDS</w:t>
      </w:r>
      <w:bookmarkEnd w:id="29"/>
      <w:r w:rsidR="001552C2" w:rsidRPr="007218AE">
        <w:rPr>
          <w:i w:val="0"/>
          <w:sz w:val="24"/>
          <w:szCs w:val="24"/>
        </w:rPr>
        <w:fldChar w:fldCharType="begin"/>
      </w:r>
      <w:r w:rsidR="001552C2" w:rsidRPr="007218AE">
        <w:rPr>
          <w:i w:val="0"/>
          <w:sz w:val="24"/>
          <w:szCs w:val="24"/>
        </w:rPr>
        <w:instrText xml:space="preserve"> XE "CDS" </w:instrText>
      </w:r>
      <w:r w:rsidR="001552C2" w:rsidRPr="007218AE">
        <w:rPr>
          <w:i w:val="0"/>
          <w:sz w:val="24"/>
          <w:szCs w:val="24"/>
        </w:rPr>
        <w:fldChar w:fldCharType="end"/>
      </w:r>
      <w:r w:rsidR="0086567E" w:rsidRPr="007218AE">
        <w:rPr>
          <w:i w:val="0"/>
          <w:sz w:val="24"/>
          <w:szCs w:val="24"/>
        </w:rPr>
        <w:t xml:space="preserve"> </w:t>
      </w:r>
    </w:p>
    <w:p w14:paraId="511E2488" w14:textId="28A80413" w:rsidR="004764E5" w:rsidRPr="007218AE" w:rsidRDefault="004764E5" w:rsidP="00AA23D3">
      <w:pPr>
        <w:spacing w:line="276" w:lineRule="auto"/>
        <w:ind w:left="720"/>
        <w:rPr>
          <w:rFonts w:ascii="Arial" w:hAnsi="Arial" w:cs="Arial"/>
          <w:lang w:eastAsia="en-US"/>
        </w:rPr>
      </w:pPr>
      <w:r w:rsidRPr="007218AE">
        <w:rPr>
          <w:rFonts w:ascii="Arial" w:hAnsi="Arial" w:cs="Arial"/>
          <w:b/>
          <w:lang w:eastAsia="en-US"/>
        </w:rPr>
        <w:t>Technical POC</w:t>
      </w:r>
      <w:r w:rsidRPr="007218AE">
        <w:rPr>
          <w:rFonts w:ascii="Arial" w:hAnsi="Arial" w:cs="Arial"/>
          <w:lang w:eastAsia="en-US"/>
        </w:rPr>
        <w:t xml:space="preserve">: </w:t>
      </w:r>
      <w:r w:rsidRPr="007218AE">
        <w:rPr>
          <w:rFonts w:ascii="Arial" w:hAnsi="Arial" w:cs="Arial"/>
          <w:lang w:eastAsia="en-US"/>
        </w:rPr>
        <w:tab/>
        <w:t>'Claude Nanjo' &lt;cnanjo@cognitivemedicine.com&gt;</w:t>
      </w:r>
    </w:p>
    <w:p w14:paraId="505A5EE5" w14:textId="59B503BE" w:rsidR="004764E5" w:rsidRPr="007218AE" w:rsidRDefault="004764E5" w:rsidP="00AA23D3">
      <w:pPr>
        <w:spacing w:line="276" w:lineRule="auto"/>
        <w:ind w:left="720"/>
        <w:rPr>
          <w:rFonts w:ascii="Arial" w:hAnsi="Arial" w:cs="Arial"/>
          <w:b/>
        </w:rPr>
      </w:pPr>
    </w:p>
    <w:p w14:paraId="61AF7327" w14:textId="66AAD5C2" w:rsidR="00C366D2" w:rsidRPr="007218AE" w:rsidRDefault="00C366D2" w:rsidP="00AA23D3">
      <w:pPr>
        <w:spacing w:line="276" w:lineRule="auto"/>
        <w:ind w:left="720"/>
        <w:jc w:val="both"/>
        <w:rPr>
          <w:rFonts w:ascii="Arial" w:hAnsi="Arial" w:cs="Arial"/>
        </w:rPr>
      </w:pPr>
      <w:r w:rsidRPr="007218AE">
        <w:rPr>
          <w:rFonts w:ascii="Arial" w:hAnsi="Arial" w:cs="Arial"/>
        </w:rPr>
        <w:t>Cognitive Medical Systems is a service-disabled veteran-owned small business (SDVOSB) best known for delivering clinical informatics and analytics solutions that empower clinical decision support (CDS</w:t>
      </w:r>
      <w:r w:rsidR="004E6B87">
        <w:rPr>
          <w:rFonts w:ascii="Arial" w:hAnsi="Arial" w:cs="Arial"/>
        </w:rPr>
        <w:fldChar w:fldCharType="begin"/>
      </w:r>
      <w:r w:rsidR="004E6B87">
        <w:instrText xml:space="preserve"> XE "</w:instrText>
      </w:r>
      <w:r w:rsidR="004E6B87" w:rsidRPr="005C2350">
        <w:rPr>
          <w:rFonts w:ascii="Arial" w:hAnsi="Arial" w:cs="Arial"/>
        </w:rPr>
        <w:instrText>CDS</w:instrText>
      </w:r>
      <w:r w:rsidR="004E6B87">
        <w:instrText xml:space="preserve">" </w:instrText>
      </w:r>
      <w:r w:rsidR="004E6B87">
        <w:rPr>
          <w:rFonts w:ascii="Arial" w:hAnsi="Arial" w:cs="Arial"/>
        </w:rPr>
        <w:fldChar w:fldCharType="end"/>
      </w:r>
      <w:r w:rsidRPr="007218AE">
        <w:rPr>
          <w:rFonts w:ascii="Arial" w:hAnsi="Arial" w:cs="Arial"/>
        </w:rPr>
        <w:t>). Cognitive has participated in a number of projects funded by the VA and DoD and has been an active contributor to national and international health standards initiatives including the S&amp;I</w:t>
      </w:r>
      <w:r w:rsidR="004E6B87">
        <w:rPr>
          <w:rFonts w:ascii="Arial" w:hAnsi="Arial" w:cs="Arial"/>
        </w:rPr>
        <w:fldChar w:fldCharType="begin"/>
      </w:r>
      <w:r w:rsidR="004E6B87">
        <w:instrText xml:space="preserve"> XE "</w:instrText>
      </w:r>
      <w:r w:rsidR="004E6B87" w:rsidRPr="005C2350">
        <w:rPr>
          <w:rFonts w:ascii="Arial" w:hAnsi="Arial" w:cs="Arial"/>
        </w:rPr>
        <w:instrText>S&amp;I</w:instrText>
      </w:r>
      <w:r w:rsidR="004E6B87">
        <w:instrText xml:space="preserve">" </w:instrText>
      </w:r>
      <w:r w:rsidR="004E6B87">
        <w:rPr>
          <w:rFonts w:ascii="Arial" w:hAnsi="Arial" w:cs="Arial"/>
        </w:rPr>
        <w:fldChar w:fldCharType="end"/>
      </w:r>
      <w:r w:rsidRPr="007218AE">
        <w:rPr>
          <w:rFonts w:ascii="Arial" w:hAnsi="Arial" w:cs="Arial"/>
        </w:rPr>
        <w:t xml:space="preserve"> Health eDecision and Clinical Quality Framework initiatives. </w:t>
      </w:r>
    </w:p>
    <w:p w14:paraId="22E18FA3" w14:textId="77777777" w:rsidR="00C366D2" w:rsidRPr="007218AE" w:rsidRDefault="00C366D2" w:rsidP="00AA23D3">
      <w:pPr>
        <w:spacing w:line="276" w:lineRule="auto"/>
        <w:ind w:left="720"/>
        <w:jc w:val="both"/>
        <w:rPr>
          <w:rFonts w:ascii="Arial" w:hAnsi="Arial" w:cs="Arial"/>
        </w:rPr>
      </w:pPr>
    </w:p>
    <w:p w14:paraId="42502C58" w14:textId="70147616" w:rsidR="00C366D2" w:rsidRPr="007218AE" w:rsidRDefault="00C366D2" w:rsidP="00AA23D3">
      <w:pPr>
        <w:spacing w:line="276" w:lineRule="auto"/>
        <w:ind w:left="720"/>
        <w:jc w:val="both"/>
        <w:rPr>
          <w:rFonts w:ascii="Arial" w:hAnsi="Arial" w:cs="Arial"/>
        </w:rPr>
      </w:pPr>
      <w:r w:rsidRPr="007218AE">
        <w:rPr>
          <w:rFonts w:ascii="Arial" w:hAnsi="Arial" w:cs="Arial"/>
        </w:rPr>
        <w:t xml:space="preserve">In addition to contributing towards the development of standards, Cognitive is also playing an important role validating whether </w:t>
      </w:r>
      <w:r w:rsidR="00233350">
        <w:rPr>
          <w:rFonts w:ascii="Arial" w:hAnsi="Arial" w:cs="Arial"/>
        </w:rPr>
        <w:t>recommended</w:t>
      </w:r>
      <w:r w:rsidRPr="007218AE">
        <w:rPr>
          <w:rFonts w:ascii="Arial" w:hAnsi="Arial" w:cs="Arial"/>
        </w:rPr>
        <w:t xml:space="preserve"> standards</w:t>
      </w:r>
      <w:r w:rsidR="00C577F4" w:rsidRPr="007218AE">
        <w:rPr>
          <w:rFonts w:ascii="Arial" w:hAnsi="Arial" w:cs="Arial"/>
        </w:rPr>
        <w:t xml:space="preserve"> are implementable and can lead-</w:t>
      </w:r>
      <w:r w:rsidRPr="007218AE">
        <w:rPr>
          <w:rFonts w:ascii="Arial" w:hAnsi="Arial" w:cs="Arial"/>
        </w:rPr>
        <w:t xml:space="preserve">to true syntactic and semantic interoperability </w:t>
      </w:r>
      <w:r w:rsidRPr="007218AE">
        <w:rPr>
          <w:rFonts w:ascii="Arial" w:hAnsi="Arial" w:cs="Arial"/>
        </w:rPr>
        <w:lastRenderedPageBreak/>
        <w:t>primarily through the development of pilot prototypes and proof-of-concepts based on real clinical use cases.</w:t>
      </w:r>
    </w:p>
    <w:p w14:paraId="18C1F46D" w14:textId="77777777" w:rsidR="00C366D2" w:rsidRPr="007218AE" w:rsidRDefault="00C366D2" w:rsidP="00AA23D3">
      <w:pPr>
        <w:spacing w:line="276" w:lineRule="auto"/>
        <w:ind w:left="720"/>
        <w:jc w:val="both"/>
        <w:rPr>
          <w:rFonts w:ascii="Arial" w:hAnsi="Arial" w:cs="Arial"/>
        </w:rPr>
      </w:pPr>
    </w:p>
    <w:p w14:paraId="63CAC5DF" w14:textId="466996D1" w:rsidR="00C366D2" w:rsidRPr="007218AE" w:rsidRDefault="00C366D2" w:rsidP="00AA23D3">
      <w:pPr>
        <w:spacing w:line="276" w:lineRule="auto"/>
        <w:ind w:left="720"/>
        <w:jc w:val="both"/>
        <w:rPr>
          <w:rFonts w:ascii="Arial" w:hAnsi="Arial" w:cs="Arial"/>
        </w:rPr>
      </w:pPr>
      <w:r w:rsidRPr="007218AE">
        <w:rPr>
          <w:rFonts w:ascii="Arial" w:hAnsi="Arial" w:cs="Arial"/>
        </w:rPr>
        <w:t>What has become clear through our participation at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Pr="007218AE">
        <w:rPr>
          <w:rFonts w:ascii="Arial" w:hAnsi="Arial" w:cs="Arial"/>
        </w:rPr>
        <w:t xml:space="preserve"> is the need for a formal logical model, intuitive to clinicians and computable, that can be referenced in evidence-based clinical quality knowledge artefacts, useable in both rules engines and for clinical analytics. This logical model must provide the common ‘source-of-truth’ for both clinical information serving as input and output to clinical decision support systems and for the knowledge artifacts that act on this information. While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provides a standard message syntax for clinical resources and an API to manage such resources, FHIR alone cannot act as such a source of truth. A single FHIR resource can be profiled in many, potentially inconsistent, ways. Hence, we argue that a formal and explicit logical model is needed to define formal requirements and constraints, which are then translated into FHIR profiles definitions.</w:t>
      </w:r>
    </w:p>
    <w:p w14:paraId="7515F8C4" w14:textId="77777777" w:rsidR="00C366D2" w:rsidRPr="007218AE" w:rsidRDefault="00C366D2" w:rsidP="00AA23D3">
      <w:pPr>
        <w:spacing w:line="276" w:lineRule="auto"/>
        <w:ind w:left="720"/>
        <w:jc w:val="both"/>
        <w:rPr>
          <w:rFonts w:ascii="Arial" w:hAnsi="Arial" w:cs="Arial"/>
        </w:rPr>
      </w:pPr>
    </w:p>
    <w:p w14:paraId="66F56199" w14:textId="1DB501FC" w:rsidR="00C366D2" w:rsidRPr="007218AE" w:rsidRDefault="00C366D2" w:rsidP="00AA23D3">
      <w:pPr>
        <w:spacing w:line="276" w:lineRule="auto"/>
        <w:ind w:left="720"/>
        <w:jc w:val="both"/>
        <w:rPr>
          <w:rFonts w:ascii="Arial" w:hAnsi="Arial" w:cs="Arial"/>
        </w:rPr>
      </w:pPr>
      <w:r w:rsidRPr="007218AE">
        <w:rPr>
          <w:rFonts w:ascii="Arial" w:hAnsi="Arial" w:cs="Arial"/>
        </w:rPr>
        <w:t>After an initial attempt to use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directly as such a model, the CDS</w:t>
      </w:r>
      <w:r w:rsidR="004E6B87">
        <w:rPr>
          <w:rFonts w:ascii="Arial" w:hAnsi="Arial" w:cs="Arial"/>
        </w:rPr>
        <w:fldChar w:fldCharType="begin"/>
      </w:r>
      <w:r w:rsidR="004E6B87">
        <w:instrText xml:space="preserve"> XE "</w:instrText>
      </w:r>
      <w:r w:rsidR="004E6B87" w:rsidRPr="005C2350">
        <w:rPr>
          <w:rFonts w:ascii="Arial" w:hAnsi="Arial" w:cs="Arial"/>
        </w:rPr>
        <w:instrText>CDS</w:instrText>
      </w:r>
      <w:r w:rsidR="004E6B87">
        <w:instrText xml:space="preserve">" </w:instrText>
      </w:r>
      <w:r w:rsidR="004E6B87">
        <w:rPr>
          <w:rFonts w:ascii="Arial" w:hAnsi="Arial" w:cs="Arial"/>
        </w:rPr>
        <w:fldChar w:fldCharType="end"/>
      </w:r>
      <w:r w:rsidRPr="007218AE">
        <w:rPr>
          <w:rFonts w:ascii="Arial" w:hAnsi="Arial" w:cs="Arial"/>
        </w:rPr>
        <w:t xml:space="preserve"> and CQI</w:t>
      </w:r>
      <w:r w:rsidR="004E6B87">
        <w:rPr>
          <w:rFonts w:ascii="Arial" w:hAnsi="Arial" w:cs="Arial"/>
        </w:rPr>
        <w:fldChar w:fldCharType="begin"/>
      </w:r>
      <w:r w:rsidR="004E6B87">
        <w:instrText xml:space="preserve"> XE "</w:instrText>
      </w:r>
      <w:r w:rsidR="004E6B87" w:rsidRPr="005C2350">
        <w:rPr>
          <w:rFonts w:ascii="Arial" w:hAnsi="Arial" w:cs="Arial"/>
        </w:rPr>
        <w:instrText>CQI</w:instrText>
      </w:r>
      <w:r w:rsidR="004E6B87">
        <w:instrText xml:space="preserve">" </w:instrText>
      </w:r>
      <w:r w:rsidR="004E6B87">
        <w:rPr>
          <w:rFonts w:ascii="Arial" w:hAnsi="Arial" w:cs="Arial"/>
        </w:rPr>
        <w:fldChar w:fldCharType="end"/>
      </w:r>
      <w:r w:rsidRPr="007218AE">
        <w:rPr>
          <w:rFonts w:ascii="Arial" w:hAnsi="Arial" w:cs="Arial"/>
        </w:rPr>
        <w:t xml:space="preserve"> communities decided that this approach was not optimal. Some reasons are listed below:</w:t>
      </w:r>
    </w:p>
    <w:p w14:paraId="6EAE27EF" w14:textId="11F7154B" w:rsidR="00C366D2" w:rsidRPr="007218AE" w:rsidRDefault="00C366D2" w:rsidP="00AA23D3">
      <w:pPr>
        <w:pStyle w:val="ListParagraph"/>
        <w:numPr>
          <w:ilvl w:val="0"/>
          <w:numId w:val="54"/>
        </w:numPr>
        <w:spacing w:after="0" w:line="276" w:lineRule="auto"/>
        <w:jc w:val="both"/>
        <w:rPr>
          <w:rFonts w:ascii="Arial" w:hAnsi="Arial" w:cs="Arial"/>
          <w:sz w:val="24"/>
          <w:szCs w:val="24"/>
        </w:rPr>
      </w:pPr>
      <w:r w:rsidRPr="007218AE">
        <w:rPr>
          <w:rFonts w:ascii="Arial" w:hAnsi="Arial" w:cs="Arial"/>
          <w:sz w:val="24"/>
          <w:szCs w:val="24"/>
        </w:rPr>
        <w:t>Artifacts based on FHIR</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are too difficult to understand. For instance, logic defined on FHIR extensions is cumbersome. To address this challenge, the group has explored surfacing the ‘logical view’ underlying a given FHIR profile and presenting that view to content authors and rule engines.</w:t>
      </w:r>
    </w:p>
    <w:p w14:paraId="2A3EF79B" w14:textId="6ABF4FD5" w:rsidR="00C366D2" w:rsidRPr="007218AE" w:rsidRDefault="00C366D2" w:rsidP="00AA23D3">
      <w:pPr>
        <w:pStyle w:val="ListParagraph"/>
        <w:numPr>
          <w:ilvl w:val="0"/>
          <w:numId w:val="54"/>
        </w:numPr>
        <w:spacing w:after="0" w:line="276" w:lineRule="auto"/>
        <w:jc w:val="both"/>
        <w:rPr>
          <w:rFonts w:ascii="Arial" w:hAnsi="Arial" w:cs="Arial"/>
          <w:sz w:val="24"/>
          <w:szCs w:val="24"/>
        </w:rPr>
      </w:pPr>
      <w:r w:rsidRPr="007218AE">
        <w:rPr>
          <w:rFonts w:ascii="Arial" w:hAnsi="Arial" w:cs="Arial"/>
          <w:sz w:val="24"/>
          <w:szCs w:val="24"/>
        </w:rPr>
        <w:t>FHIR</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resources are not hierarchical. Thus, relationships between resources are difficult to establish or use for inferencing. For instance, it is not possible in FHIR to establish that a DiagnosticOrder is a type of ProcedureRequest.</w:t>
      </w:r>
    </w:p>
    <w:p w14:paraId="4CADD1B2" w14:textId="2E8274E0" w:rsidR="00C366D2" w:rsidRPr="007218AE" w:rsidRDefault="00C366D2" w:rsidP="00AA23D3">
      <w:pPr>
        <w:pStyle w:val="ListParagraph"/>
        <w:numPr>
          <w:ilvl w:val="0"/>
          <w:numId w:val="54"/>
        </w:numPr>
        <w:spacing w:after="0" w:line="276" w:lineRule="auto"/>
        <w:jc w:val="both"/>
        <w:rPr>
          <w:rFonts w:ascii="Arial" w:hAnsi="Arial" w:cs="Arial"/>
          <w:sz w:val="24"/>
          <w:szCs w:val="24"/>
        </w:rPr>
      </w:pPr>
      <w:r w:rsidRPr="007218AE">
        <w:rPr>
          <w:rFonts w:ascii="Arial" w:hAnsi="Arial" w:cs="Arial"/>
          <w:sz w:val="24"/>
          <w:szCs w:val="24"/>
        </w:rPr>
        <w:t>The core FHIR</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specification does not offer a formalism to express presence or absence or whether an act was performed or not performed. Yet, the ability to express such information is essential to clinical quality, should be captured in a logical model, and subsequently expressed in FHIR profiles.</w:t>
      </w:r>
    </w:p>
    <w:p w14:paraId="43527214" w14:textId="3C526278" w:rsidR="00C366D2" w:rsidRPr="007218AE" w:rsidRDefault="00C366D2" w:rsidP="00AA23D3">
      <w:pPr>
        <w:pStyle w:val="ListParagraph"/>
        <w:numPr>
          <w:ilvl w:val="0"/>
          <w:numId w:val="54"/>
        </w:numPr>
        <w:spacing w:after="0" w:line="276" w:lineRule="auto"/>
        <w:jc w:val="both"/>
        <w:rPr>
          <w:rFonts w:ascii="Arial" w:hAnsi="Arial" w:cs="Arial"/>
          <w:sz w:val="24"/>
          <w:szCs w:val="24"/>
        </w:rPr>
      </w:pPr>
      <w:r w:rsidRPr="007218AE">
        <w:rPr>
          <w:rFonts w:ascii="Arial" w:hAnsi="Arial" w:cs="Arial"/>
          <w:sz w:val="24"/>
          <w:szCs w:val="24"/>
        </w:rPr>
        <w:t>Clinical Decision Support artifacts should be decoupled from the underlying physical representation of clinical data. This allows for more stable and robust rules that can apply to other physical representation of clinical data such as proprietary formats or other HL7</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standard formats.</w:t>
      </w:r>
    </w:p>
    <w:p w14:paraId="4CEF4FFE" w14:textId="6DEBBD5F" w:rsidR="00C366D2" w:rsidRPr="007218AE" w:rsidRDefault="00C366D2" w:rsidP="00AA23D3">
      <w:pPr>
        <w:pStyle w:val="ListParagraph"/>
        <w:numPr>
          <w:ilvl w:val="0"/>
          <w:numId w:val="54"/>
        </w:numPr>
        <w:spacing w:after="0" w:line="276" w:lineRule="auto"/>
        <w:jc w:val="both"/>
        <w:rPr>
          <w:rFonts w:ascii="Arial" w:hAnsi="Arial" w:cs="Arial"/>
          <w:sz w:val="24"/>
          <w:szCs w:val="24"/>
        </w:rPr>
      </w:pPr>
      <w:r w:rsidRPr="007218AE">
        <w:rPr>
          <w:rFonts w:ascii="Arial" w:hAnsi="Arial" w:cs="Arial"/>
          <w:sz w:val="24"/>
          <w:szCs w:val="24"/>
        </w:rPr>
        <w:t>In order to act as an international physical message syntax, FHIR</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cannot be closely coupled to any particular terminology or ontology. However, the same does not hold true for logical models. Logical models such as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MUST be developed in conjunction with models of meaning such as </w:t>
      </w:r>
      <w:r w:rsidR="002A1EA8">
        <w:rPr>
          <w:rFonts w:ascii="Arial" w:hAnsi="Arial" w:cs="Arial"/>
          <w:sz w:val="24"/>
          <w:szCs w:val="24"/>
        </w:rPr>
        <w:t>SNOMED</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sz w:val="24"/>
          <w:szCs w:val="24"/>
        </w:rPr>
        <w:fldChar w:fldCharType="end"/>
      </w:r>
      <w:r w:rsidR="002A1EA8">
        <w:rPr>
          <w:rFonts w:ascii="Arial" w:hAnsi="Arial" w:cs="Arial"/>
          <w:sz w:val="24"/>
          <w:szCs w:val="24"/>
        </w:rPr>
        <w:t>-CT</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SNOMED-CT</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or more general ontologies such as SOLOR</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This provides </w:t>
      </w:r>
      <w:r w:rsidRPr="007218AE">
        <w:rPr>
          <w:rFonts w:ascii="Arial" w:hAnsi="Arial" w:cs="Arial"/>
          <w:sz w:val="24"/>
          <w:szCs w:val="24"/>
        </w:rPr>
        <w:lastRenderedPageBreak/>
        <w:t xml:space="preserve">for a clear ‘separation of concerns’ and can have powerful implications for clinical decision support and workflows. </w:t>
      </w:r>
    </w:p>
    <w:p w14:paraId="13DC9E3D" w14:textId="2528EE09" w:rsidR="00C366D2" w:rsidRPr="007218AE" w:rsidRDefault="00C366D2" w:rsidP="00AA23D3">
      <w:pPr>
        <w:pStyle w:val="ListParagraph"/>
        <w:numPr>
          <w:ilvl w:val="0"/>
          <w:numId w:val="54"/>
        </w:numPr>
        <w:spacing w:after="0" w:line="276" w:lineRule="auto"/>
        <w:jc w:val="both"/>
        <w:rPr>
          <w:rFonts w:ascii="Arial" w:hAnsi="Arial" w:cs="Arial"/>
          <w:sz w:val="24"/>
          <w:szCs w:val="24"/>
        </w:rPr>
      </w:pPr>
      <w:r w:rsidRPr="007218AE">
        <w:rPr>
          <w:rFonts w:ascii="Arial" w:hAnsi="Arial" w:cs="Arial"/>
          <w:sz w:val="24"/>
          <w:szCs w:val="24"/>
        </w:rPr>
        <w:t>The harmonization of profiles derived from different ‘implicit’ logical models is complex and currently not supported by tooling. For instance, our team found that aligning QI-Core</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QI-Core</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and DAF</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DAF</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profiles was no easy task. Despite the modest constraints imposed by these profiles, identifying inconsistencies between them required significant programming effort and coordination between independent teams. We feel that such coordination should be done at the level of preferred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archetypes (single source-of-truth) in order to ensure that generated profiles are compatible.</w:t>
      </w:r>
    </w:p>
    <w:p w14:paraId="11AF5145" w14:textId="77777777" w:rsidR="00C366D2" w:rsidRPr="007218AE" w:rsidRDefault="00C366D2" w:rsidP="00AA23D3">
      <w:pPr>
        <w:spacing w:line="276" w:lineRule="auto"/>
        <w:ind w:left="1080"/>
        <w:jc w:val="both"/>
        <w:rPr>
          <w:rFonts w:ascii="Arial" w:hAnsi="Arial" w:cs="Arial"/>
        </w:rPr>
      </w:pPr>
    </w:p>
    <w:p w14:paraId="0DCD8602" w14:textId="60B9AF92" w:rsidR="00C366D2" w:rsidRPr="007218AE" w:rsidRDefault="00C366D2" w:rsidP="00AA23D3">
      <w:pPr>
        <w:spacing w:line="276" w:lineRule="auto"/>
        <w:ind w:left="1080"/>
        <w:jc w:val="both"/>
        <w:rPr>
          <w:rFonts w:ascii="Arial" w:hAnsi="Arial" w:cs="Arial"/>
        </w:rPr>
      </w:pPr>
      <w:r w:rsidRPr="007218AE">
        <w:rPr>
          <w:rFonts w:ascii="Arial" w:hAnsi="Arial" w:cs="Arial"/>
        </w:rPr>
        <w:t>While the community recognizes the need for an underlying and explicit logical model, the choice of potential models for consideration is large. Should one use the FHIM</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rPr>
        <w:fldChar w:fldCharType="end"/>
      </w:r>
      <w:r w:rsidRPr="007218AE">
        <w:rPr>
          <w:rFonts w:ascii="Arial" w:hAnsi="Arial" w:cs="Arial"/>
        </w:rPr>
        <w:t>, vMR</w:t>
      </w:r>
      <w:r w:rsidR="004E6B87">
        <w:rPr>
          <w:rFonts w:ascii="Arial" w:hAnsi="Arial" w:cs="Arial"/>
        </w:rPr>
        <w:fldChar w:fldCharType="begin"/>
      </w:r>
      <w:r w:rsidR="004E6B87">
        <w:instrText xml:space="preserve"> XE "</w:instrText>
      </w:r>
      <w:r w:rsidR="004E6B87" w:rsidRPr="005C2350">
        <w:rPr>
          <w:rFonts w:ascii="Arial" w:hAnsi="Arial" w:cs="Arial"/>
        </w:rPr>
        <w:instrText>vMR</w:instrText>
      </w:r>
      <w:r w:rsidR="004E6B87">
        <w:instrText xml:space="preserve">" </w:instrText>
      </w:r>
      <w:r w:rsidR="004E6B87">
        <w:rPr>
          <w:rFonts w:ascii="Arial" w:hAnsi="Arial" w:cs="Arial"/>
        </w:rPr>
        <w:fldChar w:fldCharType="end"/>
      </w:r>
      <w:r w:rsidRPr="007218AE">
        <w:rPr>
          <w:rFonts w:ascii="Arial" w:hAnsi="Arial" w:cs="Arial"/>
        </w:rPr>
        <w:t>? QDM</w:t>
      </w:r>
      <w:r w:rsidR="004E6B87">
        <w:rPr>
          <w:rFonts w:ascii="Arial" w:hAnsi="Arial" w:cs="Arial"/>
        </w:rPr>
        <w:fldChar w:fldCharType="begin"/>
      </w:r>
      <w:r w:rsidR="004E6B87">
        <w:instrText xml:space="preserve"> XE "</w:instrText>
      </w:r>
      <w:r w:rsidR="004E6B87" w:rsidRPr="005C2350">
        <w:rPr>
          <w:rFonts w:ascii="Arial" w:hAnsi="Arial" w:cs="Arial"/>
        </w:rPr>
        <w:instrText>QDM</w:instrText>
      </w:r>
      <w:r w:rsidR="004E6B87">
        <w:instrText xml:space="preserve">" </w:instrText>
      </w:r>
      <w:r w:rsidR="004E6B87">
        <w:rPr>
          <w:rFonts w:ascii="Arial" w:hAnsi="Arial" w:cs="Arial"/>
        </w:rPr>
        <w:fldChar w:fldCharType="end"/>
      </w:r>
      <w:r w:rsidRPr="007218AE">
        <w:rPr>
          <w:rFonts w:ascii="Arial" w:hAnsi="Arial" w:cs="Arial"/>
        </w:rPr>
        <w:t>? QUICK</w:t>
      </w:r>
      <w:r w:rsidR="004E6B87">
        <w:rPr>
          <w:rFonts w:ascii="Arial" w:hAnsi="Arial" w:cs="Arial"/>
        </w:rPr>
        <w:fldChar w:fldCharType="begin"/>
      </w:r>
      <w:r w:rsidR="004E6B87">
        <w:instrText xml:space="preserve"> XE "</w:instrText>
      </w:r>
      <w:r w:rsidR="004E6B87" w:rsidRPr="005C2350">
        <w:rPr>
          <w:rFonts w:ascii="Arial" w:hAnsi="Arial" w:cs="Arial"/>
        </w:rPr>
        <w:instrText>QUICK</w:instrText>
      </w:r>
      <w:r w:rsidR="004E6B87">
        <w:instrText xml:space="preserve">" </w:instrText>
      </w:r>
      <w:r w:rsidR="004E6B87">
        <w:rPr>
          <w:rFonts w:ascii="Arial" w:hAnsi="Arial" w:cs="Arial"/>
        </w:rPr>
        <w:fldChar w:fldCharType="end"/>
      </w:r>
      <w:r w:rsidRPr="007218AE">
        <w:rPr>
          <w:rFonts w:ascii="Arial" w:hAnsi="Arial" w:cs="Arial"/>
        </w:rPr>
        <w:t xml:space="preserve"> (the harmonization of the vMR and QDM)? DAF</w:t>
      </w:r>
      <w:r w:rsidR="004E6B87">
        <w:rPr>
          <w:rFonts w:ascii="Arial" w:hAnsi="Arial" w:cs="Arial"/>
        </w:rPr>
        <w:fldChar w:fldCharType="begin"/>
      </w:r>
      <w:r w:rsidR="004E6B87">
        <w:instrText xml:space="preserve"> XE "</w:instrText>
      </w:r>
      <w:r w:rsidR="004E6B87" w:rsidRPr="005C2350">
        <w:rPr>
          <w:rFonts w:ascii="Arial" w:hAnsi="Arial" w:cs="Arial"/>
        </w:rPr>
        <w:instrText>DAF</w:instrText>
      </w:r>
      <w:r w:rsidR="004E6B87">
        <w:instrText xml:space="preserve">" </w:instrText>
      </w:r>
      <w:r w:rsidR="004E6B87">
        <w:rPr>
          <w:rFonts w:ascii="Arial" w:hAnsi="Arial" w:cs="Arial"/>
        </w:rPr>
        <w:fldChar w:fldCharType="end"/>
      </w:r>
      <w:r w:rsidRPr="007218AE">
        <w:rPr>
          <w:rFonts w:ascii="Arial" w:hAnsi="Arial" w:cs="Arial"/>
        </w:rPr>
        <w:t>? QI-Core</w:t>
      </w:r>
      <w:r w:rsidR="004E6B87">
        <w:rPr>
          <w:rFonts w:ascii="Arial" w:hAnsi="Arial" w:cs="Arial"/>
        </w:rPr>
        <w:fldChar w:fldCharType="begin"/>
      </w:r>
      <w:r w:rsidR="004E6B87">
        <w:instrText xml:space="preserve"> XE "</w:instrText>
      </w:r>
      <w:r w:rsidR="004E6B87" w:rsidRPr="005C2350">
        <w:rPr>
          <w:rFonts w:ascii="Arial" w:hAnsi="Arial" w:cs="Arial"/>
        </w:rPr>
        <w:instrText>QI-Core</w:instrText>
      </w:r>
      <w:r w:rsidR="004E6B87">
        <w:instrText xml:space="preserve">" </w:instrText>
      </w:r>
      <w:r w:rsidR="004E6B87">
        <w:rPr>
          <w:rFonts w:ascii="Arial" w:hAnsi="Arial" w:cs="Arial"/>
        </w:rPr>
        <w:fldChar w:fldCharType="end"/>
      </w:r>
      <w:r w:rsidRPr="007218AE">
        <w:rPr>
          <w:rFonts w:ascii="Arial" w:hAnsi="Arial" w:cs="Arial"/>
        </w:rPr>
        <w:t>? SDC</w:t>
      </w:r>
      <w:r w:rsidR="004E6B87">
        <w:rPr>
          <w:rFonts w:ascii="Arial" w:hAnsi="Arial" w:cs="Arial"/>
        </w:rPr>
        <w:fldChar w:fldCharType="begin"/>
      </w:r>
      <w:r w:rsidR="004E6B87">
        <w:instrText xml:space="preserve"> XE "</w:instrText>
      </w:r>
      <w:r w:rsidR="004E6B87" w:rsidRPr="005C2350">
        <w:rPr>
          <w:rFonts w:ascii="Arial" w:hAnsi="Arial" w:cs="Arial"/>
        </w:rPr>
        <w:instrText>SDC</w:instrText>
      </w:r>
      <w:r w:rsidR="004E6B87">
        <w:instrText xml:space="preserve">" </w:instrText>
      </w:r>
      <w:r w:rsidR="004E6B87">
        <w:rPr>
          <w:rFonts w:ascii="Arial" w:hAnsi="Arial" w:cs="Arial"/>
        </w:rPr>
        <w:fldChar w:fldCharType="end"/>
      </w:r>
      <w:r w:rsidRPr="007218AE">
        <w:rPr>
          <w:rFonts w:ascii="Arial" w:hAnsi="Arial" w:cs="Arial"/>
        </w:rPr>
        <w:t>? OpenEHR</w:t>
      </w:r>
      <w:r w:rsidR="004E6B87">
        <w:rPr>
          <w:rFonts w:ascii="Arial" w:hAnsi="Arial" w:cs="Arial"/>
        </w:rPr>
        <w:fldChar w:fldCharType="begin"/>
      </w:r>
      <w:r w:rsidR="004E6B87">
        <w:instrText xml:space="preserve"> XE "</w:instrText>
      </w:r>
      <w:r w:rsidR="004E6B87" w:rsidRPr="005C2350">
        <w:rPr>
          <w:rFonts w:ascii="Arial" w:hAnsi="Arial" w:cs="Arial"/>
        </w:rPr>
        <w:instrText>OpenEHR</w:instrText>
      </w:r>
      <w:r w:rsidR="004E6B87">
        <w:instrText xml:space="preserve">" </w:instrText>
      </w:r>
      <w:r w:rsidR="004E6B87">
        <w:rPr>
          <w:rFonts w:ascii="Arial" w:hAnsi="Arial" w:cs="Arial"/>
        </w:rPr>
        <w:fldChar w:fldCharType="end"/>
      </w:r>
      <w:r w:rsidRPr="007218AE">
        <w:rPr>
          <w:rFonts w:ascii="Arial" w:hAnsi="Arial" w:cs="Arial"/>
        </w:rPr>
        <w:t>? CEM</w:t>
      </w:r>
      <w:r w:rsidR="004E6B87">
        <w:rPr>
          <w:rFonts w:ascii="Arial" w:hAnsi="Arial" w:cs="Arial"/>
        </w:rPr>
        <w:fldChar w:fldCharType="begin"/>
      </w:r>
      <w:r w:rsidR="004E6B87">
        <w:instrText xml:space="preserve"> XE "</w:instrText>
      </w:r>
      <w:r w:rsidR="004E6B87" w:rsidRPr="005C2350">
        <w:rPr>
          <w:rFonts w:ascii="Arial" w:hAnsi="Arial" w:cs="Arial"/>
        </w:rPr>
        <w:instrText>CEM</w:instrText>
      </w:r>
      <w:r w:rsidR="004E6B87">
        <w:instrText xml:space="preserve">" </w:instrText>
      </w:r>
      <w:r w:rsidR="004E6B87">
        <w:rPr>
          <w:rFonts w:ascii="Arial" w:hAnsi="Arial" w:cs="Arial"/>
        </w:rPr>
        <w:fldChar w:fldCharType="end"/>
      </w:r>
      <w:r w:rsidRPr="007218AE">
        <w:rPr>
          <w:rFonts w:ascii="Arial" w:hAnsi="Arial" w:cs="Arial"/>
        </w:rPr>
        <w:t>?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CDA</w:t>
      </w:r>
      <w:r w:rsidR="004E6B87">
        <w:rPr>
          <w:rFonts w:ascii="Arial" w:hAnsi="Arial" w:cs="Arial"/>
        </w:rPr>
        <w:fldChar w:fldCharType="begin"/>
      </w:r>
      <w:r w:rsidR="004E6B87">
        <w:instrText xml:space="preserve"> XE "</w:instrText>
      </w:r>
      <w:r w:rsidR="004E6B87" w:rsidRPr="005C2350">
        <w:rPr>
          <w:rFonts w:ascii="Arial" w:hAnsi="Arial" w:cs="Arial"/>
        </w:rPr>
        <w:instrText>CDA</w:instrText>
      </w:r>
      <w:r w:rsidR="004E6B87">
        <w:instrText xml:space="preserve">" </w:instrText>
      </w:r>
      <w:r w:rsidR="004E6B87">
        <w:rPr>
          <w:rFonts w:ascii="Arial" w:hAnsi="Arial" w:cs="Arial"/>
        </w:rPr>
        <w:fldChar w:fldCharType="end"/>
      </w:r>
      <w:r w:rsidRPr="007218AE">
        <w:rPr>
          <w:rFonts w:ascii="Arial" w:hAnsi="Arial" w:cs="Arial"/>
        </w:rPr>
        <w:t>? V2</w:t>
      </w:r>
      <w:r w:rsidR="004E6B87">
        <w:rPr>
          <w:rFonts w:ascii="Arial" w:hAnsi="Arial" w:cs="Arial"/>
        </w:rPr>
        <w:fldChar w:fldCharType="begin"/>
      </w:r>
      <w:r w:rsidR="004E6B87">
        <w:instrText xml:space="preserve"> XE "</w:instrText>
      </w:r>
      <w:r w:rsidR="004E6B87" w:rsidRPr="005C2350">
        <w:rPr>
          <w:rFonts w:ascii="Arial" w:hAnsi="Arial" w:cs="Arial"/>
        </w:rPr>
        <w:instrText>V2</w:instrText>
      </w:r>
      <w:r w:rsidR="004E6B87">
        <w:instrText xml:space="preserve">" </w:instrText>
      </w:r>
      <w:r w:rsidR="004E6B87">
        <w:rPr>
          <w:rFonts w:ascii="Arial" w:hAnsi="Arial" w:cs="Arial"/>
        </w:rPr>
        <w:fldChar w:fldCharType="end"/>
      </w:r>
      <w:r w:rsidRPr="007218AE">
        <w:rPr>
          <w:rFonts w:ascii="Arial" w:hAnsi="Arial" w:cs="Arial"/>
        </w:rPr>
        <w:t>? And so on. It became clear that, in order to be successful, our teams should converge on a single model. This would eliminate duplication of effort, consolidate our efforts, and lead towards convergence. The CDS</w:t>
      </w:r>
      <w:r w:rsidR="004E6B87">
        <w:rPr>
          <w:rFonts w:ascii="Arial" w:hAnsi="Arial" w:cs="Arial"/>
        </w:rPr>
        <w:fldChar w:fldCharType="begin"/>
      </w:r>
      <w:r w:rsidR="004E6B87">
        <w:instrText xml:space="preserve"> XE "</w:instrText>
      </w:r>
      <w:r w:rsidR="004E6B87" w:rsidRPr="005C2350">
        <w:rPr>
          <w:rFonts w:ascii="Arial" w:hAnsi="Arial" w:cs="Arial"/>
        </w:rPr>
        <w:instrText>CDS</w:instrText>
      </w:r>
      <w:r w:rsidR="004E6B87">
        <w:instrText xml:space="preserve">" </w:instrText>
      </w:r>
      <w:r w:rsidR="004E6B87">
        <w:rPr>
          <w:rFonts w:ascii="Arial" w:hAnsi="Arial" w:cs="Arial"/>
        </w:rPr>
        <w:fldChar w:fldCharType="end"/>
      </w:r>
      <w:r w:rsidRPr="007218AE">
        <w:rPr>
          <w:rFonts w:ascii="Arial" w:hAnsi="Arial" w:cs="Arial"/>
        </w:rPr>
        <w:t xml:space="preserve"> and CQI</w:t>
      </w:r>
      <w:r w:rsidR="004E6B87">
        <w:rPr>
          <w:rFonts w:ascii="Arial" w:hAnsi="Arial" w:cs="Arial"/>
        </w:rPr>
        <w:fldChar w:fldCharType="begin"/>
      </w:r>
      <w:r w:rsidR="004E6B87">
        <w:instrText xml:space="preserve"> XE "</w:instrText>
      </w:r>
      <w:r w:rsidR="004E6B87" w:rsidRPr="005C2350">
        <w:rPr>
          <w:rFonts w:ascii="Arial" w:hAnsi="Arial" w:cs="Arial"/>
        </w:rPr>
        <w:instrText>CQI</w:instrText>
      </w:r>
      <w:r w:rsidR="004E6B87">
        <w:instrText xml:space="preserve">" </w:instrText>
      </w:r>
      <w:r w:rsidR="004E6B87">
        <w:rPr>
          <w:rFonts w:ascii="Arial" w:hAnsi="Arial" w:cs="Arial"/>
        </w:rPr>
        <w:fldChar w:fldCharType="end"/>
      </w:r>
      <w:r w:rsidRPr="007218AE">
        <w:rPr>
          <w:rFonts w:ascii="Arial" w:hAnsi="Arial" w:cs="Arial"/>
        </w:rPr>
        <w:t xml:space="preserve"> community have decided that CIMI offered the right convergence opportunity for a logical model provided that FHIM and CIMI would agree to converge on areas where both models shared a common scope.</w:t>
      </w:r>
    </w:p>
    <w:p w14:paraId="209AA836" w14:textId="77777777" w:rsidR="00C366D2" w:rsidRPr="007218AE" w:rsidRDefault="00C366D2" w:rsidP="00AA23D3">
      <w:pPr>
        <w:spacing w:line="276" w:lineRule="auto"/>
        <w:ind w:left="1080"/>
        <w:jc w:val="both"/>
        <w:rPr>
          <w:rFonts w:ascii="Arial" w:hAnsi="Arial" w:cs="Arial"/>
        </w:rPr>
      </w:pPr>
    </w:p>
    <w:p w14:paraId="6833DCE8" w14:textId="4A937AA7" w:rsidR="00C366D2" w:rsidRPr="007218AE" w:rsidRDefault="00C366D2" w:rsidP="00AA23D3">
      <w:pPr>
        <w:spacing w:line="276" w:lineRule="auto"/>
        <w:ind w:left="1080"/>
        <w:jc w:val="both"/>
        <w:rPr>
          <w:rFonts w:ascii="Arial" w:hAnsi="Arial" w:cs="Arial"/>
        </w:rPr>
      </w:pPr>
      <w:r w:rsidRPr="007218AE">
        <w:rPr>
          <w:rFonts w:ascii="Arial" w:hAnsi="Arial" w:cs="Arial"/>
        </w:rPr>
        <w:t>The CDS</w:t>
      </w:r>
      <w:r w:rsidR="004E6B87">
        <w:rPr>
          <w:rFonts w:ascii="Arial" w:hAnsi="Arial" w:cs="Arial"/>
        </w:rPr>
        <w:fldChar w:fldCharType="begin"/>
      </w:r>
      <w:r w:rsidR="004E6B87">
        <w:instrText xml:space="preserve"> XE "</w:instrText>
      </w:r>
      <w:r w:rsidR="004E6B87" w:rsidRPr="005C2350">
        <w:rPr>
          <w:rFonts w:ascii="Arial" w:hAnsi="Arial" w:cs="Arial"/>
        </w:rPr>
        <w:instrText>CDS</w:instrText>
      </w:r>
      <w:r w:rsidR="004E6B87">
        <w:instrText xml:space="preserve">" </w:instrText>
      </w:r>
      <w:r w:rsidR="004E6B87">
        <w:rPr>
          <w:rFonts w:ascii="Arial" w:hAnsi="Arial" w:cs="Arial"/>
        </w:rPr>
        <w:fldChar w:fldCharType="end"/>
      </w:r>
      <w:r w:rsidRPr="007218AE">
        <w:rPr>
          <w:rFonts w:ascii="Arial" w:hAnsi="Arial" w:cs="Arial"/>
        </w:rPr>
        <w:t xml:space="preserve"> and CQI</w:t>
      </w:r>
      <w:r w:rsidR="004E6B87">
        <w:rPr>
          <w:rFonts w:ascii="Arial" w:hAnsi="Arial" w:cs="Arial"/>
        </w:rPr>
        <w:fldChar w:fldCharType="begin"/>
      </w:r>
      <w:r w:rsidR="004E6B87">
        <w:instrText xml:space="preserve"> XE "</w:instrText>
      </w:r>
      <w:r w:rsidR="004E6B87" w:rsidRPr="005C2350">
        <w:rPr>
          <w:rFonts w:ascii="Arial" w:hAnsi="Arial" w:cs="Arial"/>
        </w:rPr>
        <w:instrText>CQI</w:instrText>
      </w:r>
      <w:r w:rsidR="004E6B87">
        <w:instrText xml:space="preserve">" </w:instrText>
      </w:r>
      <w:r w:rsidR="004E6B87">
        <w:rPr>
          <w:rFonts w:ascii="Arial" w:hAnsi="Arial" w:cs="Arial"/>
        </w:rPr>
        <w:fldChar w:fldCharType="end"/>
      </w:r>
      <w:r w:rsidRPr="007218AE">
        <w:rPr>
          <w:rFonts w:ascii="Arial" w:hAnsi="Arial" w:cs="Arial"/>
        </w:rPr>
        <w:t xml:space="preserve"> community feel that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provides the right convergence point for the following reasons:</w:t>
      </w:r>
    </w:p>
    <w:p w14:paraId="28AEA073" w14:textId="3BA9ED57" w:rsidR="00C366D2" w:rsidRPr="007218AE" w:rsidRDefault="00C366D2" w:rsidP="00AA23D3">
      <w:pPr>
        <w:pStyle w:val="ListParagraph"/>
        <w:numPr>
          <w:ilvl w:val="0"/>
          <w:numId w:val="55"/>
        </w:numPr>
        <w:spacing w:after="0" w:line="276" w:lineRule="auto"/>
        <w:jc w:val="both"/>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aims to define a platform-independent logical model that is computable, hierarchically structured, and semantically precise</w:t>
      </w:r>
    </w:p>
    <w:p w14:paraId="4E4E3265" w14:textId="247FE676" w:rsidR="00C366D2" w:rsidRPr="007218AE" w:rsidRDefault="00C366D2" w:rsidP="00AA23D3">
      <w:pPr>
        <w:pStyle w:val="ListParagraph"/>
        <w:numPr>
          <w:ilvl w:val="0"/>
          <w:numId w:val="55"/>
        </w:numPr>
        <w:spacing w:after="0" w:line="276" w:lineRule="auto"/>
        <w:jc w:val="both"/>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models are accessible to knowledge authors and clinical end users</w:t>
      </w:r>
    </w:p>
    <w:p w14:paraId="28F025A2" w14:textId="6B2DEF16" w:rsidR="00C366D2" w:rsidRPr="007218AE" w:rsidRDefault="00C366D2" w:rsidP="00AA23D3">
      <w:pPr>
        <w:pStyle w:val="ListParagraph"/>
        <w:numPr>
          <w:ilvl w:val="0"/>
          <w:numId w:val="55"/>
        </w:numPr>
        <w:spacing w:after="0" w:line="276" w:lineRule="auto"/>
        <w:jc w:val="both"/>
        <w:rPr>
          <w:rFonts w:ascii="Arial" w:hAnsi="Arial" w:cs="Arial"/>
          <w:sz w:val="24"/>
          <w:szCs w:val="24"/>
        </w:rPr>
      </w:pPr>
      <w:r w:rsidRPr="007218AE">
        <w:rPr>
          <w:rFonts w:ascii="Arial" w:hAnsi="Arial" w:cs="Arial"/>
          <w:sz w:val="24"/>
          <w:szCs w:val="24"/>
        </w:rPr>
        <w:t>There are plans to support the transformation of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archetypes into FHIR</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profiles and CIMI-derived FHIR extensions, thus supporting the use of FHIR at the message exchange level, a key requirement for both the CDS</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CDS</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and CQI</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CQI</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communities</w:t>
      </w:r>
    </w:p>
    <w:p w14:paraId="1FE082A2" w14:textId="58D0BFE5" w:rsidR="00C366D2" w:rsidRPr="007218AE" w:rsidRDefault="00C366D2" w:rsidP="00AA23D3">
      <w:pPr>
        <w:pStyle w:val="ListParagraph"/>
        <w:numPr>
          <w:ilvl w:val="0"/>
          <w:numId w:val="55"/>
        </w:numPr>
        <w:spacing w:after="0" w:line="276" w:lineRule="auto"/>
        <w:jc w:val="both"/>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has now become a working group at HL7</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sz w:val="24"/>
          <w:szCs w:val="24"/>
        </w:rPr>
        <w:fldChar w:fldCharType="end"/>
      </w:r>
    </w:p>
    <w:p w14:paraId="03003EF9" w14:textId="08AEEAD3" w:rsidR="00C366D2" w:rsidRPr="007218AE" w:rsidRDefault="00C366D2" w:rsidP="00AA23D3">
      <w:pPr>
        <w:pStyle w:val="ListParagraph"/>
        <w:numPr>
          <w:ilvl w:val="0"/>
          <w:numId w:val="55"/>
        </w:numPr>
        <w:spacing w:after="0" w:line="276" w:lineRule="auto"/>
        <w:jc w:val="both"/>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is working closely with the VA and IHTSDO</w:t>
      </w:r>
      <w:r w:rsidR="004E6B87">
        <w:rPr>
          <w:rFonts w:ascii="Arial" w:hAnsi="Arial" w:cs="Arial"/>
          <w:sz w:val="24"/>
          <w:szCs w:val="24"/>
        </w:rPr>
        <w:fldChar w:fldCharType="begin"/>
      </w:r>
      <w:r w:rsidR="004E6B87">
        <w:instrText xml:space="preserve"> XE "</w:instrText>
      </w:r>
      <w:r w:rsidR="004E6B87" w:rsidRPr="005C2350">
        <w:rPr>
          <w:rFonts w:ascii="Arial" w:hAnsi="Arial" w:cs="Arial"/>
          <w:lang w:eastAsia="en-US"/>
        </w:rPr>
        <w:instrText>IHTSDO</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to define a common ontological foundation for CIMI archetypes. In other words, CIMI is developing an information model in conjunction with terminology SDOs</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SDOs</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to ensure that all aspects of the model are semantically consistent and that the information model does not contradict recognized terminology models.</w:t>
      </w:r>
    </w:p>
    <w:p w14:paraId="3B7C79D3" w14:textId="10B4C78B" w:rsidR="00C366D2" w:rsidRPr="007218AE" w:rsidRDefault="00C366D2" w:rsidP="00AA23D3">
      <w:pPr>
        <w:spacing w:line="276" w:lineRule="auto"/>
        <w:ind w:left="1080"/>
        <w:jc w:val="both"/>
        <w:rPr>
          <w:rFonts w:ascii="Arial" w:hAnsi="Arial" w:cs="Arial"/>
        </w:rPr>
      </w:pPr>
      <w:r w:rsidRPr="007218AE">
        <w:rPr>
          <w:rFonts w:ascii="Arial" w:hAnsi="Arial" w:cs="Arial"/>
        </w:rPr>
        <w:t>We recognize that much work lies ahead if one is to define a logical model that can meet some of the requirements outlined in this paper.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is still in its infancy. In the short term, the community will need to work together to define </w:t>
      </w:r>
      <w:r w:rsidRPr="007218AE">
        <w:rPr>
          <w:rFonts w:ascii="Arial" w:hAnsi="Arial" w:cs="Arial"/>
        </w:rPr>
        <w:lastRenderedPageBreak/>
        <w:t>the requirements for currently missing archetypes, to further expand relevant standard terminologies, to develop the necessary tools to support easier authoring and collaboration, to validate the models in actual systems, and to translate CIMI models into a number of physical representations such as the ones specified by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If we are to make progress in this direction, constant vigilance will be required to prevent fragmentation and to promote collaboration on a roadmap to achieve a single formal logical model. </w:t>
      </w:r>
    </w:p>
    <w:p w14:paraId="73056004" w14:textId="77777777" w:rsidR="00BD7AEA" w:rsidRPr="007218AE" w:rsidRDefault="00BD7AEA" w:rsidP="00AA23D3">
      <w:pPr>
        <w:spacing w:line="276" w:lineRule="auto"/>
        <w:ind w:left="360"/>
        <w:rPr>
          <w:rFonts w:ascii="Arial" w:hAnsi="Arial" w:cs="Arial"/>
          <w:shd w:val="clear" w:color="auto" w:fill="FFFFFF"/>
        </w:rPr>
      </w:pPr>
    </w:p>
    <w:p w14:paraId="2EA644F2" w14:textId="2C805BD5" w:rsidR="0066113F" w:rsidRPr="007218AE" w:rsidRDefault="009D2191" w:rsidP="00AA23D3">
      <w:pPr>
        <w:pStyle w:val="Heading2"/>
        <w:numPr>
          <w:ilvl w:val="1"/>
          <w:numId w:val="52"/>
        </w:numPr>
        <w:spacing w:before="0" w:after="0" w:line="276" w:lineRule="auto"/>
        <w:rPr>
          <w:i w:val="0"/>
          <w:sz w:val="24"/>
          <w:szCs w:val="24"/>
        </w:rPr>
      </w:pPr>
      <w:bookmarkStart w:id="30" w:name="_Toc458174890"/>
      <w:r w:rsidRPr="007218AE">
        <w:rPr>
          <w:i w:val="0"/>
          <w:sz w:val="24"/>
          <w:szCs w:val="24"/>
        </w:rPr>
        <w:t xml:space="preserve">Radiology </w:t>
      </w:r>
      <w:r w:rsidR="0086567E" w:rsidRPr="007218AE">
        <w:rPr>
          <w:i w:val="0"/>
          <w:sz w:val="24"/>
          <w:szCs w:val="24"/>
        </w:rPr>
        <w:t>Project</w:t>
      </w:r>
      <w:bookmarkEnd w:id="30"/>
      <w:r w:rsidR="0086567E" w:rsidRPr="007218AE">
        <w:rPr>
          <w:i w:val="0"/>
          <w:sz w:val="24"/>
          <w:szCs w:val="24"/>
        </w:rPr>
        <w:t xml:space="preserve"> </w:t>
      </w:r>
    </w:p>
    <w:p w14:paraId="30D63C8E" w14:textId="5D454751" w:rsidR="00515C5B" w:rsidRPr="007218AE" w:rsidRDefault="005B04B4" w:rsidP="00AA23D3">
      <w:pPr>
        <w:spacing w:line="276" w:lineRule="auto"/>
        <w:ind w:left="720"/>
        <w:jc w:val="both"/>
        <w:rPr>
          <w:rFonts w:ascii="Arial" w:hAnsi="Arial" w:cs="Arial"/>
        </w:rPr>
      </w:pPr>
      <w:r w:rsidRPr="007218AE">
        <w:rPr>
          <w:rFonts w:ascii="Arial" w:hAnsi="Arial" w:cs="Arial"/>
          <w:b/>
        </w:rPr>
        <w:t>Technical POC</w:t>
      </w:r>
      <w:r w:rsidR="00515C5B" w:rsidRPr="007218AE">
        <w:rPr>
          <w:rFonts w:ascii="Arial" w:hAnsi="Arial" w:cs="Arial"/>
        </w:rPr>
        <w:t>:</w:t>
      </w:r>
      <w:r w:rsidR="004764E5" w:rsidRPr="007218AE">
        <w:rPr>
          <w:rFonts w:ascii="Arial" w:hAnsi="Arial" w:cs="Arial"/>
        </w:rPr>
        <w:tab/>
      </w:r>
      <w:r w:rsidR="00515C5B" w:rsidRPr="007218AE">
        <w:rPr>
          <w:rFonts w:ascii="Arial" w:hAnsi="Arial" w:cs="Arial"/>
        </w:rPr>
        <w:t xml:space="preserve"> 'Richard Esmond' &lt;richard.esmond@gmail.com&gt;</w:t>
      </w:r>
    </w:p>
    <w:p w14:paraId="05DD208C" w14:textId="77777777" w:rsidR="00515C5B" w:rsidRPr="007218AE" w:rsidRDefault="00515C5B" w:rsidP="00AA23D3">
      <w:pPr>
        <w:spacing w:line="276" w:lineRule="auto"/>
        <w:ind w:left="720"/>
        <w:jc w:val="both"/>
        <w:rPr>
          <w:rFonts w:ascii="Arial" w:hAnsi="Arial" w:cs="Arial"/>
        </w:rPr>
      </w:pPr>
    </w:p>
    <w:p w14:paraId="215CAE73" w14:textId="03DF0487" w:rsidR="00BD32DC" w:rsidRPr="007218AE" w:rsidRDefault="00BD32DC" w:rsidP="00AA23D3">
      <w:pPr>
        <w:spacing w:line="276" w:lineRule="auto"/>
        <w:ind w:left="720"/>
        <w:jc w:val="both"/>
        <w:rPr>
          <w:rFonts w:ascii="Arial" w:hAnsi="Arial" w:cs="Arial"/>
        </w:rPr>
      </w:pPr>
      <w:r w:rsidRPr="007218AE">
        <w:rPr>
          <w:rFonts w:ascii="Arial" w:hAnsi="Arial" w:cs="Arial"/>
        </w:rPr>
        <w:t>PenRad, Inc. has spent the last several years parsing and transforming a wide variety of non-Clinical Ontologies that are not already expressed in Description-logic, as-well-as numerous non-Ontological data-sets - together into a single coherent Description-Logic based ontology.</w:t>
      </w:r>
    </w:p>
    <w:p w14:paraId="7B9D2793" w14:textId="77777777" w:rsidR="00BD32DC" w:rsidRPr="007218AE" w:rsidRDefault="00BD32DC" w:rsidP="00AA23D3">
      <w:pPr>
        <w:spacing w:line="276" w:lineRule="auto"/>
        <w:ind w:left="720"/>
        <w:rPr>
          <w:rFonts w:ascii="Arial" w:hAnsi="Arial" w:cs="Arial"/>
        </w:rPr>
      </w:pPr>
      <w:r w:rsidRPr="007218AE">
        <w:rPr>
          <w:rFonts w:ascii="Arial" w:hAnsi="Arial" w:cs="Arial"/>
        </w:rPr>
        <w:t> </w:t>
      </w:r>
    </w:p>
    <w:p w14:paraId="57041C46" w14:textId="77777777" w:rsidR="00BD32DC" w:rsidRPr="007218AE" w:rsidRDefault="00BD32DC" w:rsidP="00AA23D3">
      <w:pPr>
        <w:spacing w:line="276" w:lineRule="auto"/>
        <w:ind w:left="720"/>
        <w:jc w:val="both"/>
        <w:rPr>
          <w:rFonts w:ascii="Arial" w:hAnsi="Arial" w:cs="Arial"/>
        </w:rPr>
      </w:pPr>
      <w:r w:rsidRPr="007218AE">
        <w:rPr>
          <w:rFonts w:ascii="Arial" w:hAnsi="Arial" w:cs="Arial"/>
        </w:rPr>
        <w:t>Our intent within the standards communities is to now to move and evolve these efforts to support a completely 'public' generation of what we have produced internally. </w:t>
      </w:r>
    </w:p>
    <w:p w14:paraId="53BD9C98" w14:textId="77777777" w:rsidR="00BD32DC" w:rsidRPr="007218AE" w:rsidRDefault="00BD32DC" w:rsidP="00AA23D3">
      <w:pPr>
        <w:spacing w:line="276" w:lineRule="auto"/>
        <w:ind w:left="720"/>
        <w:jc w:val="both"/>
        <w:rPr>
          <w:rFonts w:ascii="Arial" w:hAnsi="Arial" w:cs="Arial"/>
        </w:rPr>
      </w:pPr>
    </w:p>
    <w:p w14:paraId="2C2D5407" w14:textId="77777777" w:rsidR="00BD32DC" w:rsidRPr="007218AE" w:rsidRDefault="00BD32DC" w:rsidP="00AA23D3">
      <w:pPr>
        <w:spacing w:line="276" w:lineRule="auto"/>
        <w:ind w:left="720"/>
        <w:jc w:val="both"/>
        <w:rPr>
          <w:rFonts w:ascii="Arial" w:hAnsi="Arial" w:cs="Arial"/>
        </w:rPr>
      </w:pPr>
      <w:r w:rsidRPr="007218AE">
        <w:rPr>
          <w:rFonts w:ascii="Arial" w:hAnsi="Arial" w:cs="Arial"/>
        </w:rPr>
        <w:t>We strive for a single coherent Ontology of all clinical topics:</w:t>
      </w:r>
    </w:p>
    <w:p w14:paraId="61FD5E18" w14:textId="1EEB4339" w:rsidR="00BD32DC" w:rsidRPr="007218AE" w:rsidRDefault="00BD32DC" w:rsidP="00AA23D3">
      <w:pPr>
        <w:pStyle w:val="NormalWeb"/>
        <w:numPr>
          <w:ilvl w:val="0"/>
          <w:numId w:val="16"/>
        </w:numPr>
        <w:spacing w:line="276" w:lineRule="auto"/>
        <w:rPr>
          <w:rFonts w:ascii="Arial" w:hAnsi="Arial" w:cs="Arial"/>
        </w:rPr>
      </w:pPr>
      <w:r w:rsidRPr="007218AE">
        <w:rPr>
          <w:rFonts w:ascii="Arial" w:hAnsi="Arial" w:cs="Arial"/>
        </w:rPr>
        <w:t>This reduces the challenge to produce knowledge-based clinical systems by an order of magnitude</w:t>
      </w:r>
    </w:p>
    <w:p w14:paraId="500F987B" w14:textId="30EA50D6" w:rsidR="00BD32DC" w:rsidRPr="007218AE" w:rsidRDefault="00BD32DC" w:rsidP="00AA23D3">
      <w:pPr>
        <w:pStyle w:val="NormalWeb"/>
        <w:numPr>
          <w:ilvl w:val="0"/>
          <w:numId w:val="16"/>
        </w:numPr>
        <w:spacing w:line="276" w:lineRule="auto"/>
        <w:rPr>
          <w:rFonts w:ascii="Arial" w:hAnsi="Arial" w:cs="Arial"/>
        </w:rPr>
      </w:pPr>
      <w:r w:rsidRPr="007218AE">
        <w:rPr>
          <w:rFonts w:ascii="Arial" w:hAnsi="Arial" w:cs="Arial"/>
        </w:rPr>
        <w:t>A Model-of-Meaning for data fields, as well as data-values is critical</w:t>
      </w:r>
    </w:p>
    <w:p w14:paraId="015997C1" w14:textId="0133F903" w:rsidR="00BD32DC" w:rsidRPr="007218AE" w:rsidRDefault="00BD32DC" w:rsidP="00AA23D3">
      <w:pPr>
        <w:pStyle w:val="NormalWeb"/>
        <w:numPr>
          <w:ilvl w:val="0"/>
          <w:numId w:val="16"/>
        </w:numPr>
        <w:spacing w:line="276" w:lineRule="auto"/>
        <w:rPr>
          <w:rFonts w:ascii="Arial" w:hAnsi="Arial" w:cs="Arial"/>
        </w:rPr>
      </w:pPr>
      <w:r w:rsidRPr="007218AE">
        <w:rPr>
          <w:rFonts w:ascii="Arial" w:hAnsi="Arial" w:cs="Arial"/>
        </w:rPr>
        <w:t>It should be based on Description-Logic (EL+</w:t>
      </w:r>
      <w:r w:rsidR="002B2322" w:rsidRPr="007218AE">
        <w:rPr>
          <w:rFonts w:ascii="Arial" w:hAnsi="Arial" w:cs="Arial"/>
        </w:rPr>
        <w:fldChar w:fldCharType="begin"/>
      </w:r>
      <w:r w:rsidR="002B2322" w:rsidRPr="007218AE">
        <w:rPr>
          <w:rFonts w:ascii="Arial" w:hAnsi="Arial" w:cs="Arial"/>
        </w:rPr>
        <w:instrText xml:space="preserve"> XE "EL+" </w:instrText>
      </w:r>
      <w:r w:rsidR="002B2322" w:rsidRPr="007218AE">
        <w:rPr>
          <w:rFonts w:ascii="Arial" w:hAnsi="Arial" w:cs="Arial"/>
        </w:rPr>
        <w:fldChar w:fldCharType="end"/>
      </w:r>
      <w:r w:rsidRPr="007218AE">
        <w:rPr>
          <w:rFonts w:ascii="Arial" w:hAnsi="Arial" w:cs="Arial"/>
        </w:rPr>
        <w:t>)</w:t>
      </w:r>
    </w:p>
    <w:p w14:paraId="651F7E42" w14:textId="53200030" w:rsidR="00BD32DC" w:rsidRPr="007218AE" w:rsidRDefault="00BD32DC" w:rsidP="00AA23D3">
      <w:pPr>
        <w:pStyle w:val="NormalWeb"/>
        <w:numPr>
          <w:ilvl w:val="0"/>
          <w:numId w:val="16"/>
        </w:numPr>
        <w:spacing w:line="276" w:lineRule="auto"/>
        <w:rPr>
          <w:rFonts w:ascii="Arial" w:hAnsi="Arial" w:cs="Arial"/>
        </w:rPr>
      </w:pPr>
      <w:r w:rsidRPr="007218AE">
        <w:rPr>
          <w:rFonts w:ascii="Arial" w:hAnsi="Arial" w:cs="Arial"/>
        </w:rPr>
        <w:t>It should be centered around SNOMED</w:t>
      </w:r>
      <w:r w:rsidR="000F6968" w:rsidRPr="007218AE">
        <w:rPr>
          <w:rFonts w:ascii="Arial" w:hAnsi="Arial" w:cs="Arial"/>
        </w:rPr>
        <w:fldChar w:fldCharType="begin"/>
      </w:r>
      <w:r w:rsidR="000F6968" w:rsidRPr="007218AE">
        <w:rPr>
          <w:rFonts w:ascii="Arial" w:hAnsi="Arial" w:cs="Arial"/>
        </w:rPr>
        <w:instrText xml:space="preserve"> XE "SNOMED" </w:instrText>
      </w:r>
      <w:r w:rsidR="000F6968" w:rsidRPr="007218AE">
        <w:rPr>
          <w:rFonts w:ascii="Arial" w:hAnsi="Arial" w:cs="Arial"/>
        </w:rPr>
        <w:fldChar w:fldCharType="end"/>
      </w:r>
      <w:r w:rsidRPr="007218AE">
        <w:rPr>
          <w:rFonts w:ascii="Arial" w:hAnsi="Arial" w:cs="Arial"/>
        </w:rPr>
        <w:t>-CT</w:t>
      </w:r>
      <w:r w:rsidR="002B2322" w:rsidRPr="007218AE">
        <w:rPr>
          <w:rFonts w:ascii="Arial" w:hAnsi="Arial" w:cs="Arial"/>
        </w:rPr>
        <w:fldChar w:fldCharType="begin"/>
      </w:r>
      <w:r w:rsidR="002B2322" w:rsidRPr="007218AE">
        <w:rPr>
          <w:rFonts w:ascii="Arial" w:hAnsi="Arial" w:cs="Arial"/>
        </w:rPr>
        <w:instrText xml:space="preserve"> XE "SNOMED-CT" </w:instrText>
      </w:r>
      <w:r w:rsidR="002B2322" w:rsidRPr="007218AE">
        <w:rPr>
          <w:rFonts w:ascii="Arial" w:hAnsi="Arial" w:cs="Arial"/>
        </w:rPr>
        <w:fldChar w:fldCharType="end"/>
      </w:r>
    </w:p>
    <w:p w14:paraId="043B9E32" w14:textId="6A9D8343" w:rsidR="00BD32DC" w:rsidRPr="007218AE" w:rsidRDefault="00BD32DC" w:rsidP="00AA23D3">
      <w:pPr>
        <w:pStyle w:val="NormalWeb"/>
        <w:numPr>
          <w:ilvl w:val="0"/>
          <w:numId w:val="16"/>
        </w:numPr>
        <w:spacing w:line="276" w:lineRule="auto"/>
        <w:rPr>
          <w:rFonts w:ascii="Arial" w:hAnsi="Arial" w:cs="Arial"/>
        </w:rPr>
      </w:pPr>
      <w:r w:rsidRPr="007218AE">
        <w:rPr>
          <w:rFonts w:ascii="Arial" w:hAnsi="Arial" w:cs="Arial"/>
        </w:rPr>
        <w:t>It must not be encumbered by any additional commercial IP </w:t>
      </w:r>
    </w:p>
    <w:p w14:paraId="7E309889" w14:textId="77777777" w:rsidR="00BD32DC" w:rsidRPr="007218AE" w:rsidRDefault="00BD32DC" w:rsidP="00AA23D3">
      <w:pPr>
        <w:pStyle w:val="NormalWeb"/>
        <w:spacing w:line="276" w:lineRule="auto"/>
        <w:ind w:left="720"/>
        <w:rPr>
          <w:rFonts w:ascii="Arial" w:hAnsi="Arial" w:cs="Arial"/>
        </w:rPr>
      </w:pPr>
    </w:p>
    <w:p w14:paraId="2958BEB3" w14:textId="2B263463" w:rsidR="00BD32DC" w:rsidRPr="007218AE" w:rsidRDefault="00BD32DC" w:rsidP="00AA23D3">
      <w:pPr>
        <w:spacing w:line="276" w:lineRule="auto"/>
        <w:ind w:left="720"/>
        <w:jc w:val="both"/>
        <w:rPr>
          <w:rFonts w:ascii="Arial" w:hAnsi="Arial" w:cs="Arial"/>
        </w:rPr>
      </w:pPr>
      <w:r w:rsidRPr="007218AE">
        <w:rPr>
          <w:rFonts w:ascii="Arial" w:hAnsi="Arial" w:cs="Arial"/>
        </w:rPr>
        <w:t>To this end, we have currently incorporated ICD-10-CM</w:t>
      </w:r>
      <w:r w:rsidR="004E6B87">
        <w:rPr>
          <w:rFonts w:ascii="Arial" w:hAnsi="Arial" w:cs="Arial"/>
        </w:rPr>
        <w:fldChar w:fldCharType="begin"/>
      </w:r>
      <w:r w:rsidR="004E6B87">
        <w:instrText xml:space="preserve"> XE "</w:instrText>
      </w:r>
      <w:r w:rsidR="004E6B87" w:rsidRPr="005C2350">
        <w:rPr>
          <w:rFonts w:ascii="Arial" w:hAnsi="Arial" w:cs="Arial"/>
        </w:rPr>
        <w:instrText>ICD-10-CM</w:instrText>
      </w:r>
      <w:r w:rsidR="004E6B87">
        <w:instrText xml:space="preserve">" </w:instrText>
      </w:r>
      <w:r w:rsidR="004E6B87">
        <w:rPr>
          <w:rFonts w:ascii="Arial" w:hAnsi="Arial" w:cs="Arial"/>
        </w:rPr>
        <w:fldChar w:fldCharType="end"/>
      </w:r>
      <w:r w:rsidRPr="007218AE">
        <w:rPr>
          <w:rFonts w:ascii="Arial" w:hAnsi="Arial" w:cs="Arial"/>
        </w:rPr>
        <w:t>, ICD-10-PCS</w:t>
      </w:r>
      <w:r w:rsidR="004E6B87">
        <w:rPr>
          <w:rFonts w:ascii="Arial" w:hAnsi="Arial" w:cs="Arial"/>
        </w:rPr>
        <w:fldChar w:fldCharType="begin"/>
      </w:r>
      <w:r w:rsidR="004E6B87">
        <w:instrText xml:space="preserve"> XE "</w:instrText>
      </w:r>
      <w:r w:rsidR="004E6B87" w:rsidRPr="005C2350">
        <w:rPr>
          <w:rFonts w:ascii="Arial" w:hAnsi="Arial" w:cs="Arial"/>
        </w:rPr>
        <w:instrText>ICD-10-PCS</w:instrText>
      </w:r>
      <w:r w:rsidR="004E6B87">
        <w:instrText xml:space="preserve">" </w:instrText>
      </w:r>
      <w:r w:rsidR="004E6B87">
        <w:rPr>
          <w:rFonts w:ascii="Arial" w:hAnsi="Arial" w:cs="Arial"/>
        </w:rPr>
        <w:fldChar w:fldCharType="end"/>
      </w:r>
      <w:r w:rsidRPr="007218AE">
        <w:rPr>
          <w:rFonts w:ascii="Arial" w:hAnsi="Arial" w:cs="Arial"/>
        </w:rPr>
        <w:t>, LOINC</w:t>
      </w:r>
      <w:r w:rsidR="002B2322" w:rsidRPr="007218AE">
        <w:rPr>
          <w:rFonts w:ascii="Arial" w:hAnsi="Arial" w:cs="Arial"/>
        </w:rPr>
        <w:fldChar w:fldCharType="begin"/>
      </w:r>
      <w:r w:rsidR="002B2322" w:rsidRPr="007218AE">
        <w:rPr>
          <w:rFonts w:ascii="Arial" w:hAnsi="Arial" w:cs="Arial"/>
        </w:rPr>
        <w:instrText xml:space="preserve"> XE "LOINC" </w:instrText>
      </w:r>
      <w:r w:rsidR="002B2322" w:rsidRPr="007218AE">
        <w:rPr>
          <w:rFonts w:ascii="Arial" w:hAnsi="Arial" w:cs="Arial"/>
        </w:rPr>
        <w:fldChar w:fldCharType="end"/>
      </w:r>
      <w:r w:rsidRPr="007218AE">
        <w:rPr>
          <w:rFonts w:ascii="Arial" w:hAnsi="Arial" w:cs="Arial"/>
        </w:rPr>
        <w:t>, RxNorm</w:t>
      </w:r>
      <w:r w:rsidR="002B2322" w:rsidRPr="007218AE">
        <w:rPr>
          <w:rFonts w:ascii="Arial" w:hAnsi="Arial" w:cs="Arial"/>
        </w:rPr>
        <w:fldChar w:fldCharType="begin"/>
      </w:r>
      <w:r w:rsidR="002B2322" w:rsidRPr="007218AE">
        <w:rPr>
          <w:rFonts w:ascii="Arial" w:hAnsi="Arial" w:cs="Arial"/>
        </w:rPr>
        <w:instrText xml:space="preserve"> XE "RxNorm" </w:instrText>
      </w:r>
      <w:r w:rsidR="002B2322" w:rsidRPr="007218AE">
        <w:rPr>
          <w:rFonts w:ascii="Arial" w:hAnsi="Arial" w:cs="Arial"/>
        </w:rPr>
        <w:fldChar w:fldCharType="end"/>
      </w:r>
      <w:r w:rsidRPr="007218AE">
        <w:rPr>
          <w:rFonts w:ascii="Arial" w:hAnsi="Arial" w:cs="Arial"/>
        </w:rPr>
        <w:t>, NDF-RT</w:t>
      </w:r>
      <w:r w:rsidR="004E6B87">
        <w:rPr>
          <w:rFonts w:ascii="Arial" w:hAnsi="Arial" w:cs="Arial"/>
        </w:rPr>
        <w:fldChar w:fldCharType="begin"/>
      </w:r>
      <w:r w:rsidR="004E6B87">
        <w:instrText xml:space="preserve"> XE "</w:instrText>
      </w:r>
      <w:r w:rsidR="004E6B87" w:rsidRPr="005C2350">
        <w:rPr>
          <w:rFonts w:ascii="Arial" w:hAnsi="Arial" w:cs="Arial"/>
        </w:rPr>
        <w:instrText>NDF-RT</w:instrText>
      </w:r>
      <w:r w:rsidR="004E6B87">
        <w:instrText xml:space="preserve">" </w:instrText>
      </w:r>
      <w:r w:rsidR="004E6B87">
        <w:rPr>
          <w:rFonts w:ascii="Arial" w:hAnsi="Arial" w:cs="Arial"/>
        </w:rPr>
        <w:fldChar w:fldCharType="end"/>
      </w:r>
      <w:r w:rsidRPr="007218AE">
        <w:rPr>
          <w:rFonts w:ascii="Arial" w:hAnsi="Arial" w:cs="Arial"/>
        </w:rPr>
        <w:t>, ATC</w:t>
      </w:r>
      <w:r w:rsidR="004E6B87">
        <w:rPr>
          <w:rFonts w:ascii="Arial" w:hAnsi="Arial" w:cs="Arial"/>
        </w:rPr>
        <w:fldChar w:fldCharType="begin"/>
      </w:r>
      <w:r w:rsidR="004E6B87">
        <w:instrText xml:space="preserve"> XE "</w:instrText>
      </w:r>
      <w:r w:rsidR="004E6B87" w:rsidRPr="005C2350">
        <w:rPr>
          <w:rFonts w:ascii="Arial" w:hAnsi="Arial" w:cs="Arial"/>
        </w:rPr>
        <w:instrText>ATC</w:instrText>
      </w:r>
      <w:r w:rsidR="004E6B87">
        <w:instrText xml:space="preserve">" </w:instrText>
      </w:r>
      <w:r w:rsidR="004E6B87">
        <w:rPr>
          <w:rFonts w:ascii="Arial" w:hAnsi="Arial" w:cs="Arial"/>
        </w:rPr>
        <w:fldChar w:fldCharType="end"/>
      </w:r>
      <w:r w:rsidRPr="007218AE">
        <w:rPr>
          <w:rFonts w:ascii="Arial" w:hAnsi="Arial" w:cs="Arial"/>
        </w:rPr>
        <w:t>, CVX</w:t>
      </w:r>
      <w:r w:rsidR="004E6B87">
        <w:rPr>
          <w:rFonts w:ascii="Arial" w:hAnsi="Arial" w:cs="Arial"/>
        </w:rPr>
        <w:fldChar w:fldCharType="begin"/>
      </w:r>
      <w:r w:rsidR="004E6B87">
        <w:instrText xml:space="preserve"> XE "</w:instrText>
      </w:r>
      <w:r w:rsidR="004E6B87" w:rsidRPr="005C2350">
        <w:rPr>
          <w:rFonts w:ascii="Arial" w:hAnsi="Arial" w:cs="Arial"/>
        </w:rPr>
        <w:instrText>CVX</w:instrText>
      </w:r>
      <w:r w:rsidR="004E6B87">
        <w:instrText xml:space="preserve">" </w:instrText>
      </w:r>
      <w:r w:rsidR="004E6B87">
        <w:rPr>
          <w:rFonts w:ascii="Arial" w:hAnsi="Arial" w:cs="Arial"/>
        </w:rPr>
        <w:fldChar w:fldCharType="end"/>
      </w:r>
      <w:r w:rsidRPr="007218AE">
        <w:rPr>
          <w:rFonts w:ascii="Arial" w:hAnsi="Arial" w:cs="Arial"/>
        </w:rPr>
        <w:t>, FDA</w:t>
      </w:r>
      <w:r w:rsidR="004E6B87">
        <w:rPr>
          <w:rFonts w:ascii="Arial" w:hAnsi="Arial" w:cs="Arial"/>
        </w:rPr>
        <w:fldChar w:fldCharType="begin"/>
      </w:r>
      <w:r w:rsidR="004E6B87">
        <w:instrText xml:space="preserve"> XE "</w:instrText>
      </w:r>
      <w:r w:rsidR="004E6B87" w:rsidRPr="005C2350">
        <w:rPr>
          <w:rFonts w:ascii="Arial" w:hAnsi="Arial" w:cs="Arial"/>
        </w:rPr>
        <w:instrText>FDA</w:instrText>
      </w:r>
      <w:r w:rsidR="004E6B87">
        <w:instrText xml:space="preserve">" </w:instrText>
      </w:r>
      <w:r w:rsidR="004E6B87">
        <w:rPr>
          <w:rFonts w:ascii="Arial" w:hAnsi="Arial" w:cs="Arial"/>
        </w:rPr>
        <w:fldChar w:fldCharType="end"/>
      </w:r>
      <w:r w:rsidRPr="007218AE">
        <w:rPr>
          <w:rFonts w:ascii="Arial" w:hAnsi="Arial" w:cs="Arial"/>
        </w:rPr>
        <w:t xml:space="preserve"> Product-labeling, Medline-Plus and MeSH</w:t>
      </w:r>
      <w:r w:rsidR="004E6B87">
        <w:rPr>
          <w:rFonts w:ascii="Arial" w:hAnsi="Arial" w:cs="Arial"/>
        </w:rPr>
        <w:fldChar w:fldCharType="begin"/>
      </w:r>
      <w:r w:rsidR="004E6B87">
        <w:instrText xml:space="preserve"> XE "</w:instrText>
      </w:r>
      <w:r w:rsidR="004E6B87" w:rsidRPr="005C2350">
        <w:rPr>
          <w:rFonts w:ascii="Arial" w:hAnsi="Arial" w:cs="Arial"/>
        </w:rPr>
        <w:instrText>MeSH</w:instrText>
      </w:r>
      <w:r w:rsidR="004E6B87">
        <w:instrText xml:space="preserve">" </w:instrText>
      </w:r>
      <w:r w:rsidR="004E6B87">
        <w:rPr>
          <w:rFonts w:ascii="Arial" w:hAnsi="Arial" w:cs="Arial"/>
        </w:rPr>
        <w:fldChar w:fldCharType="end"/>
      </w:r>
      <w:r w:rsidRPr="007218AE">
        <w:rPr>
          <w:rFonts w:ascii="Arial" w:hAnsi="Arial" w:cs="Arial"/>
        </w:rPr>
        <w:t xml:space="preserve"> and SNOMED</w:t>
      </w:r>
      <w:r w:rsidR="000F6968" w:rsidRPr="007218AE">
        <w:rPr>
          <w:rFonts w:ascii="Arial" w:hAnsi="Arial" w:cs="Arial"/>
        </w:rPr>
        <w:fldChar w:fldCharType="begin"/>
      </w:r>
      <w:r w:rsidR="000F6968" w:rsidRPr="007218AE">
        <w:rPr>
          <w:rFonts w:ascii="Arial" w:hAnsi="Arial" w:cs="Arial"/>
        </w:rPr>
        <w:instrText xml:space="preserve"> XE "SNOMED" </w:instrText>
      </w:r>
      <w:r w:rsidR="000F6968" w:rsidRPr="007218AE">
        <w:rPr>
          <w:rFonts w:ascii="Arial" w:hAnsi="Arial" w:cs="Arial"/>
        </w:rPr>
        <w:fldChar w:fldCharType="end"/>
      </w:r>
      <w:r w:rsidRPr="007218AE">
        <w:rPr>
          <w:rFonts w:ascii="Arial" w:hAnsi="Arial" w:cs="Arial"/>
        </w:rPr>
        <w:t>-CT</w:t>
      </w:r>
      <w:r w:rsidR="002B2322" w:rsidRPr="007218AE">
        <w:rPr>
          <w:rFonts w:ascii="Arial" w:hAnsi="Arial" w:cs="Arial"/>
        </w:rPr>
        <w:fldChar w:fldCharType="begin"/>
      </w:r>
      <w:r w:rsidR="002B2322" w:rsidRPr="007218AE">
        <w:rPr>
          <w:rFonts w:ascii="Arial" w:hAnsi="Arial" w:cs="Arial"/>
        </w:rPr>
        <w:instrText xml:space="preserve"> XE "SNOMED-CT" </w:instrText>
      </w:r>
      <w:r w:rsidR="002B2322" w:rsidRPr="007218AE">
        <w:rPr>
          <w:rFonts w:ascii="Arial" w:hAnsi="Arial" w:cs="Arial"/>
        </w:rPr>
        <w:fldChar w:fldCharType="end"/>
      </w:r>
      <w:r w:rsidRPr="007218AE">
        <w:rPr>
          <w:rFonts w:ascii="Arial" w:hAnsi="Arial" w:cs="Arial"/>
        </w:rPr>
        <w:t xml:space="preserve"> into a unified Ontology.</w:t>
      </w:r>
    </w:p>
    <w:p w14:paraId="4C98A77A" w14:textId="77777777" w:rsidR="00BD32DC" w:rsidRPr="007218AE" w:rsidRDefault="00BD32DC" w:rsidP="00AA23D3">
      <w:pPr>
        <w:spacing w:line="276" w:lineRule="auto"/>
        <w:ind w:left="720"/>
        <w:rPr>
          <w:rFonts w:ascii="Arial" w:hAnsi="Arial" w:cs="Arial"/>
        </w:rPr>
      </w:pPr>
      <w:r w:rsidRPr="007218AE">
        <w:rPr>
          <w:rFonts w:ascii="Arial" w:hAnsi="Arial" w:cs="Arial"/>
        </w:rPr>
        <w:t> </w:t>
      </w:r>
    </w:p>
    <w:p w14:paraId="175DD3FB" w14:textId="6487878D" w:rsidR="00BD32DC" w:rsidRPr="007218AE" w:rsidRDefault="00BD32DC" w:rsidP="00AA23D3">
      <w:pPr>
        <w:spacing w:line="276" w:lineRule="auto"/>
        <w:ind w:left="720"/>
        <w:rPr>
          <w:rFonts w:ascii="Arial" w:hAnsi="Arial" w:cs="Arial"/>
        </w:rPr>
      </w:pPr>
      <w:r w:rsidRPr="007218AE">
        <w:rPr>
          <w:rFonts w:ascii="Arial" w:hAnsi="Arial" w:cs="Arial"/>
        </w:rPr>
        <w:t>We also leverage NLP</w:t>
      </w:r>
      <w:r w:rsidR="004E6B87">
        <w:rPr>
          <w:rFonts w:ascii="Arial" w:hAnsi="Arial" w:cs="Arial"/>
        </w:rPr>
        <w:fldChar w:fldCharType="begin"/>
      </w:r>
      <w:r w:rsidR="004E6B87">
        <w:instrText xml:space="preserve"> XE "</w:instrText>
      </w:r>
      <w:r w:rsidR="004E6B87" w:rsidRPr="005C2350">
        <w:rPr>
          <w:rFonts w:ascii="Arial" w:hAnsi="Arial" w:cs="Arial"/>
        </w:rPr>
        <w:instrText>NLP</w:instrText>
      </w:r>
      <w:r w:rsidR="004E6B87">
        <w:instrText xml:space="preserve">" </w:instrText>
      </w:r>
      <w:r w:rsidR="004E6B87">
        <w:rPr>
          <w:rFonts w:ascii="Arial" w:hAnsi="Arial" w:cs="Arial"/>
        </w:rPr>
        <w:fldChar w:fldCharType="end"/>
      </w:r>
      <w:r w:rsidRPr="007218AE">
        <w:rPr>
          <w:rFonts w:ascii="Arial" w:hAnsi="Arial" w:cs="Arial"/>
        </w:rPr>
        <w:t xml:space="preserve"> (Natural Language Processing) licensed from CliniThink; to harvest statistically significant clinical-data to facility clinical knowledge extraction from the real-world. </w:t>
      </w:r>
    </w:p>
    <w:p w14:paraId="059A03CD" w14:textId="77777777" w:rsidR="00BD32DC" w:rsidRPr="007218AE" w:rsidRDefault="00BD32DC" w:rsidP="00AA23D3">
      <w:pPr>
        <w:spacing w:line="276" w:lineRule="auto"/>
        <w:ind w:left="720"/>
        <w:rPr>
          <w:rFonts w:ascii="Arial" w:hAnsi="Arial" w:cs="Arial"/>
        </w:rPr>
      </w:pPr>
      <w:r w:rsidRPr="007218AE">
        <w:rPr>
          <w:rFonts w:ascii="Arial" w:hAnsi="Arial" w:cs="Arial"/>
        </w:rPr>
        <w:t> </w:t>
      </w:r>
    </w:p>
    <w:p w14:paraId="1A015F44" w14:textId="77777777" w:rsidR="00F61B82" w:rsidRPr="007218AE" w:rsidRDefault="00BD32DC" w:rsidP="00AA23D3">
      <w:pPr>
        <w:spacing w:line="276" w:lineRule="auto"/>
        <w:ind w:left="720"/>
        <w:rPr>
          <w:rFonts w:ascii="Arial" w:hAnsi="Arial" w:cs="Arial"/>
        </w:rPr>
      </w:pPr>
      <w:r w:rsidRPr="007218AE">
        <w:rPr>
          <w:rFonts w:ascii="Arial" w:hAnsi="Arial" w:cs="Arial"/>
        </w:rPr>
        <w:t>The coming generation of Healthcare standards have dramatically expanded their scope beyond simply exchanging information</w:t>
      </w:r>
      <w:r w:rsidR="00F61B82" w:rsidRPr="007218AE">
        <w:rPr>
          <w:rFonts w:ascii="Arial" w:hAnsi="Arial" w:cs="Arial"/>
        </w:rPr>
        <w:t xml:space="preserve">. </w:t>
      </w:r>
    </w:p>
    <w:p w14:paraId="5D14B9A5" w14:textId="77777777" w:rsidR="00F61B82" w:rsidRPr="007218AE" w:rsidRDefault="00F61B82" w:rsidP="00AA23D3">
      <w:pPr>
        <w:spacing w:line="276" w:lineRule="auto"/>
        <w:ind w:left="720"/>
        <w:rPr>
          <w:rFonts w:ascii="Arial" w:hAnsi="Arial" w:cs="Arial"/>
        </w:rPr>
      </w:pPr>
    </w:p>
    <w:p w14:paraId="00908B1F" w14:textId="2A9B7F50" w:rsidR="00BD32DC" w:rsidRPr="007218AE" w:rsidRDefault="00F61B82" w:rsidP="00AA23D3">
      <w:pPr>
        <w:spacing w:line="276" w:lineRule="auto"/>
        <w:ind w:left="1296" w:right="576"/>
        <w:jc w:val="both"/>
        <w:rPr>
          <w:rFonts w:ascii="Arial" w:hAnsi="Arial" w:cs="Arial"/>
        </w:rPr>
      </w:pPr>
      <w:r w:rsidRPr="007218AE">
        <w:rPr>
          <w:rFonts w:ascii="Arial" w:hAnsi="Arial" w:cs="Arial"/>
        </w:rPr>
        <w:lastRenderedPageBreak/>
        <w:t>“W</w:t>
      </w:r>
      <w:r w:rsidR="00BD32DC" w:rsidRPr="007218AE">
        <w:rPr>
          <w:rFonts w:ascii="Arial" w:hAnsi="Arial" w:cs="Arial"/>
        </w:rPr>
        <w:t>e believe that FHIR</w:t>
      </w:r>
      <w:r w:rsidR="001552C2" w:rsidRPr="007218AE">
        <w:rPr>
          <w:rFonts w:ascii="Arial" w:hAnsi="Arial" w:cs="Arial"/>
        </w:rPr>
        <w:fldChar w:fldCharType="begin"/>
      </w:r>
      <w:r w:rsidR="001552C2" w:rsidRPr="007218AE">
        <w:rPr>
          <w:rFonts w:ascii="Arial" w:hAnsi="Arial" w:cs="Arial"/>
        </w:rPr>
        <w:instrText xml:space="preserve"> XE "</w:instrText>
      </w:r>
      <w:r w:rsidR="001552C2" w:rsidRPr="007218AE">
        <w:rPr>
          <w:rFonts w:ascii="Arial" w:hAnsi="Arial" w:cs="Arial"/>
          <w:b/>
        </w:rPr>
        <w:instrText>FHIR</w:instrText>
      </w:r>
      <w:r w:rsidR="001552C2" w:rsidRPr="007218AE">
        <w:rPr>
          <w:rFonts w:ascii="Arial" w:hAnsi="Arial" w:cs="Arial"/>
        </w:rPr>
        <w:instrText xml:space="preserve">" </w:instrText>
      </w:r>
      <w:r w:rsidR="001552C2" w:rsidRPr="007218AE">
        <w:rPr>
          <w:rFonts w:ascii="Arial" w:hAnsi="Arial" w:cs="Arial"/>
        </w:rPr>
        <w:fldChar w:fldCharType="end"/>
      </w:r>
      <w:r w:rsidR="00BD32DC" w:rsidRPr="007218AE">
        <w:rPr>
          <w:rFonts w:ascii="Arial" w:hAnsi="Arial" w:cs="Arial"/>
        </w:rPr>
        <w:t xml:space="preserve"> + 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00BD32DC" w:rsidRPr="007218AE">
        <w:rPr>
          <w:rFonts w:ascii="Arial" w:hAnsi="Arial" w:cs="Arial"/>
        </w:rPr>
        <w:t xml:space="preserve"> + CQL</w:t>
      </w:r>
      <w:r w:rsidR="001552C2" w:rsidRPr="007218AE">
        <w:rPr>
          <w:rFonts w:ascii="Arial" w:hAnsi="Arial" w:cs="Arial"/>
        </w:rPr>
        <w:fldChar w:fldCharType="begin"/>
      </w:r>
      <w:r w:rsidR="001552C2" w:rsidRPr="007218AE">
        <w:rPr>
          <w:rFonts w:ascii="Arial" w:hAnsi="Arial" w:cs="Arial"/>
        </w:rPr>
        <w:instrText xml:space="preserve"> XE "</w:instrText>
      </w:r>
      <w:r w:rsidR="001552C2" w:rsidRPr="007218AE">
        <w:rPr>
          <w:rFonts w:ascii="Arial" w:hAnsi="Arial" w:cs="Arial"/>
          <w:b/>
        </w:rPr>
        <w:instrText>CQL</w:instrText>
      </w:r>
      <w:r w:rsidR="001552C2" w:rsidRPr="007218AE">
        <w:rPr>
          <w:rFonts w:ascii="Arial" w:hAnsi="Arial" w:cs="Arial"/>
        </w:rPr>
        <w:instrText xml:space="preserve">" </w:instrText>
      </w:r>
      <w:r w:rsidR="001552C2" w:rsidRPr="007218AE">
        <w:rPr>
          <w:rFonts w:ascii="Arial" w:hAnsi="Arial" w:cs="Arial"/>
        </w:rPr>
        <w:fldChar w:fldCharType="end"/>
      </w:r>
      <w:r w:rsidR="00BD32DC" w:rsidRPr="007218AE">
        <w:rPr>
          <w:rFonts w:ascii="Arial" w:hAnsi="Arial" w:cs="Arial"/>
        </w:rPr>
        <w:t xml:space="preserve"> finally provides enough momentum and gravity to bring standardized scripting and sophisticated 'machine process-able' metadata standards into its orbit.</w:t>
      </w:r>
      <w:r w:rsidRPr="007218AE">
        <w:rPr>
          <w:rFonts w:ascii="Arial" w:hAnsi="Arial" w:cs="Arial"/>
        </w:rPr>
        <w:t>”</w:t>
      </w:r>
    </w:p>
    <w:p w14:paraId="4435C7DA" w14:textId="77777777" w:rsidR="00BD32DC" w:rsidRPr="007218AE" w:rsidRDefault="00BD32DC" w:rsidP="00AA23D3">
      <w:pPr>
        <w:spacing w:line="276" w:lineRule="auto"/>
        <w:ind w:left="720"/>
        <w:rPr>
          <w:rFonts w:ascii="Arial" w:hAnsi="Arial" w:cs="Arial"/>
        </w:rPr>
      </w:pPr>
      <w:r w:rsidRPr="007218AE">
        <w:rPr>
          <w:rFonts w:ascii="Arial" w:hAnsi="Arial" w:cs="Arial"/>
        </w:rPr>
        <w:t> </w:t>
      </w:r>
    </w:p>
    <w:p w14:paraId="5E40DAC0" w14:textId="77777777" w:rsidR="00BD32DC" w:rsidRPr="007218AE" w:rsidRDefault="00BD32DC" w:rsidP="00AA23D3">
      <w:pPr>
        <w:spacing w:line="276" w:lineRule="auto"/>
        <w:ind w:left="720"/>
        <w:jc w:val="both"/>
        <w:rPr>
          <w:rFonts w:ascii="Arial" w:hAnsi="Arial" w:cs="Arial"/>
        </w:rPr>
      </w:pPr>
      <w:r w:rsidRPr="007218AE">
        <w:rPr>
          <w:rFonts w:ascii="Arial" w:hAnsi="Arial" w:cs="Arial"/>
        </w:rPr>
        <w:t>While the ability to share standardized medical records across platforms is obviously important... the ability to share standardized Clinical Rules, Coding and Billing Logic, Treatment Protocols and Population Health Metrics across all EMR platforms can lead to profound improvements in the cost and quality of care.</w:t>
      </w:r>
    </w:p>
    <w:p w14:paraId="7914D3E9" w14:textId="77777777" w:rsidR="00BD32DC" w:rsidRPr="007218AE" w:rsidRDefault="00BD32DC" w:rsidP="00AA23D3">
      <w:pPr>
        <w:spacing w:line="276" w:lineRule="auto"/>
        <w:ind w:left="720"/>
        <w:rPr>
          <w:rFonts w:ascii="Arial" w:hAnsi="Arial" w:cs="Arial"/>
        </w:rPr>
      </w:pPr>
      <w:r w:rsidRPr="007218AE">
        <w:rPr>
          <w:rFonts w:ascii="Arial" w:hAnsi="Arial" w:cs="Arial"/>
        </w:rPr>
        <w:t> </w:t>
      </w:r>
    </w:p>
    <w:p w14:paraId="2F127B85" w14:textId="77777777" w:rsidR="00BD32DC" w:rsidRPr="007218AE" w:rsidRDefault="00BD32DC" w:rsidP="00AA23D3">
      <w:pPr>
        <w:keepNext/>
        <w:spacing w:line="276" w:lineRule="auto"/>
        <w:ind w:left="720"/>
        <w:rPr>
          <w:rFonts w:ascii="Arial" w:hAnsi="Arial" w:cs="Arial"/>
        </w:rPr>
      </w:pPr>
      <w:r w:rsidRPr="007218AE">
        <w:rPr>
          <w:rFonts w:ascii="Arial" w:hAnsi="Arial" w:cs="Arial"/>
          <w:b/>
        </w:rPr>
        <w:t>What is coming from the HL-7 Community</w:t>
      </w:r>
      <w:r w:rsidRPr="007218AE">
        <w:rPr>
          <w:rFonts w:ascii="Arial" w:hAnsi="Arial" w:cs="Arial"/>
        </w:rPr>
        <w:t>:</w:t>
      </w:r>
    </w:p>
    <w:p w14:paraId="73196A1D" w14:textId="5709653E" w:rsidR="00BD32DC" w:rsidRPr="007218AE" w:rsidRDefault="00BD32DC" w:rsidP="00AA23D3">
      <w:pPr>
        <w:pStyle w:val="NormalWeb"/>
        <w:numPr>
          <w:ilvl w:val="0"/>
          <w:numId w:val="26"/>
        </w:numPr>
        <w:spacing w:line="276" w:lineRule="auto"/>
        <w:rPr>
          <w:rFonts w:ascii="Arial" w:hAnsi="Arial" w:cs="Arial"/>
        </w:rPr>
      </w:pPr>
      <w:r w:rsidRPr="007218AE">
        <w:rPr>
          <w:rFonts w:ascii="Arial" w:hAnsi="Arial" w:cs="Arial"/>
        </w:rPr>
        <w:t>Fast Healthcare Interoperability Resources - Exchange and Query using an extensible, standardized Clinical-Schema</w:t>
      </w:r>
    </w:p>
    <w:p w14:paraId="3108E1B5" w14:textId="1E7DF0A4" w:rsidR="00BD32DC" w:rsidRPr="007218AE" w:rsidRDefault="00BD32DC" w:rsidP="00AA23D3">
      <w:pPr>
        <w:pStyle w:val="NormalWeb"/>
        <w:numPr>
          <w:ilvl w:val="0"/>
          <w:numId w:val="26"/>
        </w:numPr>
        <w:spacing w:line="276" w:lineRule="auto"/>
        <w:rPr>
          <w:rFonts w:ascii="Arial" w:hAnsi="Arial" w:cs="Arial"/>
        </w:rPr>
      </w:pPr>
      <w:r w:rsidRPr="007218AE">
        <w:rPr>
          <w:rFonts w:ascii="Arial" w:hAnsi="Arial" w:cs="Arial"/>
        </w:rPr>
        <w:t>Archetype Definition Language for Clinical Models - Enables the exchange of machine-computable libraries defining the complex details of the clinical topic.</w:t>
      </w:r>
    </w:p>
    <w:p w14:paraId="3CC7AA4E" w14:textId="1D286F1D" w:rsidR="00BD32DC" w:rsidRPr="007218AE" w:rsidRDefault="00BD32DC" w:rsidP="00AA23D3">
      <w:pPr>
        <w:pStyle w:val="NormalWeb"/>
        <w:numPr>
          <w:ilvl w:val="0"/>
          <w:numId w:val="26"/>
        </w:numPr>
        <w:spacing w:line="276" w:lineRule="auto"/>
        <w:rPr>
          <w:rFonts w:ascii="Arial" w:hAnsi="Arial" w:cs="Arial"/>
        </w:rPr>
      </w:pPr>
      <w:r w:rsidRPr="007218AE">
        <w:rPr>
          <w:rFonts w:ascii="Arial" w:hAnsi="Arial" w:cs="Arial"/>
        </w:rPr>
        <w:t>Clinical Quality Language - Layers on-top of FHIR</w:t>
      </w:r>
      <w:r w:rsidR="001552C2" w:rsidRPr="007218AE">
        <w:rPr>
          <w:rFonts w:ascii="Arial" w:hAnsi="Arial" w:cs="Arial"/>
        </w:rPr>
        <w:fldChar w:fldCharType="begin"/>
      </w:r>
      <w:r w:rsidR="001552C2" w:rsidRPr="007218AE">
        <w:rPr>
          <w:rFonts w:ascii="Arial" w:hAnsi="Arial" w:cs="Arial"/>
        </w:rPr>
        <w:instrText xml:space="preserve"> XE "</w:instrText>
      </w:r>
      <w:r w:rsidR="001552C2" w:rsidRPr="007218AE">
        <w:rPr>
          <w:rFonts w:ascii="Arial" w:hAnsi="Arial" w:cs="Arial"/>
          <w:b/>
        </w:rPr>
        <w:instrText>FHIR</w:instrText>
      </w:r>
      <w:r w:rsidR="001552C2" w:rsidRPr="007218AE">
        <w:rPr>
          <w:rFonts w:ascii="Arial" w:hAnsi="Arial" w:cs="Arial"/>
        </w:rPr>
        <w:instrText xml:space="preserve">" </w:instrText>
      </w:r>
      <w:r w:rsidR="001552C2" w:rsidRPr="007218AE">
        <w:rPr>
          <w:rFonts w:ascii="Arial" w:hAnsi="Arial" w:cs="Arial"/>
        </w:rPr>
        <w:fldChar w:fldCharType="end"/>
      </w:r>
      <w:r w:rsidRPr="007218AE">
        <w:rPr>
          <w:rFonts w:ascii="Arial" w:hAnsi="Arial" w:cs="Arial"/>
        </w:rPr>
        <w:t xml:space="preserve"> and Clinical-Models to enable SME</w:t>
      </w:r>
      <w:r w:rsidR="004E6B87">
        <w:rPr>
          <w:rFonts w:ascii="Arial" w:hAnsi="Arial" w:cs="Arial"/>
        </w:rPr>
        <w:fldChar w:fldCharType="begin"/>
      </w:r>
      <w:r w:rsidR="004E6B87">
        <w:instrText xml:space="preserve"> XE "</w:instrText>
      </w:r>
      <w:r w:rsidR="004E6B87" w:rsidRPr="005C2350">
        <w:rPr>
          <w:rFonts w:ascii="Arial" w:hAnsi="Arial" w:cs="Arial"/>
        </w:rPr>
        <w:instrText>SME</w:instrText>
      </w:r>
      <w:r w:rsidR="004E6B87">
        <w:instrText xml:space="preserve">" </w:instrText>
      </w:r>
      <w:r w:rsidR="004E6B87">
        <w:rPr>
          <w:rFonts w:ascii="Arial" w:hAnsi="Arial" w:cs="Arial"/>
        </w:rPr>
        <w:fldChar w:fldCharType="end"/>
      </w:r>
      <w:r w:rsidRPr="007218AE">
        <w:rPr>
          <w:rFonts w:ascii="Arial" w:hAnsi="Arial" w:cs="Arial"/>
        </w:rPr>
        <w:t>'s with modest programming experience to author complex clinical logic and extract sophisticated analytical results.</w:t>
      </w:r>
    </w:p>
    <w:p w14:paraId="52DD4C19" w14:textId="77777777" w:rsidR="00BD32DC" w:rsidRPr="007218AE" w:rsidRDefault="00BD32DC" w:rsidP="00AA23D3">
      <w:pPr>
        <w:spacing w:line="276" w:lineRule="auto"/>
        <w:ind w:left="720"/>
        <w:rPr>
          <w:rFonts w:ascii="Arial" w:hAnsi="Arial" w:cs="Arial"/>
        </w:rPr>
      </w:pPr>
      <w:r w:rsidRPr="007218AE">
        <w:rPr>
          <w:rFonts w:ascii="Arial" w:hAnsi="Arial" w:cs="Arial"/>
        </w:rPr>
        <w:t> </w:t>
      </w:r>
    </w:p>
    <w:p w14:paraId="0EBD4C27" w14:textId="77777777" w:rsidR="00BD32DC" w:rsidRPr="007218AE" w:rsidRDefault="00BD32DC" w:rsidP="00AA23D3">
      <w:pPr>
        <w:keepNext/>
        <w:spacing w:line="276" w:lineRule="auto"/>
        <w:ind w:left="720"/>
        <w:rPr>
          <w:rFonts w:ascii="Arial" w:hAnsi="Arial" w:cs="Arial"/>
        </w:rPr>
      </w:pPr>
      <w:r w:rsidRPr="007218AE">
        <w:rPr>
          <w:rFonts w:ascii="Arial" w:hAnsi="Arial" w:cs="Arial"/>
          <w:b/>
        </w:rPr>
        <w:t>What this means</w:t>
      </w:r>
      <w:r w:rsidRPr="007218AE">
        <w:rPr>
          <w:rFonts w:ascii="Arial" w:hAnsi="Arial" w:cs="Arial"/>
        </w:rPr>
        <w:t>:</w:t>
      </w:r>
    </w:p>
    <w:p w14:paraId="0F1F2B52" w14:textId="0DFF0061" w:rsidR="00BD32DC" w:rsidRPr="007218AE" w:rsidRDefault="00BD32DC" w:rsidP="00AA23D3">
      <w:pPr>
        <w:pStyle w:val="NormalWeb"/>
        <w:numPr>
          <w:ilvl w:val="0"/>
          <w:numId w:val="18"/>
        </w:numPr>
        <w:spacing w:line="276" w:lineRule="auto"/>
        <w:rPr>
          <w:rFonts w:ascii="Arial" w:hAnsi="Arial" w:cs="Arial"/>
        </w:rPr>
      </w:pPr>
      <w:r w:rsidRPr="007218AE">
        <w:rPr>
          <w:rFonts w:ascii="Arial" w:hAnsi="Arial" w:cs="Arial"/>
        </w:rPr>
        <w:t>The science of healthcare can finally be synthesized into standardized assets that can evolve and applied anywhere</w:t>
      </w:r>
      <w:r w:rsidR="002A0289" w:rsidRPr="007218AE">
        <w:rPr>
          <w:rFonts w:ascii="Arial" w:hAnsi="Arial" w:cs="Arial"/>
        </w:rPr>
        <w:t>.</w:t>
      </w:r>
    </w:p>
    <w:p w14:paraId="39CD9047" w14:textId="0405FE79" w:rsidR="00BD32DC" w:rsidRPr="007218AE" w:rsidRDefault="00BD32DC" w:rsidP="00AA23D3">
      <w:pPr>
        <w:pStyle w:val="NormalWeb"/>
        <w:numPr>
          <w:ilvl w:val="0"/>
          <w:numId w:val="18"/>
        </w:numPr>
        <w:spacing w:line="276" w:lineRule="auto"/>
        <w:rPr>
          <w:rFonts w:ascii="Arial" w:hAnsi="Arial" w:cs="Arial"/>
        </w:rPr>
      </w:pPr>
      <w:r w:rsidRPr="007218AE">
        <w:rPr>
          <w:rFonts w:ascii="Arial" w:hAnsi="Arial" w:cs="Arial"/>
        </w:rPr>
        <w:t>The impact of clinical choices across populations can immediately be assessed</w:t>
      </w:r>
      <w:r w:rsidR="002A0289" w:rsidRPr="007218AE">
        <w:rPr>
          <w:rStyle w:val="FootnoteReference"/>
          <w:rFonts w:ascii="Arial" w:hAnsi="Arial" w:cs="Arial"/>
        </w:rPr>
        <w:footnoteReference w:id="27"/>
      </w:r>
      <w:r w:rsidR="002A0289" w:rsidRPr="007218AE">
        <w:rPr>
          <w:rFonts w:ascii="Arial" w:hAnsi="Arial" w:cs="Arial"/>
        </w:rPr>
        <w:t>.</w:t>
      </w:r>
    </w:p>
    <w:p w14:paraId="1E24C312" w14:textId="76561EBA" w:rsidR="00BD32DC" w:rsidRPr="007218AE" w:rsidRDefault="00BD32DC" w:rsidP="00AA23D3">
      <w:pPr>
        <w:pStyle w:val="NormalWeb"/>
        <w:numPr>
          <w:ilvl w:val="0"/>
          <w:numId w:val="18"/>
        </w:numPr>
        <w:spacing w:line="276" w:lineRule="auto"/>
        <w:rPr>
          <w:rFonts w:ascii="Arial" w:hAnsi="Arial" w:cs="Arial"/>
        </w:rPr>
      </w:pPr>
      <w:r w:rsidRPr="007218AE">
        <w:rPr>
          <w:rFonts w:ascii="Arial" w:hAnsi="Arial" w:cs="Arial"/>
        </w:rPr>
        <w:t>Software platforms can become a partner, instead of a burden, in the practice of medicine</w:t>
      </w:r>
      <w:r w:rsidR="002A0289" w:rsidRPr="007218AE">
        <w:rPr>
          <w:rFonts w:ascii="Arial" w:hAnsi="Arial" w:cs="Arial"/>
        </w:rPr>
        <w:t>.</w:t>
      </w:r>
    </w:p>
    <w:p w14:paraId="5D119B56" w14:textId="6642CF28" w:rsidR="00B10B13" w:rsidRPr="007218AE" w:rsidRDefault="00B10B13" w:rsidP="00AA23D3">
      <w:pPr>
        <w:spacing w:line="276" w:lineRule="auto"/>
        <w:ind w:left="1080"/>
        <w:rPr>
          <w:rFonts w:ascii="Arial" w:hAnsi="Arial" w:cs="Arial"/>
        </w:rPr>
      </w:pPr>
    </w:p>
    <w:p w14:paraId="54D211D9" w14:textId="49651477" w:rsidR="00BD2C41" w:rsidRPr="007218AE" w:rsidRDefault="00AB01DF" w:rsidP="00AA23D3">
      <w:pPr>
        <w:spacing w:line="276" w:lineRule="auto"/>
        <w:ind w:left="720"/>
        <w:rPr>
          <w:rFonts w:ascii="Arial" w:hAnsi="Arial" w:cs="Arial"/>
          <w:b/>
        </w:rPr>
      </w:pPr>
      <w:r w:rsidRPr="007218AE">
        <w:rPr>
          <w:rFonts w:ascii="Arial" w:hAnsi="Arial" w:cs="Arial"/>
          <w:b/>
        </w:rPr>
        <w:t>To that end,</w:t>
      </w:r>
      <w:r w:rsidR="00BD2C41" w:rsidRPr="007218AE">
        <w:rPr>
          <w:rFonts w:ascii="Arial" w:hAnsi="Arial" w:cs="Arial"/>
          <w:b/>
        </w:rPr>
        <w:t xml:space="preserve"> CIMI</w:t>
      </w:r>
      <w:r w:rsidR="002E0A80" w:rsidRPr="007218AE">
        <w:rPr>
          <w:rFonts w:ascii="Arial" w:hAnsi="Arial" w:cs="Arial"/>
          <w:b/>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b/>
        </w:rPr>
        <w:fldChar w:fldCharType="end"/>
      </w:r>
      <w:r w:rsidR="00BD2C41" w:rsidRPr="007218AE">
        <w:rPr>
          <w:rFonts w:ascii="Arial" w:hAnsi="Arial" w:cs="Arial"/>
          <w:b/>
        </w:rPr>
        <w:t xml:space="preserve"> needs to exhibit the following characteristics:</w:t>
      </w:r>
    </w:p>
    <w:p w14:paraId="166547E6" w14:textId="258A4195" w:rsidR="00BD2C41" w:rsidRPr="007218AE" w:rsidRDefault="00BD2C41" w:rsidP="00AA23D3">
      <w:pPr>
        <w:pStyle w:val="ListParagraph"/>
        <w:numPr>
          <w:ilvl w:val="0"/>
          <w:numId w:val="25"/>
        </w:numPr>
        <w:spacing w:after="0" w:line="276" w:lineRule="auto"/>
        <w:rPr>
          <w:rFonts w:ascii="Arial" w:hAnsi="Arial" w:cs="Arial"/>
          <w:sz w:val="24"/>
          <w:szCs w:val="24"/>
        </w:rPr>
      </w:pPr>
      <w:r w:rsidRPr="007218AE">
        <w:rPr>
          <w:rFonts w:ascii="Arial" w:hAnsi="Arial" w:cs="Arial"/>
          <w:sz w:val="24"/>
          <w:szCs w:val="24"/>
        </w:rPr>
        <w:t>Be developed, evolve and be released in-sync with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"FHIR" </w:instrText>
      </w:r>
      <w:r w:rsidR="001552C2" w:rsidRPr="007218AE">
        <w:rPr>
          <w:rFonts w:ascii="Arial" w:hAnsi="Arial" w:cs="Arial"/>
          <w:sz w:val="24"/>
          <w:szCs w:val="24"/>
        </w:rPr>
        <w:fldChar w:fldCharType="end"/>
      </w:r>
      <w:r w:rsidRPr="007218AE">
        <w:rPr>
          <w:rFonts w:ascii="Arial" w:hAnsi="Arial" w:cs="Arial"/>
          <w:sz w:val="24"/>
          <w:szCs w:val="24"/>
        </w:rPr>
        <w:t xml:space="preserve"> / CQL</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"CQL" </w:instrText>
      </w:r>
      <w:r w:rsidR="001552C2" w:rsidRPr="007218AE">
        <w:rPr>
          <w:rFonts w:ascii="Arial" w:hAnsi="Arial" w:cs="Arial"/>
          <w:sz w:val="24"/>
          <w:szCs w:val="24"/>
        </w:rPr>
        <w:fldChar w:fldCharType="end"/>
      </w:r>
    </w:p>
    <w:p w14:paraId="46840205" w14:textId="5F881108" w:rsidR="00BD2C41" w:rsidRPr="007218AE" w:rsidRDefault="00BD2C41" w:rsidP="00AA23D3">
      <w:pPr>
        <w:pStyle w:val="ListParagraph"/>
        <w:numPr>
          <w:ilvl w:val="0"/>
          <w:numId w:val="25"/>
        </w:numPr>
        <w:spacing w:after="0" w:line="276" w:lineRule="auto"/>
        <w:rPr>
          <w:rFonts w:ascii="Arial" w:hAnsi="Arial" w:cs="Arial"/>
          <w:sz w:val="24"/>
          <w:szCs w:val="24"/>
        </w:rPr>
      </w:pPr>
      <w:r w:rsidRPr="007218AE">
        <w:rPr>
          <w:rFonts w:ascii="Arial" w:hAnsi="Arial" w:cs="Arial"/>
          <w:sz w:val="24"/>
          <w:szCs w:val="24"/>
        </w:rPr>
        <w:t>Share a compatible set of policies and processes with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"FHIR" </w:instrText>
      </w:r>
      <w:r w:rsidR="001552C2" w:rsidRPr="007218AE">
        <w:rPr>
          <w:rFonts w:ascii="Arial" w:hAnsi="Arial" w:cs="Arial"/>
          <w:sz w:val="24"/>
          <w:szCs w:val="24"/>
        </w:rPr>
        <w:fldChar w:fldCharType="end"/>
      </w:r>
      <w:r w:rsidRPr="007218AE">
        <w:rPr>
          <w:rFonts w:ascii="Arial" w:hAnsi="Arial" w:cs="Arial"/>
          <w:sz w:val="24"/>
          <w:szCs w:val="24"/>
        </w:rPr>
        <w:t xml:space="preserve"> / CQL</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"CQL" </w:instrText>
      </w:r>
      <w:r w:rsidR="001552C2" w:rsidRPr="007218AE">
        <w:rPr>
          <w:rFonts w:ascii="Arial" w:hAnsi="Arial" w:cs="Arial"/>
          <w:sz w:val="24"/>
          <w:szCs w:val="24"/>
        </w:rPr>
        <w:fldChar w:fldCharType="end"/>
      </w:r>
    </w:p>
    <w:p w14:paraId="514E4DE3" w14:textId="48AB8ADD" w:rsidR="00BD2C41" w:rsidRPr="007218AE" w:rsidRDefault="00BD2C41" w:rsidP="00AA23D3">
      <w:pPr>
        <w:pStyle w:val="ListParagraph"/>
        <w:numPr>
          <w:ilvl w:val="0"/>
          <w:numId w:val="25"/>
        </w:numPr>
        <w:spacing w:after="0" w:line="276" w:lineRule="auto"/>
        <w:rPr>
          <w:rFonts w:ascii="Arial" w:hAnsi="Arial" w:cs="Arial"/>
          <w:sz w:val="24"/>
          <w:szCs w:val="24"/>
        </w:rPr>
      </w:pPr>
      <w:r w:rsidRPr="007218AE">
        <w:rPr>
          <w:rFonts w:ascii="Arial" w:hAnsi="Arial" w:cs="Arial"/>
          <w:sz w:val="24"/>
          <w:szCs w:val="24"/>
        </w:rPr>
        <w:t>Resolve issues of overlap and integration with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"FHIR" </w:instrText>
      </w:r>
      <w:r w:rsidR="001552C2" w:rsidRPr="007218AE">
        <w:rPr>
          <w:rFonts w:ascii="Arial" w:hAnsi="Arial" w:cs="Arial"/>
          <w:sz w:val="24"/>
          <w:szCs w:val="24"/>
        </w:rPr>
        <w:fldChar w:fldCharType="end"/>
      </w:r>
      <w:r w:rsidRPr="007218AE">
        <w:rPr>
          <w:rFonts w:ascii="Arial" w:hAnsi="Arial" w:cs="Arial"/>
          <w:sz w:val="24"/>
          <w:szCs w:val="24"/>
        </w:rPr>
        <w:t xml:space="preserve"> / CQL</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"CQL" </w:instrText>
      </w:r>
      <w:r w:rsidR="001552C2" w:rsidRPr="007218AE">
        <w:rPr>
          <w:rFonts w:ascii="Arial" w:hAnsi="Arial" w:cs="Arial"/>
          <w:sz w:val="24"/>
          <w:szCs w:val="24"/>
        </w:rPr>
        <w:fldChar w:fldCharType="end"/>
      </w:r>
    </w:p>
    <w:p w14:paraId="440ECFA9" w14:textId="6D4819D3" w:rsidR="00BD2C41" w:rsidRPr="007218AE" w:rsidRDefault="00BD2C41" w:rsidP="00AA23D3">
      <w:pPr>
        <w:pStyle w:val="ListParagraph"/>
        <w:numPr>
          <w:ilvl w:val="0"/>
          <w:numId w:val="25"/>
        </w:numPr>
        <w:spacing w:after="0" w:line="276" w:lineRule="auto"/>
        <w:rPr>
          <w:rFonts w:ascii="Arial" w:hAnsi="Arial" w:cs="Arial"/>
          <w:sz w:val="24"/>
          <w:szCs w:val="24"/>
        </w:rPr>
      </w:pPr>
      <w:r w:rsidRPr="007218AE">
        <w:rPr>
          <w:rFonts w:ascii="Arial" w:hAnsi="Arial" w:cs="Arial"/>
          <w:sz w:val="24"/>
          <w:szCs w:val="24"/>
        </w:rPr>
        <w:t>Provide integrated documentation and tooling with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"FHIR" </w:instrText>
      </w:r>
      <w:r w:rsidR="001552C2" w:rsidRPr="007218AE">
        <w:rPr>
          <w:rFonts w:ascii="Arial" w:hAnsi="Arial" w:cs="Arial"/>
          <w:sz w:val="24"/>
          <w:szCs w:val="24"/>
        </w:rPr>
        <w:fldChar w:fldCharType="end"/>
      </w:r>
      <w:r w:rsidRPr="007218AE">
        <w:rPr>
          <w:rFonts w:ascii="Arial" w:hAnsi="Arial" w:cs="Arial"/>
          <w:sz w:val="24"/>
          <w:szCs w:val="24"/>
        </w:rPr>
        <w:t xml:space="preserve"> / CQL</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"CQL" </w:instrText>
      </w:r>
      <w:r w:rsidR="001552C2" w:rsidRPr="007218AE">
        <w:rPr>
          <w:rFonts w:ascii="Arial" w:hAnsi="Arial" w:cs="Arial"/>
          <w:sz w:val="24"/>
          <w:szCs w:val="24"/>
        </w:rPr>
        <w:fldChar w:fldCharType="end"/>
      </w:r>
    </w:p>
    <w:p w14:paraId="07416A34" w14:textId="74C54A85" w:rsidR="00BD2C41" w:rsidRPr="007218AE" w:rsidRDefault="00BD2C41" w:rsidP="00AA23D3">
      <w:pPr>
        <w:pStyle w:val="ListParagraph"/>
        <w:numPr>
          <w:ilvl w:val="0"/>
          <w:numId w:val="25"/>
        </w:numPr>
        <w:spacing w:after="0" w:line="276" w:lineRule="auto"/>
        <w:rPr>
          <w:rFonts w:ascii="Arial" w:hAnsi="Arial" w:cs="Arial"/>
          <w:sz w:val="24"/>
          <w:szCs w:val="24"/>
        </w:rPr>
      </w:pPr>
      <w:r w:rsidRPr="007218AE">
        <w:rPr>
          <w:rFonts w:ascii="Arial" w:hAnsi="Arial" w:cs="Arial"/>
          <w:sz w:val="24"/>
          <w:szCs w:val="24"/>
        </w:rPr>
        <w:t>Integrate cleanly and be architecturally aligned with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"FHIR" </w:instrText>
      </w:r>
      <w:r w:rsidR="001552C2" w:rsidRPr="007218AE">
        <w:rPr>
          <w:rFonts w:ascii="Arial" w:hAnsi="Arial" w:cs="Arial"/>
          <w:sz w:val="24"/>
          <w:szCs w:val="24"/>
        </w:rPr>
        <w:fldChar w:fldCharType="end"/>
      </w:r>
      <w:r w:rsidRPr="007218AE">
        <w:rPr>
          <w:rFonts w:ascii="Arial" w:hAnsi="Arial" w:cs="Arial"/>
          <w:sz w:val="24"/>
          <w:szCs w:val="24"/>
        </w:rPr>
        <w:t xml:space="preserve"> / CQL</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CQL</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p>
    <w:p w14:paraId="2DADC8FE" w14:textId="77777777" w:rsidR="00BD2C41" w:rsidRPr="007218AE" w:rsidRDefault="00BD2C41" w:rsidP="00AA23D3">
      <w:pPr>
        <w:spacing w:line="276" w:lineRule="auto"/>
        <w:ind w:left="720"/>
        <w:rPr>
          <w:rFonts w:ascii="Arial" w:hAnsi="Arial" w:cs="Arial"/>
          <w:b/>
          <w:bCs/>
        </w:rPr>
      </w:pPr>
    </w:p>
    <w:p w14:paraId="11D5481E" w14:textId="42AA5CF9" w:rsidR="00BD2C41" w:rsidRPr="007218AE" w:rsidRDefault="00EA680E" w:rsidP="00AA23D3">
      <w:pPr>
        <w:spacing w:line="276" w:lineRule="auto"/>
        <w:ind w:left="720"/>
        <w:rPr>
          <w:rFonts w:ascii="Arial" w:hAnsi="Arial" w:cs="Arial"/>
        </w:rPr>
      </w:pPr>
      <w:r w:rsidRPr="007218AE">
        <w:rPr>
          <w:rFonts w:ascii="Arial" w:hAnsi="Arial" w:cs="Arial"/>
          <w:b/>
          <w:bCs/>
        </w:rPr>
        <w:t>The following groups must be</w:t>
      </w:r>
      <w:r w:rsidR="00AB01DF" w:rsidRPr="007218AE">
        <w:rPr>
          <w:rFonts w:ascii="Arial" w:hAnsi="Arial" w:cs="Arial"/>
          <w:b/>
          <w:bCs/>
        </w:rPr>
        <w:t xml:space="preserve"> routinely involved in CIMI</w:t>
      </w:r>
      <w:r w:rsidR="002E0A80" w:rsidRPr="007218AE">
        <w:rPr>
          <w:rFonts w:ascii="Arial" w:hAnsi="Arial" w:cs="Arial"/>
          <w:b/>
          <w:bCs/>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b/>
          <w:bCs/>
        </w:rPr>
        <w:fldChar w:fldCharType="end"/>
      </w:r>
      <w:r w:rsidR="00BD2C41" w:rsidRPr="007218AE">
        <w:rPr>
          <w:rFonts w:ascii="Arial" w:hAnsi="Arial" w:cs="Arial"/>
          <w:b/>
          <w:bCs/>
        </w:rPr>
        <w:t xml:space="preserve"> design choices:</w:t>
      </w:r>
    </w:p>
    <w:p w14:paraId="2DD0F620" w14:textId="6AB9BB4E" w:rsidR="00BD2C41" w:rsidRPr="007218AE" w:rsidRDefault="00BD2C41" w:rsidP="00AA23D3">
      <w:pPr>
        <w:pStyle w:val="ListParagraph"/>
        <w:numPr>
          <w:ilvl w:val="0"/>
          <w:numId w:val="27"/>
        </w:numPr>
        <w:spacing w:after="0" w:line="276" w:lineRule="auto"/>
        <w:rPr>
          <w:rFonts w:ascii="Arial" w:hAnsi="Arial" w:cs="Arial"/>
          <w:sz w:val="24"/>
          <w:szCs w:val="24"/>
        </w:rPr>
      </w:pPr>
      <w:r w:rsidRPr="007218AE">
        <w:rPr>
          <w:rFonts w:ascii="Arial" w:hAnsi="Arial" w:cs="Arial"/>
          <w:sz w:val="24"/>
          <w:szCs w:val="24"/>
        </w:rPr>
        <w:t>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"FHIR" </w:instrText>
      </w:r>
      <w:r w:rsidR="001552C2" w:rsidRPr="007218AE">
        <w:rPr>
          <w:rFonts w:ascii="Arial" w:hAnsi="Arial" w:cs="Arial"/>
          <w:sz w:val="24"/>
          <w:szCs w:val="24"/>
        </w:rPr>
        <w:fldChar w:fldCharType="end"/>
      </w:r>
      <w:r w:rsidRPr="007218AE">
        <w:rPr>
          <w:rFonts w:ascii="Arial" w:hAnsi="Arial" w:cs="Arial"/>
          <w:sz w:val="24"/>
          <w:szCs w:val="24"/>
        </w:rPr>
        <w:t xml:space="preserve"> Implementers</w:t>
      </w:r>
    </w:p>
    <w:p w14:paraId="447EEA5D" w14:textId="70431E23" w:rsidR="00BD2C41" w:rsidRPr="007218AE" w:rsidRDefault="00BD2C41" w:rsidP="00AA23D3">
      <w:pPr>
        <w:pStyle w:val="ListParagraph"/>
        <w:numPr>
          <w:ilvl w:val="0"/>
          <w:numId w:val="27"/>
        </w:numPr>
        <w:spacing w:after="0" w:line="276" w:lineRule="auto"/>
        <w:rPr>
          <w:rFonts w:ascii="Arial" w:hAnsi="Arial" w:cs="Arial"/>
          <w:sz w:val="24"/>
          <w:szCs w:val="24"/>
        </w:rPr>
      </w:pPr>
      <w:r w:rsidRPr="007218AE">
        <w:rPr>
          <w:rFonts w:ascii="Arial" w:hAnsi="Arial" w:cs="Arial"/>
          <w:sz w:val="24"/>
          <w:szCs w:val="24"/>
        </w:rPr>
        <w:t>Clinical Decision Support</w:t>
      </w:r>
    </w:p>
    <w:p w14:paraId="53F1C93A" w14:textId="22994478" w:rsidR="00BD2C41" w:rsidRPr="007218AE" w:rsidRDefault="00E911F9" w:rsidP="00AA23D3">
      <w:pPr>
        <w:pStyle w:val="ListParagraph"/>
        <w:numPr>
          <w:ilvl w:val="0"/>
          <w:numId w:val="27"/>
        </w:numPr>
        <w:spacing w:after="0" w:line="276" w:lineRule="auto"/>
        <w:rPr>
          <w:rFonts w:ascii="Arial" w:hAnsi="Arial" w:cs="Arial"/>
          <w:sz w:val="24"/>
          <w:szCs w:val="24"/>
        </w:rPr>
      </w:pPr>
      <w:r w:rsidRPr="007218AE">
        <w:rPr>
          <w:rFonts w:ascii="Arial" w:hAnsi="Arial" w:cs="Arial"/>
          <w:sz w:val="24"/>
          <w:szCs w:val="24"/>
        </w:rPr>
        <w:t>Clinical</w:t>
      </w:r>
      <w:r w:rsidR="00BD2C41" w:rsidRPr="007218AE">
        <w:rPr>
          <w:rFonts w:ascii="Arial" w:hAnsi="Arial" w:cs="Arial"/>
          <w:sz w:val="24"/>
          <w:szCs w:val="24"/>
        </w:rPr>
        <w:t xml:space="preserve"> Quality Improvement</w:t>
      </w:r>
    </w:p>
    <w:p w14:paraId="7DC18EEF" w14:textId="2522D550" w:rsidR="00BD2C41" w:rsidRPr="007218AE" w:rsidRDefault="00BD2C41" w:rsidP="00AA23D3">
      <w:pPr>
        <w:pStyle w:val="ListParagraph"/>
        <w:numPr>
          <w:ilvl w:val="0"/>
          <w:numId w:val="27"/>
        </w:numPr>
        <w:spacing w:after="0" w:line="276" w:lineRule="auto"/>
        <w:rPr>
          <w:rFonts w:ascii="Arial" w:hAnsi="Arial" w:cs="Arial"/>
          <w:sz w:val="24"/>
          <w:szCs w:val="24"/>
        </w:rPr>
      </w:pPr>
      <w:r w:rsidRPr="007218AE">
        <w:rPr>
          <w:rFonts w:ascii="Arial" w:hAnsi="Arial" w:cs="Arial"/>
          <w:sz w:val="24"/>
          <w:szCs w:val="24"/>
        </w:rPr>
        <w:t>TermInfo</w:t>
      </w:r>
    </w:p>
    <w:p w14:paraId="05955100" w14:textId="141B6954" w:rsidR="00BD2C41" w:rsidRPr="007218AE" w:rsidRDefault="00BD2C41" w:rsidP="00AA23D3">
      <w:pPr>
        <w:pStyle w:val="ListParagraph"/>
        <w:numPr>
          <w:ilvl w:val="0"/>
          <w:numId w:val="27"/>
        </w:numPr>
        <w:spacing w:after="0" w:line="276" w:lineRule="auto"/>
        <w:rPr>
          <w:rFonts w:ascii="Arial" w:hAnsi="Arial" w:cs="Arial"/>
          <w:sz w:val="24"/>
          <w:szCs w:val="24"/>
        </w:rPr>
      </w:pPr>
      <w:r w:rsidRPr="007218AE">
        <w:rPr>
          <w:rFonts w:ascii="Arial" w:hAnsi="Arial" w:cs="Arial"/>
          <w:sz w:val="24"/>
          <w:szCs w:val="24"/>
        </w:rPr>
        <w:lastRenderedPageBreak/>
        <w:t>Vocabulary</w:t>
      </w:r>
    </w:p>
    <w:p w14:paraId="4C512F50" w14:textId="2E69FB62" w:rsidR="00BD2C41" w:rsidRPr="007218AE" w:rsidRDefault="00BD2C41" w:rsidP="00AA23D3">
      <w:pPr>
        <w:pStyle w:val="ListParagraph"/>
        <w:numPr>
          <w:ilvl w:val="0"/>
          <w:numId w:val="27"/>
        </w:numPr>
        <w:spacing w:after="0" w:line="276" w:lineRule="auto"/>
        <w:rPr>
          <w:rFonts w:ascii="Arial" w:hAnsi="Arial" w:cs="Arial"/>
          <w:sz w:val="24"/>
          <w:szCs w:val="24"/>
        </w:rPr>
      </w:pPr>
      <w:r w:rsidRPr="007218AE">
        <w:rPr>
          <w:rFonts w:ascii="Arial" w:hAnsi="Arial" w:cs="Arial"/>
          <w:sz w:val="24"/>
          <w:szCs w:val="24"/>
        </w:rPr>
        <w:t>Patient-Care</w:t>
      </w:r>
    </w:p>
    <w:p w14:paraId="6190E062" w14:textId="42699D02" w:rsidR="00BD2C41" w:rsidRPr="007218AE" w:rsidRDefault="00C377A3" w:rsidP="00AA23D3">
      <w:pPr>
        <w:pStyle w:val="ListParagraph"/>
        <w:numPr>
          <w:ilvl w:val="0"/>
          <w:numId w:val="27"/>
        </w:numPr>
        <w:spacing w:after="0" w:line="276" w:lineRule="auto"/>
        <w:rPr>
          <w:rFonts w:ascii="Arial" w:hAnsi="Arial" w:cs="Arial"/>
          <w:sz w:val="24"/>
          <w:szCs w:val="24"/>
        </w:rPr>
      </w:pPr>
      <w:r w:rsidRPr="007218AE">
        <w:rPr>
          <w:rFonts w:ascii="Arial" w:hAnsi="Arial" w:cs="Arial"/>
          <w:sz w:val="24"/>
          <w:szCs w:val="24"/>
        </w:rPr>
        <w:t>O</w:t>
      </w:r>
      <w:r w:rsidR="00BD2C41" w:rsidRPr="007218AE">
        <w:rPr>
          <w:rFonts w:ascii="Arial" w:hAnsi="Arial" w:cs="Arial"/>
          <w:sz w:val="24"/>
          <w:szCs w:val="24"/>
        </w:rPr>
        <w:t>penEHR</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OpenEHR</w:instrText>
      </w:r>
      <w:r w:rsidR="004E6B87">
        <w:instrText xml:space="preserve">" </w:instrText>
      </w:r>
      <w:r w:rsidR="004E6B87">
        <w:rPr>
          <w:rFonts w:ascii="Arial" w:hAnsi="Arial" w:cs="Arial"/>
          <w:sz w:val="24"/>
          <w:szCs w:val="24"/>
        </w:rPr>
        <w:fldChar w:fldCharType="end"/>
      </w:r>
      <w:r w:rsidR="00BD2C41" w:rsidRPr="007218AE">
        <w:rPr>
          <w:rFonts w:ascii="Arial" w:hAnsi="Arial" w:cs="Arial"/>
          <w:sz w:val="24"/>
          <w:szCs w:val="24"/>
        </w:rPr>
        <w:t xml:space="preserve"> team-members</w:t>
      </w:r>
    </w:p>
    <w:p w14:paraId="0DFD0504" w14:textId="667EE8F8" w:rsidR="00BD2C41" w:rsidRPr="007218AE" w:rsidRDefault="000476CB" w:rsidP="00AA23D3">
      <w:pPr>
        <w:pStyle w:val="ListParagraph"/>
        <w:numPr>
          <w:ilvl w:val="0"/>
          <w:numId w:val="27"/>
        </w:numPr>
        <w:spacing w:after="0" w:line="276" w:lineRule="auto"/>
        <w:rPr>
          <w:rFonts w:ascii="Arial" w:hAnsi="Arial" w:cs="Arial"/>
          <w:sz w:val="24"/>
          <w:szCs w:val="24"/>
        </w:rPr>
      </w:pPr>
      <w:r w:rsidRPr="007218AE">
        <w:rPr>
          <w:rFonts w:ascii="Arial" w:hAnsi="Arial" w:cs="Arial"/>
          <w:sz w:val="24"/>
          <w:szCs w:val="24"/>
        </w:rPr>
        <w:t>ISO</w:t>
      </w:r>
      <w:r w:rsidR="00800977">
        <w:rPr>
          <w:rFonts w:ascii="Arial"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TC215</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TC215</w:instrText>
      </w:r>
      <w:r w:rsidR="004E6B87">
        <w:instrText xml:space="preserve">" </w:instrText>
      </w:r>
      <w:r w:rsidR="004E6B87">
        <w:rPr>
          <w:rFonts w:ascii="Arial" w:hAnsi="Arial" w:cs="Arial"/>
          <w:sz w:val="24"/>
          <w:szCs w:val="24"/>
        </w:rPr>
        <w:fldChar w:fldCharType="end"/>
      </w:r>
      <w:r w:rsidR="00BD2C41" w:rsidRPr="007218AE">
        <w:rPr>
          <w:rFonts w:ascii="Arial" w:hAnsi="Arial" w:cs="Arial"/>
          <w:sz w:val="24"/>
          <w:szCs w:val="24"/>
        </w:rPr>
        <w:t xml:space="preserve"> team-members</w:t>
      </w:r>
    </w:p>
    <w:p w14:paraId="0249E1E5" w14:textId="77777777" w:rsidR="00BD2C41" w:rsidRPr="007218AE" w:rsidRDefault="00BD2C41" w:rsidP="00AA23D3">
      <w:pPr>
        <w:spacing w:line="276" w:lineRule="auto"/>
        <w:ind w:left="1080"/>
        <w:rPr>
          <w:rFonts w:ascii="Arial" w:hAnsi="Arial" w:cs="Arial"/>
        </w:rPr>
      </w:pPr>
    </w:p>
    <w:p w14:paraId="7EDEE8F0" w14:textId="1897238D" w:rsidR="00B97D45" w:rsidRPr="007218AE" w:rsidRDefault="00B97D45" w:rsidP="00AA23D3">
      <w:pPr>
        <w:pStyle w:val="Heading2"/>
        <w:numPr>
          <w:ilvl w:val="1"/>
          <w:numId w:val="52"/>
        </w:numPr>
        <w:spacing w:before="0" w:after="0" w:line="276" w:lineRule="auto"/>
        <w:rPr>
          <w:i w:val="0"/>
          <w:sz w:val="24"/>
          <w:szCs w:val="24"/>
        </w:rPr>
      </w:pPr>
      <w:bookmarkStart w:id="31" w:name="_Toc458174891"/>
      <w:r w:rsidRPr="007218AE">
        <w:rPr>
          <w:i w:val="0"/>
          <w:sz w:val="24"/>
          <w:szCs w:val="24"/>
        </w:rPr>
        <w:t>HSPC</w:t>
      </w:r>
      <w:r w:rsidR="002B2322" w:rsidRPr="007218AE">
        <w:rPr>
          <w:i w:val="0"/>
          <w:sz w:val="24"/>
          <w:szCs w:val="24"/>
        </w:rPr>
        <w:fldChar w:fldCharType="begin"/>
      </w:r>
      <w:r w:rsidR="002B2322" w:rsidRPr="007218AE">
        <w:rPr>
          <w:i w:val="0"/>
          <w:sz w:val="24"/>
          <w:szCs w:val="24"/>
        </w:rPr>
        <w:instrText xml:space="preserve"> XE "HSPC" </w:instrText>
      </w:r>
      <w:r w:rsidR="002B2322" w:rsidRPr="007218AE">
        <w:rPr>
          <w:i w:val="0"/>
          <w:sz w:val="24"/>
          <w:szCs w:val="24"/>
        </w:rPr>
        <w:fldChar w:fldCharType="end"/>
      </w:r>
      <w:r w:rsidRPr="007218AE">
        <w:rPr>
          <w:i w:val="0"/>
          <w:sz w:val="24"/>
          <w:szCs w:val="24"/>
        </w:rPr>
        <w:t xml:space="preserve"> </w:t>
      </w:r>
      <w:r w:rsidR="00165235" w:rsidRPr="007218AE">
        <w:rPr>
          <w:i w:val="0"/>
          <w:sz w:val="24"/>
          <w:szCs w:val="24"/>
        </w:rPr>
        <w:t>and CIMI</w:t>
      </w:r>
      <w:bookmarkEnd w:id="31"/>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p>
    <w:p w14:paraId="3F47CC36" w14:textId="77777777" w:rsidR="004764E5" w:rsidRPr="007218AE" w:rsidRDefault="004764E5" w:rsidP="00AA23D3">
      <w:pPr>
        <w:spacing w:line="276" w:lineRule="auto"/>
        <w:ind w:left="720"/>
        <w:rPr>
          <w:rFonts w:ascii="Arial" w:hAnsi="Arial" w:cs="Arial"/>
          <w:lang w:eastAsia="en-US"/>
        </w:rPr>
      </w:pPr>
      <w:r w:rsidRPr="007218AE">
        <w:rPr>
          <w:rFonts w:ascii="Arial" w:hAnsi="Arial" w:cs="Arial"/>
          <w:b/>
          <w:lang w:eastAsia="en-US"/>
        </w:rPr>
        <w:t>Technical POC</w:t>
      </w:r>
      <w:r w:rsidRPr="007218AE">
        <w:rPr>
          <w:rFonts w:ascii="Arial" w:hAnsi="Arial" w:cs="Arial"/>
          <w:lang w:eastAsia="en-US"/>
        </w:rPr>
        <w:t>: 'Stan Huff MD' &lt;Stan.Huff@imail.org&gt;</w:t>
      </w:r>
    </w:p>
    <w:p w14:paraId="47A2C1DA" w14:textId="77777777" w:rsidR="004764E5" w:rsidRPr="007218AE" w:rsidRDefault="004764E5" w:rsidP="00AA23D3">
      <w:pPr>
        <w:spacing w:line="276" w:lineRule="auto"/>
        <w:rPr>
          <w:rFonts w:ascii="Arial" w:hAnsi="Arial" w:cs="Arial"/>
          <w:lang w:eastAsia="en-US"/>
        </w:rPr>
      </w:pPr>
    </w:p>
    <w:p w14:paraId="3115DA09" w14:textId="5C534C9F" w:rsidR="00B97D45" w:rsidRPr="007218AE" w:rsidRDefault="00B97D45" w:rsidP="00AA23D3">
      <w:pPr>
        <w:spacing w:line="276" w:lineRule="auto"/>
        <w:ind w:left="720"/>
        <w:jc w:val="both"/>
        <w:rPr>
          <w:rFonts w:ascii="Arial" w:hAnsi="Arial" w:cs="Arial"/>
        </w:rPr>
      </w:pPr>
      <w:r w:rsidRPr="007218AE">
        <w:rPr>
          <w:rFonts w:ascii="Arial" w:hAnsi="Arial" w:cs="Arial"/>
          <w:b/>
        </w:rPr>
        <w:t>HSPC</w:t>
      </w:r>
      <w:r w:rsidR="002B2322" w:rsidRPr="007218AE">
        <w:rPr>
          <w:rFonts w:ascii="Arial" w:hAnsi="Arial" w:cs="Arial"/>
          <w:b/>
        </w:rPr>
        <w:fldChar w:fldCharType="begin"/>
      </w:r>
      <w:r w:rsidR="002B2322" w:rsidRPr="007218AE">
        <w:rPr>
          <w:rFonts w:ascii="Arial" w:hAnsi="Arial" w:cs="Arial"/>
        </w:rPr>
        <w:instrText xml:space="preserve"> XE "</w:instrText>
      </w:r>
      <w:r w:rsidR="002B2322" w:rsidRPr="007218AE">
        <w:rPr>
          <w:rFonts w:ascii="Arial" w:hAnsi="Arial" w:cs="Arial"/>
          <w:b/>
        </w:rPr>
        <w:instrText>HSPC</w:instrText>
      </w:r>
      <w:r w:rsidR="002B2322" w:rsidRPr="007218AE">
        <w:rPr>
          <w:rFonts w:ascii="Arial" w:hAnsi="Arial" w:cs="Arial"/>
        </w:rPr>
        <w:instrText xml:space="preserve">" </w:instrText>
      </w:r>
      <w:r w:rsidR="002B2322" w:rsidRPr="007218AE">
        <w:rPr>
          <w:rFonts w:ascii="Arial" w:hAnsi="Arial" w:cs="Arial"/>
          <w:b/>
        </w:rPr>
        <w:fldChar w:fldCharType="end"/>
      </w:r>
      <w:r w:rsidRPr="007218AE">
        <w:rPr>
          <w:rFonts w:ascii="Arial" w:hAnsi="Arial" w:cs="Arial"/>
          <w:b/>
        </w:rPr>
        <w:t xml:space="preserve"> </w:t>
      </w:r>
      <w:r w:rsidRPr="007218AE">
        <w:rPr>
          <w:rFonts w:ascii="Arial" w:hAnsi="Arial" w:cs="Arial"/>
        </w:rPr>
        <w:t>(Healthcare Service Platform</w:t>
      </w:r>
      <w:r w:rsidR="00D328A4" w:rsidRPr="007218AE">
        <w:rPr>
          <w:rFonts w:ascii="Arial" w:hAnsi="Arial" w:cs="Arial"/>
        </w:rPr>
        <w:t xml:space="preserve"> Consortium</w:t>
      </w:r>
      <w:r w:rsidRPr="007218AE">
        <w:rPr>
          <w:rFonts w:ascii="Arial" w:hAnsi="Arial" w:cs="Arial"/>
        </w:rPr>
        <w:t xml:space="preserve">) is a provider-led organization accelerating the delivery of a platform that supports innovative healthcare applications for the improvement of health and healthcare. </w:t>
      </w:r>
    </w:p>
    <w:p w14:paraId="5CAE34E3" w14:textId="77777777" w:rsidR="006C2CC3" w:rsidRPr="007218AE" w:rsidRDefault="006C2CC3" w:rsidP="00AA23D3">
      <w:pPr>
        <w:spacing w:line="276" w:lineRule="auto"/>
        <w:ind w:left="720"/>
        <w:rPr>
          <w:rFonts w:ascii="Arial" w:hAnsi="Arial" w:cs="Arial"/>
          <w:shd w:val="clear" w:color="auto" w:fill="FFFFFF"/>
        </w:rPr>
      </w:pPr>
    </w:p>
    <w:p w14:paraId="67E9AD47" w14:textId="57F8B930" w:rsidR="00B97D45" w:rsidRPr="007218AE" w:rsidRDefault="008959B6" w:rsidP="00AA23D3">
      <w:pPr>
        <w:spacing w:line="276" w:lineRule="auto"/>
        <w:ind w:left="720"/>
        <w:rPr>
          <w:rFonts w:ascii="Arial" w:hAnsi="Arial" w:cs="Arial"/>
          <w:b/>
          <w:shd w:val="clear" w:color="auto" w:fill="FFFFFF"/>
        </w:rPr>
      </w:pPr>
      <w:r w:rsidRPr="007218AE">
        <w:rPr>
          <w:rFonts w:ascii="Arial" w:hAnsi="Arial" w:cs="Arial"/>
          <w:b/>
          <w:shd w:val="clear" w:color="auto" w:fill="FFFFFF"/>
        </w:rPr>
        <w:t xml:space="preserve">SLIDE DECK: </w:t>
      </w:r>
      <w:r w:rsidR="006C2CC3" w:rsidRPr="007218AE">
        <w:rPr>
          <w:rFonts w:ascii="Arial" w:hAnsi="Arial" w:cs="Arial"/>
          <w:b/>
          <w:shd w:val="clear" w:color="auto" w:fill="FFFFFF"/>
        </w:rPr>
        <w:t>“A Brief Review of CIMI</w:t>
      </w:r>
      <w:r w:rsidR="002A1EA8">
        <w:rPr>
          <w:rFonts w:ascii="Arial" w:hAnsi="Arial" w:cs="Arial"/>
          <w:b/>
          <w:shd w:val="clear" w:color="auto" w:fill="FFFFFF"/>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
          <w:shd w:val="clear" w:color="auto" w:fill="FFFFFF"/>
        </w:rPr>
        <w:fldChar w:fldCharType="end"/>
      </w:r>
      <w:r w:rsidR="006C2CC3" w:rsidRPr="007218AE">
        <w:rPr>
          <w:rFonts w:ascii="Arial" w:hAnsi="Arial" w:cs="Arial"/>
          <w:b/>
          <w:shd w:val="clear" w:color="auto" w:fill="FFFFFF"/>
        </w:rPr>
        <w:t xml:space="preserve"> and HSPC” </w:t>
      </w:r>
    </w:p>
    <w:p w14:paraId="54DFBE27" w14:textId="71CF4E96" w:rsidR="006C2CC3" w:rsidRPr="007218AE" w:rsidRDefault="00A16794" w:rsidP="00AA23D3">
      <w:pPr>
        <w:pStyle w:val="ListParagraph"/>
        <w:numPr>
          <w:ilvl w:val="0"/>
          <w:numId w:val="47"/>
        </w:numPr>
        <w:spacing w:after="0" w:line="276" w:lineRule="auto"/>
        <w:rPr>
          <w:rFonts w:ascii="Arial" w:hAnsi="Arial" w:cs="Arial"/>
          <w:sz w:val="24"/>
          <w:szCs w:val="24"/>
          <w:shd w:val="clear" w:color="auto" w:fill="FFFFFF"/>
        </w:rPr>
      </w:pPr>
      <w:hyperlink r:id="rId23" w:history="1">
        <w:r w:rsidR="006C2CC3" w:rsidRPr="007218AE">
          <w:rPr>
            <w:rStyle w:val="Hyperlink"/>
            <w:rFonts w:ascii="Arial" w:hAnsi="Arial" w:cs="Arial"/>
            <w:color w:val="auto"/>
            <w:sz w:val="24"/>
            <w:szCs w:val="24"/>
            <w:u w:val="none"/>
            <w:shd w:val="clear" w:color="auto" w:fill="FFFFFF"/>
          </w:rPr>
          <w:t>https://1drv.ms/p/s!AlkpZJej6nh_kqxsRQwngc_4H3nNow</w:t>
        </w:r>
      </w:hyperlink>
      <w:r w:rsidR="006C2CC3" w:rsidRPr="007218AE">
        <w:rPr>
          <w:rFonts w:ascii="Arial" w:hAnsi="Arial" w:cs="Arial"/>
          <w:sz w:val="24"/>
          <w:szCs w:val="24"/>
          <w:shd w:val="clear" w:color="auto" w:fill="FFFFFF"/>
        </w:rPr>
        <w:t xml:space="preserve"> </w:t>
      </w:r>
    </w:p>
    <w:p w14:paraId="19689E34" w14:textId="16573040" w:rsidR="006C2CC3" w:rsidRPr="007218AE" w:rsidRDefault="006C2CC3" w:rsidP="00AA23D3">
      <w:pPr>
        <w:spacing w:line="276" w:lineRule="auto"/>
        <w:ind w:left="360"/>
        <w:rPr>
          <w:rFonts w:ascii="Arial" w:hAnsi="Arial" w:cs="Arial"/>
          <w:shd w:val="clear" w:color="auto" w:fill="FFFFFF"/>
        </w:rPr>
      </w:pPr>
    </w:p>
    <w:p w14:paraId="29E2C49E" w14:textId="010C331A" w:rsidR="006C2CC3" w:rsidRPr="007218AE" w:rsidRDefault="006C2CC3" w:rsidP="00AA23D3">
      <w:pPr>
        <w:pStyle w:val="Heading2"/>
        <w:numPr>
          <w:ilvl w:val="1"/>
          <w:numId w:val="52"/>
        </w:numPr>
        <w:spacing w:before="0" w:after="0" w:line="276" w:lineRule="auto"/>
        <w:rPr>
          <w:i w:val="0"/>
          <w:sz w:val="24"/>
          <w:szCs w:val="24"/>
        </w:rPr>
      </w:pPr>
      <w:bookmarkStart w:id="32" w:name="_Toc458174892"/>
      <w:r w:rsidRPr="007218AE">
        <w:rPr>
          <w:i w:val="0"/>
          <w:sz w:val="24"/>
          <w:szCs w:val="24"/>
        </w:rPr>
        <w:t>FHIR</w:t>
      </w:r>
      <w:r w:rsidR="002A1EA8">
        <w:rPr>
          <w:i w:val="0"/>
          <w:sz w:val="24"/>
          <w:szCs w:val="24"/>
        </w:rPr>
        <w:fldChar w:fldCharType="begin"/>
      </w:r>
      <w:r w:rsidR="002A1EA8">
        <w:instrText xml:space="preserve"> XE "</w:instrText>
      </w:r>
      <w:r w:rsidR="002A1EA8" w:rsidRPr="00074450">
        <w:rPr>
          <w:sz w:val="24"/>
          <w:szCs w:val="24"/>
        </w:rPr>
        <w:instrText>FHIR</w:instrText>
      </w:r>
      <w:r w:rsidR="002A1EA8">
        <w:instrText xml:space="preserve">" </w:instrText>
      </w:r>
      <w:r w:rsidR="002A1EA8">
        <w:rPr>
          <w:i w:val="0"/>
          <w:sz w:val="24"/>
          <w:szCs w:val="24"/>
        </w:rPr>
        <w:fldChar w:fldCharType="end"/>
      </w:r>
      <w:r w:rsidRPr="007218AE">
        <w:rPr>
          <w:i w:val="0"/>
          <w:sz w:val="24"/>
          <w:szCs w:val="24"/>
        </w:rPr>
        <w:t xml:space="preserve"> and CIMI</w:t>
      </w:r>
      <w:bookmarkEnd w:id="32"/>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p>
    <w:p w14:paraId="6175E956" w14:textId="77777777" w:rsidR="00165235" w:rsidRPr="007218AE" w:rsidRDefault="00165235" w:rsidP="00AA23D3">
      <w:pPr>
        <w:spacing w:line="276" w:lineRule="auto"/>
        <w:ind w:left="720"/>
        <w:rPr>
          <w:rFonts w:ascii="Arial" w:hAnsi="Arial" w:cs="Arial"/>
          <w:shd w:val="clear" w:color="auto" w:fill="FFFFFF"/>
        </w:rPr>
      </w:pPr>
      <w:r w:rsidRPr="007218AE">
        <w:rPr>
          <w:rFonts w:ascii="Arial" w:hAnsi="Arial" w:cs="Arial"/>
          <w:b/>
          <w:shd w:val="clear" w:color="auto" w:fill="FFFFFF"/>
        </w:rPr>
        <w:t>Technical POC</w:t>
      </w:r>
      <w:r w:rsidRPr="007218AE">
        <w:rPr>
          <w:rFonts w:ascii="Arial" w:hAnsi="Arial" w:cs="Arial"/>
          <w:shd w:val="clear" w:color="auto" w:fill="FFFFFF"/>
        </w:rPr>
        <w:t>: Graham Grieve</w:t>
      </w:r>
    </w:p>
    <w:p w14:paraId="1064DFBF" w14:textId="033465A8" w:rsidR="006C2CC3" w:rsidRPr="007218AE" w:rsidRDefault="00165235" w:rsidP="00AA23D3">
      <w:pPr>
        <w:spacing w:line="276" w:lineRule="auto"/>
        <w:ind w:left="720" w:firstLine="720"/>
        <w:jc w:val="both"/>
        <w:rPr>
          <w:rFonts w:ascii="Arial" w:hAnsi="Arial" w:cs="Arial"/>
          <w:lang w:val="en"/>
        </w:rPr>
      </w:pPr>
      <w:r w:rsidRPr="007218AE">
        <w:rPr>
          <w:rFonts w:ascii="Arial" w:hAnsi="Arial" w:cs="Arial"/>
          <w:lang w:val="en"/>
        </w:rPr>
        <w:t>Fast Healthcare Interoperability Resources (FHIR</w:t>
      </w:r>
      <w:r w:rsidR="002A1EA8">
        <w:rPr>
          <w:rFonts w:ascii="Arial" w:hAnsi="Arial" w:cs="Arial"/>
          <w:lang w:val="en"/>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lang w:val="en"/>
        </w:rPr>
        <w:fldChar w:fldCharType="end"/>
      </w:r>
      <w:r w:rsidRPr="007218AE">
        <w:rPr>
          <w:rFonts w:ascii="Arial" w:hAnsi="Arial" w:cs="Arial"/>
          <w:lang w:val="en"/>
        </w:rPr>
        <w:t>, pronounced "Fire") defines a set of "</w:t>
      </w:r>
      <w:hyperlink r:id="rId24" w:tooltip="Resource" w:history="1">
        <w:r w:rsidRPr="007218AE">
          <w:rPr>
            <w:rStyle w:val="Hyperlink"/>
            <w:rFonts w:ascii="Arial" w:hAnsi="Arial" w:cs="Arial"/>
            <w:color w:val="auto"/>
            <w:u w:val="none"/>
            <w:lang w:val="en"/>
          </w:rPr>
          <w:t>Resources</w:t>
        </w:r>
      </w:hyperlink>
      <w:r w:rsidRPr="007218AE">
        <w:rPr>
          <w:rFonts w:ascii="Arial" w:hAnsi="Arial" w:cs="Arial"/>
          <w:lang w:val="en"/>
        </w:rPr>
        <w:t>" that represent granular clinical concepts. The resources can be managed in isolation, or aggregated into complex documents. Technically, FHIR is designed for the web; the resources are based on simple XML or JSON</w:t>
      </w:r>
      <w:r w:rsidR="002A1EA8">
        <w:rPr>
          <w:rFonts w:ascii="Arial" w:hAnsi="Arial" w:cs="Arial"/>
          <w:lang w:val="en"/>
        </w:rPr>
        <w:fldChar w:fldCharType="begin"/>
      </w:r>
      <w:r w:rsidR="002A1EA8">
        <w:instrText xml:space="preserve"> XE "</w:instrText>
      </w:r>
      <w:r w:rsidR="002A1EA8" w:rsidRPr="00074450">
        <w:rPr>
          <w:rFonts w:ascii="Arial" w:hAnsi="Arial" w:cs="Arial"/>
          <w:b/>
        </w:rPr>
        <w:instrText>JSON</w:instrText>
      </w:r>
      <w:r w:rsidR="002A1EA8">
        <w:instrText xml:space="preserve">" </w:instrText>
      </w:r>
      <w:r w:rsidR="002A1EA8">
        <w:rPr>
          <w:rFonts w:ascii="Arial" w:hAnsi="Arial" w:cs="Arial"/>
          <w:lang w:val="en"/>
        </w:rPr>
        <w:fldChar w:fldCharType="end"/>
      </w:r>
      <w:r w:rsidRPr="007218AE">
        <w:rPr>
          <w:rFonts w:ascii="Arial" w:hAnsi="Arial" w:cs="Arial"/>
          <w:lang w:val="en"/>
        </w:rPr>
        <w:t xml:space="preserve"> structures, with an http-based RESTful protocol where each resource has predictable URL. Where possible, open internet standards are used for data representation.</w:t>
      </w:r>
    </w:p>
    <w:p w14:paraId="160C545D" w14:textId="77777777" w:rsidR="004420E2" w:rsidRPr="007218AE" w:rsidRDefault="004420E2" w:rsidP="00AA23D3">
      <w:pPr>
        <w:spacing w:line="276" w:lineRule="auto"/>
        <w:ind w:firstLine="720"/>
        <w:rPr>
          <w:rFonts w:ascii="Arial" w:hAnsi="Arial" w:cs="Arial"/>
          <w:lang w:val="en"/>
        </w:rPr>
      </w:pPr>
    </w:p>
    <w:p w14:paraId="08864E93" w14:textId="4906698E" w:rsidR="004420E2" w:rsidRPr="007218AE" w:rsidRDefault="004420E2" w:rsidP="00AA23D3">
      <w:pPr>
        <w:spacing w:line="276" w:lineRule="auto"/>
        <w:ind w:firstLine="720"/>
        <w:rPr>
          <w:rFonts w:ascii="Arial" w:hAnsi="Arial" w:cs="Arial"/>
          <w:b/>
          <w:shd w:val="clear" w:color="auto" w:fill="FFFFFF"/>
        </w:rPr>
      </w:pPr>
      <w:r w:rsidRPr="007218AE">
        <w:rPr>
          <w:rFonts w:ascii="Arial" w:hAnsi="Arial" w:cs="Arial"/>
          <w:b/>
          <w:lang w:val="en"/>
        </w:rPr>
        <w:t>Slide Deck by Graham Grieve</w:t>
      </w:r>
    </w:p>
    <w:p w14:paraId="4A2D3C5B" w14:textId="1EFAF939" w:rsidR="006C2CC3" w:rsidRPr="007218AE" w:rsidRDefault="00A16794" w:rsidP="00AA23D3">
      <w:pPr>
        <w:pStyle w:val="ListParagraph"/>
        <w:numPr>
          <w:ilvl w:val="0"/>
          <w:numId w:val="47"/>
        </w:numPr>
        <w:spacing w:after="0" w:line="276" w:lineRule="auto"/>
        <w:rPr>
          <w:rFonts w:ascii="Arial" w:hAnsi="Arial" w:cs="Arial"/>
          <w:sz w:val="24"/>
          <w:szCs w:val="24"/>
          <w:shd w:val="clear" w:color="auto" w:fill="FFFFFF"/>
        </w:rPr>
      </w:pPr>
      <w:hyperlink r:id="rId25" w:history="1">
        <w:r w:rsidR="006C2CC3" w:rsidRPr="007218AE">
          <w:rPr>
            <w:rStyle w:val="Hyperlink"/>
            <w:rFonts w:ascii="Arial" w:hAnsi="Arial" w:cs="Arial"/>
            <w:color w:val="auto"/>
            <w:sz w:val="24"/>
            <w:szCs w:val="24"/>
            <w:u w:val="none"/>
            <w:shd w:val="clear" w:color="auto" w:fill="FFFFFF"/>
          </w:rPr>
          <w:t>https://1drv.ms/p/s!AlkpZJej6nh_kqxtr_pcjXpJeeCL7g</w:t>
        </w:r>
      </w:hyperlink>
      <w:r w:rsidR="006C2CC3" w:rsidRPr="007218AE">
        <w:rPr>
          <w:rFonts w:ascii="Arial" w:hAnsi="Arial" w:cs="Arial"/>
          <w:sz w:val="24"/>
          <w:szCs w:val="24"/>
          <w:shd w:val="clear" w:color="auto" w:fill="FFFFFF"/>
        </w:rPr>
        <w:t xml:space="preserve"> </w:t>
      </w:r>
    </w:p>
    <w:p w14:paraId="6440975E" w14:textId="77777777" w:rsidR="006C2CC3" w:rsidRPr="007218AE" w:rsidRDefault="006C2CC3" w:rsidP="00AA23D3">
      <w:pPr>
        <w:spacing w:line="276" w:lineRule="auto"/>
        <w:ind w:left="360"/>
        <w:rPr>
          <w:rFonts w:ascii="Arial" w:hAnsi="Arial" w:cs="Arial"/>
          <w:shd w:val="clear" w:color="auto" w:fill="FFFFFF"/>
        </w:rPr>
      </w:pPr>
    </w:p>
    <w:p w14:paraId="7D989231" w14:textId="75D876AF" w:rsidR="00A33C60" w:rsidRPr="007218AE" w:rsidRDefault="0000100B" w:rsidP="00AA23D3">
      <w:pPr>
        <w:pStyle w:val="Heading2"/>
        <w:numPr>
          <w:ilvl w:val="1"/>
          <w:numId w:val="52"/>
        </w:numPr>
        <w:spacing w:before="0" w:after="0" w:line="276" w:lineRule="auto"/>
        <w:rPr>
          <w:i w:val="0"/>
          <w:sz w:val="24"/>
          <w:szCs w:val="24"/>
        </w:rPr>
      </w:pPr>
      <w:r w:rsidRPr="007218AE">
        <w:rPr>
          <w:i w:val="0"/>
          <w:sz w:val="24"/>
          <w:szCs w:val="24"/>
        </w:rPr>
        <w:t xml:space="preserve"> </w:t>
      </w:r>
      <w:bookmarkStart w:id="33" w:name="_Toc458174893"/>
      <w:r w:rsidR="00A53E9D" w:rsidRPr="007218AE">
        <w:rPr>
          <w:i w:val="0"/>
          <w:sz w:val="24"/>
          <w:szCs w:val="24"/>
        </w:rPr>
        <w:t>MDHT</w:t>
      </w:r>
      <w:r w:rsidR="001552C2" w:rsidRPr="007218AE">
        <w:rPr>
          <w:i w:val="0"/>
          <w:sz w:val="24"/>
          <w:szCs w:val="24"/>
        </w:rPr>
        <w:fldChar w:fldCharType="begin"/>
      </w:r>
      <w:r w:rsidR="001552C2" w:rsidRPr="007218AE">
        <w:rPr>
          <w:i w:val="0"/>
          <w:sz w:val="24"/>
          <w:szCs w:val="24"/>
        </w:rPr>
        <w:instrText xml:space="preserve"> XE "MDHT" </w:instrText>
      </w:r>
      <w:r w:rsidR="001552C2" w:rsidRPr="007218AE">
        <w:rPr>
          <w:i w:val="0"/>
          <w:sz w:val="24"/>
          <w:szCs w:val="24"/>
        </w:rPr>
        <w:fldChar w:fldCharType="end"/>
      </w:r>
      <w:r w:rsidR="00A53E9D" w:rsidRPr="007218AE">
        <w:rPr>
          <w:i w:val="0"/>
          <w:sz w:val="24"/>
          <w:szCs w:val="24"/>
        </w:rPr>
        <w:t xml:space="preserve"> and MDMI</w:t>
      </w:r>
      <w:bookmarkEnd w:id="33"/>
      <w:r w:rsidR="001552C2" w:rsidRPr="007218AE">
        <w:rPr>
          <w:i w:val="0"/>
          <w:sz w:val="24"/>
          <w:szCs w:val="24"/>
        </w:rPr>
        <w:fldChar w:fldCharType="begin"/>
      </w:r>
      <w:r w:rsidR="001552C2" w:rsidRPr="007218AE">
        <w:rPr>
          <w:i w:val="0"/>
          <w:sz w:val="24"/>
          <w:szCs w:val="24"/>
        </w:rPr>
        <w:instrText xml:space="preserve"> XE "MDMI" </w:instrText>
      </w:r>
      <w:r w:rsidR="001552C2" w:rsidRPr="007218AE">
        <w:rPr>
          <w:i w:val="0"/>
          <w:sz w:val="24"/>
          <w:szCs w:val="24"/>
        </w:rPr>
        <w:fldChar w:fldCharType="end"/>
      </w:r>
      <w:r w:rsidR="0095673F" w:rsidRPr="007218AE">
        <w:rPr>
          <w:i w:val="0"/>
          <w:sz w:val="24"/>
          <w:szCs w:val="24"/>
        </w:rPr>
        <w:t xml:space="preserve"> </w:t>
      </w:r>
    </w:p>
    <w:p w14:paraId="6E5E5018" w14:textId="5EBC28AC" w:rsidR="004764E5" w:rsidRPr="007218AE" w:rsidRDefault="004764E5" w:rsidP="00AA23D3">
      <w:pPr>
        <w:spacing w:line="276" w:lineRule="auto"/>
        <w:ind w:left="720"/>
        <w:rPr>
          <w:rFonts w:ascii="Arial" w:hAnsi="Arial" w:cs="Arial"/>
          <w:lang w:eastAsia="en-US"/>
        </w:rPr>
      </w:pPr>
      <w:r w:rsidRPr="007218AE">
        <w:rPr>
          <w:rFonts w:ascii="Arial" w:hAnsi="Arial" w:cs="Arial"/>
          <w:b/>
          <w:lang w:eastAsia="en-US"/>
        </w:rPr>
        <w:t>Technical POCs</w:t>
      </w:r>
      <w:r w:rsidRPr="007218AE">
        <w:rPr>
          <w:rFonts w:ascii="Arial" w:hAnsi="Arial" w:cs="Arial"/>
          <w:lang w:eastAsia="en-US"/>
        </w:rPr>
        <w:t xml:space="preserve">: </w:t>
      </w:r>
      <w:r w:rsidRPr="007218AE">
        <w:rPr>
          <w:rFonts w:ascii="Arial" w:hAnsi="Arial" w:cs="Arial"/>
          <w:lang w:eastAsia="en-US"/>
        </w:rPr>
        <w:tab/>
        <w:t>'Dave Carl</w:t>
      </w:r>
      <w:r w:rsidR="00CF2CCD" w:rsidRPr="007218AE">
        <w:rPr>
          <w:rFonts w:ascii="Arial" w:hAnsi="Arial" w:cs="Arial"/>
          <w:lang w:eastAsia="en-US"/>
        </w:rPr>
        <w:t>son (dcarlson@xmlmodeling.com)'</w:t>
      </w:r>
      <w:r w:rsidRPr="007218AE">
        <w:rPr>
          <w:rFonts w:ascii="Arial" w:hAnsi="Arial" w:cs="Arial"/>
          <w:lang w:eastAsia="en-US"/>
        </w:rPr>
        <w:t xml:space="preserve"> </w:t>
      </w:r>
    </w:p>
    <w:p w14:paraId="6249B285" w14:textId="77777777" w:rsidR="004764E5" w:rsidRPr="007218AE" w:rsidRDefault="004764E5" w:rsidP="00AA23D3">
      <w:pPr>
        <w:spacing w:line="276" w:lineRule="auto"/>
        <w:ind w:left="2160" w:firstLine="720"/>
        <w:rPr>
          <w:rFonts w:ascii="Arial" w:hAnsi="Arial" w:cs="Arial"/>
          <w:lang w:eastAsia="en-US"/>
        </w:rPr>
      </w:pPr>
      <w:r w:rsidRPr="007218AE">
        <w:rPr>
          <w:rFonts w:ascii="Arial" w:hAnsi="Arial" w:cs="Arial"/>
          <w:lang w:eastAsia="en-US"/>
        </w:rPr>
        <w:t xml:space="preserve">'Ken Lord' klordmdmi@gmail.com </w:t>
      </w:r>
    </w:p>
    <w:p w14:paraId="333388DA" w14:textId="3A4D74DC" w:rsidR="004764E5" w:rsidRPr="007218AE" w:rsidRDefault="004764E5" w:rsidP="00AA23D3">
      <w:pPr>
        <w:spacing w:line="276" w:lineRule="auto"/>
        <w:ind w:left="2160" w:firstLine="720"/>
        <w:rPr>
          <w:rFonts w:ascii="Arial" w:hAnsi="Arial" w:cs="Arial"/>
          <w:lang w:eastAsia="en-US"/>
        </w:rPr>
      </w:pPr>
      <w:r w:rsidRPr="007218AE">
        <w:rPr>
          <w:rFonts w:ascii="Arial" w:hAnsi="Arial" w:cs="Arial"/>
          <w:lang w:eastAsia="en-US"/>
        </w:rPr>
        <w:t>Sean.Muir@jkmsoftware.com</w:t>
      </w:r>
    </w:p>
    <w:p w14:paraId="77CD001A" w14:textId="77777777" w:rsidR="001B74BF" w:rsidRDefault="001B74BF" w:rsidP="00AA23D3">
      <w:pPr>
        <w:spacing w:line="276" w:lineRule="auto"/>
        <w:ind w:firstLine="720"/>
        <w:rPr>
          <w:rFonts w:ascii="Arial" w:hAnsi="Arial" w:cs="Arial"/>
          <w:b/>
          <w:lang w:eastAsia="en-US"/>
        </w:rPr>
      </w:pPr>
    </w:p>
    <w:p w14:paraId="143A15D5" w14:textId="3B02DC5F" w:rsidR="001B74BF" w:rsidRPr="00905083" w:rsidRDefault="001B74BF" w:rsidP="00AA23D3">
      <w:pPr>
        <w:spacing w:line="276" w:lineRule="auto"/>
        <w:ind w:firstLine="720"/>
        <w:rPr>
          <w:rFonts w:ascii="Arial" w:hAnsi="Arial" w:cs="Arial"/>
          <w:lang w:eastAsia="en-US"/>
        </w:rPr>
      </w:pPr>
      <w:r w:rsidRPr="00905083">
        <w:rPr>
          <w:rFonts w:ascii="Arial" w:hAnsi="Arial" w:cs="Arial"/>
          <w:b/>
          <w:lang w:eastAsia="en-US"/>
        </w:rPr>
        <w:t>SLIDES</w:t>
      </w:r>
      <w:r w:rsidRPr="00905083">
        <w:rPr>
          <w:rFonts w:ascii="Arial" w:hAnsi="Arial" w:cs="Arial"/>
          <w:lang w:eastAsia="en-US"/>
        </w:rPr>
        <w:t xml:space="preserve">: </w:t>
      </w:r>
      <w:hyperlink r:id="rId26" w:history="1">
        <w:r w:rsidRPr="00977D63">
          <w:rPr>
            <w:rStyle w:val="Hyperlink"/>
            <w:rFonts w:ascii="Arial" w:hAnsi="Arial" w:cs="Arial"/>
            <w:lang w:eastAsia="en-US"/>
          </w:rPr>
          <w:t>https://1drv.ms/p/s!AlkpZJej6nh_k9Nw7SALCyvz8n3OQA</w:t>
        </w:r>
      </w:hyperlink>
      <w:r>
        <w:rPr>
          <w:rFonts w:ascii="Arial" w:hAnsi="Arial" w:cs="Arial"/>
          <w:lang w:eastAsia="en-US"/>
        </w:rPr>
        <w:t xml:space="preserve"> </w:t>
      </w:r>
    </w:p>
    <w:p w14:paraId="310F6608" w14:textId="77777777" w:rsidR="00541536" w:rsidRPr="007218AE" w:rsidRDefault="00541536" w:rsidP="00AA23D3">
      <w:pPr>
        <w:spacing w:line="276" w:lineRule="auto"/>
        <w:rPr>
          <w:rFonts w:ascii="Arial" w:hAnsi="Arial" w:cs="Arial"/>
          <w:lang w:eastAsia="en-US"/>
        </w:rPr>
      </w:pPr>
    </w:p>
    <w:p w14:paraId="051B4A62" w14:textId="5D81309B" w:rsidR="006F2471" w:rsidRPr="007218AE" w:rsidRDefault="00080884" w:rsidP="00AA23D3">
      <w:pPr>
        <w:spacing w:line="276" w:lineRule="auto"/>
        <w:ind w:left="720"/>
        <w:jc w:val="both"/>
        <w:rPr>
          <w:rFonts w:ascii="Arial" w:hAnsi="Arial" w:cs="Arial"/>
          <w:bCs/>
        </w:rPr>
      </w:pPr>
      <w:r w:rsidRPr="007218AE">
        <w:rPr>
          <w:rFonts w:ascii="Arial" w:hAnsi="Arial" w:cs="Arial"/>
        </w:rPr>
        <w:t>The SAMHSA</w:t>
      </w:r>
      <w:r w:rsidR="002F44A3" w:rsidRPr="007218AE">
        <w:rPr>
          <w:rFonts w:ascii="Arial" w:hAnsi="Arial" w:cs="Arial"/>
        </w:rPr>
        <w:fldChar w:fldCharType="begin"/>
      </w:r>
      <w:r w:rsidR="002F44A3" w:rsidRPr="007218AE">
        <w:rPr>
          <w:rFonts w:ascii="Arial" w:hAnsi="Arial" w:cs="Arial"/>
        </w:rPr>
        <w:instrText xml:space="preserve"> XE "</w:instrText>
      </w:r>
      <w:r w:rsidR="002F44A3" w:rsidRPr="007218AE">
        <w:rPr>
          <w:rFonts w:ascii="Arial" w:hAnsi="Arial" w:cs="Arial"/>
          <w:b/>
        </w:rPr>
        <w:instrText>SAMHSA</w:instrText>
      </w:r>
      <w:r w:rsidR="002F44A3" w:rsidRPr="007218AE">
        <w:rPr>
          <w:rFonts w:ascii="Arial" w:hAnsi="Arial" w:cs="Arial"/>
        </w:rPr>
        <w:instrText xml:space="preserve">" </w:instrText>
      </w:r>
      <w:r w:rsidR="002F44A3" w:rsidRPr="007218AE">
        <w:rPr>
          <w:rFonts w:ascii="Arial" w:hAnsi="Arial" w:cs="Arial"/>
        </w:rPr>
        <w:fldChar w:fldCharType="end"/>
      </w:r>
      <w:r w:rsidRPr="007218AE">
        <w:rPr>
          <w:rFonts w:ascii="Arial" w:hAnsi="Arial" w:cs="Arial"/>
        </w:rPr>
        <w:t xml:space="preserve"> sponsor </w:t>
      </w:r>
      <w:r w:rsidR="007D1939" w:rsidRPr="007218AE">
        <w:rPr>
          <w:rFonts w:ascii="Arial" w:hAnsi="Arial" w:cs="Arial"/>
        </w:rPr>
        <w:t xml:space="preserve">is </w:t>
      </w:r>
      <w:r w:rsidRPr="007218AE">
        <w:rPr>
          <w:rFonts w:ascii="Arial" w:hAnsi="Arial" w:cs="Arial"/>
        </w:rPr>
        <w:t>Ken Salyards</w:t>
      </w:r>
      <w:r w:rsidR="007D1939" w:rsidRPr="007218AE">
        <w:rPr>
          <w:rFonts w:ascii="Arial" w:hAnsi="Arial" w:cs="Arial"/>
        </w:rPr>
        <w:t>; where, his</w:t>
      </w:r>
      <w:r w:rsidRPr="007218AE">
        <w:rPr>
          <w:rFonts w:ascii="Arial" w:hAnsi="Arial" w:cs="Arial"/>
          <w:bCs/>
        </w:rPr>
        <w:t xml:space="preserve"> o</w:t>
      </w:r>
      <w:r w:rsidR="007D1939" w:rsidRPr="007218AE">
        <w:rPr>
          <w:rFonts w:ascii="Arial" w:hAnsi="Arial" w:cs="Arial"/>
          <w:bCs/>
        </w:rPr>
        <w:t>bjective was</w:t>
      </w:r>
      <w:r w:rsidRPr="007218AE">
        <w:rPr>
          <w:rFonts w:ascii="Arial" w:hAnsi="Arial" w:cs="Arial"/>
          <w:bCs/>
        </w:rPr>
        <w:t xml:space="preserve"> to provide an open source solution for interoperability using the appropriate industry standard and between the healthcare domains of behavioral and physical health; where, </w:t>
      </w:r>
      <w:r w:rsidR="005A644B" w:rsidRPr="007218AE">
        <w:rPr>
          <w:rFonts w:ascii="Arial" w:hAnsi="Arial" w:cs="Arial"/>
          <w:bCs/>
        </w:rPr>
        <w:t xml:space="preserve">a </w:t>
      </w:r>
      <w:r w:rsidR="005A644B" w:rsidRPr="007218AE">
        <w:rPr>
          <w:rFonts w:ascii="Arial" w:hAnsi="Arial" w:cs="Arial"/>
        </w:rPr>
        <w:t xml:space="preserve">semantic interoperability framework (SIF) set of </w:t>
      </w:r>
      <w:r w:rsidRPr="007218AE">
        <w:rPr>
          <w:rFonts w:ascii="Arial" w:hAnsi="Arial" w:cs="Arial"/>
          <w:bCs/>
        </w:rPr>
        <w:t>processes, tools</w:t>
      </w:r>
      <w:r w:rsidR="005A644B" w:rsidRPr="007218AE">
        <w:rPr>
          <w:rFonts w:ascii="Arial" w:hAnsi="Arial" w:cs="Arial"/>
          <w:bCs/>
        </w:rPr>
        <w:t xml:space="preserve"> (e.g., IExHUB (Information Exchange Hub)</w:t>
      </w:r>
      <w:r w:rsidRPr="007218AE">
        <w:rPr>
          <w:rFonts w:ascii="Arial" w:hAnsi="Arial" w:cs="Arial"/>
          <w:bCs/>
        </w:rPr>
        <w:t xml:space="preserve">, and content developed by SAMHSA were reused in </w:t>
      </w:r>
      <w:r w:rsidRPr="007218AE">
        <w:rPr>
          <w:rFonts w:ascii="Arial" w:hAnsi="Arial" w:cs="Arial"/>
          <w:bCs/>
        </w:rPr>
        <w:lastRenderedPageBreak/>
        <w:t>the FHA</w:t>
      </w:r>
      <w:r w:rsidR="002F44A3" w:rsidRPr="007218AE">
        <w:rPr>
          <w:rFonts w:ascii="Arial" w:hAnsi="Arial" w:cs="Arial"/>
          <w:bCs/>
        </w:rPr>
        <w:fldChar w:fldCharType="begin"/>
      </w:r>
      <w:r w:rsidR="002F44A3" w:rsidRPr="007218AE">
        <w:rPr>
          <w:rFonts w:ascii="Arial" w:hAnsi="Arial" w:cs="Arial"/>
        </w:rPr>
        <w:instrText xml:space="preserve"> XE "</w:instrText>
      </w:r>
      <w:r w:rsidR="002F44A3" w:rsidRPr="007218AE">
        <w:rPr>
          <w:rFonts w:ascii="Arial" w:hAnsi="Arial" w:cs="Arial"/>
          <w:b/>
        </w:rPr>
        <w:instrText>FHA</w:instrText>
      </w:r>
      <w:r w:rsidR="002F44A3" w:rsidRPr="007218AE">
        <w:rPr>
          <w:rFonts w:ascii="Arial" w:hAnsi="Arial" w:cs="Arial"/>
        </w:rPr>
        <w:instrText xml:space="preserve">" </w:instrText>
      </w:r>
      <w:r w:rsidR="002F44A3" w:rsidRPr="007218AE">
        <w:rPr>
          <w:rFonts w:ascii="Arial" w:hAnsi="Arial" w:cs="Arial"/>
          <w:bCs/>
        </w:rPr>
        <w:fldChar w:fldCharType="end"/>
      </w:r>
      <w:r w:rsidRPr="007218AE">
        <w:rPr>
          <w:rFonts w:ascii="Arial" w:hAnsi="Arial" w:cs="Arial"/>
          <w:bCs/>
        </w:rPr>
        <w:t xml:space="preserve"> Project</w:t>
      </w:r>
      <w:r w:rsidR="0095673F" w:rsidRPr="007218AE">
        <w:rPr>
          <w:rFonts w:ascii="Arial" w:hAnsi="Arial" w:cs="Arial"/>
          <w:bCs/>
        </w:rPr>
        <w:t xml:space="preserve"> described below</w:t>
      </w:r>
      <w:r w:rsidRPr="007218AE">
        <w:rPr>
          <w:rFonts w:ascii="Arial" w:hAnsi="Arial" w:cs="Arial"/>
          <w:bCs/>
        </w:rPr>
        <w:t xml:space="preserve">. </w:t>
      </w:r>
      <w:r w:rsidR="007D1939" w:rsidRPr="007218AE">
        <w:rPr>
          <w:rFonts w:ascii="Arial" w:hAnsi="Arial" w:cs="Arial"/>
          <w:bCs/>
        </w:rPr>
        <w:t>MDMI</w:t>
      </w:r>
      <w:r w:rsidR="001552C2" w:rsidRPr="007218AE">
        <w:rPr>
          <w:rFonts w:ascii="Arial" w:hAnsi="Arial" w:cs="Arial"/>
          <w:bCs/>
        </w:rPr>
        <w:fldChar w:fldCharType="begin"/>
      </w:r>
      <w:r w:rsidR="001552C2" w:rsidRPr="007218AE">
        <w:rPr>
          <w:rFonts w:ascii="Arial" w:hAnsi="Arial" w:cs="Arial"/>
        </w:rPr>
        <w:instrText xml:space="preserve"> XE "</w:instrText>
      </w:r>
      <w:r w:rsidR="001552C2" w:rsidRPr="007218AE">
        <w:rPr>
          <w:rFonts w:ascii="Arial" w:hAnsi="Arial" w:cs="Arial"/>
          <w:b/>
        </w:rPr>
        <w:instrText>MDMI</w:instrText>
      </w:r>
      <w:r w:rsidR="001552C2" w:rsidRPr="007218AE">
        <w:rPr>
          <w:rFonts w:ascii="Arial" w:hAnsi="Arial" w:cs="Arial"/>
        </w:rPr>
        <w:instrText xml:space="preserve">" </w:instrText>
      </w:r>
      <w:r w:rsidR="001552C2" w:rsidRPr="007218AE">
        <w:rPr>
          <w:rFonts w:ascii="Arial" w:hAnsi="Arial" w:cs="Arial"/>
          <w:bCs/>
        </w:rPr>
        <w:fldChar w:fldCharType="end"/>
      </w:r>
      <w:r w:rsidR="007D1939" w:rsidRPr="007218AE">
        <w:rPr>
          <w:rFonts w:ascii="Arial" w:hAnsi="Arial" w:cs="Arial"/>
          <w:bCs/>
        </w:rPr>
        <w:t xml:space="preserve"> design-time tools were</w:t>
      </w:r>
      <w:r w:rsidRPr="007218AE">
        <w:rPr>
          <w:rFonts w:ascii="Arial" w:hAnsi="Arial" w:cs="Arial"/>
          <w:bCs/>
        </w:rPr>
        <w:t xml:space="preserve"> used to auto-generate computable </w:t>
      </w:r>
      <w:r w:rsidR="0095673F" w:rsidRPr="007218AE">
        <w:rPr>
          <w:rFonts w:ascii="Arial" w:hAnsi="Arial" w:cs="Arial"/>
          <w:bCs/>
        </w:rPr>
        <w:t xml:space="preserve">object </w:t>
      </w:r>
      <w:r w:rsidR="00320B36" w:rsidRPr="007218AE">
        <w:rPr>
          <w:rFonts w:ascii="Arial" w:hAnsi="Arial" w:cs="Arial"/>
          <w:bCs/>
        </w:rPr>
        <w:t>instances for</w:t>
      </w:r>
      <w:r w:rsidRPr="007218AE">
        <w:rPr>
          <w:rFonts w:ascii="Arial" w:hAnsi="Arial" w:cs="Arial"/>
          <w:bCs/>
        </w:rPr>
        <w:t xml:space="preserve"> C-CDA</w:t>
      </w:r>
      <w:r w:rsidR="001552C2" w:rsidRPr="007218AE">
        <w:rPr>
          <w:rFonts w:ascii="Arial" w:hAnsi="Arial" w:cs="Arial"/>
          <w:bCs/>
        </w:rPr>
        <w:fldChar w:fldCharType="begin"/>
      </w:r>
      <w:r w:rsidR="001552C2" w:rsidRPr="007218AE">
        <w:rPr>
          <w:rFonts w:ascii="Arial" w:hAnsi="Arial" w:cs="Arial"/>
        </w:rPr>
        <w:instrText xml:space="preserve"> XE "CDA" </w:instrText>
      </w:r>
      <w:r w:rsidR="001552C2" w:rsidRPr="007218AE">
        <w:rPr>
          <w:rFonts w:ascii="Arial" w:hAnsi="Arial" w:cs="Arial"/>
          <w:bCs/>
        </w:rPr>
        <w:fldChar w:fldCharType="end"/>
      </w:r>
      <w:r w:rsidRPr="007218AE">
        <w:rPr>
          <w:rFonts w:ascii="Arial" w:hAnsi="Arial" w:cs="Arial"/>
          <w:bCs/>
        </w:rPr>
        <w:t xml:space="preserve"> documents and FHIR</w:t>
      </w:r>
      <w:r w:rsidR="001552C2" w:rsidRPr="007218AE">
        <w:rPr>
          <w:rFonts w:ascii="Arial" w:hAnsi="Arial" w:cs="Arial"/>
          <w:bCs/>
        </w:rPr>
        <w:fldChar w:fldCharType="begin"/>
      </w:r>
      <w:r w:rsidR="001552C2" w:rsidRPr="007218AE">
        <w:rPr>
          <w:rFonts w:ascii="Arial" w:hAnsi="Arial" w:cs="Arial"/>
        </w:rPr>
        <w:instrText xml:space="preserve"> XE "</w:instrText>
      </w:r>
      <w:r w:rsidR="001552C2" w:rsidRPr="007218AE">
        <w:rPr>
          <w:rFonts w:ascii="Arial" w:hAnsi="Arial" w:cs="Arial"/>
          <w:b/>
        </w:rPr>
        <w:instrText>FHIR</w:instrText>
      </w:r>
      <w:r w:rsidR="001552C2" w:rsidRPr="007218AE">
        <w:rPr>
          <w:rFonts w:ascii="Arial" w:hAnsi="Arial" w:cs="Arial"/>
        </w:rPr>
        <w:instrText xml:space="preserve">" </w:instrText>
      </w:r>
      <w:r w:rsidR="001552C2" w:rsidRPr="007218AE">
        <w:rPr>
          <w:rFonts w:ascii="Arial" w:hAnsi="Arial" w:cs="Arial"/>
          <w:bCs/>
        </w:rPr>
        <w:fldChar w:fldCharType="end"/>
      </w:r>
      <w:r w:rsidRPr="007218AE">
        <w:rPr>
          <w:rFonts w:ascii="Arial" w:hAnsi="Arial" w:cs="Arial"/>
          <w:bCs/>
        </w:rPr>
        <w:t xml:space="preserve"> DAF</w:t>
      </w:r>
      <w:r w:rsidR="004E6B87">
        <w:rPr>
          <w:rFonts w:ascii="Arial" w:hAnsi="Arial" w:cs="Arial"/>
          <w:bCs/>
        </w:rPr>
        <w:fldChar w:fldCharType="begin"/>
      </w:r>
      <w:r w:rsidR="004E6B87">
        <w:instrText xml:space="preserve"> XE "</w:instrText>
      </w:r>
      <w:r w:rsidR="004E6B87" w:rsidRPr="005C2350">
        <w:rPr>
          <w:rFonts w:ascii="Arial" w:hAnsi="Arial" w:cs="Arial"/>
        </w:rPr>
        <w:instrText>DAF</w:instrText>
      </w:r>
      <w:r w:rsidR="004E6B87">
        <w:instrText xml:space="preserve">" </w:instrText>
      </w:r>
      <w:r w:rsidR="004E6B87">
        <w:rPr>
          <w:rFonts w:ascii="Arial" w:hAnsi="Arial" w:cs="Arial"/>
          <w:bCs/>
        </w:rPr>
        <w:fldChar w:fldCharType="end"/>
      </w:r>
      <w:r w:rsidRPr="007218AE">
        <w:rPr>
          <w:rFonts w:ascii="Arial" w:hAnsi="Arial" w:cs="Arial"/>
          <w:bCs/>
        </w:rPr>
        <w:t xml:space="preserve"> profiles and other </w:t>
      </w:r>
      <w:r w:rsidR="007D1939" w:rsidRPr="007218AE">
        <w:rPr>
          <w:rFonts w:ascii="Arial" w:hAnsi="Arial" w:cs="Arial"/>
          <w:bCs/>
        </w:rPr>
        <w:t xml:space="preserve">SAMHSA </w:t>
      </w:r>
      <w:r w:rsidR="00320B36" w:rsidRPr="007218AE">
        <w:rPr>
          <w:rFonts w:ascii="Arial" w:hAnsi="Arial" w:cs="Arial"/>
          <w:bCs/>
        </w:rPr>
        <w:t>tools were used to create</w:t>
      </w:r>
      <w:r w:rsidRPr="007218AE">
        <w:rPr>
          <w:rFonts w:ascii="Arial" w:hAnsi="Arial" w:cs="Arial"/>
          <w:bCs/>
        </w:rPr>
        <w:t xml:space="preserve"> JSON</w:t>
      </w:r>
      <w:r w:rsidR="002B2322" w:rsidRPr="007218AE">
        <w:rPr>
          <w:rFonts w:ascii="Arial" w:hAnsi="Arial" w:cs="Arial"/>
          <w:bCs/>
        </w:rPr>
        <w:fldChar w:fldCharType="begin"/>
      </w:r>
      <w:r w:rsidR="002B2322" w:rsidRPr="007218AE">
        <w:rPr>
          <w:rFonts w:ascii="Arial" w:hAnsi="Arial" w:cs="Arial"/>
        </w:rPr>
        <w:instrText xml:space="preserve"> XE "JSON" </w:instrText>
      </w:r>
      <w:r w:rsidR="002B2322" w:rsidRPr="007218AE">
        <w:rPr>
          <w:rFonts w:ascii="Arial" w:hAnsi="Arial" w:cs="Arial"/>
          <w:bCs/>
        </w:rPr>
        <w:fldChar w:fldCharType="end"/>
      </w:r>
      <w:r w:rsidR="00320B36" w:rsidRPr="007218AE">
        <w:rPr>
          <w:rFonts w:ascii="Arial" w:hAnsi="Arial" w:cs="Arial"/>
          <w:bCs/>
        </w:rPr>
        <w:t xml:space="preserve"> APIs</w:t>
      </w:r>
      <w:r w:rsidRPr="007218AE">
        <w:rPr>
          <w:rFonts w:ascii="Arial" w:hAnsi="Arial" w:cs="Arial"/>
          <w:bCs/>
        </w:rPr>
        <w:t xml:space="preserve">. </w:t>
      </w:r>
    </w:p>
    <w:p w14:paraId="2518630B" w14:textId="14466401" w:rsidR="00320B36" w:rsidRPr="007218AE" w:rsidRDefault="00320B36" w:rsidP="00AA23D3">
      <w:pPr>
        <w:spacing w:line="276" w:lineRule="auto"/>
        <w:rPr>
          <w:rFonts w:ascii="Arial" w:hAnsi="Arial" w:cs="Arial"/>
          <w:lang w:eastAsia="en-US"/>
        </w:rPr>
      </w:pPr>
    </w:p>
    <w:p w14:paraId="1B2DBA44" w14:textId="0AD9D21B" w:rsidR="00080884" w:rsidRPr="007218AE" w:rsidRDefault="007D1939" w:rsidP="00AA23D3">
      <w:pPr>
        <w:spacing w:line="276" w:lineRule="auto"/>
        <w:ind w:left="720"/>
        <w:jc w:val="both"/>
        <w:rPr>
          <w:rFonts w:ascii="Arial" w:hAnsi="Arial" w:cs="Arial"/>
          <w:iCs/>
          <w:lang w:eastAsia="en-US"/>
        </w:rPr>
      </w:pPr>
      <w:r w:rsidRPr="007218AE">
        <w:rPr>
          <w:rFonts w:ascii="Arial" w:hAnsi="Arial" w:cs="Arial"/>
          <w:iCs/>
          <w:lang w:eastAsia="en-US"/>
        </w:rPr>
        <w:t xml:space="preserve">Although </w:t>
      </w:r>
      <w:r w:rsidR="00080884" w:rsidRPr="007218AE">
        <w:rPr>
          <w:rFonts w:ascii="Arial" w:hAnsi="Arial" w:cs="Arial"/>
          <w:iCs/>
          <w:lang w:eastAsia="en-US"/>
        </w:rPr>
        <w:t>SAMSH</w:t>
      </w:r>
      <w:r w:rsidRPr="007218AE">
        <w:rPr>
          <w:rFonts w:ascii="Arial" w:hAnsi="Arial" w:cs="Arial"/>
          <w:iCs/>
          <w:lang w:eastAsia="en-US"/>
        </w:rPr>
        <w:t xml:space="preserve">A </w:t>
      </w:r>
      <w:r w:rsidR="00FF19BA" w:rsidRPr="007218AE">
        <w:rPr>
          <w:rFonts w:ascii="Arial" w:hAnsi="Arial" w:cs="Arial"/>
          <w:iCs/>
          <w:lang w:eastAsia="en-US"/>
        </w:rPr>
        <w:t>does not currently use</w:t>
      </w:r>
      <w:r w:rsidRPr="007218AE">
        <w:rPr>
          <w:rFonts w:ascii="Arial" w:hAnsi="Arial" w:cs="Arial"/>
          <w:iCs/>
          <w:lang w:eastAsia="en-US"/>
        </w:rPr>
        <w:t xml:space="preserve"> CIMI</w:t>
      </w:r>
      <w:r w:rsidR="002E0A80" w:rsidRPr="007218AE">
        <w:rPr>
          <w:rFonts w:ascii="Arial" w:hAnsi="Arial" w:cs="Arial"/>
          <w:iCs/>
          <w:lang w:eastAsia="en-US"/>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iCs/>
          <w:lang w:eastAsia="en-US"/>
        </w:rPr>
        <w:fldChar w:fldCharType="end"/>
      </w:r>
      <w:r w:rsidRPr="007218AE">
        <w:rPr>
          <w:rFonts w:ascii="Arial" w:hAnsi="Arial" w:cs="Arial"/>
          <w:iCs/>
          <w:lang w:eastAsia="en-US"/>
        </w:rPr>
        <w:t xml:space="preserve">, </w:t>
      </w:r>
      <w:r w:rsidR="00080884" w:rsidRPr="007218AE">
        <w:rPr>
          <w:rFonts w:ascii="Arial" w:hAnsi="Arial" w:cs="Arial"/>
          <w:iCs/>
          <w:lang w:eastAsia="en-US"/>
        </w:rPr>
        <w:t>the MDMI</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MDMI</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00080884" w:rsidRPr="007218AE">
        <w:rPr>
          <w:rFonts w:ascii="Arial" w:hAnsi="Arial" w:cs="Arial"/>
          <w:iCs/>
          <w:lang w:eastAsia="en-US"/>
        </w:rPr>
        <w:t>/MDHT</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MDHT</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00080884" w:rsidRPr="007218AE">
        <w:rPr>
          <w:rFonts w:ascii="Arial" w:hAnsi="Arial" w:cs="Arial"/>
          <w:iCs/>
          <w:lang w:eastAsia="en-US"/>
        </w:rPr>
        <w:t xml:space="preserve"> team h</w:t>
      </w:r>
      <w:r w:rsidR="00FF19BA" w:rsidRPr="007218AE">
        <w:rPr>
          <w:rFonts w:ascii="Arial" w:hAnsi="Arial" w:cs="Arial"/>
          <w:iCs/>
          <w:lang w:eastAsia="en-US"/>
        </w:rPr>
        <w:t xml:space="preserve">as done </w:t>
      </w:r>
      <w:r w:rsidRPr="007218AE">
        <w:rPr>
          <w:rFonts w:ascii="Arial" w:hAnsi="Arial" w:cs="Arial"/>
          <w:iCs/>
          <w:lang w:eastAsia="en-US"/>
        </w:rPr>
        <w:t xml:space="preserve">research </w:t>
      </w:r>
      <w:r w:rsidR="00080884" w:rsidRPr="007218AE">
        <w:rPr>
          <w:rFonts w:ascii="Arial" w:hAnsi="Arial" w:cs="Arial"/>
          <w:iCs/>
          <w:lang w:eastAsia="en-US"/>
        </w:rPr>
        <w:t>on a model driven approach for interoperability between models that uses a “pre-coordinated” (AHIMA) representation of a semantic concept and a different model that uses a “post-coordination” (C</w:t>
      </w:r>
      <w:r w:rsidR="00FC4CE8" w:rsidRPr="007218AE">
        <w:rPr>
          <w:rFonts w:ascii="Arial" w:hAnsi="Arial" w:cs="Arial"/>
          <w:iCs/>
          <w:lang w:eastAsia="en-US"/>
        </w:rPr>
        <w:t>-</w:t>
      </w:r>
      <w:r w:rsidR="00080884" w:rsidRPr="007218AE">
        <w:rPr>
          <w:rFonts w:ascii="Arial" w:hAnsi="Arial" w:cs="Arial"/>
          <w:iCs/>
          <w:lang w:eastAsia="en-US"/>
        </w:rPr>
        <w:t>CDA</w:t>
      </w:r>
      <w:r w:rsidR="001552C2" w:rsidRPr="007218AE">
        <w:rPr>
          <w:rFonts w:ascii="Arial" w:hAnsi="Arial" w:cs="Arial"/>
          <w:iCs/>
          <w:lang w:eastAsia="en-US"/>
        </w:rPr>
        <w:fldChar w:fldCharType="begin"/>
      </w:r>
      <w:r w:rsidR="001552C2" w:rsidRPr="007218AE">
        <w:rPr>
          <w:rFonts w:ascii="Arial" w:hAnsi="Arial" w:cs="Arial"/>
        </w:rPr>
        <w:instrText xml:space="preserve"> XE "CDA" </w:instrText>
      </w:r>
      <w:r w:rsidR="001552C2" w:rsidRPr="007218AE">
        <w:rPr>
          <w:rFonts w:ascii="Arial" w:hAnsi="Arial" w:cs="Arial"/>
          <w:iCs/>
          <w:lang w:eastAsia="en-US"/>
        </w:rPr>
        <w:fldChar w:fldCharType="end"/>
      </w:r>
      <w:r w:rsidR="00080884" w:rsidRPr="007218AE">
        <w:rPr>
          <w:rFonts w:ascii="Arial" w:hAnsi="Arial" w:cs="Arial"/>
          <w:iCs/>
          <w:lang w:eastAsia="en-US"/>
        </w:rPr>
        <w:t>) representation for the equivalent semantic concept.</w:t>
      </w:r>
    </w:p>
    <w:p w14:paraId="05626461" w14:textId="77777777" w:rsidR="007D1939" w:rsidRPr="007218AE" w:rsidRDefault="007D1939" w:rsidP="00AA23D3">
      <w:pPr>
        <w:spacing w:line="276" w:lineRule="auto"/>
        <w:rPr>
          <w:rFonts w:ascii="Arial" w:hAnsi="Arial" w:cs="Arial"/>
          <w:iCs/>
          <w:lang w:eastAsia="en-US"/>
        </w:rPr>
      </w:pPr>
    </w:p>
    <w:p w14:paraId="0BA9C8E5" w14:textId="6DC8F84A" w:rsidR="006F2471" w:rsidRPr="007218AE" w:rsidRDefault="007D1939" w:rsidP="00AA23D3">
      <w:pPr>
        <w:spacing w:line="276" w:lineRule="auto"/>
        <w:ind w:left="720"/>
        <w:jc w:val="both"/>
        <w:rPr>
          <w:rFonts w:ascii="Arial" w:hAnsi="Arial" w:cs="Arial"/>
          <w:iCs/>
          <w:lang w:eastAsia="en-US"/>
        </w:rPr>
      </w:pPr>
      <w:r w:rsidRPr="007218AE">
        <w:rPr>
          <w:rFonts w:ascii="Arial" w:hAnsi="Arial" w:cs="Arial"/>
          <w:iCs/>
          <w:lang w:eastAsia="en-US"/>
        </w:rPr>
        <w:t>The FHA</w:t>
      </w:r>
      <w:r w:rsidR="002F44A3" w:rsidRPr="007218AE">
        <w:rPr>
          <w:rFonts w:ascii="Arial" w:hAnsi="Arial" w:cs="Arial"/>
          <w:iCs/>
          <w:lang w:eastAsia="en-US"/>
        </w:rPr>
        <w:fldChar w:fldCharType="begin"/>
      </w:r>
      <w:r w:rsidR="002F44A3" w:rsidRPr="007218AE">
        <w:rPr>
          <w:rFonts w:ascii="Arial" w:hAnsi="Arial" w:cs="Arial"/>
        </w:rPr>
        <w:instrText xml:space="preserve"> XE "</w:instrText>
      </w:r>
      <w:r w:rsidR="002F44A3" w:rsidRPr="007218AE">
        <w:rPr>
          <w:rFonts w:ascii="Arial" w:hAnsi="Arial" w:cs="Arial"/>
          <w:b/>
        </w:rPr>
        <w:instrText>FHA</w:instrText>
      </w:r>
      <w:r w:rsidR="002F44A3" w:rsidRPr="007218AE">
        <w:rPr>
          <w:rFonts w:ascii="Arial" w:hAnsi="Arial" w:cs="Arial"/>
        </w:rPr>
        <w:instrText xml:space="preserve">" </w:instrText>
      </w:r>
      <w:r w:rsidR="002F44A3" w:rsidRPr="007218AE">
        <w:rPr>
          <w:rFonts w:ascii="Arial" w:hAnsi="Arial" w:cs="Arial"/>
          <w:iCs/>
          <w:lang w:eastAsia="en-US"/>
        </w:rPr>
        <w:fldChar w:fldCharType="end"/>
      </w:r>
      <w:r w:rsidRPr="007218AE">
        <w:rPr>
          <w:rFonts w:ascii="Arial" w:hAnsi="Arial" w:cs="Arial"/>
          <w:iCs/>
          <w:lang w:eastAsia="en-US"/>
        </w:rPr>
        <w:t xml:space="preserve"> s</w:t>
      </w:r>
      <w:r w:rsidR="00080884" w:rsidRPr="007218AE">
        <w:rPr>
          <w:rFonts w:ascii="Arial" w:hAnsi="Arial" w:cs="Arial"/>
          <w:iCs/>
          <w:lang w:eastAsia="en-US"/>
        </w:rPr>
        <w:t>ponsor</w:t>
      </w:r>
      <w:r w:rsidR="00FC4CE8" w:rsidRPr="007218AE">
        <w:rPr>
          <w:rFonts w:ascii="Arial" w:hAnsi="Arial" w:cs="Arial"/>
          <w:iCs/>
          <w:lang w:eastAsia="en-US"/>
        </w:rPr>
        <w:t xml:space="preserve"> is Gai</w:t>
      </w:r>
      <w:r w:rsidR="001345CC" w:rsidRPr="007218AE">
        <w:rPr>
          <w:rFonts w:ascii="Arial" w:hAnsi="Arial" w:cs="Arial"/>
          <w:iCs/>
          <w:lang w:eastAsia="en-US"/>
        </w:rPr>
        <w:t>l</w:t>
      </w:r>
      <w:r w:rsidR="00080884" w:rsidRPr="007218AE">
        <w:rPr>
          <w:rFonts w:ascii="Arial" w:hAnsi="Arial" w:cs="Arial"/>
          <w:iCs/>
          <w:lang w:eastAsia="en-US"/>
        </w:rPr>
        <w:t xml:space="preserve"> </w:t>
      </w:r>
      <w:r w:rsidR="001345CC" w:rsidRPr="007218AE">
        <w:rPr>
          <w:rFonts w:ascii="Arial" w:hAnsi="Arial" w:cs="Arial"/>
          <w:iCs/>
          <w:lang w:eastAsia="en-US"/>
        </w:rPr>
        <w:t>Kalbfleisch</w:t>
      </w:r>
      <w:r w:rsidRPr="007218AE">
        <w:rPr>
          <w:rFonts w:ascii="Arial" w:hAnsi="Arial" w:cs="Arial"/>
          <w:iCs/>
          <w:lang w:eastAsia="en-US"/>
        </w:rPr>
        <w:t xml:space="preserve">; where, </w:t>
      </w:r>
      <w:r w:rsidR="00080884" w:rsidRPr="007218AE">
        <w:rPr>
          <w:rFonts w:ascii="Arial" w:hAnsi="Arial" w:cs="Arial"/>
          <w:iCs/>
          <w:lang w:eastAsia="en-US"/>
        </w:rPr>
        <w:t>MDHT</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MDHT</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00080884" w:rsidRPr="007218AE">
        <w:rPr>
          <w:rFonts w:ascii="Arial" w:hAnsi="Arial" w:cs="Arial"/>
          <w:iCs/>
          <w:lang w:eastAsia="en-US"/>
        </w:rPr>
        <w:t xml:space="preserve"> and MDMI</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MDMI</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00080884" w:rsidRPr="007218AE">
        <w:rPr>
          <w:rFonts w:ascii="Arial" w:hAnsi="Arial" w:cs="Arial"/>
          <w:iCs/>
          <w:lang w:eastAsia="en-US"/>
        </w:rPr>
        <w:t xml:space="preserve"> were used to auto-generate a semantic interoperability </w:t>
      </w:r>
      <w:r w:rsidRPr="007218AE">
        <w:rPr>
          <w:rFonts w:ascii="Arial" w:hAnsi="Arial" w:cs="Arial"/>
          <w:iCs/>
          <w:lang w:eastAsia="en-US"/>
        </w:rPr>
        <w:t>traceability</w:t>
      </w:r>
      <w:r w:rsidR="00080884" w:rsidRPr="007218AE">
        <w:rPr>
          <w:rFonts w:ascii="Arial" w:hAnsi="Arial" w:cs="Arial"/>
          <w:iCs/>
          <w:lang w:eastAsia="en-US"/>
        </w:rPr>
        <w:t xml:space="preserve"> and gap analysis report between FHIM</w:t>
      </w:r>
      <w:r w:rsidR="002E0A80" w:rsidRPr="007218AE">
        <w:rPr>
          <w:rFonts w:ascii="Arial" w:hAnsi="Arial" w:cs="Arial"/>
          <w:iCs/>
          <w:lang w:eastAsia="en-US"/>
        </w:rPr>
        <w:fldChar w:fldCharType="begin"/>
      </w:r>
      <w:r w:rsidR="002E0A80" w:rsidRPr="007218AE">
        <w:rPr>
          <w:rFonts w:ascii="Arial" w:hAnsi="Arial" w:cs="Arial"/>
        </w:rPr>
        <w:instrText xml:space="preserve"> XE "</w:instrText>
      </w:r>
      <w:r w:rsidR="002E0A80" w:rsidRPr="007218AE">
        <w:rPr>
          <w:rFonts w:ascii="Arial" w:hAnsi="Arial" w:cs="Arial"/>
          <w:b/>
        </w:rPr>
        <w:instrText>FHIM</w:instrText>
      </w:r>
      <w:r w:rsidR="002E0A80" w:rsidRPr="007218AE">
        <w:rPr>
          <w:rFonts w:ascii="Arial" w:hAnsi="Arial" w:cs="Arial"/>
        </w:rPr>
        <w:instrText xml:space="preserve">" </w:instrText>
      </w:r>
      <w:r w:rsidR="002E0A80" w:rsidRPr="007218AE">
        <w:rPr>
          <w:rFonts w:ascii="Arial" w:hAnsi="Arial" w:cs="Arial"/>
          <w:iCs/>
          <w:lang w:eastAsia="en-US"/>
        </w:rPr>
        <w:fldChar w:fldCharType="end"/>
      </w:r>
      <w:r w:rsidR="00080884" w:rsidRPr="007218AE">
        <w:rPr>
          <w:rFonts w:ascii="Arial" w:hAnsi="Arial" w:cs="Arial"/>
          <w:iCs/>
          <w:lang w:eastAsia="en-US"/>
        </w:rPr>
        <w:t xml:space="preserve"> and FHIR</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FHIR</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00080884" w:rsidRPr="007218AE">
        <w:rPr>
          <w:rFonts w:ascii="Arial" w:hAnsi="Arial" w:cs="Arial"/>
          <w:iCs/>
          <w:lang w:eastAsia="en-US"/>
        </w:rPr>
        <w:t xml:space="preserve"> DA</w:t>
      </w:r>
      <w:r w:rsidR="0095673F" w:rsidRPr="007218AE">
        <w:rPr>
          <w:rFonts w:ascii="Arial" w:hAnsi="Arial" w:cs="Arial"/>
          <w:iCs/>
          <w:lang w:eastAsia="en-US"/>
        </w:rPr>
        <w:t>F</w:t>
      </w:r>
      <w:r w:rsidR="004E6B87">
        <w:rPr>
          <w:rFonts w:ascii="Arial" w:hAnsi="Arial" w:cs="Arial"/>
          <w:iCs/>
          <w:lang w:eastAsia="en-US"/>
        </w:rPr>
        <w:fldChar w:fldCharType="begin"/>
      </w:r>
      <w:r w:rsidR="004E6B87">
        <w:instrText xml:space="preserve"> XE "</w:instrText>
      </w:r>
      <w:r w:rsidR="004E6B87" w:rsidRPr="005C2350">
        <w:rPr>
          <w:rFonts w:ascii="Arial" w:hAnsi="Arial" w:cs="Arial"/>
        </w:rPr>
        <w:instrText>DAF</w:instrText>
      </w:r>
      <w:r w:rsidR="004E6B87">
        <w:instrText xml:space="preserve">" </w:instrText>
      </w:r>
      <w:r w:rsidR="004E6B87">
        <w:rPr>
          <w:rFonts w:ascii="Arial" w:hAnsi="Arial" w:cs="Arial"/>
          <w:iCs/>
          <w:lang w:eastAsia="en-US"/>
        </w:rPr>
        <w:fldChar w:fldCharType="end"/>
      </w:r>
      <w:r w:rsidR="0095673F" w:rsidRPr="007218AE">
        <w:rPr>
          <w:rFonts w:ascii="Arial" w:hAnsi="Arial" w:cs="Arial"/>
          <w:iCs/>
          <w:lang w:eastAsia="en-US"/>
        </w:rPr>
        <w:t xml:space="preserve"> Profiles scoped by the </w:t>
      </w:r>
      <w:r w:rsidR="0095673F" w:rsidRPr="007218AE">
        <w:rPr>
          <w:rFonts w:ascii="Arial" w:hAnsi="Arial" w:cs="Arial"/>
          <w:b/>
          <w:iCs/>
          <w:lang w:eastAsia="en-US"/>
        </w:rPr>
        <w:t>FPG JET</w:t>
      </w:r>
      <w:r w:rsidR="002E0A80" w:rsidRPr="007218AE">
        <w:rPr>
          <w:rFonts w:ascii="Arial" w:hAnsi="Arial" w:cs="Arial"/>
          <w:b/>
          <w:iCs/>
          <w:lang w:eastAsia="en-US"/>
        </w:rPr>
        <w:fldChar w:fldCharType="begin"/>
      </w:r>
      <w:r w:rsidR="002E0A80" w:rsidRPr="007218AE">
        <w:rPr>
          <w:rFonts w:ascii="Arial" w:hAnsi="Arial" w:cs="Arial"/>
        </w:rPr>
        <w:instrText xml:space="preserve"> XE "</w:instrText>
      </w:r>
      <w:r w:rsidR="002E0A80" w:rsidRPr="007218AE">
        <w:rPr>
          <w:rFonts w:ascii="Arial" w:hAnsi="Arial" w:cs="Arial"/>
          <w:b/>
        </w:rPr>
        <w:instrText>JET</w:instrText>
      </w:r>
      <w:r w:rsidR="002E0A80" w:rsidRPr="007218AE">
        <w:rPr>
          <w:rFonts w:ascii="Arial" w:hAnsi="Arial" w:cs="Arial"/>
        </w:rPr>
        <w:instrText xml:space="preserve">" </w:instrText>
      </w:r>
      <w:r w:rsidR="002E0A80" w:rsidRPr="007218AE">
        <w:rPr>
          <w:rFonts w:ascii="Arial" w:hAnsi="Arial" w:cs="Arial"/>
          <w:b/>
          <w:iCs/>
          <w:lang w:eastAsia="en-US"/>
        </w:rPr>
        <w:fldChar w:fldCharType="end"/>
      </w:r>
      <w:r w:rsidR="0095673F" w:rsidRPr="007218AE">
        <w:rPr>
          <w:rFonts w:ascii="Arial" w:hAnsi="Arial" w:cs="Arial"/>
          <w:iCs/>
          <w:lang w:eastAsia="en-US"/>
        </w:rPr>
        <w:t xml:space="preserve"> (FHIR Proving Ground Joint Exploratory Teams) </w:t>
      </w:r>
      <w:r w:rsidR="00080884" w:rsidRPr="007218AE">
        <w:rPr>
          <w:rFonts w:ascii="Arial" w:hAnsi="Arial" w:cs="Arial"/>
          <w:iCs/>
          <w:lang w:eastAsia="en-US"/>
        </w:rPr>
        <w:t xml:space="preserve">Phase 1 </w:t>
      </w:r>
      <w:r w:rsidR="001345CC" w:rsidRPr="007218AE">
        <w:rPr>
          <w:rFonts w:ascii="Arial" w:hAnsi="Arial" w:cs="Arial"/>
          <w:iCs/>
          <w:lang w:eastAsia="en-US"/>
        </w:rPr>
        <w:t>project. In</w:t>
      </w:r>
      <w:r w:rsidR="00080884" w:rsidRPr="007218AE">
        <w:rPr>
          <w:rFonts w:ascii="Arial" w:hAnsi="Arial" w:cs="Arial"/>
          <w:iCs/>
          <w:lang w:eastAsia="en-US"/>
        </w:rPr>
        <w:t xml:space="preserve"> addition, FHIR DAF profiles were generated based on the FHIM model. </w:t>
      </w:r>
      <w:r w:rsidR="006F2471" w:rsidRPr="007218AE">
        <w:rPr>
          <w:rFonts w:ascii="Arial" w:hAnsi="Arial" w:cs="Arial"/>
          <w:iCs/>
          <w:lang w:eastAsia="en-US"/>
        </w:rPr>
        <w:t>The capability is called Semantic Interoperability Guide Generator (</w:t>
      </w:r>
      <w:r w:rsidR="006F2471" w:rsidRPr="007218AE">
        <w:rPr>
          <w:rFonts w:ascii="Arial" w:hAnsi="Arial" w:cs="Arial"/>
          <w:b/>
          <w:iCs/>
          <w:lang w:eastAsia="en-US"/>
        </w:rPr>
        <w:t>SIGG</w:t>
      </w:r>
      <w:r w:rsidR="001552C2" w:rsidRPr="007218AE">
        <w:rPr>
          <w:rFonts w:ascii="Arial" w:hAnsi="Arial" w:cs="Arial"/>
          <w:b/>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SIGG</w:instrText>
      </w:r>
      <w:r w:rsidR="001552C2" w:rsidRPr="007218AE">
        <w:rPr>
          <w:rFonts w:ascii="Arial" w:hAnsi="Arial" w:cs="Arial"/>
        </w:rPr>
        <w:instrText xml:space="preserve">" </w:instrText>
      </w:r>
      <w:r w:rsidR="001552C2" w:rsidRPr="007218AE">
        <w:rPr>
          <w:rFonts w:ascii="Arial" w:hAnsi="Arial" w:cs="Arial"/>
          <w:b/>
          <w:iCs/>
          <w:lang w:eastAsia="en-US"/>
        </w:rPr>
        <w:fldChar w:fldCharType="end"/>
      </w:r>
      <w:r w:rsidR="006F2471" w:rsidRPr="007218AE">
        <w:rPr>
          <w:rFonts w:ascii="Arial" w:hAnsi="Arial" w:cs="Arial"/>
          <w:iCs/>
          <w:lang w:eastAsia="en-US"/>
        </w:rPr>
        <w:t xml:space="preserve">), which can be used to do a logical semantic model map-and-gap among various models to show correspondence and “impedance” mismatches. </w:t>
      </w:r>
    </w:p>
    <w:p w14:paraId="48786AB6" w14:textId="1B42F4E3" w:rsidR="005A644B" w:rsidRPr="007218AE" w:rsidRDefault="005A644B" w:rsidP="00AA23D3">
      <w:pPr>
        <w:spacing w:line="276" w:lineRule="auto"/>
        <w:ind w:left="720"/>
        <w:jc w:val="both"/>
        <w:rPr>
          <w:rFonts w:ascii="Arial" w:hAnsi="Arial" w:cs="Arial"/>
          <w:iCs/>
          <w:lang w:eastAsia="en-US"/>
        </w:rPr>
      </w:pPr>
    </w:p>
    <w:p w14:paraId="72B96C1F" w14:textId="32D4E53C" w:rsidR="005A644B" w:rsidRPr="007218AE" w:rsidRDefault="005A644B" w:rsidP="00AA23D3">
      <w:pPr>
        <w:spacing w:line="276" w:lineRule="auto"/>
        <w:ind w:left="720"/>
        <w:jc w:val="both"/>
        <w:rPr>
          <w:rFonts w:ascii="Arial" w:hAnsi="Arial" w:cs="Arial"/>
          <w:iCs/>
          <w:lang w:eastAsia="en-US"/>
        </w:rPr>
      </w:pPr>
      <w:r w:rsidRPr="007218AE">
        <w:rPr>
          <w:rFonts w:ascii="Arial" w:hAnsi="Arial" w:cs="Arial"/>
          <w:iCs/>
          <w:lang w:eastAsia="en-US"/>
        </w:rPr>
        <w:t>Technically, the FHA</w:t>
      </w:r>
      <w:r w:rsidR="002F44A3" w:rsidRPr="007218AE">
        <w:rPr>
          <w:rFonts w:ascii="Arial" w:hAnsi="Arial" w:cs="Arial"/>
          <w:iCs/>
          <w:lang w:eastAsia="en-US"/>
        </w:rPr>
        <w:fldChar w:fldCharType="begin"/>
      </w:r>
      <w:r w:rsidR="002F44A3" w:rsidRPr="007218AE">
        <w:rPr>
          <w:rFonts w:ascii="Arial" w:hAnsi="Arial" w:cs="Arial"/>
        </w:rPr>
        <w:instrText xml:space="preserve"> XE "</w:instrText>
      </w:r>
      <w:r w:rsidR="002F44A3" w:rsidRPr="007218AE">
        <w:rPr>
          <w:rFonts w:ascii="Arial" w:hAnsi="Arial" w:cs="Arial"/>
          <w:b/>
        </w:rPr>
        <w:instrText>FHA</w:instrText>
      </w:r>
      <w:r w:rsidR="002F44A3" w:rsidRPr="007218AE">
        <w:rPr>
          <w:rFonts w:ascii="Arial" w:hAnsi="Arial" w:cs="Arial"/>
        </w:rPr>
        <w:instrText xml:space="preserve">" </w:instrText>
      </w:r>
      <w:r w:rsidR="002F44A3" w:rsidRPr="007218AE">
        <w:rPr>
          <w:rFonts w:ascii="Arial" w:hAnsi="Arial" w:cs="Arial"/>
          <w:iCs/>
          <w:lang w:eastAsia="en-US"/>
        </w:rPr>
        <w:fldChar w:fldCharType="end"/>
      </w:r>
      <w:r w:rsidRPr="007218AE">
        <w:rPr>
          <w:rFonts w:ascii="Arial" w:hAnsi="Arial" w:cs="Arial"/>
          <w:iCs/>
          <w:lang w:eastAsia="en-US"/>
        </w:rPr>
        <w:t xml:space="preserve"> SIGG</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SIGG</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Pr="007218AE">
        <w:rPr>
          <w:rFonts w:ascii="Arial" w:hAnsi="Arial" w:cs="Arial"/>
          <w:iCs/>
          <w:lang w:eastAsia="en-US"/>
        </w:rPr>
        <w:t xml:space="preserve"> </w:t>
      </w:r>
      <w:r w:rsidR="00B02D0F" w:rsidRPr="007218AE">
        <w:rPr>
          <w:rFonts w:ascii="Arial" w:hAnsi="Arial" w:cs="Arial"/>
          <w:iCs/>
          <w:lang w:eastAsia="en-US"/>
        </w:rPr>
        <w:t>uses</w:t>
      </w:r>
      <w:r w:rsidRPr="007218AE">
        <w:rPr>
          <w:rFonts w:ascii="Arial" w:hAnsi="Arial" w:cs="Arial"/>
          <w:iCs/>
          <w:lang w:eastAsia="en-US"/>
        </w:rPr>
        <w:t xml:space="preserve"> the </w:t>
      </w:r>
      <w:r w:rsidR="00FC4CE8" w:rsidRPr="007218AE">
        <w:rPr>
          <w:rFonts w:ascii="Arial" w:hAnsi="Arial" w:cs="Arial"/>
          <w:iCs/>
          <w:lang w:eastAsia="en-US"/>
        </w:rPr>
        <w:t>SIF</w:t>
      </w:r>
      <w:r w:rsidRPr="007218AE">
        <w:rPr>
          <w:rFonts w:ascii="Arial" w:hAnsi="Arial" w:cs="Arial"/>
          <w:iCs/>
          <w:lang w:eastAsia="en-US"/>
        </w:rPr>
        <w:t xml:space="preserve"> which integrates MDHT</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MDHT</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Pr="007218AE">
        <w:rPr>
          <w:rFonts w:ascii="Arial" w:hAnsi="Arial" w:cs="Arial"/>
          <w:iCs/>
          <w:lang w:eastAsia="en-US"/>
        </w:rPr>
        <w:t xml:space="preserve"> and MDMI</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MDMI</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Pr="007218AE">
        <w:rPr>
          <w:rFonts w:ascii="Arial" w:hAnsi="Arial" w:cs="Arial"/>
          <w:iCs/>
          <w:lang w:eastAsia="en-US"/>
        </w:rPr>
        <w:t>. The design environment uses MDHT to import the FHIM</w:t>
      </w:r>
      <w:r w:rsidR="002E0A80" w:rsidRPr="007218AE">
        <w:rPr>
          <w:rFonts w:ascii="Arial" w:hAnsi="Arial" w:cs="Arial"/>
          <w:iCs/>
          <w:lang w:eastAsia="en-US"/>
        </w:rPr>
        <w:fldChar w:fldCharType="begin"/>
      </w:r>
      <w:r w:rsidR="002E0A80" w:rsidRPr="007218AE">
        <w:rPr>
          <w:rFonts w:ascii="Arial" w:hAnsi="Arial" w:cs="Arial"/>
        </w:rPr>
        <w:instrText xml:space="preserve"> XE "</w:instrText>
      </w:r>
      <w:r w:rsidR="002E0A80" w:rsidRPr="007218AE">
        <w:rPr>
          <w:rFonts w:ascii="Arial" w:hAnsi="Arial" w:cs="Arial"/>
          <w:b/>
        </w:rPr>
        <w:instrText>FHIM</w:instrText>
      </w:r>
      <w:r w:rsidR="002E0A80" w:rsidRPr="007218AE">
        <w:rPr>
          <w:rFonts w:ascii="Arial" w:hAnsi="Arial" w:cs="Arial"/>
        </w:rPr>
        <w:instrText xml:space="preserve">" </w:instrText>
      </w:r>
      <w:r w:rsidR="002E0A80" w:rsidRPr="007218AE">
        <w:rPr>
          <w:rFonts w:ascii="Arial" w:hAnsi="Arial" w:cs="Arial"/>
          <w:iCs/>
          <w:lang w:eastAsia="en-US"/>
        </w:rPr>
        <w:fldChar w:fldCharType="end"/>
      </w:r>
      <w:r w:rsidRPr="007218AE">
        <w:rPr>
          <w:rFonts w:ascii="Arial" w:hAnsi="Arial" w:cs="Arial"/>
          <w:iCs/>
          <w:lang w:eastAsia="en-US"/>
        </w:rPr>
        <w:t>, CDA</w:t>
      </w:r>
      <w:r w:rsidR="001552C2" w:rsidRPr="007218AE">
        <w:rPr>
          <w:rFonts w:ascii="Arial" w:hAnsi="Arial" w:cs="Arial"/>
          <w:iCs/>
          <w:lang w:eastAsia="en-US"/>
        </w:rPr>
        <w:fldChar w:fldCharType="begin"/>
      </w:r>
      <w:r w:rsidR="001552C2" w:rsidRPr="007218AE">
        <w:rPr>
          <w:rFonts w:ascii="Arial" w:hAnsi="Arial" w:cs="Arial"/>
        </w:rPr>
        <w:instrText xml:space="preserve"> XE "CDA" </w:instrText>
      </w:r>
      <w:r w:rsidR="001552C2" w:rsidRPr="007218AE">
        <w:rPr>
          <w:rFonts w:ascii="Arial" w:hAnsi="Arial" w:cs="Arial"/>
          <w:iCs/>
          <w:lang w:eastAsia="en-US"/>
        </w:rPr>
        <w:fldChar w:fldCharType="end"/>
      </w:r>
      <w:r w:rsidRPr="007218AE">
        <w:rPr>
          <w:rFonts w:ascii="Arial" w:hAnsi="Arial" w:cs="Arial"/>
          <w:iCs/>
          <w:lang w:eastAsia="en-US"/>
        </w:rPr>
        <w:t xml:space="preserve"> templates, and FHIR</w:t>
      </w:r>
      <w:r w:rsidR="001552C2" w:rsidRPr="007218AE">
        <w:rPr>
          <w:rFonts w:ascii="Arial" w:hAnsi="Arial" w:cs="Arial"/>
          <w:iCs/>
          <w:lang w:eastAsia="en-US"/>
        </w:rPr>
        <w:fldChar w:fldCharType="begin"/>
      </w:r>
      <w:r w:rsidR="001552C2" w:rsidRPr="007218AE">
        <w:rPr>
          <w:rFonts w:ascii="Arial" w:hAnsi="Arial" w:cs="Arial"/>
        </w:rPr>
        <w:instrText xml:space="preserve"> XE "</w:instrText>
      </w:r>
      <w:r w:rsidR="001552C2" w:rsidRPr="007218AE">
        <w:rPr>
          <w:rFonts w:ascii="Arial" w:hAnsi="Arial" w:cs="Arial"/>
          <w:b/>
        </w:rPr>
        <w:instrText>FHIR</w:instrText>
      </w:r>
      <w:r w:rsidR="001552C2" w:rsidRPr="007218AE">
        <w:rPr>
          <w:rFonts w:ascii="Arial" w:hAnsi="Arial" w:cs="Arial"/>
        </w:rPr>
        <w:instrText xml:space="preserve">" </w:instrText>
      </w:r>
      <w:r w:rsidR="001552C2" w:rsidRPr="007218AE">
        <w:rPr>
          <w:rFonts w:ascii="Arial" w:hAnsi="Arial" w:cs="Arial"/>
          <w:iCs/>
          <w:lang w:eastAsia="en-US"/>
        </w:rPr>
        <w:fldChar w:fldCharType="end"/>
      </w:r>
      <w:r w:rsidRPr="007218AE">
        <w:rPr>
          <w:rFonts w:ascii="Arial" w:hAnsi="Arial" w:cs="Arial"/>
          <w:iCs/>
          <w:lang w:eastAsia="en-US"/>
        </w:rPr>
        <w:t xml:space="preserve"> profiles and MDMI to manage a Referent Index containing meta data associated with business data elements. The business data elements are mapped to the MDHT models. Source data from a Federal agency, an EHR</w:t>
      </w:r>
      <w:r w:rsidR="002A1EA8">
        <w:rPr>
          <w:rFonts w:ascii="Arial" w:hAnsi="Arial" w:cs="Arial"/>
          <w:iCs/>
          <w:lang w:eastAsia="en-US"/>
        </w:rPr>
        <w:fldChar w:fldCharType="begin"/>
      </w:r>
      <w:r w:rsidR="002A1EA8">
        <w:instrText xml:space="preserve"> XE "</w:instrText>
      </w:r>
      <w:r w:rsidR="002A1EA8" w:rsidRPr="00074450">
        <w:rPr>
          <w:rFonts w:ascii="Arial" w:hAnsi="Arial" w:cs="Arial"/>
        </w:rPr>
        <w:instrText>EHR</w:instrText>
      </w:r>
      <w:r w:rsidR="002A1EA8">
        <w:instrText xml:space="preserve">" </w:instrText>
      </w:r>
      <w:r w:rsidR="002A1EA8">
        <w:rPr>
          <w:rFonts w:ascii="Arial" w:hAnsi="Arial" w:cs="Arial"/>
          <w:iCs/>
          <w:lang w:eastAsia="en-US"/>
        </w:rPr>
        <w:fldChar w:fldCharType="end"/>
      </w:r>
      <w:r w:rsidRPr="007218AE">
        <w:rPr>
          <w:rFonts w:ascii="Arial" w:hAnsi="Arial" w:cs="Arial"/>
          <w:iCs/>
          <w:lang w:eastAsia="en-US"/>
        </w:rPr>
        <w:t xml:space="preserve"> or HIE can also be imported and then mapped to the Referent Index business data elements completing the design process. The SIGG can then be used to generate Traceability and Gap Analysis Reports between exchange models, FHIR profiles based on semantic concepts that have been identified as missing, and other artifacts based driven by the clinical use case.</w:t>
      </w:r>
    </w:p>
    <w:p w14:paraId="603827C3" w14:textId="77777777" w:rsidR="00080884" w:rsidRPr="007218AE" w:rsidRDefault="00080884" w:rsidP="00AA23D3">
      <w:pPr>
        <w:spacing w:line="276" w:lineRule="auto"/>
        <w:rPr>
          <w:rFonts w:ascii="Arial" w:hAnsi="Arial" w:cs="Arial"/>
        </w:rPr>
      </w:pPr>
    </w:p>
    <w:p w14:paraId="184A590E" w14:textId="1FA59C48" w:rsidR="004D72B4" w:rsidRPr="007218AE" w:rsidRDefault="0095192F" w:rsidP="00AA23D3">
      <w:pPr>
        <w:pStyle w:val="Heading2"/>
        <w:numPr>
          <w:ilvl w:val="0"/>
          <w:numId w:val="52"/>
        </w:numPr>
        <w:spacing w:before="0" w:after="0" w:line="276" w:lineRule="auto"/>
        <w:rPr>
          <w:rFonts w:eastAsiaTheme="majorEastAsia"/>
          <w:bCs w:val="0"/>
          <w:i w:val="0"/>
          <w:iCs w:val="0"/>
          <w:sz w:val="24"/>
          <w:szCs w:val="24"/>
          <w:lang w:eastAsia="zh-CN"/>
        </w:rPr>
      </w:pPr>
      <w:bookmarkStart w:id="34" w:name="_Toc458174894"/>
      <w:r>
        <w:rPr>
          <w:rFonts w:eastAsiaTheme="majorEastAsia"/>
          <w:bCs w:val="0"/>
          <w:i w:val="0"/>
          <w:iCs w:val="0"/>
          <w:sz w:val="24"/>
          <w:szCs w:val="24"/>
          <w:lang w:eastAsia="zh-CN"/>
        </w:rPr>
        <w:t xml:space="preserve">Preliminary Recommendations, </w:t>
      </w:r>
      <w:r w:rsidR="00FA5C9E" w:rsidRPr="007218AE">
        <w:rPr>
          <w:rFonts w:eastAsiaTheme="majorEastAsia"/>
          <w:bCs w:val="0"/>
          <w:i w:val="0"/>
          <w:iCs w:val="0"/>
          <w:sz w:val="24"/>
          <w:szCs w:val="24"/>
          <w:lang w:eastAsia="zh-CN"/>
        </w:rPr>
        <w:t>Challenges</w:t>
      </w:r>
      <w:r w:rsidR="00585177" w:rsidRPr="007218AE">
        <w:rPr>
          <w:rFonts w:eastAsiaTheme="majorEastAsia"/>
          <w:bCs w:val="0"/>
          <w:i w:val="0"/>
          <w:iCs w:val="0"/>
          <w:sz w:val="24"/>
          <w:szCs w:val="24"/>
          <w:lang w:eastAsia="zh-CN"/>
        </w:rPr>
        <w:t xml:space="preserve"> &amp; </w:t>
      </w:r>
      <w:r>
        <w:rPr>
          <w:rFonts w:eastAsiaTheme="majorEastAsia"/>
          <w:bCs w:val="0"/>
          <w:i w:val="0"/>
          <w:iCs w:val="0"/>
          <w:sz w:val="24"/>
          <w:szCs w:val="24"/>
          <w:lang w:eastAsia="zh-CN"/>
        </w:rPr>
        <w:t>WBS</w:t>
      </w:r>
      <w:bookmarkEnd w:id="34"/>
      <w:r w:rsidR="002A1EA8">
        <w:rPr>
          <w:rFonts w:eastAsiaTheme="majorEastAsia"/>
          <w:bCs w:val="0"/>
          <w:i w:val="0"/>
          <w:iCs w:val="0"/>
          <w:sz w:val="24"/>
          <w:szCs w:val="24"/>
          <w:lang w:eastAsia="zh-CN"/>
        </w:rPr>
        <w:fldChar w:fldCharType="begin"/>
      </w:r>
      <w:r w:rsidR="002A1EA8">
        <w:instrText xml:space="preserve"> XE "</w:instrText>
      </w:r>
      <w:r w:rsidR="002A1EA8" w:rsidRPr="00074450">
        <w:instrText>WBS</w:instrText>
      </w:r>
      <w:r w:rsidR="002A1EA8">
        <w:instrText xml:space="preserve">" </w:instrText>
      </w:r>
      <w:r w:rsidR="002A1EA8">
        <w:rPr>
          <w:rFonts w:eastAsiaTheme="majorEastAsia"/>
          <w:bCs w:val="0"/>
          <w:i w:val="0"/>
          <w:iCs w:val="0"/>
          <w:sz w:val="24"/>
          <w:szCs w:val="24"/>
          <w:lang w:eastAsia="zh-CN"/>
        </w:rPr>
        <w:fldChar w:fldCharType="end"/>
      </w:r>
    </w:p>
    <w:p w14:paraId="67E9727E" w14:textId="769FCAEA" w:rsidR="00AC3F05" w:rsidRPr="007218AE" w:rsidRDefault="00AC3F05" w:rsidP="00AA23D3">
      <w:pPr>
        <w:spacing w:line="276" w:lineRule="auto"/>
        <w:ind w:left="360"/>
        <w:jc w:val="both"/>
        <w:rPr>
          <w:rFonts w:ascii="Arial" w:hAnsi="Arial" w:cs="Arial"/>
        </w:rPr>
      </w:pPr>
      <w:r w:rsidRPr="007218AE">
        <w:rPr>
          <w:rFonts w:ascii="Arial" w:hAnsi="Arial" w:cs="Arial"/>
        </w:rPr>
        <w:t>The plan is for the 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-FHIM</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FHIM</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 Task Force’s recommendations to be augmented by the HIEA</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HIEA</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 Forum’s recommendations and to be transformed into a CIMI sponsored FY2017 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Pr="007218AE">
        <w:rPr>
          <w:rFonts w:ascii="Arial" w:hAnsi="Arial" w:cs="Arial"/>
        </w:rPr>
        <w:t xml:space="preserve"> Project Scope Statement (</w:t>
      </w:r>
      <w:r w:rsidRPr="0095192F">
        <w:rPr>
          <w:rFonts w:ascii="Arial" w:hAnsi="Arial" w:cs="Arial"/>
          <w:b/>
        </w:rPr>
        <w:t>PSS</w:t>
      </w:r>
      <w:r w:rsidR="004E6B87">
        <w:rPr>
          <w:rFonts w:ascii="Arial" w:hAnsi="Arial" w:cs="Arial"/>
          <w:b/>
        </w:rPr>
        <w:fldChar w:fldCharType="begin"/>
      </w:r>
      <w:r w:rsidR="004E6B87">
        <w:instrText xml:space="preserve"> XE "</w:instrText>
      </w:r>
      <w:r w:rsidR="004E6B87" w:rsidRPr="005C2350">
        <w:rPr>
          <w:rFonts w:ascii="Arial" w:hAnsi="Arial" w:cs="Arial"/>
        </w:rPr>
        <w:instrText>PSS</w:instrText>
      </w:r>
      <w:r w:rsidR="004E6B87">
        <w:instrText xml:space="preserve">" </w:instrText>
      </w:r>
      <w:r w:rsidR="004E6B87">
        <w:rPr>
          <w:rFonts w:ascii="Arial" w:hAnsi="Arial" w:cs="Arial"/>
          <w:b/>
        </w:rPr>
        <w:fldChar w:fldCharType="end"/>
      </w:r>
      <w:r w:rsidR="0095192F">
        <w:rPr>
          <w:rFonts w:ascii="Arial" w:hAnsi="Arial" w:cs="Arial"/>
        </w:rPr>
        <w:t xml:space="preserve">) and </w:t>
      </w:r>
      <w:r w:rsidR="00233350">
        <w:rPr>
          <w:rFonts w:ascii="Arial" w:hAnsi="Arial" w:cs="Arial"/>
        </w:rPr>
        <w:t>recommended</w:t>
      </w:r>
      <w:r w:rsidR="0095192F">
        <w:rPr>
          <w:rFonts w:ascii="Arial" w:hAnsi="Arial" w:cs="Arial"/>
        </w:rPr>
        <w:t xml:space="preserve"> </w:t>
      </w:r>
      <w:r w:rsidRPr="007218AE">
        <w:rPr>
          <w:rFonts w:ascii="Arial" w:hAnsi="Arial" w:cs="Arial"/>
        </w:rPr>
        <w:t>2017</w:t>
      </w:r>
      <w:r w:rsidR="0095192F">
        <w:rPr>
          <w:rFonts w:ascii="Arial" w:hAnsi="Arial" w:cs="Arial"/>
        </w:rPr>
        <w:t>-2018</w:t>
      </w:r>
      <w:r w:rsidRPr="007218AE">
        <w:rPr>
          <w:rFonts w:ascii="Arial" w:hAnsi="Arial" w:cs="Arial"/>
        </w:rPr>
        <w:t xml:space="preserve"> Work Break Down Structure (</w:t>
      </w:r>
      <w:r w:rsidRPr="0095192F">
        <w:rPr>
          <w:rFonts w:ascii="Arial" w:hAnsi="Arial" w:cs="Arial"/>
          <w:b/>
        </w:rPr>
        <w:t>WBS</w:t>
      </w:r>
      <w:r w:rsidR="001552C2" w:rsidRPr="007218AE">
        <w:rPr>
          <w:rFonts w:ascii="Arial" w:hAnsi="Arial" w:cs="Arial"/>
        </w:rPr>
        <w:fldChar w:fldCharType="begin"/>
      </w:r>
      <w:r w:rsidR="001552C2" w:rsidRPr="007218AE">
        <w:rPr>
          <w:rFonts w:ascii="Arial" w:hAnsi="Arial" w:cs="Arial"/>
        </w:rPr>
        <w:instrText xml:space="preserve"> XE "</w:instrText>
      </w:r>
      <w:r w:rsidR="001552C2" w:rsidRPr="007218AE">
        <w:rPr>
          <w:rFonts w:ascii="Arial" w:hAnsi="Arial" w:cs="Arial"/>
          <w:b/>
        </w:rPr>
        <w:instrText>WBS</w:instrText>
      </w:r>
      <w:r w:rsidR="001552C2" w:rsidRPr="007218AE">
        <w:rPr>
          <w:rFonts w:ascii="Arial" w:hAnsi="Arial" w:cs="Arial"/>
        </w:rPr>
        <w:instrText xml:space="preserve">" </w:instrText>
      </w:r>
      <w:r w:rsidR="001552C2" w:rsidRPr="007218AE">
        <w:rPr>
          <w:rFonts w:ascii="Arial" w:hAnsi="Arial" w:cs="Arial"/>
        </w:rPr>
        <w:fldChar w:fldCharType="end"/>
      </w:r>
      <w:r w:rsidRPr="007218AE">
        <w:rPr>
          <w:rFonts w:ascii="Arial" w:hAnsi="Arial" w:cs="Arial"/>
        </w:rPr>
        <w:t>), which will be presented-to and vetted-by the FHA</w:t>
      </w:r>
      <w:r w:rsidR="002F44A3" w:rsidRPr="007218AE">
        <w:rPr>
          <w:rFonts w:ascii="Arial" w:hAnsi="Arial" w:cs="Arial"/>
        </w:rPr>
        <w:fldChar w:fldCharType="begin"/>
      </w:r>
      <w:r w:rsidR="002F44A3" w:rsidRPr="007218AE">
        <w:rPr>
          <w:rFonts w:ascii="Arial" w:hAnsi="Arial" w:cs="Arial"/>
        </w:rPr>
        <w:instrText xml:space="preserve"> XE "</w:instrText>
      </w:r>
      <w:r w:rsidR="002F44A3" w:rsidRPr="007218AE">
        <w:rPr>
          <w:rFonts w:ascii="Arial" w:hAnsi="Arial" w:cs="Arial"/>
          <w:b/>
        </w:rPr>
        <w:instrText>FHA</w:instrText>
      </w:r>
      <w:r w:rsidR="002F44A3" w:rsidRPr="007218AE">
        <w:rPr>
          <w:rFonts w:ascii="Arial" w:hAnsi="Arial" w:cs="Arial"/>
        </w:rPr>
        <w:instrText xml:space="preserve">" </w:instrText>
      </w:r>
      <w:r w:rsidR="002F44A3" w:rsidRPr="007218AE">
        <w:rPr>
          <w:rFonts w:ascii="Arial" w:hAnsi="Arial" w:cs="Arial"/>
        </w:rPr>
        <w:fldChar w:fldCharType="end"/>
      </w:r>
      <w:r w:rsidRPr="007218AE">
        <w:rPr>
          <w:rFonts w:ascii="Arial" w:hAnsi="Arial" w:cs="Arial"/>
        </w:rPr>
        <w:t xml:space="preserve"> Federal Partners for potential leadership sponsorship. The PSS will also be presented and discussed at the September 2016 HL7 meeting in Baltimore, MD and approved after successful FHA and Federal Sponsor vetting and HL7 management review.</w:t>
      </w:r>
    </w:p>
    <w:p w14:paraId="61CC0098" w14:textId="77777777" w:rsidR="009A18EF" w:rsidRPr="007218AE" w:rsidRDefault="009A18EF" w:rsidP="00AA23D3">
      <w:pPr>
        <w:spacing w:line="276" w:lineRule="auto"/>
        <w:ind w:left="360"/>
        <w:rPr>
          <w:rFonts w:ascii="Arial" w:hAnsi="Arial" w:cs="Arial"/>
          <w:shd w:val="clear" w:color="auto" w:fill="FFFFFF"/>
        </w:rPr>
      </w:pPr>
    </w:p>
    <w:p w14:paraId="708D1DEF" w14:textId="667188FF" w:rsidR="002620F9" w:rsidRPr="007218AE" w:rsidRDefault="0095192F" w:rsidP="00AA23D3">
      <w:pPr>
        <w:pStyle w:val="Heading2"/>
        <w:numPr>
          <w:ilvl w:val="1"/>
          <w:numId w:val="52"/>
        </w:numPr>
        <w:spacing w:before="0" w:after="0" w:line="276" w:lineRule="auto"/>
        <w:rPr>
          <w:i w:val="0"/>
          <w:sz w:val="24"/>
          <w:szCs w:val="24"/>
        </w:rPr>
      </w:pPr>
      <w:bookmarkStart w:id="35" w:name="_Toc458174895"/>
      <w:r>
        <w:rPr>
          <w:i w:val="0"/>
          <w:sz w:val="24"/>
          <w:szCs w:val="24"/>
        </w:rPr>
        <w:lastRenderedPageBreak/>
        <w:t xml:space="preserve">Preliminary </w:t>
      </w:r>
      <w:r w:rsidR="00A04C9A">
        <w:rPr>
          <w:i w:val="0"/>
          <w:sz w:val="24"/>
          <w:szCs w:val="24"/>
        </w:rPr>
        <w:t>CIMI</w:t>
      </w:r>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r w:rsidR="00A04C9A">
        <w:rPr>
          <w:i w:val="0"/>
          <w:sz w:val="24"/>
          <w:szCs w:val="24"/>
        </w:rPr>
        <w:t>-FHIM</w:t>
      </w:r>
      <w:r w:rsidR="002A1EA8">
        <w:rPr>
          <w:i w:val="0"/>
          <w:sz w:val="24"/>
          <w:szCs w:val="24"/>
        </w:rPr>
        <w:fldChar w:fldCharType="begin"/>
      </w:r>
      <w:r w:rsidR="002A1EA8">
        <w:instrText xml:space="preserve"> XE "</w:instrText>
      </w:r>
      <w:r w:rsidR="002A1EA8" w:rsidRPr="00074450">
        <w:rPr>
          <w:rFonts w:ascii="Arial Narrow" w:hAnsi="Arial Narrow"/>
          <w:szCs w:val="24"/>
        </w:rPr>
        <w:instrText>FHIM</w:instrText>
      </w:r>
      <w:r w:rsidR="002A1EA8">
        <w:instrText xml:space="preserve">" </w:instrText>
      </w:r>
      <w:r w:rsidR="002A1EA8">
        <w:rPr>
          <w:i w:val="0"/>
          <w:sz w:val="24"/>
          <w:szCs w:val="24"/>
        </w:rPr>
        <w:fldChar w:fldCharType="end"/>
      </w:r>
      <w:r w:rsidR="00A04C9A">
        <w:rPr>
          <w:i w:val="0"/>
          <w:sz w:val="24"/>
          <w:szCs w:val="24"/>
        </w:rPr>
        <w:t>-SOLOR</w:t>
      </w:r>
      <w:r w:rsidR="002A1EA8">
        <w:rPr>
          <w:i w:val="0"/>
          <w:sz w:val="24"/>
          <w:szCs w:val="24"/>
        </w:rPr>
        <w:fldChar w:fldCharType="begin"/>
      </w:r>
      <w:r w:rsidR="002A1EA8">
        <w:instrText xml:space="preserve"> XE "</w:instrText>
      </w:r>
      <w:r w:rsidR="002A1EA8" w:rsidRPr="00074450">
        <w:instrText>SOLOR</w:instrText>
      </w:r>
      <w:r w:rsidR="002A1EA8">
        <w:instrText xml:space="preserve">" </w:instrText>
      </w:r>
      <w:r w:rsidR="002A1EA8">
        <w:rPr>
          <w:i w:val="0"/>
          <w:sz w:val="24"/>
          <w:szCs w:val="24"/>
        </w:rPr>
        <w:fldChar w:fldCharType="end"/>
      </w:r>
      <w:r w:rsidR="00A04C9A">
        <w:rPr>
          <w:i w:val="0"/>
          <w:sz w:val="24"/>
          <w:szCs w:val="24"/>
        </w:rPr>
        <w:t xml:space="preserve"> Integration </w:t>
      </w:r>
      <w:r w:rsidR="002620F9" w:rsidRPr="007218AE">
        <w:rPr>
          <w:i w:val="0"/>
          <w:sz w:val="24"/>
          <w:szCs w:val="24"/>
        </w:rPr>
        <w:t>Recommendations</w:t>
      </w:r>
      <w:bookmarkEnd w:id="35"/>
    </w:p>
    <w:p w14:paraId="456EC537" w14:textId="1D530896" w:rsidR="003B7ED8" w:rsidRPr="007218AE" w:rsidRDefault="000307A9" w:rsidP="00AA23D3">
      <w:pPr>
        <w:spacing w:line="276" w:lineRule="auto"/>
        <w:ind w:firstLine="720"/>
        <w:jc w:val="center"/>
        <w:rPr>
          <w:rFonts w:ascii="Arial" w:hAnsi="Arial" w:cs="Arial"/>
          <w:b/>
        </w:rPr>
      </w:pPr>
      <w:r w:rsidRPr="007218AE">
        <w:rPr>
          <w:rFonts w:ascii="Arial" w:hAnsi="Arial" w:cs="Arial"/>
          <w:b/>
        </w:rPr>
        <w:t xml:space="preserve"> </w:t>
      </w:r>
    </w:p>
    <w:p w14:paraId="69858FCA" w14:textId="4185D6DE" w:rsidR="00CB0581" w:rsidRPr="007218AE" w:rsidRDefault="00CB0581" w:rsidP="00AA23D3">
      <w:pPr>
        <w:pStyle w:val="ListParagraph"/>
        <w:numPr>
          <w:ilvl w:val="0"/>
          <w:numId w:val="3"/>
        </w:numPr>
        <w:spacing w:after="0" w:line="276" w:lineRule="auto"/>
        <w:rPr>
          <w:rFonts w:ascii="Arial" w:hAnsi="Arial" w:cs="Arial"/>
          <w:sz w:val="24"/>
          <w:szCs w:val="24"/>
        </w:rPr>
      </w:pPr>
      <w:r w:rsidRPr="007218AE">
        <w:rPr>
          <w:rFonts w:ascii="Arial" w:hAnsi="Arial" w:cs="Arial"/>
          <w:b/>
          <w:bCs/>
          <w:sz w:val="24"/>
          <w:szCs w:val="24"/>
        </w:rPr>
        <w:t>CIMI</w:t>
      </w:r>
      <w:r w:rsidR="002A1EA8">
        <w:rPr>
          <w:rFonts w:ascii="Arial" w:hAnsi="Arial" w:cs="Arial"/>
          <w:b/>
          <w:bCs/>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 xml:space="preserve"> curated HL7</w:t>
      </w:r>
      <w:r w:rsidR="002A1EA8">
        <w:rPr>
          <w:rFonts w:ascii="Arial" w:hAnsi="Arial" w:cs="Arial"/>
          <w:b/>
          <w:bCs/>
          <w:sz w:val="24"/>
          <w:szCs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/ISO</w:t>
      </w:r>
      <w:r w:rsidR="00800977">
        <w:rPr>
          <w:rFonts w:ascii="Arial" w:hAnsi="Arial" w:cs="Arial"/>
          <w:b/>
          <w:bCs/>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b/>
          <w:bCs/>
          <w:sz w:val="24"/>
          <w:szCs w:val="24"/>
        </w:rPr>
        <w:fldChar w:fldCharType="end"/>
      </w:r>
      <w:r w:rsidRPr="007218AE">
        <w:rPr>
          <w:rFonts w:ascii="Arial" w:hAnsi="Arial" w:cs="Arial"/>
          <w:b/>
          <w:bCs/>
          <w:sz w:val="24"/>
          <w:szCs w:val="24"/>
        </w:rPr>
        <w:t xml:space="preserve"> Common Logical Information Model (CLIM</w:t>
      </w:r>
      <w:r w:rsidR="002A1EA8">
        <w:rPr>
          <w:rFonts w:ascii="Arial" w:hAnsi="Arial" w:cs="Arial"/>
          <w:b/>
          <w:bCs/>
          <w:sz w:val="24"/>
          <w:szCs w:val="24"/>
        </w:rPr>
        <w:fldChar w:fldCharType="begin"/>
      </w:r>
      <w:r w:rsidR="002A1EA8">
        <w:instrText xml:space="preserve"> XE "</w:instrText>
      </w:r>
      <w:r w:rsidR="002A1EA8" w:rsidRPr="00074450">
        <w:rPr>
          <w:rFonts w:ascii="Arial" w:hAnsi="Arial" w:cs="Arial"/>
          <w:sz w:val="24"/>
          <w:szCs w:val="24"/>
        </w:rPr>
        <w:instrText>CLIM</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w:t>
      </w:r>
    </w:p>
    <w:p w14:paraId="43EA1A50" w14:textId="70D2B2B0"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FHIM</w:t>
      </w:r>
      <w:r w:rsidR="002A1EA8">
        <w:rPr>
          <w:rFonts w:ascii="Arial" w:hAnsi="Arial" w:cs="Arial"/>
          <w:bCs/>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bCs/>
          <w:sz w:val="24"/>
          <w:szCs w:val="24"/>
        </w:rPr>
        <w:fldChar w:fldCharType="end"/>
      </w:r>
      <w:r w:rsidRPr="007218AE">
        <w:rPr>
          <w:rFonts w:ascii="Arial" w:hAnsi="Arial" w:cs="Arial"/>
          <w:bCs/>
          <w:sz w:val="24"/>
          <w:szCs w:val="24"/>
        </w:rPr>
        <w:t xml:space="preserve"> Domain Classes</w:t>
      </w:r>
    </w:p>
    <w:p w14:paraId="0700586A" w14:textId="6BBD5D4C"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CIMI</w:t>
      </w:r>
      <w:r w:rsidR="002A1EA8">
        <w:rPr>
          <w:rFonts w:ascii="Arial" w:hAnsi="Arial" w:cs="Arial"/>
          <w:bCs/>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Cs/>
          <w:sz w:val="24"/>
          <w:szCs w:val="24"/>
        </w:rPr>
        <w:fldChar w:fldCharType="end"/>
      </w:r>
      <w:r w:rsidRPr="007218AE">
        <w:rPr>
          <w:rFonts w:ascii="Arial" w:hAnsi="Arial" w:cs="Arial"/>
          <w:bCs/>
          <w:sz w:val="24"/>
          <w:szCs w:val="24"/>
        </w:rPr>
        <w:t>/LEGO</w:t>
      </w:r>
      <w:r w:rsidR="00800977">
        <w:rPr>
          <w:rFonts w:ascii="Arial" w:hAnsi="Arial" w:cs="Arial"/>
          <w:bCs/>
          <w:sz w:val="24"/>
          <w:szCs w:val="24"/>
        </w:rPr>
        <w:fldChar w:fldCharType="begin"/>
      </w:r>
      <w:r w:rsidR="00800977">
        <w:instrText xml:space="preserve"> XE "</w:instrText>
      </w:r>
      <w:r w:rsidR="00800977" w:rsidRPr="002C7650">
        <w:rPr>
          <w:rFonts w:ascii="Arial" w:hAnsi="Arial" w:cs="Arial"/>
          <w:b/>
          <w:lang w:eastAsia="en-US"/>
        </w:rPr>
        <w:instrText>LEGO</w:instrText>
      </w:r>
      <w:r w:rsidR="00800977">
        <w:instrText xml:space="preserve">" </w:instrText>
      </w:r>
      <w:r w:rsidR="00800977">
        <w:rPr>
          <w:rFonts w:ascii="Arial" w:hAnsi="Arial" w:cs="Arial"/>
          <w:bCs/>
          <w:sz w:val="24"/>
          <w:szCs w:val="24"/>
        </w:rPr>
        <w:fldChar w:fldCharType="end"/>
      </w:r>
      <w:r w:rsidRPr="007218AE">
        <w:rPr>
          <w:rFonts w:ascii="Arial" w:hAnsi="Arial" w:cs="Arial"/>
          <w:bCs/>
          <w:sz w:val="24"/>
          <w:szCs w:val="24"/>
        </w:rPr>
        <w:t xml:space="preserve"> Detailed Clinical Models</w:t>
      </w:r>
    </w:p>
    <w:p w14:paraId="334C9CD2" w14:textId="24B85800"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SOLOR</w:t>
      </w:r>
      <w:r w:rsidR="002A1EA8">
        <w:rPr>
          <w:rFonts w:ascii="Arial" w:hAnsi="Arial" w:cs="Arial"/>
          <w:bCs/>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bCs/>
          <w:sz w:val="24"/>
          <w:szCs w:val="24"/>
        </w:rPr>
        <w:fldChar w:fldCharType="end"/>
      </w:r>
      <w:r w:rsidRPr="007218AE">
        <w:rPr>
          <w:rFonts w:ascii="Arial" w:hAnsi="Arial" w:cs="Arial"/>
          <w:bCs/>
          <w:sz w:val="24"/>
          <w:szCs w:val="24"/>
        </w:rPr>
        <w:t xml:space="preserve"> Terminology</w:t>
      </w:r>
    </w:p>
    <w:p w14:paraId="1D28F49D" w14:textId="5926D1F2"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Formalized CLIM</w:t>
      </w:r>
      <w:r w:rsidR="002A1EA8">
        <w:rPr>
          <w:rFonts w:ascii="Arial" w:hAnsi="Arial" w:cs="Arial"/>
          <w:bCs/>
          <w:sz w:val="24"/>
          <w:szCs w:val="24"/>
        </w:rPr>
        <w:fldChar w:fldCharType="begin"/>
      </w:r>
      <w:r w:rsidR="002A1EA8">
        <w:instrText xml:space="preserve"> XE "</w:instrText>
      </w:r>
      <w:r w:rsidR="002A1EA8" w:rsidRPr="00074450">
        <w:rPr>
          <w:rFonts w:ascii="Arial" w:hAnsi="Arial" w:cs="Arial"/>
          <w:sz w:val="24"/>
          <w:szCs w:val="24"/>
        </w:rPr>
        <w:instrText>CLIM</w:instrText>
      </w:r>
      <w:r w:rsidR="002A1EA8">
        <w:instrText xml:space="preserve">" </w:instrText>
      </w:r>
      <w:r w:rsidR="002A1EA8">
        <w:rPr>
          <w:rFonts w:ascii="Arial" w:hAnsi="Arial" w:cs="Arial"/>
          <w:bCs/>
          <w:sz w:val="24"/>
          <w:szCs w:val="24"/>
        </w:rPr>
        <w:fldChar w:fldCharType="end"/>
      </w:r>
      <w:r w:rsidRPr="007218AE">
        <w:rPr>
          <w:rFonts w:ascii="Arial" w:hAnsi="Arial" w:cs="Arial"/>
          <w:bCs/>
          <w:sz w:val="24"/>
          <w:szCs w:val="24"/>
        </w:rPr>
        <w:t xml:space="preserve"> governance/ Configuration Mgmt</w:t>
      </w:r>
      <w:r w:rsidR="00D54BF5" w:rsidRPr="007218AE">
        <w:rPr>
          <w:rFonts w:ascii="Arial" w:hAnsi="Arial" w:cs="Arial"/>
          <w:bCs/>
          <w:sz w:val="24"/>
          <w:szCs w:val="24"/>
        </w:rPr>
        <w:t>.</w:t>
      </w:r>
      <w:r w:rsidRPr="007218AE">
        <w:rPr>
          <w:rFonts w:ascii="Arial" w:hAnsi="Arial" w:cs="Arial"/>
          <w:bCs/>
          <w:sz w:val="24"/>
          <w:szCs w:val="24"/>
        </w:rPr>
        <w:t xml:space="preserve"> at HL7</w:t>
      </w:r>
      <w:r w:rsidR="002A1EA8">
        <w:rPr>
          <w:rFonts w:ascii="Arial" w:hAnsi="Arial" w:cs="Arial"/>
          <w:bCs/>
          <w:sz w:val="24"/>
          <w:szCs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bCs/>
          <w:sz w:val="24"/>
          <w:szCs w:val="24"/>
        </w:rPr>
        <w:fldChar w:fldCharType="end"/>
      </w:r>
      <w:r w:rsidRPr="007218AE">
        <w:rPr>
          <w:rFonts w:ascii="Arial" w:hAnsi="Arial" w:cs="Arial"/>
          <w:bCs/>
          <w:sz w:val="24"/>
          <w:szCs w:val="24"/>
        </w:rPr>
        <w:t xml:space="preserve">, </w:t>
      </w:r>
    </w:p>
    <w:p w14:paraId="473CFA16" w14:textId="74579731"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 xml:space="preserve">include Federal Partners and key </w:t>
      </w:r>
      <w:r w:rsidR="00C577F4" w:rsidRPr="007218AE">
        <w:rPr>
          <w:rFonts w:ascii="Arial" w:hAnsi="Arial" w:cs="Arial"/>
          <w:bCs/>
          <w:sz w:val="24"/>
          <w:szCs w:val="24"/>
        </w:rPr>
        <w:t>contributors</w:t>
      </w:r>
      <w:r w:rsidRPr="007218AE">
        <w:rPr>
          <w:rFonts w:ascii="Arial" w:hAnsi="Arial" w:cs="Arial"/>
          <w:bCs/>
          <w:sz w:val="24"/>
          <w:szCs w:val="24"/>
        </w:rPr>
        <w:t xml:space="preserve"> </w:t>
      </w:r>
    </w:p>
    <w:p w14:paraId="0952E9AC" w14:textId="026C14B8" w:rsidR="00CB0581" w:rsidRPr="007218AE" w:rsidRDefault="00CB0581" w:rsidP="00AA23D3">
      <w:pPr>
        <w:pStyle w:val="ListParagraph"/>
        <w:numPr>
          <w:ilvl w:val="0"/>
          <w:numId w:val="3"/>
        </w:numPr>
        <w:spacing w:after="0" w:line="276" w:lineRule="auto"/>
        <w:rPr>
          <w:rFonts w:ascii="Arial" w:hAnsi="Arial" w:cs="Arial"/>
          <w:sz w:val="24"/>
          <w:szCs w:val="24"/>
        </w:rPr>
      </w:pPr>
      <w:r w:rsidRPr="007218AE">
        <w:rPr>
          <w:rFonts w:ascii="Arial" w:hAnsi="Arial" w:cs="Arial"/>
          <w:b/>
          <w:bCs/>
          <w:sz w:val="24"/>
          <w:szCs w:val="24"/>
        </w:rPr>
        <w:t>Harmonize CIMI</w:t>
      </w:r>
      <w:r w:rsidR="002A1EA8">
        <w:rPr>
          <w:rFonts w:ascii="Arial" w:hAnsi="Arial" w:cs="Arial"/>
          <w:b/>
          <w:bCs/>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-FHIM</w:t>
      </w:r>
      <w:r w:rsidR="002A1EA8">
        <w:rPr>
          <w:rFonts w:ascii="Arial" w:hAnsi="Arial" w:cs="Arial"/>
          <w:b/>
          <w:bCs/>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-SOLOR</w:t>
      </w:r>
      <w:r w:rsidR="002A1EA8">
        <w:rPr>
          <w:rFonts w:ascii="Arial" w:hAnsi="Arial" w:cs="Arial"/>
          <w:b/>
          <w:bCs/>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 xml:space="preserve"> Models and Tools</w:t>
      </w:r>
    </w:p>
    <w:p w14:paraId="4CDB307E" w14:textId="6EE77448"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Include CQI</w:t>
      </w:r>
      <w:r w:rsidR="004E6B87">
        <w:rPr>
          <w:rFonts w:ascii="Arial" w:hAnsi="Arial" w:cs="Arial"/>
          <w:bCs/>
          <w:sz w:val="24"/>
          <w:szCs w:val="24"/>
        </w:rPr>
        <w:fldChar w:fldCharType="begin"/>
      </w:r>
      <w:r w:rsidR="004E6B87">
        <w:instrText xml:space="preserve"> XE "</w:instrText>
      </w:r>
      <w:r w:rsidR="004E6B87" w:rsidRPr="005C2350">
        <w:rPr>
          <w:rFonts w:ascii="Arial" w:hAnsi="Arial" w:cs="Arial"/>
        </w:rPr>
        <w:instrText>CQI</w:instrText>
      </w:r>
      <w:r w:rsidR="004E6B87">
        <w:instrText xml:space="preserve">" </w:instrText>
      </w:r>
      <w:r w:rsidR="004E6B87">
        <w:rPr>
          <w:rFonts w:ascii="Arial" w:hAnsi="Arial" w:cs="Arial"/>
          <w:bCs/>
          <w:sz w:val="24"/>
          <w:szCs w:val="24"/>
        </w:rPr>
        <w:fldChar w:fldCharType="end"/>
      </w:r>
      <w:r w:rsidRPr="007218AE">
        <w:rPr>
          <w:rFonts w:ascii="Arial" w:hAnsi="Arial" w:cs="Arial"/>
          <w:bCs/>
          <w:sz w:val="24"/>
          <w:szCs w:val="24"/>
        </w:rPr>
        <w:t>/CQF</w:t>
      </w:r>
      <w:r w:rsidR="004E6B87">
        <w:rPr>
          <w:rFonts w:ascii="Arial" w:hAnsi="Arial" w:cs="Arial"/>
          <w:bCs/>
          <w:sz w:val="24"/>
          <w:szCs w:val="24"/>
        </w:rPr>
        <w:fldChar w:fldCharType="begin"/>
      </w:r>
      <w:r w:rsidR="004E6B87">
        <w:instrText xml:space="preserve"> XE "</w:instrText>
      </w:r>
      <w:r w:rsidR="004E6B87" w:rsidRPr="005C2350">
        <w:rPr>
          <w:rFonts w:ascii="Arial" w:hAnsi="Arial" w:cs="Arial"/>
          <w:sz w:val="24"/>
          <w:szCs w:val="24"/>
        </w:rPr>
        <w:instrText>CQF</w:instrText>
      </w:r>
      <w:r w:rsidR="004E6B87">
        <w:instrText xml:space="preserve">" </w:instrText>
      </w:r>
      <w:r w:rsidR="004E6B87">
        <w:rPr>
          <w:rFonts w:ascii="Arial" w:hAnsi="Arial" w:cs="Arial"/>
          <w:bCs/>
          <w:sz w:val="24"/>
          <w:szCs w:val="24"/>
        </w:rPr>
        <w:fldChar w:fldCharType="end"/>
      </w:r>
    </w:p>
    <w:p w14:paraId="0FE036C8" w14:textId="1255F710"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Harmonize with ISO</w:t>
      </w:r>
      <w:r w:rsidR="00800977">
        <w:rPr>
          <w:rFonts w:ascii="Arial" w:hAnsi="Arial" w:cs="Arial"/>
          <w:bCs/>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bCs/>
          <w:sz w:val="24"/>
          <w:szCs w:val="24"/>
        </w:rPr>
        <w:fldChar w:fldCharType="end"/>
      </w:r>
      <w:r w:rsidRPr="007218AE">
        <w:rPr>
          <w:rFonts w:ascii="Arial" w:hAnsi="Arial" w:cs="Arial"/>
          <w:bCs/>
          <w:sz w:val="24"/>
          <w:szCs w:val="24"/>
        </w:rPr>
        <w:t xml:space="preserve"> Models</w:t>
      </w:r>
    </w:p>
    <w:p w14:paraId="27A24470" w14:textId="1155C43A"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SHORT TERM: Use VA SOLOR</w:t>
      </w:r>
      <w:r w:rsidR="002A1EA8">
        <w:rPr>
          <w:rFonts w:ascii="Arial" w:hAnsi="Arial" w:cs="Arial"/>
          <w:bCs/>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bCs/>
          <w:sz w:val="24"/>
          <w:szCs w:val="24"/>
        </w:rPr>
        <w:fldChar w:fldCharType="end"/>
      </w:r>
      <w:r w:rsidRPr="007218AE">
        <w:rPr>
          <w:rFonts w:ascii="Arial" w:hAnsi="Arial" w:cs="Arial"/>
          <w:bCs/>
          <w:sz w:val="24"/>
          <w:szCs w:val="24"/>
        </w:rPr>
        <w:t xml:space="preserve"> terminology/ value set server</w:t>
      </w:r>
    </w:p>
    <w:p w14:paraId="172855DB" w14:textId="5D5709A0"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LONG TERM: Transition to NLM</w:t>
      </w:r>
      <w:r w:rsidR="004E6B87">
        <w:rPr>
          <w:rFonts w:ascii="Arial" w:hAnsi="Arial" w:cs="Arial"/>
          <w:bCs/>
          <w:sz w:val="24"/>
          <w:szCs w:val="24"/>
        </w:rPr>
        <w:fldChar w:fldCharType="begin"/>
      </w:r>
      <w:r w:rsidR="004E6B87">
        <w:instrText xml:space="preserve"> XE "</w:instrText>
      </w:r>
      <w:r w:rsidR="004E6B87" w:rsidRPr="005C2350">
        <w:rPr>
          <w:rFonts w:ascii="Arial" w:hAnsi="Arial" w:cs="Arial"/>
          <w:bCs/>
          <w:sz w:val="24"/>
          <w:szCs w:val="24"/>
        </w:rPr>
        <w:instrText>NLM</w:instrText>
      </w:r>
      <w:r w:rsidR="004E6B87">
        <w:instrText xml:space="preserve">" </w:instrText>
      </w:r>
      <w:r w:rsidR="004E6B87">
        <w:rPr>
          <w:rFonts w:ascii="Arial" w:hAnsi="Arial" w:cs="Arial"/>
          <w:bCs/>
          <w:sz w:val="24"/>
          <w:szCs w:val="24"/>
        </w:rPr>
        <w:fldChar w:fldCharType="end"/>
      </w:r>
      <w:r w:rsidRPr="007218AE">
        <w:rPr>
          <w:rFonts w:ascii="Arial" w:hAnsi="Arial" w:cs="Arial"/>
          <w:bCs/>
          <w:sz w:val="24"/>
          <w:szCs w:val="24"/>
        </w:rPr>
        <w:t xml:space="preserve"> terminology/ Value set server</w:t>
      </w:r>
    </w:p>
    <w:p w14:paraId="01726BE2" w14:textId="17AA4646" w:rsidR="00CB0581" w:rsidRPr="007218AE" w:rsidRDefault="00CB0581" w:rsidP="00AA23D3">
      <w:pPr>
        <w:pStyle w:val="ListParagraph"/>
        <w:numPr>
          <w:ilvl w:val="0"/>
          <w:numId w:val="3"/>
        </w:numPr>
        <w:spacing w:after="0" w:line="276" w:lineRule="auto"/>
        <w:rPr>
          <w:rFonts w:ascii="Arial" w:hAnsi="Arial" w:cs="Arial"/>
          <w:sz w:val="24"/>
          <w:szCs w:val="24"/>
        </w:rPr>
      </w:pPr>
      <w:r w:rsidRPr="007218AE">
        <w:rPr>
          <w:rFonts w:ascii="Arial" w:hAnsi="Arial" w:cs="Arial"/>
          <w:b/>
          <w:bCs/>
          <w:sz w:val="24"/>
          <w:szCs w:val="24"/>
        </w:rPr>
        <w:t>Inculcate CLIM</w:t>
      </w:r>
      <w:r w:rsidR="002A1EA8">
        <w:rPr>
          <w:rFonts w:ascii="Arial" w:hAnsi="Arial" w:cs="Arial"/>
          <w:b/>
          <w:bCs/>
          <w:sz w:val="24"/>
          <w:szCs w:val="24"/>
        </w:rPr>
        <w:fldChar w:fldCharType="begin"/>
      </w:r>
      <w:r w:rsidR="002A1EA8">
        <w:instrText xml:space="preserve"> XE "</w:instrText>
      </w:r>
      <w:r w:rsidR="002A1EA8" w:rsidRPr="00074450">
        <w:rPr>
          <w:rFonts w:ascii="Arial" w:hAnsi="Arial" w:cs="Arial"/>
          <w:sz w:val="24"/>
          <w:szCs w:val="24"/>
        </w:rPr>
        <w:instrText>CLIM</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 xml:space="preserve"> (CIMI</w:t>
      </w:r>
      <w:r w:rsidR="002A1EA8">
        <w:rPr>
          <w:rFonts w:ascii="Arial" w:hAnsi="Arial" w:cs="Arial"/>
          <w:b/>
          <w:bCs/>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-FHIM</w:t>
      </w:r>
      <w:r w:rsidR="002A1EA8">
        <w:rPr>
          <w:rFonts w:ascii="Arial" w:hAnsi="Arial" w:cs="Arial"/>
          <w:b/>
          <w:bCs/>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-SOLOR</w:t>
      </w:r>
      <w:r w:rsidR="002A1EA8">
        <w:rPr>
          <w:rFonts w:ascii="Arial" w:hAnsi="Arial" w:cs="Arial"/>
          <w:b/>
          <w:bCs/>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b/>
          <w:bCs/>
          <w:sz w:val="24"/>
          <w:szCs w:val="24"/>
        </w:rPr>
        <w:fldChar w:fldCharType="end"/>
      </w:r>
      <w:r w:rsidRPr="007218AE">
        <w:rPr>
          <w:rFonts w:ascii="Arial" w:hAnsi="Arial" w:cs="Arial"/>
          <w:b/>
          <w:bCs/>
          <w:sz w:val="24"/>
          <w:szCs w:val="24"/>
        </w:rPr>
        <w:t>-CQF</w:t>
      </w:r>
      <w:r w:rsidR="004E6B87">
        <w:rPr>
          <w:rFonts w:ascii="Arial" w:hAnsi="Arial" w:cs="Arial"/>
          <w:b/>
          <w:bCs/>
          <w:sz w:val="24"/>
          <w:szCs w:val="24"/>
        </w:rPr>
        <w:fldChar w:fldCharType="begin"/>
      </w:r>
      <w:r w:rsidR="004E6B87">
        <w:instrText xml:space="preserve"> XE "</w:instrText>
      </w:r>
      <w:r w:rsidR="004E6B87" w:rsidRPr="005C2350">
        <w:rPr>
          <w:rFonts w:ascii="Arial" w:hAnsi="Arial" w:cs="Arial"/>
          <w:sz w:val="24"/>
          <w:szCs w:val="24"/>
        </w:rPr>
        <w:instrText>CQF</w:instrText>
      </w:r>
      <w:r w:rsidR="004E6B87">
        <w:instrText xml:space="preserve">" </w:instrText>
      </w:r>
      <w:r w:rsidR="004E6B87">
        <w:rPr>
          <w:rFonts w:ascii="Arial" w:hAnsi="Arial" w:cs="Arial"/>
          <w:b/>
          <w:bCs/>
          <w:sz w:val="24"/>
          <w:szCs w:val="24"/>
        </w:rPr>
        <w:fldChar w:fldCharType="end"/>
      </w:r>
      <w:r w:rsidRPr="007218AE">
        <w:rPr>
          <w:rFonts w:ascii="Arial" w:hAnsi="Arial" w:cs="Arial"/>
          <w:b/>
          <w:bCs/>
          <w:sz w:val="24"/>
          <w:szCs w:val="24"/>
        </w:rPr>
        <w:t xml:space="preserve">) use. </w:t>
      </w:r>
    </w:p>
    <w:p w14:paraId="1DA16EDB" w14:textId="0499135D"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Documentation, Training, mentorship and Outreach</w:t>
      </w:r>
    </w:p>
    <w:p w14:paraId="7F888935" w14:textId="40F6CC23" w:rsidR="00CB0581" w:rsidRPr="007218AE" w:rsidRDefault="00CB0581" w:rsidP="00AA23D3">
      <w:pPr>
        <w:pStyle w:val="ListParagraph"/>
        <w:numPr>
          <w:ilvl w:val="1"/>
          <w:numId w:val="3"/>
        </w:numPr>
        <w:spacing w:after="0" w:line="276" w:lineRule="auto"/>
        <w:rPr>
          <w:rFonts w:ascii="Arial" w:hAnsi="Arial" w:cs="Arial"/>
          <w:sz w:val="24"/>
          <w:szCs w:val="24"/>
        </w:rPr>
      </w:pPr>
      <w:r w:rsidRPr="007218AE">
        <w:rPr>
          <w:rFonts w:ascii="Arial" w:hAnsi="Arial" w:cs="Arial"/>
          <w:bCs/>
          <w:sz w:val="24"/>
          <w:szCs w:val="24"/>
        </w:rPr>
        <w:t>CIMI</w:t>
      </w:r>
      <w:r w:rsidR="002A1EA8">
        <w:rPr>
          <w:rFonts w:ascii="Arial" w:hAnsi="Arial" w:cs="Arial"/>
          <w:bCs/>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Cs/>
          <w:sz w:val="24"/>
          <w:szCs w:val="24"/>
        </w:rPr>
        <w:fldChar w:fldCharType="end"/>
      </w:r>
      <w:r w:rsidRPr="007218AE">
        <w:rPr>
          <w:rFonts w:ascii="Arial" w:hAnsi="Arial" w:cs="Arial"/>
          <w:bCs/>
          <w:sz w:val="24"/>
          <w:szCs w:val="24"/>
        </w:rPr>
        <w:t xml:space="preserve"> Practitioners’ Guide</w:t>
      </w:r>
    </w:p>
    <w:p w14:paraId="0AC29C0E" w14:textId="7074C741" w:rsidR="004B740A" w:rsidRPr="007218AE" w:rsidRDefault="002620F9" w:rsidP="00AA23D3">
      <w:pPr>
        <w:pStyle w:val="ListParagraph"/>
        <w:numPr>
          <w:ilvl w:val="0"/>
          <w:numId w:val="3"/>
        </w:numPr>
        <w:spacing w:after="0" w:line="276" w:lineRule="auto"/>
        <w:rPr>
          <w:rFonts w:ascii="Arial" w:hAnsi="Arial" w:cs="Arial"/>
          <w:sz w:val="24"/>
          <w:szCs w:val="24"/>
        </w:rPr>
      </w:pPr>
      <w:r w:rsidRPr="007218AE">
        <w:rPr>
          <w:rFonts w:ascii="Arial" w:hAnsi="Arial" w:cs="Arial"/>
          <w:sz w:val="24"/>
          <w:szCs w:val="24"/>
        </w:rPr>
        <w:t xml:space="preserve">The </w:t>
      </w:r>
      <w:r w:rsidR="00233350">
        <w:rPr>
          <w:rFonts w:ascii="Arial" w:hAnsi="Arial" w:cs="Arial"/>
          <w:sz w:val="24"/>
          <w:szCs w:val="24"/>
        </w:rPr>
        <w:t>recommended</w:t>
      </w:r>
      <w:r w:rsidRPr="007218AE">
        <w:rPr>
          <w:rFonts w:ascii="Arial" w:hAnsi="Arial" w:cs="Arial"/>
          <w:sz w:val="24"/>
          <w:szCs w:val="24"/>
        </w:rPr>
        <w:t xml:space="preserve"> principle be accepted</w:t>
      </w:r>
      <w:r w:rsidR="002A0289" w:rsidRPr="007218AE">
        <w:rPr>
          <w:rStyle w:val="FootnoteReference"/>
          <w:rFonts w:ascii="Arial" w:hAnsi="Arial" w:cs="Arial"/>
          <w:sz w:val="24"/>
          <w:szCs w:val="24"/>
        </w:rPr>
        <w:footnoteReference w:id="28"/>
      </w:r>
    </w:p>
    <w:p w14:paraId="74600B06" w14:textId="3EBEFAB9" w:rsidR="00DE671C" w:rsidRPr="007218AE" w:rsidRDefault="00DE671C" w:rsidP="00AA23D3">
      <w:pPr>
        <w:pStyle w:val="ListParagraph"/>
        <w:numPr>
          <w:ilvl w:val="1"/>
          <w:numId w:val="3"/>
        </w:numPr>
        <w:spacing w:after="0" w:line="276" w:lineRule="auto"/>
        <w:rPr>
          <w:rFonts w:ascii="Arial" w:hAnsi="Arial" w:cs="Arial"/>
          <w:sz w:val="24"/>
          <w:szCs w:val="24"/>
        </w:rPr>
      </w:pPr>
      <w:r w:rsidRPr="007218AE">
        <w:rPr>
          <w:rFonts w:ascii="Arial" w:hAnsi="Arial" w:cs="Arial"/>
          <w:sz w:val="24"/>
          <w:szCs w:val="24"/>
        </w:rPr>
        <w:t xml:space="preserve">A consistent architecture makes implementations easier </w:t>
      </w:r>
    </w:p>
    <w:p w14:paraId="296618DE" w14:textId="77777777" w:rsidR="00DE671C" w:rsidRPr="007218AE" w:rsidRDefault="00DE671C" w:rsidP="00AA23D3">
      <w:pPr>
        <w:pStyle w:val="ListParagraph"/>
        <w:numPr>
          <w:ilvl w:val="1"/>
          <w:numId w:val="3"/>
        </w:numPr>
        <w:spacing w:after="0" w:line="276" w:lineRule="auto"/>
        <w:rPr>
          <w:rFonts w:ascii="Arial" w:hAnsi="Arial" w:cs="Arial"/>
          <w:sz w:val="24"/>
          <w:szCs w:val="24"/>
        </w:rPr>
      </w:pPr>
      <w:r w:rsidRPr="007218AE">
        <w:rPr>
          <w:rFonts w:ascii="Arial" w:hAnsi="Arial" w:cs="Arial"/>
          <w:sz w:val="24"/>
          <w:szCs w:val="24"/>
        </w:rPr>
        <w:t xml:space="preserve">Bindings at the pattern level should be hierarchically consistent </w:t>
      </w:r>
    </w:p>
    <w:p w14:paraId="40121A17" w14:textId="15E2A53E" w:rsidR="00B54282" w:rsidRPr="007218AE" w:rsidRDefault="00B54282" w:rsidP="00AA23D3">
      <w:pPr>
        <w:pStyle w:val="ListParagraph"/>
        <w:numPr>
          <w:ilvl w:val="1"/>
          <w:numId w:val="3"/>
        </w:numPr>
        <w:spacing w:after="0" w:line="276" w:lineRule="auto"/>
        <w:rPr>
          <w:rFonts w:ascii="Arial" w:hAnsi="Arial" w:cs="Arial"/>
          <w:sz w:val="24"/>
          <w:szCs w:val="24"/>
        </w:rPr>
      </w:pPr>
      <w:r w:rsidRPr="007218AE">
        <w:rPr>
          <w:rFonts w:ascii="Arial" w:hAnsi="Arial" w:cs="Arial"/>
          <w:sz w:val="24"/>
          <w:szCs w:val="24"/>
        </w:rPr>
        <w:t>Principle applies to preferred models, which are the immediate parent of instance data; but, may be violated in abstract models.</w:t>
      </w:r>
    </w:p>
    <w:p w14:paraId="154CAC15" w14:textId="78CA830A" w:rsidR="0065763A" w:rsidRPr="00905083" w:rsidRDefault="0065763A" w:rsidP="00AA23D3">
      <w:pPr>
        <w:pStyle w:val="ListParagraph"/>
        <w:numPr>
          <w:ilvl w:val="0"/>
          <w:numId w:val="3"/>
        </w:numPr>
        <w:spacing w:after="0" w:line="276" w:lineRule="auto"/>
        <w:rPr>
          <w:rFonts w:ascii="Arial" w:hAnsi="Arial" w:cs="Arial"/>
          <w:sz w:val="24"/>
          <w:szCs w:val="24"/>
        </w:rPr>
      </w:pPr>
      <w:r w:rsidRPr="00905083">
        <w:rPr>
          <w:rFonts w:ascii="Arial" w:hAnsi="Arial" w:cs="Arial"/>
          <w:sz w:val="24"/>
          <w:szCs w:val="24"/>
        </w:rPr>
        <w:t>Use the VA SOLOR</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sz w:val="24"/>
          <w:szCs w:val="24"/>
        </w:rPr>
        <w:fldChar w:fldCharType="end"/>
      </w:r>
      <w:r w:rsidRPr="00905083">
        <w:rPr>
          <w:rFonts w:ascii="Arial" w:hAnsi="Arial" w:cs="Arial"/>
          <w:sz w:val="24"/>
          <w:szCs w:val="24"/>
        </w:rPr>
        <w:t xml:space="preserve"> Terminology server and a sandbox development server with the long term int</w:t>
      </w:r>
      <w:r w:rsidR="00DE671C" w:rsidRPr="00905083">
        <w:rPr>
          <w:rFonts w:ascii="Arial" w:hAnsi="Arial" w:cs="Arial"/>
          <w:sz w:val="24"/>
          <w:szCs w:val="24"/>
        </w:rPr>
        <w:t>ention to transition to the NLM</w:t>
      </w:r>
      <w:r w:rsidR="004E6B87">
        <w:rPr>
          <w:rFonts w:ascii="Arial" w:hAnsi="Arial" w:cs="Arial"/>
          <w:sz w:val="24"/>
          <w:szCs w:val="24"/>
        </w:rPr>
        <w:fldChar w:fldCharType="begin"/>
      </w:r>
      <w:r w:rsidR="004E6B87">
        <w:instrText xml:space="preserve"> XE "</w:instrText>
      </w:r>
      <w:r w:rsidR="004E6B87" w:rsidRPr="005C2350">
        <w:rPr>
          <w:rFonts w:ascii="Arial" w:hAnsi="Arial" w:cs="Arial"/>
          <w:bCs/>
          <w:sz w:val="24"/>
          <w:szCs w:val="24"/>
        </w:rPr>
        <w:instrText>NLM</w:instrText>
      </w:r>
      <w:r w:rsidR="004E6B87">
        <w:instrText xml:space="preserve">" </w:instrText>
      </w:r>
      <w:r w:rsidR="004E6B87">
        <w:rPr>
          <w:rFonts w:ascii="Arial" w:hAnsi="Arial" w:cs="Arial"/>
          <w:sz w:val="24"/>
          <w:szCs w:val="24"/>
        </w:rPr>
        <w:fldChar w:fldCharType="end"/>
      </w:r>
      <w:r w:rsidRPr="00905083">
        <w:rPr>
          <w:rFonts w:ascii="Arial" w:hAnsi="Arial" w:cs="Arial"/>
          <w:sz w:val="24"/>
          <w:szCs w:val="24"/>
        </w:rPr>
        <w:t xml:space="preserve"> Value Set Authority Center (VSAC</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VSAC</w:instrText>
      </w:r>
      <w:r w:rsidR="004E6B87">
        <w:instrText xml:space="preserve">" </w:instrText>
      </w:r>
      <w:r w:rsidR="004E6B87">
        <w:rPr>
          <w:rFonts w:ascii="Arial" w:hAnsi="Arial" w:cs="Arial"/>
          <w:sz w:val="24"/>
          <w:szCs w:val="24"/>
        </w:rPr>
        <w:fldChar w:fldCharType="end"/>
      </w:r>
      <w:r w:rsidRPr="00905083">
        <w:rPr>
          <w:rFonts w:ascii="Arial" w:hAnsi="Arial" w:cs="Arial"/>
          <w:sz w:val="24"/>
          <w:szCs w:val="24"/>
        </w:rPr>
        <w:t>)</w:t>
      </w:r>
    </w:p>
    <w:p w14:paraId="0AAAC499" w14:textId="1020CC63" w:rsidR="003C5874" w:rsidRPr="00905083" w:rsidRDefault="003C5874" w:rsidP="00AA23D3">
      <w:pPr>
        <w:pStyle w:val="ListParagraph"/>
        <w:numPr>
          <w:ilvl w:val="1"/>
          <w:numId w:val="3"/>
        </w:numPr>
        <w:spacing w:after="0" w:line="276" w:lineRule="auto"/>
        <w:rPr>
          <w:rFonts w:ascii="Arial" w:hAnsi="Arial" w:cs="Arial"/>
          <w:sz w:val="24"/>
          <w:szCs w:val="24"/>
        </w:rPr>
      </w:pPr>
      <w:r w:rsidRPr="00905083">
        <w:rPr>
          <w:rFonts w:ascii="Arial" w:hAnsi="Arial" w:cs="Arial"/>
          <w:sz w:val="24"/>
          <w:szCs w:val="24"/>
        </w:rPr>
        <w:t>SHORT TERM</w:t>
      </w:r>
      <w:r w:rsidR="00D8225E" w:rsidRPr="00905083">
        <w:rPr>
          <w:rFonts w:ascii="Arial" w:hAnsi="Arial" w:cs="Arial"/>
          <w:sz w:val="24"/>
          <w:szCs w:val="24"/>
        </w:rPr>
        <w:t>:</w:t>
      </w:r>
      <w:r w:rsidRPr="00905083">
        <w:rPr>
          <w:rFonts w:ascii="Arial" w:hAnsi="Arial" w:cs="Arial"/>
          <w:sz w:val="24"/>
          <w:szCs w:val="24"/>
        </w:rPr>
        <w:t xml:space="preserve">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905083">
        <w:rPr>
          <w:rFonts w:ascii="Arial" w:hAnsi="Arial" w:cs="Arial"/>
          <w:sz w:val="24"/>
          <w:szCs w:val="24"/>
        </w:rPr>
        <w:t xml:space="preserve"> use VSAC</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VSAC</w:instrText>
      </w:r>
      <w:r w:rsidR="004E6B87">
        <w:instrText xml:space="preserve">" </w:instrText>
      </w:r>
      <w:r w:rsidR="004E6B87">
        <w:rPr>
          <w:rFonts w:ascii="Arial" w:hAnsi="Arial" w:cs="Arial"/>
          <w:sz w:val="24"/>
          <w:szCs w:val="24"/>
        </w:rPr>
        <w:fldChar w:fldCharType="end"/>
      </w:r>
      <w:r w:rsidRPr="00905083">
        <w:rPr>
          <w:rFonts w:ascii="Arial" w:hAnsi="Arial" w:cs="Arial"/>
          <w:sz w:val="24"/>
          <w:szCs w:val="24"/>
        </w:rPr>
        <w:t xml:space="preserve"> for value sets and VA server for code systems. Define how </w:t>
      </w:r>
      <w:r w:rsidR="00D8225E" w:rsidRPr="00905083">
        <w:rPr>
          <w:rFonts w:ascii="Arial" w:hAnsi="Arial" w:cs="Arial"/>
          <w:sz w:val="24"/>
          <w:szCs w:val="24"/>
        </w:rPr>
        <w:t>CIMI’s SOLOR</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sz w:val="24"/>
          <w:szCs w:val="24"/>
        </w:rPr>
        <w:fldChar w:fldCharType="end"/>
      </w:r>
      <w:r w:rsidR="00D8225E" w:rsidRPr="00905083">
        <w:rPr>
          <w:rFonts w:ascii="Arial" w:hAnsi="Arial" w:cs="Arial"/>
          <w:sz w:val="24"/>
          <w:szCs w:val="24"/>
        </w:rPr>
        <w:t xml:space="preserve"> SNOMED</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sz w:val="24"/>
          <w:szCs w:val="24"/>
        </w:rPr>
        <w:fldChar w:fldCharType="end"/>
      </w:r>
      <w:r w:rsidR="00D8225E" w:rsidRPr="00905083">
        <w:rPr>
          <w:rFonts w:ascii="Arial" w:hAnsi="Arial" w:cs="Arial"/>
          <w:sz w:val="24"/>
          <w:szCs w:val="24"/>
        </w:rPr>
        <w:t xml:space="preserve"> extension works</w:t>
      </w:r>
      <w:r w:rsidR="00C9212F" w:rsidRPr="00905083">
        <w:rPr>
          <w:rStyle w:val="FootnoteReference"/>
          <w:rFonts w:ascii="Arial" w:hAnsi="Arial" w:cs="Arial"/>
          <w:sz w:val="24"/>
          <w:szCs w:val="24"/>
        </w:rPr>
        <w:footnoteReference w:id="29"/>
      </w:r>
      <w:r w:rsidR="00D8225E" w:rsidRPr="00905083">
        <w:rPr>
          <w:rFonts w:ascii="Arial" w:hAnsi="Arial" w:cs="Arial"/>
          <w:sz w:val="24"/>
          <w:szCs w:val="24"/>
        </w:rPr>
        <w:t xml:space="preserve"> and p</w:t>
      </w:r>
      <w:r w:rsidRPr="00905083">
        <w:rPr>
          <w:rFonts w:ascii="Arial" w:hAnsi="Arial" w:cs="Arial"/>
          <w:sz w:val="24"/>
          <w:szCs w:val="24"/>
        </w:rPr>
        <w:t>rovide code-system requirements to NLM</w:t>
      </w:r>
      <w:r w:rsidR="004E6B87">
        <w:rPr>
          <w:rFonts w:ascii="Arial" w:hAnsi="Arial" w:cs="Arial"/>
          <w:sz w:val="24"/>
          <w:szCs w:val="24"/>
        </w:rPr>
        <w:fldChar w:fldCharType="begin"/>
      </w:r>
      <w:r w:rsidR="004E6B87">
        <w:instrText xml:space="preserve"> XE "</w:instrText>
      </w:r>
      <w:r w:rsidR="004E6B87" w:rsidRPr="005C2350">
        <w:rPr>
          <w:rFonts w:ascii="Arial" w:hAnsi="Arial" w:cs="Arial"/>
          <w:bCs/>
          <w:sz w:val="24"/>
          <w:szCs w:val="24"/>
        </w:rPr>
        <w:instrText>NLM</w:instrText>
      </w:r>
      <w:r w:rsidR="004E6B87">
        <w:instrText xml:space="preserve">" </w:instrText>
      </w:r>
      <w:r w:rsidR="004E6B87">
        <w:rPr>
          <w:rFonts w:ascii="Arial" w:hAnsi="Arial" w:cs="Arial"/>
          <w:sz w:val="24"/>
          <w:szCs w:val="24"/>
        </w:rPr>
        <w:fldChar w:fldCharType="end"/>
      </w:r>
      <w:r w:rsidRPr="00905083">
        <w:rPr>
          <w:rFonts w:ascii="Arial" w:hAnsi="Arial" w:cs="Arial"/>
          <w:sz w:val="24"/>
          <w:szCs w:val="24"/>
        </w:rPr>
        <w:t>.</w:t>
      </w:r>
    </w:p>
    <w:p w14:paraId="4F1471E7" w14:textId="5B3255F5" w:rsidR="003C5874" w:rsidRPr="00905083" w:rsidRDefault="003C5874" w:rsidP="00AA23D3">
      <w:pPr>
        <w:pStyle w:val="ListParagraph"/>
        <w:numPr>
          <w:ilvl w:val="1"/>
          <w:numId w:val="3"/>
        </w:numPr>
        <w:spacing w:after="0" w:line="276" w:lineRule="auto"/>
        <w:rPr>
          <w:rFonts w:ascii="Arial" w:hAnsi="Arial" w:cs="Arial"/>
          <w:sz w:val="24"/>
          <w:szCs w:val="24"/>
        </w:rPr>
      </w:pPr>
      <w:r w:rsidRPr="00905083">
        <w:rPr>
          <w:rFonts w:ascii="Arial" w:hAnsi="Arial" w:cs="Arial"/>
          <w:sz w:val="24"/>
          <w:szCs w:val="24"/>
        </w:rPr>
        <w:t xml:space="preserve">MEDIUM TERM: </w:t>
      </w:r>
      <w:r w:rsidR="00D8225E" w:rsidRPr="00905083">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00D8225E" w:rsidRPr="00905083">
        <w:rPr>
          <w:rFonts w:ascii="Arial" w:hAnsi="Arial" w:cs="Arial"/>
          <w:sz w:val="24"/>
          <w:szCs w:val="24"/>
        </w:rPr>
        <w:t xml:space="preserve"> use VSAC</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VSAC</w:instrText>
      </w:r>
      <w:r w:rsidR="004E6B87">
        <w:instrText xml:space="preserve">" </w:instrText>
      </w:r>
      <w:r w:rsidR="004E6B87">
        <w:rPr>
          <w:rFonts w:ascii="Arial" w:hAnsi="Arial" w:cs="Arial"/>
          <w:sz w:val="24"/>
          <w:szCs w:val="24"/>
        </w:rPr>
        <w:fldChar w:fldCharType="end"/>
      </w:r>
      <w:r w:rsidR="00D8225E" w:rsidRPr="00905083">
        <w:rPr>
          <w:rFonts w:ascii="Arial" w:hAnsi="Arial" w:cs="Arial"/>
          <w:sz w:val="24"/>
          <w:szCs w:val="24"/>
        </w:rPr>
        <w:t xml:space="preserve"> exclusively, when it supports CIMI code system requirements.</w:t>
      </w:r>
    </w:p>
    <w:p w14:paraId="4AA1A862" w14:textId="20BDB995" w:rsidR="002620F9" w:rsidRPr="007218AE" w:rsidRDefault="002620F9" w:rsidP="00AA23D3">
      <w:pPr>
        <w:pStyle w:val="ListParagraph"/>
        <w:numPr>
          <w:ilvl w:val="0"/>
          <w:numId w:val="3"/>
        </w:numPr>
        <w:spacing w:after="0" w:line="276" w:lineRule="auto"/>
        <w:rPr>
          <w:rFonts w:ascii="Arial" w:hAnsi="Arial" w:cs="Arial"/>
          <w:sz w:val="24"/>
          <w:szCs w:val="24"/>
        </w:rPr>
      </w:pPr>
      <w:r w:rsidRPr="007218AE">
        <w:rPr>
          <w:rFonts w:ascii="Arial" w:hAnsi="Arial" w:cs="Arial"/>
          <w:sz w:val="24"/>
          <w:szCs w:val="24"/>
        </w:rPr>
        <w:t>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be transitioned to a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compliant style</w:t>
      </w:r>
      <w:r w:rsidR="00D50132" w:rsidRPr="007218AE">
        <w:rPr>
          <w:rFonts w:ascii="Arial" w:hAnsi="Arial" w:cs="Arial"/>
          <w:sz w:val="24"/>
          <w:szCs w:val="24"/>
        </w:rPr>
        <w:t xml:space="preserve"> and become part of the 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00D50132" w:rsidRPr="007218AE">
        <w:rPr>
          <w:rFonts w:ascii="Arial" w:hAnsi="Arial" w:cs="Arial"/>
          <w:sz w:val="24"/>
          <w:szCs w:val="24"/>
        </w:rPr>
        <w:t xml:space="preserve"> “CIMI Common Logical Information Model” </w:t>
      </w:r>
      <w:r w:rsidR="003555BE" w:rsidRPr="007218AE">
        <w:rPr>
          <w:rFonts w:ascii="Arial" w:hAnsi="Arial" w:cs="Arial"/>
          <w:sz w:val="24"/>
          <w:szCs w:val="24"/>
        </w:rPr>
        <w:t>(CLIM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003555BE" w:rsidRPr="007218AE">
        <w:rPr>
          <w:rFonts w:ascii="Arial" w:hAnsi="Arial" w:cs="Arial"/>
          <w:sz w:val="24"/>
          <w:szCs w:val="24"/>
        </w:rPr>
        <w:t xml:space="preserve">) </w:t>
      </w:r>
      <w:r w:rsidR="00D50132" w:rsidRPr="007218AE">
        <w:rPr>
          <w:rFonts w:ascii="Arial" w:hAnsi="Arial" w:cs="Arial"/>
          <w:sz w:val="24"/>
          <w:szCs w:val="24"/>
        </w:rPr>
        <w:t>balloted artifact</w:t>
      </w:r>
      <w:r w:rsidR="00A02556" w:rsidRPr="007218AE">
        <w:rPr>
          <w:rFonts w:ascii="Arial" w:hAnsi="Arial" w:cs="Arial"/>
          <w:sz w:val="24"/>
          <w:szCs w:val="24"/>
        </w:rPr>
        <w:t xml:space="preserve">. </w:t>
      </w:r>
    </w:p>
    <w:p w14:paraId="6FCE1C39" w14:textId="07FA7CFE" w:rsidR="00551B21" w:rsidRPr="007218AE" w:rsidRDefault="00551B21" w:rsidP="00AA23D3">
      <w:pPr>
        <w:pStyle w:val="ListParagraph"/>
        <w:numPr>
          <w:ilvl w:val="1"/>
          <w:numId w:val="3"/>
        </w:numPr>
        <w:spacing w:after="0" w:line="276" w:lineRule="auto"/>
        <w:rPr>
          <w:rFonts w:ascii="Arial" w:hAnsi="Arial" w:cs="Arial"/>
          <w:sz w:val="24"/>
          <w:szCs w:val="24"/>
        </w:rPr>
      </w:pPr>
      <w:r w:rsidRPr="007218AE">
        <w:rPr>
          <w:rFonts w:ascii="Arial" w:hAnsi="Arial" w:cs="Arial"/>
          <w:sz w:val="24"/>
          <w:szCs w:val="24"/>
        </w:rPr>
        <w:t>AML</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AML</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Pr="007218AE">
        <w:rPr>
          <w:rFonts w:ascii="Arial" w:hAnsi="Arial" w:cs="Arial"/>
          <w:sz w:val="24"/>
          <w:szCs w:val="24"/>
        </w:rPr>
        <w:t xml:space="preserve"> modelling style</w:t>
      </w:r>
    </w:p>
    <w:p w14:paraId="484BECC1" w14:textId="24D74C22" w:rsidR="00551B21" w:rsidRPr="007218AE" w:rsidRDefault="00551B21" w:rsidP="00AA23D3">
      <w:pPr>
        <w:pStyle w:val="ListParagraph"/>
        <w:numPr>
          <w:ilvl w:val="1"/>
          <w:numId w:val="3"/>
        </w:numPr>
        <w:spacing w:after="0" w:line="276" w:lineRule="auto"/>
        <w:rPr>
          <w:rFonts w:ascii="Arial" w:hAnsi="Arial" w:cs="Arial"/>
          <w:sz w:val="24"/>
          <w:szCs w:val="24"/>
        </w:rPr>
      </w:pPr>
      <w:r w:rsidRPr="007218AE">
        <w:rPr>
          <w:rFonts w:ascii="Arial" w:hAnsi="Arial" w:cs="Arial"/>
          <w:sz w:val="24"/>
          <w:szCs w:val="24"/>
        </w:rPr>
        <w:t>Incorporate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Reference A</w:t>
      </w:r>
      <w:r w:rsidR="000476CB" w:rsidRPr="007218AE">
        <w:rPr>
          <w:rFonts w:ascii="Arial" w:hAnsi="Arial" w:cs="Arial"/>
          <w:sz w:val="24"/>
          <w:szCs w:val="24"/>
        </w:rPr>
        <w:t>rchetype</w:t>
      </w:r>
      <w:r w:rsidRPr="007218AE">
        <w:rPr>
          <w:rFonts w:ascii="Arial" w:hAnsi="Arial" w:cs="Arial"/>
          <w:sz w:val="24"/>
          <w:szCs w:val="24"/>
        </w:rPr>
        <w:t>s and optionally CIMI Patterns as CIMI DCM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DCM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transition-points.</w:t>
      </w:r>
    </w:p>
    <w:p w14:paraId="16EB5AAE" w14:textId="6E19250B" w:rsidR="0086567E" w:rsidRPr="007218AE" w:rsidRDefault="0086567E" w:rsidP="00AA23D3">
      <w:pPr>
        <w:pStyle w:val="ListParagraph"/>
        <w:numPr>
          <w:ilvl w:val="0"/>
          <w:numId w:val="3"/>
        </w:numPr>
        <w:spacing w:after="0" w:line="276" w:lineRule="auto"/>
        <w:rPr>
          <w:rFonts w:ascii="Arial" w:hAnsi="Arial" w:cs="Arial"/>
          <w:sz w:val="24"/>
          <w:szCs w:val="24"/>
        </w:rPr>
      </w:pPr>
      <w:r w:rsidRPr="007218AE">
        <w:rPr>
          <w:rFonts w:ascii="Arial" w:hAnsi="Arial" w:cs="Arial"/>
          <w:sz w:val="24"/>
          <w:szCs w:val="24"/>
        </w:rPr>
        <w:t>CQF</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CQF</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data model </w:t>
      </w:r>
      <w:r w:rsidR="00C366D2" w:rsidRPr="007218AE">
        <w:rPr>
          <w:rFonts w:ascii="Arial" w:hAnsi="Arial" w:cs="Arial"/>
          <w:sz w:val="24"/>
          <w:szCs w:val="24"/>
        </w:rPr>
        <w:t xml:space="preserve">be </w:t>
      </w:r>
      <w:r w:rsidRPr="007218AE">
        <w:rPr>
          <w:rFonts w:ascii="Arial" w:hAnsi="Arial" w:cs="Arial"/>
          <w:sz w:val="24"/>
          <w:szCs w:val="24"/>
        </w:rPr>
        <w:t>integrated into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w:t>
      </w:r>
      <w:r w:rsidR="00CC440E" w:rsidRPr="007218AE">
        <w:rPr>
          <w:rFonts w:ascii="Arial" w:hAnsi="Arial" w:cs="Arial"/>
          <w:sz w:val="24"/>
          <w:szCs w:val="24"/>
        </w:rPr>
        <w:t>harmonization</w:t>
      </w:r>
      <w:r w:rsidRPr="007218AE">
        <w:rPr>
          <w:rFonts w:ascii="Arial" w:hAnsi="Arial" w:cs="Arial"/>
          <w:sz w:val="24"/>
          <w:szCs w:val="24"/>
        </w:rPr>
        <w:t xml:space="preserve"> effort. </w:t>
      </w:r>
    </w:p>
    <w:p w14:paraId="70C7D117" w14:textId="1B63EF91" w:rsidR="00A02556" w:rsidRPr="007218AE" w:rsidRDefault="00A04C9A" w:rsidP="00AA23D3">
      <w:pPr>
        <w:pStyle w:val="ListParagraph"/>
        <w:numPr>
          <w:ilvl w:val="0"/>
          <w:numId w:val="3"/>
        </w:numPr>
        <w:spacing w:after="0" w:line="276" w:lineRule="auto"/>
        <w:rPr>
          <w:rFonts w:ascii="Arial" w:hAnsi="Arial" w:cs="Arial"/>
          <w:sz w:val="24"/>
          <w:szCs w:val="24"/>
        </w:rPr>
      </w:pPr>
      <w:r w:rsidRPr="007218AE">
        <w:rPr>
          <w:rFonts w:ascii="Arial" w:hAnsi="Arial" w:cs="Arial"/>
          <w:sz w:val="24"/>
          <w:szCs w:val="24"/>
        </w:rPr>
        <w:lastRenderedPageBreak/>
        <w:t>Future</w:t>
      </w:r>
      <w:r w:rsidR="00C366D2" w:rsidRPr="007218AE">
        <w:rPr>
          <w:rFonts w:ascii="Arial" w:hAnsi="Arial" w:cs="Arial"/>
          <w:sz w:val="24"/>
          <w:szCs w:val="24"/>
        </w:rPr>
        <w:t xml:space="preserve"> </w:t>
      </w:r>
      <w:r w:rsidR="00A02556" w:rsidRPr="007218AE">
        <w:rPr>
          <w:rFonts w:ascii="Arial" w:hAnsi="Arial" w:cs="Arial"/>
          <w:sz w:val="24"/>
          <w:szCs w:val="24"/>
        </w:rPr>
        <w:t xml:space="preserve">Clinical interoperability initiatives use and </w:t>
      </w:r>
      <w:r w:rsidR="0086567E" w:rsidRPr="007218AE">
        <w:rPr>
          <w:rFonts w:ascii="Arial" w:hAnsi="Arial" w:cs="Arial"/>
          <w:sz w:val="24"/>
          <w:szCs w:val="24"/>
        </w:rPr>
        <w:t>contribute to</w:t>
      </w:r>
      <w:r w:rsidR="00A02556" w:rsidRPr="007218AE">
        <w:rPr>
          <w:rFonts w:ascii="Arial" w:hAnsi="Arial" w:cs="Arial"/>
          <w:sz w:val="24"/>
          <w:szCs w:val="24"/>
        </w:rPr>
        <w:t xml:space="preserve"> the 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00A02556" w:rsidRPr="007218AE">
        <w:rPr>
          <w:rFonts w:ascii="Arial" w:hAnsi="Arial" w:cs="Arial"/>
          <w:sz w:val="24"/>
          <w:szCs w:val="24"/>
        </w:rPr>
        <w:t xml:space="preserve">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A02556"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A02556" w:rsidRPr="007218AE">
        <w:rPr>
          <w:rFonts w:ascii="Arial" w:hAnsi="Arial" w:cs="Arial"/>
          <w:sz w:val="24"/>
          <w:szCs w:val="24"/>
        </w:rPr>
        <w:t xml:space="preserve"> Common Logical Information Model (CLIM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00A02556" w:rsidRPr="007218AE">
        <w:rPr>
          <w:rFonts w:ascii="Arial" w:hAnsi="Arial" w:cs="Arial"/>
          <w:sz w:val="24"/>
          <w:szCs w:val="24"/>
        </w:rPr>
        <w:t>) to maximize consistency and interoperability.</w:t>
      </w:r>
    </w:p>
    <w:p w14:paraId="0F27A807" w14:textId="2C7A7AB4" w:rsidR="00955B5B" w:rsidRPr="007218AE" w:rsidRDefault="00955B5B" w:rsidP="00AA23D3">
      <w:pPr>
        <w:pStyle w:val="ListParagraph"/>
        <w:numPr>
          <w:ilvl w:val="0"/>
          <w:numId w:val="3"/>
        </w:numPr>
        <w:spacing w:after="0" w:line="276" w:lineRule="auto"/>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-FHIM</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harmonize with ISO</w:t>
      </w:r>
      <w:r w:rsidR="004E6B87">
        <w:rPr>
          <w:rFonts w:ascii="Arial" w:hAnsi="Arial" w:cs="Arial"/>
          <w:sz w:val="24"/>
          <w:szCs w:val="24"/>
        </w:rPr>
        <w:t xml:space="preserve"> </w:t>
      </w:r>
      <w:r w:rsidRPr="007218AE">
        <w:rPr>
          <w:rFonts w:ascii="Arial" w:hAnsi="Arial" w:cs="Arial"/>
          <w:sz w:val="24"/>
          <w:szCs w:val="24"/>
        </w:rPr>
        <w:t>EN 13606</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ISO EN 13606</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w:t>
      </w:r>
      <w:r w:rsidR="000476CB" w:rsidRPr="007218AE">
        <w:rPr>
          <w:rFonts w:ascii="Arial" w:hAnsi="Arial" w:cs="Arial"/>
          <w:sz w:val="24"/>
          <w:szCs w:val="24"/>
        </w:rPr>
        <w:t xml:space="preserve">parts 1-5 </w:t>
      </w:r>
      <w:r w:rsidRPr="007218AE">
        <w:rPr>
          <w:rFonts w:ascii="Arial" w:hAnsi="Arial" w:cs="Arial"/>
          <w:sz w:val="24"/>
          <w:szCs w:val="24"/>
        </w:rPr>
        <w:t>(EHRcom</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EHRcom</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ISO EN 12967</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ISO EN 12967</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(HISA</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HISA</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ISO EN 13940</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ISO EN 13940</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(ContSys</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ContSys</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and ISO TS 13972</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ISO TS 13972</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(DCMs</w:t>
      </w:r>
      <w:r w:rsidR="004E6B87">
        <w:rPr>
          <w:rFonts w:ascii="Arial" w:hAnsi="Arial" w:cs="Arial"/>
          <w:sz w:val="24"/>
          <w:szCs w:val="24"/>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w:t>
      </w:r>
      <w:r w:rsidR="00A04C9A" w:rsidRPr="007218AE">
        <w:rPr>
          <w:rFonts w:ascii="Arial" w:hAnsi="Arial" w:cs="Arial"/>
          <w:sz w:val="24"/>
          <w:szCs w:val="24"/>
        </w:rPr>
        <w:t>and SIAMM</w:t>
      </w:r>
      <w:r w:rsidR="00800977">
        <w:rPr>
          <w:rFonts w:ascii="Arial" w:hAnsi="Arial" w:cs="Arial"/>
          <w:sz w:val="24"/>
          <w:szCs w:val="24"/>
        </w:rPr>
        <w:fldChar w:fldCharType="begin"/>
      </w:r>
      <w:r w:rsidR="00800977">
        <w:instrText xml:space="preserve"> XE "</w:instrText>
      </w:r>
      <w:r w:rsidR="00800977" w:rsidRPr="002C7650">
        <w:rPr>
          <w:rFonts w:ascii="Arial Narrow" w:hAnsi="Arial Narrow" w:cs="Arial"/>
          <w:b/>
          <w:bCs/>
          <w:szCs w:val="24"/>
        </w:rPr>
        <w:instrText>SIAMM</w:instrText>
      </w:r>
      <w:r w:rsidR="00800977">
        <w:instrText xml:space="preserve">" </w:instrText>
      </w:r>
      <w:r w:rsidR="00800977">
        <w:rPr>
          <w:rFonts w:ascii="Arial" w:hAnsi="Arial" w:cs="Arial"/>
          <w:sz w:val="24"/>
          <w:szCs w:val="24"/>
        </w:rPr>
        <w:fldChar w:fldCharType="end"/>
      </w:r>
      <w:r w:rsidR="00237ACF" w:rsidRPr="007218AE">
        <w:rPr>
          <w:rFonts w:ascii="Arial" w:eastAsia="ヒラギノ角ゴ Pro W3" w:hAnsi="Arial" w:cs="Arial"/>
          <w:sz w:val="24"/>
          <w:szCs w:val="24"/>
          <w:vertAlign w:val="superscript"/>
        </w:rPr>
        <w:footnoteReference w:id="30"/>
      </w:r>
      <w:r w:rsidRPr="007218AE">
        <w:rPr>
          <w:rFonts w:ascii="Arial" w:hAnsi="Arial" w:cs="Arial"/>
          <w:sz w:val="24"/>
          <w:szCs w:val="24"/>
        </w:rPr>
        <w:t>.</w:t>
      </w:r>
    </w:p>
    <w:p w14:paraId="4F59D3EE" w14:textId="1758B499" w:rsidR="006B0916" w:rsidRPr="007218AE" w:rsidRDefault="00B33DC1" w:rsidP="00AA23D3">
      <w:pPr>
        <w:pStyle w:val="ListParagraph"/>
        <w:numPr>
          <w:ilvl w:val="0"/>
          <w:numId w:val="3"/>
        </w:numPr>
        <w:spacing w:after="0" w:line="276" w:lineRule="auto"/>
        <w:rPr>
          <w:rFonts w:ascii="Arial" w:hAnsi="Arial" w:cs="Arial"/>
          <w:sz w:val="24"/>
          <w:szCs w:val="24"/>
        </w:rPr>
      </w:pPr>
      <w:r w:rsidRPr="007218AE">
        <w:rPr>
          <w:rFonts w:ascii="Arial" w:hAnsi="Arial" w:cs="Arial"/>
          <w:sz w:val="24"/>
          <w:szCs w:val="24"/>
        </w:rPr>
        <w:t xml:space="preserve">Change </w:t>
      </w:r>
      <w:r w:rsidR="006B0916"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006B0916" w:rsidRPr="007218AE">
        <w:rPr>
          <w:rFonts w:ascii="Arial" w:hAnsi="Arial" w:cs="Arial"/>
          <w:sz w:val="24"/>
          <w:szCs w:val="24"/>
        </w:rPr>
        <w:t xml:space="preserve"> Core Reference Model</w:t>
      </w:r>
    </w:p>
    <w:p w14:paraId="75400A53" w14:textId="2D1F3D30" w:rsidR="006B0916" w:rsidRPr="007218AE" w:rsidRDefault="00A16794" w:rsidP="00AA23D3">
      <w:pPr>
        <w:pStyle w:val="ListParagraph"/>
        <w:numPr>
          <w:ilvl w:val="1"/>
          <w:numId w:val="3"/>
        </w:numPr>
        <w:spacing w:after="0" w:line="276" w:lineRule="auto"/>
        <w:rPr>
          <w:rFonts w:ascii="Arial" w:hAnsi="Arial" w:cs="Arial"/>
          <w:sz w:val="24"/>
          <w:szCs w:val="24"/>
        </w:rPr>
      </w:pPr>
      <w:hyperlink r:id="rId27" w:anchor="Disadvantage_of_Proposed_Approach" w:history="1">
        <w:r w:rsidR="006B0916" w:rsidRPr="007218AE">
          <w:rPr>
            <w:rStyle w:val="Hyperlink"/>
            <w:rFonts w:ascii="Arial" w:hAnsi="Arial" w:cs="Arial"/>
            <w:color w:val="auto"/>
            <w:sz w:val="24"/>
            <w:szCs w:val="24"/>
            <w:u w:val="none"/>
          </w:rPr>
          <w:t>http://wiki.hl7.org/index.php?title=</w:t>
        </w:r>
        <w:r w:rsidR="00233350">
          <w:rPr>
            <w:rStyle w:val="Hyperlink"/>
            <w:rFonts w:ascii="Arial" w:hAnsi="Arial" w:cs="Arial"/>
            <w:color w:val="auto"/>
            <w:sz w:val="24"/>
            <w:szCs w:val="24"/>
            <w:u w:val="none"/>
          </w:rPr>
          <w:t>Recommended</w:t>
        </w:r>
        <w:r w:rsidR="006B0916" w:rsidRPr="007218AE">
          <w:rPr>
            <w:rStyle w:val="Hyperlink"/>
            <w:rFonts w:ascii="Arial" w:hAnsi="Arial" w:cs="Arial"/>
            <w:color w:val="auto"/>
            <w:sz w:val="24"/>
            <w:szCs w:val="24"/>
            <w:u w:val="none"/>
          </w:rPr>
          <w:t>_CIMI</w:t>
        </w:r>
        <w:r w:rsidR="002A1EA8">
          <w:rPr>
            <w:rStyle w:val="Hyperlink"/>
            <w:rFonts w:ascii="Arial" w:hAnsi="Arial" w:cs="Arial"/>
            <w:color w:val="auto"/>
            <w:sz w:val="24"/>
            <w:szCs w:val="24"/>
            <w:u w:val="none"/>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Style w:val="Hyperlink"/>
            <w:rFonts w:ascii="Arial" w:hAnsi="Arial" w:cs="Arial"/>
            <w:color w:val="auto"/>
            <w:sz w:val="24"/>
            <w:szCs w:val="24"/>
            <w:u w:val="none"/>
          </w:rPr>
          <w:fldChar w:fldCharType="end"/>
        </w:r>
        <w:r w:rsidR="006B0916" w:rsidRPr="007218AE">
          <w:rPr>
            <w:rStyle w:val="Hyperlink"/>
            <w:rFonts w:ascii="Arial" w:hAnsi="Arial" w:cs="Arial"/>
            <w:color w:val="auto"/>
            <w:sz w:val="24"/>
            <w:szCs w:val="24"/>
            <w:u w:val="none"/>
          </w:rPr>
          <w:t>_Reference_Model#Disadvantage_of_</w:t>
        </w:r>
        <w:r w:rsidR="00233350">
          <w:rPr>
            <w:rStyle w:val="Hyperlink"/>
            <w:rFonts w:ascii="Arial" w:hAnsi="Arial" w:cs="Arial"/>
            <w:color w:val="auto"/>
            <w:sz w:val="24"/>
            <w:szCs w:val="24"/>
            <w:u w:val="none"/>
          </w:rPr>
          <w:t>Recommended</w:t>
        </w:r>
        <w:r w:rsidR="006B0916" w:rsidRPr="007218AE">
          <w:rPr>
            <w:rStyle w:val="Hyperlink"/>
            <w:rFonts w:ascii="Arial" w:hAnsi="Arial" w:cs="Arial"/>
            <w:color w:val="auto"/>
            <w:sz w:val="24"/>
            <w:szCs w:val="24"/>
            <w:u w:val="none"/>
          </w:rPr>
          <w:t>_Approach</w:t>
        </w:r>
      </w:hyperlink>
      <w:r w:rsidR="006B0916" w:rsidRPr="007218AE">
        <w:rPr>
          <w:rFonts w:ascii="Arial" w:hAnsi="Arial" w:cs="Arial"/>
          <w:sz w:val="24"/>
          <w:szCs w:val="24"/>
        </w:rPr>
        <w:t xml:space="preserve"> </w:t>
      </w:r>
    </w:p>
    <w:p w14:paraId="17EE0F4A" w14:textId="27817A6E" w:rsidR="006B0916" w:rsidRPr="007218AE" w:rsidRDefault="008A14E6" w:rsidP="00AA23D3">
      <w:pPr>
        <w:pStyle w:val="ListParagraph"/>
        <w:numPr>
          <w:ilvl w:val="1"/>
          <w:numId w:val="3"/>
        </w:numPr>
        <w:spacing w:after="0" w:line="276" w:lineRule="auto"/>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Full </w:t>
      </w:r>
      <w:r w:rsidR="00B33DC1" w:rsidRPr="007218AE">
        <w:rPr>
          <w:rFonts w:ascii="Arial" w:hAnsi="Arial" w:cs="Arial"/>
          <w:sz w:val="24"/>
          <w:szCs w:val="24"/>
        </w:rPr>
        <w:t xml:space="preserve">Reference </w:t>
      </w:r>
      <w:r w:rsidRPr="007218AE">
        <w:rPr>
          <w:rFonts w:ascii="Arial" w:hAnsi="Arial" w:cs="Arial"/>
          <w:sz w:val="24"/>
          <w:szCs w:val="24"/>
        </w:rPr>
        <w:t>Model TBD</w:t>
      </w:r>
    </w:p>
    <w:p w14:paraId="3B771CBA" w14:textId="164A1939" w:rsidR="00D50132" w:rsidRPr="007218AE" w:rsidRDefault="00D50132" w:rsidP="00AA23D3">
      <w:pPr>
        <w:spacing w:line="276" w:lineRule="auto"/>
        <w:rPr>
          <w:rFonts w:ascii="Arial" w:hAnsi="Arial" w:cs="Arial"/>
        </w:rPr>
      </w:pPr>
    </w:p>
    <w:p w14:paraId="0F47475A" w14:textId="7A40F478" w:rsidR="00CB0581" w:rsidRPr="007218AE" w:rsidRDefault="00CB0581" w:rsidP="00AA23D3">
      <w:pPr>
        <w:spacing w:line="276" w:lineRule="auto"/>
        <w:ind w:left="360"/>
        <w:jc w:val="both"/>
        <w:rPr>
          <w:rFonts w:ascii="Arial" w:hAnsi="Arial" w:cs="Arial"/>
        </w:rPr>
      </w:pPr>
      <w:r w:rsidRPr="007218AE">
        <w:rPr>
          <w:rFonts w:ascii="Arial" w:hAnsi="Arial" w:cs="Arial"/>
        </w:rPr>
        <w:t xml:space="preserve">The benefit of widespread implementation of these shared information elements is that it will </w:t>
      </w:r>
      <w:r w:rsidR="00C366D2" w:rsidRPr="007218AE">
        <w:rPr>
          <w:rFonts w:ascii="Arial" w:hAnsi="Arial" w:cs="Arial"/>
        </w:rPr>
        <w:t xml:space="preserve">help </w:t>
      </w:r>
      <w:r w:rsidRPr="007218AE">
        <w:rPr>
          <w:rFonts w:ascii="Arial" w:hAnsi="Arial" w:cs="Arial"/>
        </w:rPr>
        <w:t>result in interoperability across locations and care contexts. Health-related services supported</w:t>
      </w:r>
      <w:r w:rsidR="004A79F8" w:rsidRPr="007218AE">
        <w:rPr>
          <w:rFonts w:ascii="Arial" w:hAnsi="Arial" w:cs="Arial"/>
        </w:rPr>
        <w:t xml:space="preserve"> </w:t>
      </w:r>
      <w:r w:rsidRPr="007218AE">
        <w:rPr>
          <w:rFonts w:ascii="Arial" w:hAnsi="Arial" w:cs="Arial"/>
        </w:rPr>
        <w:t>including telecare, clinical decision support, and quality measurement will be supported by the portability of standardized health records, improving healthcare access, quality, and uniformity. Standardizing health records in this manner will provide the foundation for collection, communication, and aggregation of patient data, accelerating secondary uses in public health, disease surveillance, post-approval monitoring, and patient-centered outcomes research. Patients, clinicians, and the American public will realize major benefits from improved care coordination, reduction of medical errors, and decreased costs that accompany healthier lives.</w:t>
      </w:r>
    </w:p>
    <w:p w14:paraId="33B65668" w14:textId="2413ABAD" w:rsidR="00CB0581" w:rsidRPr="007218AE" w:rsidRDefault="00CB0581" w:rsidP="00AA23D3">
      <w:pPr>
        <w:spacing w:line="276" w:lineRule="auto"/>
        <w:rPr>
          <w:rFonts w:ascii="Arial" w:hAnsi="Arial" w:cs="Arial"/>
        </w:rPr>
      </w:pPr>
    </w:p>
    <w:p w14:paraId="7C6FF7ED" w14:textId="014B803A" w:rsidR="00D50132" w:rsidRPr="007218AE" w:rsidRDefault="0095192F" w:rsidP="00AA23D3">
      <w:pPr>
        <w:pStyle w:val="Heading2"/>
        <w:numPr>
          <w:ilvl w:val="1"/>
          <w:numId w:val="52"/>
        </w:numPr>
        <w:spacing w:before="0" w:after="0" w:line="276" w:lineRule="auto"/>
        <w:rPr>
          <w:i w:val="0"/>
          <w:sz w:val="24"/>
          <w:szCs w:val="24"/>
        </w:rPr>
      </w:pPr>
      <w:bookmarkStart w:id="36" w:name="_Toc458174896"/>
      <w:r>
        <w:rPr>
          <w:i w:val="0"/>
          <w:sz w:val="24"/>
          <w:szCs w:val="24"/>
        </w:rPr>
        <w:t xml:space="preserve">Preliminary </w:t>
      </w:r>
      <w:r w:rsidR="00A04C9A">
        <w:rPr>
          <w:i w:val="0"/>
          <w:sz w:val="24"/>
          <w:szCs w:val="24"/>
        </w:rPr>
        <w:t>CIMI</w:t>
      </w:r>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r w:rsidR="00A04C9A">
        <w:rPr>
          <w:i w:val="0"/>
          <w:sz w:val="24"/>
          <w:szCs w:val="24"/>
        </w:rPr>
        <w:t>-FHIM</w:t>
      </w:r>
      <w:r w:rsidR="002A1EA8">
        <w:rPr>
          <w:i w:val="0"/>
          <w:sz w:val="24"/>
          <w:szCs w:val="24"/>
        </w:rPr>
        <w:fldChar w:fldCharType="begin"/>
      </w:r>
      <w:r w:rsidR="002A1EA8">
        <w:instrText xml:space="preserve"> XE "</w:instrText>
      </w:r>
      <w:r w:rsidR="002A1EA8" w:rsidRPr="00074450">
        <w:rPr>
          <w:rFonts w:ascii="Arial Narrow" w:hAnsi="Arial Narrow"/>
          <w:szCs w:val="24"/>
        </w:rPr>
        <w:instrText>FHIM</w:instrText>
      </w:r>
      <w:r w:rsidR="002A1EA8">
        <w:instrText xml:space="preserve">" </w:instrText>
      </w:r>
      <w:r w:rsidR="002A1EA8">
        <w:rPr>
          <w:i w:val="0"/>
          <w:sz w:val="24"/>
          <w:szCs w:val="24"/>
        </w:rPr>
        <w:fldChar w:fldCharType="end"/>
      </w:r>
      <w:r w:rsidR="00A04C9A">
        <w:rPr>
          <w:i w:val="0"/>
          <w:sz w:val="24"/>
          <w:szCs w:val="24"/>
        </w:rPr>
        <w:t>-SOLOR</w:t>
      </w:r>
      <w:r w:rsidR="002A1EA8">
        <w:rPr>
          <w:i w:val="0"/>
          <w:sz w:val="24"/>
          <w:szCs w:val="24"/>
        </w:rPr>
        <w:fldChar w:fldCharType="begin"/>
      </w:r>
      <w:r w:rsidR="002A1EA8">
        <w:instrText xml:space="preserve"> XE "</w:instrText>
      </w:r>
      <w:r w:rsidR="002A1EA8" w:rsidRPr="00074450">
        <w:instrText>SOLOR</w:instrText>
      </w:r>
      <w:r w:rsidR="002A1EA8">
        <w:instrText xml:space="preserve">" </w:instrText>
      </w:r>
      <w:r w:rsidR="002A1EA8">
        <w:rPr>
          <w:i w:val="0"/>
          <w:sz w:val="24"/>
          <w:szCs w:val="24"/>
        </w:rPr>
        <w:fldChar w:fldCharType="end"/>
      </w:r>
      <w:r w:rsidR="00A04C9A">
        <w:rPr>
          <w:i w:val="0"/>
          <w:sz w:val="24"/>
          <w:szCs w:val="24"/>
        </w:rPr>
        <w:t xml:space="preserve"> </w:t>
      </w:r>
      <w:r w:rsidR="00496F89" w:rsidRPr="007218AE">
        <w:rPr>
          <w:i w:val="0"/>
          <w:sz w:val="24"/>
          <w:szCs w:val="24"/>
        </w:rPr>
        <w:t>Integration</w:t>
      </w:r>
      <w:r w:rsidR="00D50132" w:rsidRPr="007218AE">
        <w:rPr>
          <w:i w:val="0"/>
          <w:sz w:val="24"/>
          <w:szCs w:val="24"/>
        </w:rPr>
        <w:t xml:space="preserve"> </w:t>
      </w:r>
      <w:r w:rsidR="003819C5" w:rsidRPr="007218AE">
        <w:rPr>
          <w:i w:val="0"/>
          <w:sz w:val="24"/>
          <w:szCs w:val="24"/>
        </w:rPr>
        <w:t>Challenges</w:t>
      </w:r>
      <w:bookmarkEnd w:id="36"/>
      <w:r w:rsidR="004D72B4" w:rsidRPr="007218AE">
        <w:rPr>
          <w:i w:val="0"/>
          <w:sz w:val="24"/>
          <w:szCs w:val="24"/>
        </w:rPr>
        <w:t xml:space="preserve"> </w:t>
      </w:r>
    </w:p>
    <w:p w14:paraId="6AFA60B1" w14:textId="161607A6" w:rsidR="003B7ED8" w:rsidRPr="007218AE" w:rsidRDefault="000307A9" w:rsidP="00AA23D3">
      <w:pPr>
        <w:keepNext/>
        <w:spacing w:line="276" w:lineRule="auto"/>
        <w:ind w:firstLine="720"/>
        <w:jc w:val="center"/>
        <w:rPr>
          <w:rFonts w:ascii="Arial" w:hAnsi="Arial" w:cs="Arial"/>
          <w:b/>
        </w:rPr>
      </w:pPr>
      <w:r w:rsidRPr="007218AE">
        <w:rPr>
          <w:rFonts w:ascii="Arial" w:hAnsi="Arial" w:cs="Arial"/>
          <w:b/>
        </w:rPr>
        <w:t xml:space="preserve"> </w:t>
      </w:r>
    </w:p>
    <w:p w14:paraId="520488CA" w14:textId="77777777" w:rsidR="00CB0581" w:rsidRPr="007218AE" w:rsidRDefault="00CB0581" w:rsidP="00AA23D3">
      <w:pPr>
        <w:pStyle w:val="ListParagraph"/>
        <w:numPr>
          <w:ilvl w:val="0"/>
          <w:numId w:val="4"/>
        </w:numPr>
        <w:spacing w:after="0" w:line="276" w:lineRule="auto"/>
        <w:rPr>
          <w:rFonts w:ascii="Arial" w:hAnsi="Arial" w:cs="Arial"/>
          <w:sz w:val="24"/>
          <w:szCs w:val="24"/>
        </w:rPr>
      </w:pPr>
      <w:r w:rsidRPr="007218AE">
        <w:rPr>
          <w:rFonts w:ascii="Arial" w:hAnsi="Arial" w:cs="Arial"/>
          <w:sz w:val="24"/>
          <w:szCs w:val="24"/>
        </w:rPr>
        <w:t xml:space="preserve">This effort draws upon many existing efforts, and must coordinate these efforts around a single, powerful goal of creating standards for the content of an electronic health record across the US. It will require combining clinical practice needs with domain modeling, ontologies, medical vocabularies, and information modeling, leveraging existing healthcare information standards. </w:t>
      </w:r>
    </w:p>
    <w:p w14:paraId="13008799" w14:textId="3C1F45D1" w:rsidR="00CB0581" w:rsidRPr="007218AE" w:rsidRDefault="00CB0581" w:rsidP="00AA23D3">
      <w:pPr>
        <w:pStyle w:val="ListParagraph"/>
        <w:numPr>
          <w:ilvl w:val="0"/>
          <w:numId w:val="4"/>
        </w:numPr>
        <w:spacing w:after="0" w:line="276" w:lineRule="auto"/>
        <w:rPr>
          <w:rFonts w:ascii="Arial" w:hAnsi="Arial" w:cs="Arial"/>
          <w:sz w:val="24"/>
          <w:szCs w:val="24"/>
        </w:rPr>
      </w:pPr>
      <w:r w:rsidRPr="007218AE">
        <w:rPr>
          <w:rFonts w:ascii="Arial" w:hAnsi="Arial" w:cs="Arial"/>
          <w:sz w:val="24"/>
          <w:szCs w:val="24"/>
        </w:rPr>
        <w:t>Distributed implementation of the path forward for health information and interoperability in the US, weaving together many concurrent threads by creating a common target for future modeling and development efforts, as presented here and in the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-FHIM</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-SOLAR Task-Force Report. </w:t>
      </w:r>
    </w:p>
    <w:p w14:paraId="16E35E86" w14:textId="6B2E907F" w:rsidR="006F4B84" w:rsidRPr="007218AE" w:rsidRDefault="006F4B84" w:rsidP="00AA23D3">
      <w:pPr>
        <w:pStyle w:val="ListParagraph"/>
        <w:numPr>
          <w:ilvl w:val="0"/>
          <w:numId w:val="4"/>
        </w:numPr>
        <w:spacing w:after="0" w:line="276" w:lineRule="auto"/>
        <w:rPr>
          <w:rFonts w:ascii="Arial" w:hAnsi="Arial" w:cs="Arial"/>
          <w:sz w:val="24"/>
          <w:szCs w:val="24"/>
        </w:rPr>
      </w:pPr>
      <w:r w:rsidRPr="007218AE">
        <w:rPr>
          <w:rFonts w:ascii="Arial" w:hAnsi="Arial" w:cs="Arial"/>
          <w:sz w:val="24"/>
          <w:szCs w:val="24"/>
        </w:rPr>
        <w:t>Appropriate FHA</w:t>
      </w:r>
      <w:r w:rsidR="002F44A3" w:rsidRPr="007218AE">
        <w:rPr>
          <w:rFonts w:ascii="Arial" w:hAnsi="Arial" w:cs="Arial"/>
          <w:sz w:val="24"/>
          <w:szCs w:val="24"/>
        </w:rPr>
        <w:fldChar w:fldCharType="begin"/>
      </w:r>
      <w:r w:rsidR="002F44A3" w:rsidRPr="007218AE">
        <w:rPr>
          <w:rFonts w:ascii="Arial" w:hAnsi="Arial" w:cs="Arial"/>
          <w:sz w:val="24"/>
          <w:szCs w:val="24"/>
        </w:rPr>
        <w:instrText xml:space="preserve"> XE "</w:instrText>
      </w:r>
      <w:r w:rsidR="002F44A3" w:rsidRPr="007218AE">
        <w:rPr>
          <w:rFonts w:ascii="Arial" w:hAnsi="Arial" w:cs="Arial"/>
          <w:b/>
          <w:sz w:val="24"/>
          <w:szCs w:val="24"/>
        </w:rPr>
        <w:instrText>FHA</w:instrText>
      </w:r>
      <w:r w:rsidR="002F44A3" w:rsidRPr="007218AE">
        <w:rPr>
          <w:rFonts w:ascii="Arial" w:hAnsi="Arial" w:cs="Arial"/>
          <w:sz w:val="24"/>
          <w:szCs w:val="24"/>
        </w:rPr>
        <w:instrText xml:space="preserve">" </w:instrText>
      </w:r>
      <w:r w:rsidR="002F44A3" w:rsidRPr="007218AE">
        <w:rPr>
          <w:rFonts w:ascii="Arial" w:hAnsi="Arial" w:cs="Arial"/>
          <w:sz w:val="24"/>
          <w:szCs w:val="24"/>
        </w:rPr>
        <w:fldChar w:fldCharType="end"/>
      </w:r>
      <w:r w:rsidRPr="007218AE">
        <w:rPr>
          <w:rFonts w:ascii="Arial" w:hAnsi="Arial" w:cs="Arial"/>
          <w:sz w:val="24"/>
          <w:szCs w:val="24"/>
        </w:rPr>
        <w:t xml:space="preserve">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licensing </w:t>
      </w:r>
      <w:r w:rsidR="00551B21" w:rsidRPr="007218AE">
        <w:rPr>
          <w:rFonts w:ascii="Arial" w:hAnsi="Arial" w:cs="Arial"/>
          <w:sz w:val="24"/>
          <w:szCs w:val="24"/>
        </w:rPr>
        <w:t>and/or Memos of Understanding (</w:t>
      </w:r>
      <w:r w:rsidR="00551B21" w:rsidRPr="007218AE">
        <w:rPr>
          <w:rFonts w:ascii="Arial" w:hAnsi="Arial" w:cs="Arial"/>
          <w:b/>
          <w:sz w:val="24"/>
          <w:szCs w:val="24"/>
        </w:rPr>
        <w:t>MOUs</w:t>
      </w:r>
      <w:r w:rsidR="00551B21" w:rsidRPr="007218AE">
        <w:rPr>
          <w:rFonts w:ascii="Arial" w:hAnsi="Arial" w:cs="Arial"/>
          <w:sz w:val="24"/>
          <w:szCs w:val="24"/>
        </w:rPr>
        <w:t xml:space="preserve">) </w:t>
      </w:r>
      <w:r w:rsidRPr="007218AE">
        <w:rPr>
          <w:rFonts w:ascii="Arial" w:hAnsi="Arial" w:cs="Arial"/>
          <w:sz w:val="24"/>
          <w:szCs w:val="24"/>
        </w:rPr>
        <w:t>be established to support 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Pr="007218AE">
        <w:rPr>
          <w:rFonts w:ascii="Arial" w:hAnsi="Arial" w:cs="Arial"/>
          <w:sz w:val="24"/>
          <w:szCs w:val="24"/>
        </w:rPr>
        <w:t xml:space="preserve"> 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-FHIM) balloting </w:t>
      </w:r>
    </w:p>
    <w:p w14:paraId="7D0C88BA" w14:textId="236AA99E" w:rsidR="00A02556" w:rsidRPr="007218AE" w:rsidRDefault="003819C5" w:rsidP="00AA23D3">
      <w:pPr>
        <w:pStyle w:val="ListParagraph"/>
        <w:numPr>
          <w:ilvl w:val="0"/>
          <w:numId w:val="4"/>
        </w:numPr>
        <w:spacing w:after="0" w:line="276" w:lineRule="auto"/>
        <w:rPr>
          <w:rFonts w:ascii="Arial" w:hAnsi="Arial" w:cs="Arial"/>
          <w:sz w:val="24"/>
          <w:szCs w:val="24"/>
        </w:rPr>
      </w:pPr>
      <w:r w:rsidRPr="007218AE">
        <w:rPr>
          <w:rFonts w:ascii="Arial" w:hAnsi="Arial" w:cs="Arial"/>
          <w:sz w:val="24"/>
          <w:szCs w:val="24"/>
        </w:rPr>
        <w:lastRenderedPageBreak/>
        <w:t xml:space="preserve">Appropriate </w:t>
      </w:r>
      <w:r w:rsidR="00A02556" w:rsidRPr="007218AE">
        <w:rPr>
          <w:rFonts w:ascii="Arial" w:hAnsi="Arial" w:cs="Arial"/>
          <w:sz w:val="24"/>
          <w:szCs w:val="24"/>
        </w:rPr>
        <w:t>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A02556" w:rsidRPr="007218AE">
        <w:rPr>
          <w:rFonts w:ascii="Arial" w:hAnsi="Arial" w:cs="Arial"/>
          <w:sz w:val="24"/>
          <w:szCs w:val="24"/>
        </w:rPr>
        <w:t xml:space="preserve"> </w:t>
      </w:r>
      <w:r w:rsidR="00D50132" w:rsidRPr="007218AE">
        <w:rPr>
          <w:rFonts w:ascii="Arial" w:hAnsi="Arial" w:cs="Arial"/>
          <w:sz w:val="24"/>
          <w:szCs w:val="24"/>
        </w:rPr>
        <w:t>UML</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sz w:val="24"/>
          <w:szCs w:val="24"/>
        </w:rPr>
        <w:fldChar w:fldCharType="end"/>
      </w:r>
      <w:r w:rsidR="00D50132" w:rsidRPr="007218AE">
        <w:rPr>
          <w:rFonts w:ascii="Arial" w:hAnsi="Arial" w:cs="Arial"/>
          <w:sz w:val="24"/>
          <w:szCs w:val="24"/>
        </w:rPr>
        <w:t>/AML</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AML</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00D50132" w:rsidRPr="007218AE">
        <w:rPr>
          <w:rFonts w:ascii="Arial" w:hAnsi="Arial" w:cs="Arial"/>
          <w:sz w:val="24"/>
          <w:szCs w:val="24"/>
        </w:rPr>
        <w:t xml:space="preserve"> Reference A</w:t>
      </w:r>
      <w:r w:rsidR="000476CB" w:rsidRPr="007218AE">
        <w:rPr>
          <w:rFonts w:ascii="Arial" w:hAnsi="Arial" w:cs="Arial"/>
          <w:sz w:val="24"/>
          <w:szCs w:val="24"/>
        </w:rPr>
        <w:t>rchetype</w:t>
      </w:r>
      <w:r w:rsidR="00D50132" w:rsidRPr="007218AE">
        <w:rPr>
          <w:rFonts w:ascii="Arial" w:hAnsi="Arial" w:cs="Arial"/>
          <w:sz w:val="24"/>
          <w:szCs w:val="24"/>
        </w:rPr>
        <w:t xml:space="preserve">s as touchpoints for </w:t>
      </w:r>
      <w:r w:rsidR="00076845"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076845" w:rsidRPr="007218AE">
        <w:rPr>
          <w:rFonts w:ascii="Arial" w:hAnsi="Arial" w:cs="Arial"/>
          <w:sz w:val="24"/>
          <w:szCs w:val="24"/>
        </w:rPr>
        <w:t xml:space="preserve"> </w:t>
      </w:r>
      <w:r w:rsidR="00A02556" w:rsidRPr="007218AE">
        <w:rPr>
          <w:rFonts w:ascii="Arial" w:hAnsi="Arial" w:cs="Arial"/>
          <w:sz w:val="24"/>
          <w:szCs w:val="24"/>
        </w:rPr>
        <w:t>DCMs</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bCs/>
          <w:sz w:val="24"/>
          <w:szCs w:val="24"/>
        </w:rPr>
        <w:instrText>DCMs</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00A02556" w:rsidRPr="007218AE">
        <w:rPr>
          <w:rFonts w:ascii="Arial" w:hAnsi="Arial" w:cs="Arial"/>
          <w:sz w:val="24"/>
          <w:szCs w:val="24"/>
        </w:rPr>
        <w:t>,</w:t>
      </w:r>
      <w:r w:rsidR="00551B21" w:rsidRPr="007218AE">
        <w:rPr>
          <w:rFonts w:ascii="Arial" w:hAnsi="Arial" w:cs="Arial"/>
          <w:sz w:val="24"/>
          <w:szCs w:val="24"/>
        </w:rPr>
        <w:t xml:space="preserve"> </w:t>
      </w:r>
      <w:r w:rsidR="00A02556" w:rsidRPr="007218AE">
        <w:rPr>
          <w:rFonts w:ascii="Arial" w:hAnsi="Arial" w:cs="Arial"/>
          <w:sz w:val="24"/>
          <w:szCs w:val="24"/>
        </w:rPr>
        <w:t>such as observation, procedure, order, problems</w:t>
      </w:r>
      <w:r w:rsidR="002A0289" w:rsidRPr="007218AE">
        <w:rPr>
          <w:rStyle w:val="FootnoteReference"/>
          <w:rFonts w:ascii="Arial" w:hAnsi="Arial" w:cs="Arial"/>
          <w:sz w:val="24"/>
          <w:szCs w:val="24"/>
        </w:rPr>
        <w:footnoteReference w:id="31"/>
      </w:r>
      <w:r w:rsidR="00A02556" w:rsidRPr="007218AE">
        <w:rPr>
          <w:rFonts w:ascii="Arial" w:hAnsi="Arial" w:cs="Arial"/>
          <w:sz w:val="24"/>
          <w:szCs w:val="24"/>
        </w:rPr>
        <w:t>, CDS</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CDS</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00A02556" w:rsidRPr="007218AE">
        <w:rPr>
          <w:rFonts w:ascii="Arial" w:hAnsi="Arial" w:cs="Arial"/>
          <w:sz w:val="24"/>
          <w:szCs w:val="24"/>
        </w:rPr>
        <w:t xml:space="preserve"> rule</w:t>
      </w:r>
    </w:p>
    <w:p w14:paraId="7F6E968B" w14:textId="1EF555C7" w:rsidR="003555BE" w:rsidRPr="007218AE" w:rsidRDefault="003555BE" w:rsidP="00AA23D3">
      <w:pPr>
        <w:pStyle w:val="ListParagraph"/>
        <w:numPr>
          <w:ilvl w:val="0"/>
          <w:numId w:val="4"/>
        </w:numPr>
        <w:spacing w:after="0" w:line="276" w:lineRule="auto"/>
        <w:rPr>
          <w:rFonts w:ascii="Arial" w:hAnsi="Arial" w:cs="Arial"/>
          <w:sz w:val="24"/>
          <w:szCs w:val="24"/>
        </w:rPr>
      </w:pPr>
      <w:r w:rsidRPr="007218AE">
        <w:rPr>
          <w:rFonts w:ascii="Arial" w:hAnsi="Arial" w:cs="Arial"/>
          <w:sz w:val="24"/>
          <w:szCs w:val="24"/>
        </w:rPr>
        <w:t xml:space="preserve">Appropriate </w:t>
      </w:r>
      <w:r w:rsidR="00A02556" w:rsidRPr="007218AE">
        <w:rPr>
          <w:rFonts w:ascii="Arial" w:hAnsi="Arial" w:cs="Arial"/>
          <w:sz w:val="24"/>
          <w:szCs w:val="24"/>
        </w:rPr>
        <w:t>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00A02556" w:rsidRPr="007218AE">
        <w:rPr>
          <w:rFonts w:ascii="Arial" w:hAnsi="Arial" w:cs="Arial"/>
          <w:sz w:val="24"/>
          <w:szCs w:val="24"/>
        </w:rPr>
        <w:t xml:space="preserve">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A02556" w:rsidRPr="007218AE">
        <w:rPr>
          <w:rFonts w:ascii="Arial" w:hAnsi="Arial" w:cs="Arial"/>
          <w:sz w:val="24"/>
          <w:szCs w:val="24"/>
        </w:rPr>
        <w:t xml:space="preserve"> </w:t>
      </w:r>
      <w:r w:rsidRPr="007218AE">
        <w:rPr>
          <w:rFonts w:ascii="Arial" w:hAnsi="Arial" w:cs="Arial"/>
          <w:sz w:val="24"/>
          <w:szCs w:val="24"/>
        </w:rPr>
        <w:t>governance, procedures, configuration management, licensing to support innovation, continued evolution and consistent and interoperable implementations based on 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w:t>
      </w:r>
    </w:p>
    <w:p w14:paraId="39C19DC5" w14:textId="7C19B4DB" w:rsidR="004542BA" w:rsidRPr="007218AE" w:rsidRDefault="004542BA" w:rsidP="00AA23D3">
      <w:pPr>
        <w:pStyle w:val="ListParagraph"/>
        <w:numPr>
          <w:ilvl w:val="0"/>
          <w:numId w:val="4"/>
        </w:numPr>
        <w:spacing w:after="0" w:line="276" w:lineRule="auto"/>
        <w:rPr>
          <w:rFonts w:ascii="Arial" w:hAnsi="Arial" w:cs="Arial"/>
          <w:sz w:val="24"/>
          <w:szCs w:val="24"/>
        </w:rPr>
      </w:pPr>
      <w:r w:rsidRPr="007218AE">
        <w:rPr>
          <w:rFonts w:ascii="Arial" w:hAnsi="Arial" w:cs="Arial"/>
          <w:sz w:val="24"/>
          <w:szCs w:val="24"/>
        </w:rPr>
        <w:t>The Open Group and 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Pr="007218AE">
        <w:rPr>
          <w:rFonts w:ascii="Arial" w:hAnsi="Arial" w:cs="Arial"/>
          <w:sz w:val="24"/>
          <w:szCs w:val="24"/>
        </w:rPr>
        <w:t xml:space="preserve"> Memo of Understanding for future collaboration</w:t>
      </w:r>
    </w:p>
    <w:p w14:paraId="644439A7" w14:textId="646F6980" w:rsidR="004542BA" w:rsidRPr="007218AE" w:rsidRDefault="00280E47" w:rsidP="00AA23D3">
      <w:pPr>
        <w:pStyle w:val="ListParagraph"/>
        <w:numPr>
          <w:ilvl w:val="0"/>
          <w:numId w:val="4"/>
        </w:numPr>
        <w:spacing w:after="0" w:line="276" w:lineRule="auto"/>
        <w:rPr>
          <w:rFonts w:ascii="Arial" w:hAnsi="Arial" w:cs="Arial"/>
          <w:sz w:val="24"/>
          <w:szCs w:val="24"/>
        </w:rPr>
      </w:pPr>
      <w:r w:rsidRPr="007218AE">
        <w:rPr>
          <w:rFonts w:ascii="Arial" w:hAnsi="Arial" w:cs="Arial"/>
          <w:sz w:val="24"/>
          <w:szCs w:val="24"/>
        </w:rPr>
        <w:t>With CIMI as a common deno</w:t>
      </w:r>
      <w:r w:rsidR="008F37E3" w:rsidRPr="007218AE">
        <w:rPr>
          <w:rFonts w:ascii="Arial" w:hAnsi="Arial" w:cs="Arial"/>
          <w:sz w:val="24"/>
          <w:szCs w:val="24"/>
        </w:rPr>
        <w:t>min</w:t>
      </w:r>
      <w:r w:rsidRPr="007218AE">
        <w:rPr>
          <w:rFonts w:ascii="Arial" w:hAnsi="Arial" w:cs="Arial"/>
          <w:sz w:val="24"/>
          <w:szCs w:val="24"/>
        </w:rPr>
        <w:t>ator, t</w:t>
      </w:r>
      <w:r w:rsidR="004542BA" w:rsidRPr="007218AE">
        <w:rPr>
          <w:rFonts w:ascii="Arial" w:hAnsi="Arial" w:cs="Arial"/>
          <w:sz w:val="24"/>
          <w:szCs w:val="24"/>
        </w:rPr>
        <w:t>o what extent should each model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 CQI</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CQI</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004542BA" w:rsidRPr="007218AE">
        <w:rPr>
          <w:rFonts w:ascii="Arial" w:hAnsi="Arial" w:cs="Arial"/>
          <w:sz w:val="24"/>
          <w:szCs w:val="24"/>
        </w:rPr>
        <w:t>/CQF</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CQF</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 xml:space="preserve"> and LEGO</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LEGO</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/SOLOR</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SOLOR</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 xml:space="preserve">) change to harmonize with the other models? </w:t>
      </w:r>
    </w:p>
    <w:p w14:paraId="4740371D" w14:textId="0320F441" w:rsidR="0065763A" w:rsidRPr="007218AE" w:rsidRDefault="0065763A" w:rsidP="00AA23D3">
      <w:pPr>
        <w:pStyle w:val="ListParagraph"/>
        <w:numPr>
          <w:ilvl w:val="0"/>
          <w:numId w:val="4"/>
        </w:numPr>
        <w:spacing w:after="0" w:line="276" w:lineRule="auto"/>
        <w:jc w:val="both"/>
        <w:rPr>
          <w:rFonts w:ascii="Arial" w:hAnsi="Arial" w:cs="Arial"/>
          <w:sz w:val="24"/>
          <w:szCs w:val="24"/>
        </w:rPr>
      </w:pPr>
      <w:r w:rsidRPr="007218AE">
        <w:rPr>
          <w:rFonts w:ascii="Arial" w:hAnsi="Arial" w:cs="Arial"/>
          <w:sz w:val="24"/>
          <w:szCs w:val="24"/>
        </w:rPr>
        <w:t xml:space="preserve">Who will </w:t>
      </w:r>
      <w:r w:rsidR="00291145" w:rsidRPr="007218AE">
        <w:rPr>
          <w:rFonts w:ascii="Arial" w:hAnsi="Arial" w:cs="Arial"/>
          <w:sz w:val="24"/>
          <w:szCs w:val="24"/>
        </w:rPr>
        <w:t>edit</w:t>
      </w:r>
      <w:r w:rsidRPr="007218AE">
        <w:rPr>
          <w:rFonts w:ascii="Arial" w:hAnsi="Arial" w:cs="Arial"/>
          <w:sz w:val="24"/>
          <w:szCs w:val="24"/>
        </w:rPr>
        <w:t xml:space="preserve"> and configuration manage the </w:t>
      </w:r>
      <w:r w:rsidR="00291145"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00291145" w:rsidRPr="007218AE">
        <w:rPr>
          <w:rFonts w:ascii="Arial" w:hAnsi="Arial" w:cs="Arial"/>
          <w:sz w:val="24"/>
          <w:szCs w:val="24"/>
        </w:rPr>
        <w:t xml:space="preserve"> </w:t>
      </w:r>
      <w:r w:rsidRPr="007218AE">
        <w:rPr>
          <w:rFonts w:ascii="Arial" w:hAnsi="Arial" w:cs="Arial"/>
          <w:sz w:val="24"/>
          <w:szCs w:val="24"/>
        </w:rPr>
        <w:t>SOLOR</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terminology server? How long and who can use</w:t>
      </w:r>
      <w:r w:rsidR="00291145" w:rsidRPr="007218AE">
        <w:rPr>
          <w:rFonts w:ascii="Arial" w:hAnsi="Arial" w:cs="Arial"/>
          <w:sz w:val="24"/>
          <w:szCs w:val="24"/>
        </w:rPr>
        <w:t xml:space="preserve"> it</w:t>
      </w:r>
      <w:r w:rsidRPr="007218AE">
        <w:rPr>
          <w:rFonts w:ascii="Arial" w:hAnsi="Arial" w:cs="Arial"/>
          <w:sz w:val="24"/>
          <w:szCs w:val="24"/>
        </w:rPr>
        <w:t>?</w:t>
      </w:r>
      <w:r w:rsidR="00291145" w:rsidRPr="007218AE">
        <w:rPr>
          <w:rFonts w:ascii="Arial" w:hAnsi="Arial" w:cs="Arial"/>
          <w:sz w:val="24"/>
          <w:szCs w:val="24"/>
        </w:rPr>
        <w:t xml:space="preserve"> Development Sandbox too?</w:t>
      </w:r>
    </w:p>
    <w:p w14:paraId="0815B1A4" w14:textId="06393D8F" w:rsidR="00291145" w:rsidRPr="007218AE" w:rsidRDefault="00291145" w:rsidP="00AA23D3">
      <w:pPr>
        <w:pStyle w:val="ListParagraph"/>
        <w:numPr>
          <w:ilvl w:val="0"/>
          <w:numId w:val="4"/>
        </w:numPr>
        <w:spacing w:after="0" w:line="276" w:lineRule="auto"/>
        <w:jc w:val="both"/>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conformant LEGO</w:t>
      </w:r>
      <w:r w:rsidRPr="007218AE">
        <w:rPr>
          <w:rFonts w:ascii="Arial" w:hAnsi="Arial" w:cs="Arial"/>
          <w:sz w:val="24"/>
          <w:szCs w:val="24"/>
        </w:rPr>
        <w:fldChar w:fldCharType="begin"/>
      </w:r>
      <w:r w:rsidRPr="007218AE">
        <w:rPr>
          <w:rFonts w:ascii="Arial" w:hAnsi="Arial" w:cs="Arial"/>
          <w:sz w:val="24"/>
          <w:szCs w:val="24"/>
        </w:rPr>
        <w:instrText xml:space="preserve"> TA \s "LEGO" </w:instrText>
      </w:r>
      <w:r w:rsidRPr="007218AE">
        <w:rPr>
          <w:rFonts w:ascii="Arial" w:hAnsi="Arial" w:cs="Arial"/>
          <w:sz w:val="24"/>
          <w:szCs w:val="24"/>
        </w:rPr>
        <w:fldChar w:fldCharType="end"/>
      </w:r>
      <w:r w:rsidRPr="007218AE">
        <w:rPr>
          <w:rFonts w:ascii="Arial" w:hAnsi="Arial" w:cs="Arial"/>
          <w:sz w:val="24"/>
          <w:szCs w:val="24"/>
        </w:rPr>
        <w:t xml:space="preserve"> models?</w:t>
      </w:r>
    </w:p>
    <w:p w14:paraId="3ACC0EBE" w14:textId="68F983BF" w:rsidR="004542BA" w:rsidRPr="007218AE" w:rsidRDefault="00E64AA9" w:rsidP="00AA23D3">
      <w:pPr>
        <w:pStyle w:val="ListParagraph"/>
        <w:numPr>
          <w:ilvl w:val="0"/>
          <w:numId w:val="4"/>
        </w:numPr>
        <w:spacing w:after="0" w:line="276" w:lineRule="auto"/>
        <w:jc w:val="both"/>
        <w:rPr>
          <w:rFonts w:ascii="Arial" w:hAnsi="Arial" w:cs="Arial"/>
          <w:sz w:val="24"/>
          <w:szCs w:val="24"/>
        </w:rPr>
      </w:pPr>
      <w:r w:rsidRPr="007218AE">
        <w:rPr>
          <w:rFonts w:ascii="Arial" w:hAnsi="Arial" w:cs="Arial"/>
          <w:sz w:val="24"/>
          <w:szCs w:val="24"/>
        </w:rPr>
        <w:t>Which models should be a part of the 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Pr="007218AE">
        <w:rPr>
          <w:rFonts w:ascii="Arial" w:hAnsi="Arial" w:cs="Arial"/>
          <w:sz w:val="24"/>
          <w:szCs w:val="24"/>
        </w:rPr>
        <w:t xml:space="preserve"> 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balloted standard</w:t>
      </w:r>
      <w:r w:rsidR="00280E47" w:rsidRPr="007218AE">
        <w:rPr>
          <w:rStyle w:val="FootnoteReference"/>
          <w:rFonts w:ascii="Arial" w:hAnsi="Arial" w:cs="Arial"/>
          <w:sz w:val="24"/>
          <w:szCs w:val="24"/>
        </w:rPr>
        <w:footnoteReference w:id="32"/>
      </w:r>
      <w:r w:rsidRPr="007218AE">
        <w:rPr>
          <w:rFonts w:ascii="Arial" w:hAnsi="Arial" w:cs="Arial"/>
          <w:sz w:val="24"/>
          <w:szCs w:val="24"/>
        </w:rPr>
        <w:t xml:space="preserve">? </w:t>
      </w:r>
      <w:r w:rsidR="004542BA" w:rsidRPr="007218AE">
        <w:rPr>
          <w:rFonts w:ascii="Arial" w:hAnsi="Arial" w:cs="Arial"/>
          <w:sz w:val="24"/>
          <w:szCs w:val="24"/>
        </w:rPr>
        <w:t>What is the scope of Change to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 CQI</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CQI</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004542BA" w:rsidRPr="007218AE">
        <w:rPr>
          <w:rFonts w:ascii="Arial" w:hAnsi="Arial" w:cs="Arial"/>
          <w:sz w:val="24"/>
          <w:szCs w:val="24"/>
        </w:rPr>
        <w:t>/CQF</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CQF</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 LEGO</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LEGO</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/SOLOR</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SOLOR</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 xml:space="preserve"> to be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4542BA" w:rsidRPr="007218AE">
        <w:rPr>
          <w:rFonts w:ascii="Arial" w:hAnsi="Arial" w:cs="Arial"/>
          <w:sz w:val="24"/>
          <w:szCs w:val="24"/>
        </w:rPr>
        <w:t xml:space="preserve"> compliant </w:t>
      </w:r>
      <w:r w:rsidRPr="007218AE">
        <w:rPr>
          <w:rFonts w:ascii="Arial" w:hAnsi="Arial" w:cs="Arial"/>
          <w:sz w:val="24"/>
          <w:szCs w:val="24"/>
        </w:rPr>
        <w:t xml:space="preserve">as </w:t>
      </w:r>
      <w:r w:rsidR="004542BA" w:rsidRPr="007218AE">
        <w:rPr>
          <w:rFonts w:ascii="Arial" w:hAnsi="Arial" w:cs="Arial"/>
          <w:sz w:val="24"/>
          <w:szCs w:val="24"/>
        </w:rPr>
        <w:t>a part of the CIMI sponsored HL7 balloted CLIM?</w:t>
      </w:r>
      <w:r w:rsidR="007758C8" w:rsidRPr="007218AE">
        <w:rPr>
          <w:rFonts w:ascii="Arial" w:hAnsi="Arial" w:cs="Arial"/>
          <w:sz w:val="24"/>
          <w:szCs w:val="24"/>
        </w:rPr>
        <w:t xml:space="preserve"> </w:t>
      </w:r>
    </w:p>
    <w:p w14:paraId="39F5AB88" w14:textId="379740BA" w:rsidR="00976804" w:rsidRPr="007218AE" w:rsidRDefault="00976804" w:rsidP="00AA23D3">
      <w:pPr>
        <w:pStyle w:val="ListParagraph"/>
        <w:numPr>
          <w:ilvl w:val="0"/>
          <w:numId w:val="4"/>
        </w:numPr>
        <w:spacing w:after="0" w:line="276" w:lineRule="auto"/>
        <w:jc w:val="both"/>
        <w:rPr>
          <w:rFonts w:ascii="Arial" w:hAnsi="Arial" w:cs="Arial"/>
          <w:sz w:val="24"/>
          <w:szCs w:val="24"/>
        </w:rPr>
      </w:pPr>
      <w:r w:rsidRPr="007218AE">
        <w:rPr>
          <w:rFonts w:ascii="Arial" w:hAnsi="Arial" w:cs="Arial"/>
          <w:sz w:val="24"/>
          <w:szCs w:val="24"/>
        </w:rPr>
        <w:t>Stability of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Core Reference Model (base classes)</w:t>
      </w:r>
      <w:r w:rsidR="008D7248" w:rsidRPr="007218AE">
        <w:rPr>
          <w:rFonts w:ascii="Arial" w:hAnsi="Arial" w:cs="Arial"/>
          <w:sz w:val="24"/>
          <w:szCs w:val="24"/>
        </w:rPr>
        <w:t>: the current CIMI reference Model is simple; where, additional data elements must be built into the Reference A</w:t>
      </w:r>
      <w:r w:rsidR="000476CB" w:rsidRPr="007218AE">
        <w:rPr>
          <w:rFonts w:ascii="Arial" w:hAnsi="Arial" w:cs="Arial"/>
          <w:sz w:val="24"/>
          <w:szCs w:val="24"/>
        </w:rPr>
        <w:t>rchetype</w:t>
      </w:r>
      <w:r w:rsidR="008D7248" w:rsidRPr="007218AE">
        <w:rPr>
          <w:rFonts w:ascii="Arial" w:hAnsi="Arial" w:cs="Arial"/>
          <w:sz w:val="24"/>
          <w:szCs w:val="24"/>
        </w:rPr>
        <w:t>s, using cluster-element pairs. OpenEHR</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OpenEHR</w:instrText>
      </w:r>
      <w:r w:rsidR="004E6B87">
        <w:instrText xml:space="preserve">" </w:instrText>
      </w:r>
      <w:r w:rsidR="004E6B87">
        <w:rPr>
          <w:rFonts w:ascii="Arial" w:hAnsi="Arial" w:cs="Arial"/>
          <w:sz w:val="24"/>
          <w:szCs w:val="24"/>
        </w:rPr>
        <w:fldChar w:fldCharType="end"/>
      </w:r>
      <w:r w:rsidR="008D7248" w:rsidRPr="007218AE">
        <w:rPr>
          <w:rFonts w:ascii="Arial" w:hAnsi="Arial" w:cs="Arial"/>
          <w:sz w:val="24"/>
          <w:szCs w:val="24"/>
        </w:rPr>
        <w:t xml:space="preserve"> and ISO13606</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ISO13606</w:instrText>
      </w:r>
      <w:r w:rsidR="002A1EA8">
        <w:instrText xml:space="preserve">" </w:instrText>
      </w:r>
      <w:r w:rsidR="002A1EA8">
        <w:rPr>
          <w:rFonts w:ascii="Arial" w:hAnsi="Arial" w:cs="Arial"/>
          <w:sz w:val="24"/>
          <w:szCs w:val="24"/>
        </w:rPr>
        <w:fldChar w:fldCharType="end"/>
      </w:r>
      <w:r w:rsidR="008D7248" w:rsidRPr="007218AE">
        <w:rPr>
          <w:rFonts w:ascii="Arial" w:hAnsi="Arial" w:cs="Arial"/>
          <w:sz w:val="24"/>
          <w:szCs w:val="24"/>
        </w:rPr>
        <w:t xml:space="preserve"> have larger and more complex reference models; but less flexibility to change or adapt</w:t>
      </w:r>
      <w:r w:rsidR="00280E47" w:rsidRPr="007218AE">
        <w:rPr>
          <w:rStyle w:val="FootnoteReference"/>
          <w:rFonts w:ascii="Arial" w:hAnsi="Arial" w:cs="Arial"/>
          <w:sz w:val="24"/>
          <w:szCs w:val="24"/>
        </w:rPr>
        <w:footnoteReference w:id="33"/>
      </w:r>
      <w:r w:rsidR="008D7248" w:rsidRPr="007218AE">
        <w:rPr>
          <w:rFonts w:ascii="Arial" w:hAnsi="Arial" w:cs="Arial"/>
          <w:sz w:val="24"/>
          <w:szCs w:val="24"/>
        </w:rPr>
        <w:t xml:space="preserve">. Changing the reference model impacts the compatibility with tooling and shared tools. The following changes have been suggested. </w:t>
      </w:r>
    </w:p>
    <w:p w14:paraId="0B7E32E0" w14:textId="68A8DAF5" w:rsidR="00976804" w:rsidRPr="007218AE" w:rsidRDefault="00233350" w:rsidP="00AA23D3">
      <w:pPr>
        <w:pStyle w:val="ListParagraph"/>
        <w:numPr>
          <w:ilvl w:val="1"/>
          <w:numId w:val="4"/>
        </w:numPr>
        <w:spacing w:after="0" w:line="276" w:lineRule="auto"/>
        <w:rPr>
          <w:rFonts w:ascii="Arial" w:hAnsi="Arial" w:cs="Arial"/>
          <w:sz w:val="24"/>
          <w:szCs w:val="24"/>
        </w:rPr>
      </w:pPr>
      <w:r>
        <w:rPr>
          <w:rFonts w:ascii="Arial" w:hAnsi="Arial" w:cs="Arial"/>
          <w:sz w:val="24"/>
          <w:szCs w:val="24"/>
        </w:rPr>
        <w:t>Recommended</w:t>
      </w:r>
      <w:r w:rsidR="00976804" w:rsidRPr="007218AE">
        <w:rPr>
          <w:rFonts w:ascii="Arial" w:hAnsi="Arial" w:cs="Arial"/>
          <w:sz w:val="24"/>
          <w:szCs w:val="24"/>
        </w:rPr>
        <w:t xml:space="preserve"> </w:t>
      </w:r>
      <w:r w:rsidR="008D7248" w:rsidRPr="007218AE">
        <w:rPr>
          <w:rFonts w:ascii="Arial" w:hAnsi="Arial" w:cs="Arial"/>
          <w:sz w:val="24"/>
          <w:szCs w:val="24"/>
        </w:rPr>
        <w:t>CQI</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CQI</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008D7248" w:rsidRPr="007218AE">
        <w:rPr>
          <w:rFonts w:ascii="Arial" w:hAnsi="Arial" w:cs="Arial"/>
          <w:sz w:val="24"/>
          <w:szCs w:val="24"/>
        </w:rPr>
        <w:t>/</w:t>
      </w:r>
      <w:r w:rsidR="00976804" w:rsidRPr="007218AE">
        <w:rPr>
          <w:rFonts w:ascii="Arial" w:hAnsi="Arial" w:cs="Arial"/>
          <w:sz w:val="24"/>
          <w:szCs w:val="24"/>
        </w:rPr>
        <w:t>CDA</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"CDA" </w:instrText>
      </w:r>
      <w:r w:rsidR="001552C2" w:rsidRPr="007218AE">
        <w:rPr>
          <w:rFonts w:ascii="Arial" w:hAnsi="Arial" w:cs="Arial"/>
          <w:sz w:val="24"/>
          <w:szCs w:val="24"/>
        </w:rPr>
        <w:fldChar w:fldCharType="end"/>
      </w:r>
      <w:r w:rsidR="00976804" w:rsidRPr="007218AE">
        <w:rPr>
          <w:rFonts w:ascii="Arial" w:hAnsi="Arial" w:cs="Arial"/>
          <w:sz w:val="24"/>
          <w:szCs w:val="24"/>
        </w:rPr>
        <w:t xml:space="preserve"> additions</w:t>
      </w:r>
      <w:r w:rsidR="00BC49A6" w:rsidRPr="007218AE">
        <w:rPr>
          <w:rFonts w:ascii="Arial" w:hAnsi="Arial" w:cs="Arial"/>
          <w:sz w:val="24"/>
          <w:szCs w:val="24"/>
        </w:rPr>
        <w:t xml:space="preserve"> [Claude Nanjo]</w:t>
      </w:r>
    </w:p>
    <w:p w14:paraId="01267804" w14:textId="016EC465" w:rsidR="00BC49A6" w:rsidRPr="007218AE" w:rsidRDefault="008D7248" w:rsidP="00AA23D3">
      <w:pPr>
        <w:pStyle w:val="ListParagraph"/>
        <w:numPr>
          <w:ilvl w:val="1"/>
          <w:numId w:val="4"/>
        </w:numPr>
        <w:spacing w:after="0" w:line="276" w:lineRule="auto"/>
        <w:rPr>
          <w:rFonts w:ascii="Arial" w:hAnsi="Arial" w:cs="Arial"/>
          <w:sz w:val="24"/>
          <w:szCs w:val="24"/>
        </w:rPr>
      </w:pPr>
      <w:r w:rsidRPr="007218AE">
        <w:rPr>
          <w:rFonts w:ascii="Arial" w:hAnsi="Arial" w:cs="Arial"/>
          <w:sz w:val="24"/>
          <w:szCs w:val="24"/>
        </w:rPr>
        <w:t xml:space="preserve">Align with </w:t>
      </w:r>
      <w:r w:rsidR="00976804" w:rsidRPr="007218AE">
        <w:rPr>
          <w:rFonts w:ascii="Arial" w:hAnsi="Arial" w:cs="Arial"/>
          <w:sz w:val="24"/>
          <w:szCs w:val="24"/>
        </w:rPr>
        <w:t>OpenEHR</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OpenEHR</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w:t>
      </w:r>
      <w:r w:rsidR="00BC49A6" w:rsidRPr="007218AE">
        <w:rPr>
          <w:rFonts w:ascii="Arial" w:hAnsi="Arial" w:cs="Arial"/>
          <w:sz w:val="24"/>
          <w:szCs w:val="24"/>
        </w:rPr>
        <w:t xml:space="preserve">[Thomas Beale] </w:t>
      </w:r>
    </w:p>
    <w:p w14:paraId="473ABEB6" w14:textId="37647D49" w:rsidR="00976804" w:rsidRPr="007218AE" w:rsidRDefault="00BC49A6" w:rsidP="00AA23D3">
      <w:pPr>
        <w:pStyle w:val="ListParagraph"/>
        <w:numPr>
          <w:ilvl w:val="1"/>
          <w:numId w:val="4"/>
        </w:numPr>
        <w:spacing w:after="0" w:line="276" w:lineRule="auto"/>
        <w:rPr>
          <w:rFonts w:ascii="Arial" w:hAnsi="Arial" w:cs="Arial"/>
          <w:sz w:val="24"/>
          <w:szCs w:val="24"/>
        </w:rPr>
      </w:pPr>
      <w:r w:rsidRPr="007218AE">
        <w:rPr>
          <w:rFonts w:ascii="Arial" w:hAnsi="Arial" w:cs="Arial"/>
          <w:sz w:val="24"/>
          <w:szCs w:val="24"/>
        </w:rPr>
        <w:t xml:space="preserve">Align with </w:t>
      </w:r>
      <w:r w:rsidR="00976804" w:rsidRPr="007218AE">
        <w:rPr>
          <w:rFonts w:ascii="Arial" w:hAnsi="Arial" w:cs="Arial"/>
          <w:sz w:val="24"/>
          <w:szCs w:val="24"/>
        </w:rPr>
        <w:t>ISO</w:t>
      </w:r>
      <w:r w:rsidR="00800977">
        <w:rPr>
          <w:rFonts w:ascii="Arial"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rPr>
        <w:fldChar w:fldCharType="end"/>
      </w:r>
      <w:r w:rsidR="00237ACF" w:rsidRPr="007218AE">
        <w:rPr>
          <w:rFonts w:ascii="Arial" w:hAnsi="Arial" w:cs="Arial"/>
          <w:sz w:val="24"/>
          <w:szCs w:val="24"/>
        </w:rPr>
        <w:t>/tc215 and CEN/tc215</w:t>
      </w:r>
      <w:r w:rsidR="00976804" w:rsidRPr="007218AE">
        <w:rPr>
          <w:rFonts w:ascii="Arial" w:hAnsi="Arial" w:cs="Arial"/>
          <w:sz w:val="24"/>
          <w:szCs w:val="24"/>
        </w:rPr>
        <w:t xml:space="preserve"> 13606</w:t>
      </w:r>
      <w:r w:rsidRPr="007218AE">
        <w:rPr>
          <w:rFonts w:ascii="Arial" w:hAnsi="Arial" w:cs="Arial"/>
          <w:sz w:val="24"/>
          <w:szCs w:val="24"/>
        </w:rPr>
        <w:t xml:space="preserve"> [Gerard </w:t>
      </w:r>
      <w:r w:rsidR="00237ACF" w:rsidRPr="007218AE">
        <w:rPr>
          <w:rFonts w:ascii="Arial" w:hAnsi="Arial" w:cs="Arial"/>
          <w:sz w:val="24"/>
          <w:szCs w:val="24"/>
        </w:rPr>
        <w:t>Freriks</w:t>
      </w:r>
      <w:r w:rsidRPr="007218AE">
        <w:rPr>
          <w:rFonts w:ascii="Arial" w:hAnsi="Arial" w:cs="Arial"/>
          <w:sz w:val="24"/>
          <w:szCs w:val="24"/>
        </w:rPr>
        <w:t>]</w:t>
      </w:r>
    </w:p>
    <w:p w14:paraId="7CEFB510" w14:textId="5B36E973" w:rsidR="008F37E3" w:rsidRPr="007218AE" w:rsidRDefault="008F37E3" w:rsidP="00AA23D3">
      <w:pPr>
        <w:pStyle w:val="ListParagraph"/>
        <w:numPr>
          <w:ilvl w:val="0"/>
          <w:numId w:val="4"/>
        </w:numPr>
        <w:spacing w:after="0" w:line="276" w:lineRule="auto"/>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Reference Model Requirements [Jay Lyle]</w:t>
      </w:r>
    </w:p>
    <w:p w14:paraId="13022153" w14:textId="68403CE6" w:rsidR="008F37E3" w:rsidRPr="007218AE" w:rsidRDefault="008F37E3" w:rsidP="00AA23D3">
      <w:pPr>
        <w:pStyle w:val="gmail-msonormal"/>
        <w:numPr>
          <w:ilvl w:val="1"/>
          <w:numId w:val="4"/>
        </w:numPr>
        <w:spacing w:before="0" w:beforeAutospacing="0" w:after="0" w:afterAutospacing="0" w:line="276" w:lineRule="auto"/>
        <w:rPr>
          <w:rFonts w:ascii="Arial" w:hAnsi="Arial" w:cs="Arial"/>
        </w:rPr>
      </w:pPr>
      <w:r w:rsidRPr="007218AE">
        <w:rPr>
          <w:rFonts w:ascii="Arial" w:hAnsi="Arial" w:cs="Arial"/>
        </w:rPr>
        <w:t>The model must represent information that may be compositional.</w:t>
      </w:r>
    </w:p>
    <w:p w14:paraId="53C52007" w14:textId="42DD03FD" w:rsidR="008F37E3" w:rsidRPr="007218AE" w:rsidRDefault="008F37E3" w:rsidP="00AA23D3">
      <w:pPr>
        <w:pStyle w:val="gmail-msonormal"/>
        <w:numPr>
          <w:ilvl w:val="2"/>
          <w:numId w:val="4"/>
        </w:numPr>
        <w:spacing w:before="0" w:beforeAutospacing="0" w:after="0" w:afterAutospacing="0" w:line="276" w:lineRule="auto"/>
        <w:rPr>
          <w:rFonts w:ascii="Arial" w:hAnsi="Arial" w:cs="Arial"/>
        </w:rPr>
      </w:pPr>
      <w:r w:rsidRPr="007218AE">
        <w:rPr>
          <w:rFonts w:ascii="Arial" w:hAnsi="Arial" w:cs="Arial"/>
        </w:rPr>
        <w:t>This is met by the item_group composition.</w:t>
      </w:r>
    </w:p>
    <w:p w14:paraId="4C6A9332" w14:textId="7DDC58BE" w:rsidR="008F37E3" w:rsidRPr="007218AE" w:rsidRDefault="008F37E3" w:rsidP="00AA23D3">
      <w:pPr>
        <w:pStyle w:val="gmail-msonormal"/>
        <w:numPr>
          <w:ilvl w:val="1"/>
          <w:numId w:val="4"/>
        </w:numPr>
        <w:spacing w:before="0" w:beforeAutospacing="0" w:after="0" w:afterAutospacing="0" w:line="276" w:lineRule="auto"/>
        <w:rPr>
          <w:rFonts w:ascii="Arial" w:hAnsi="Arial" w:cs="Arial"/>
        </w:rPr>
      </w:pPr>
      <w:r w:rsidRPr="007218AE">
        <w:rPr>
          <w:rFonts w:ascii="Arial" w:hAnsi="Arial" w:cs="Arial"/>
        </w:rPr>
        <w:t>The model must allow composition to recurse indefinitely.</w:t>
      </w:r>
    </w:p>
    <w:p w14:paraId="2F9DB929" w14:textId="135D02AD" w:rsidR="008F37E3" w:rsidRPr="007218AE" w:rsidRDefault="008F37E3" w:rsidP="00AA23D3">
      <w:pPr>
        <w:pStyle w:val="gmail-msonormal"/>
        <w:numPr>
          <w:ilvl w:val="2"/>
          <w:numId w:val="4"/>
        </w:numPr>
        <w:spacing w:before="0" w:beforeAutospacing="0" w:after="0" w:afterAutospacing="0" w:line="276" w:lineRule="auto"/>
        <w:rPr>
          <w:rFonts w:ascii="Arial" w:hAnsi="Arial" w:cs="Arial"/>
        </w:rPr>
      </w:pPr>
      <w:r w:rsidRPr="007218AE">
        <w:rPr>
          <w:rFonts w:ascii="Arial" w:hAnsi="Arial" w:cs="Arial"/>
        </w:rPr>
        <w:t>This is met by making composition recursive via the item_group - item specialization</w:t>
      </w:r>
    </w:p>
    <w:p w14:paraId="50D5251F" w14:textId="1FBFEE77" w:rsidR="008F37E3" w:rsidRPr="007218AE" w:rsidRDefault="008F37E3" w:rsidP="00AA23D3">
      <w:pPr>
        <w:pStyle w:val="gmail-msonormal"/>
        <w:numPr>
          <w:ilvl w:val="1"/>
          <w:numId w:val="4"/>
        </w:numPr>
        <w:spacing w:before="0" w:beforeAutospacing="0" w:after="0" w:afterAutospacing="0" w:line="276" w:lineRule="auto"/>
        <w:rPr>
          <w:rFonts w:ascii="Arial" w:hAnsi="Arial" w:cs="Arial"/>
        </w:rPr>
      </w:pPr>
      <w:r w:rsidRPr="007218AE">
        <w:rPr>
          <w:rFonts w:ascii="Arial" w:hAnsi="Arial" w:cs="Arial"/>
        </w:rPr>
        <w:t xml:space="preserve">The model must allow the identification of some information groups as "statements" that can be found and understood in isolation, </w:t>
      </w:r>
      <w:r w:rsidRPr="007218AE">
        <w:rPr>
          <w:rFonts w:ascii="Arial" w:hAnsi="Arial" w:cs="Arial"/>
        </w:rPr>
        <w:lastRenderedPageBreak/>
        <w:t>irrespective of the compositional structure in which they are physically recorded.</w:t>
      </w:r>
    </w:p>
    <w:p w14:paraId="48CA325F" w14:textId="77777777" w:rsidR="008F37E3" w:rsidRPr="007218AE" w:rsidRDefault="008F37E3" w:rsidP="00AA23D3">
      <w:pPr>
        <w:pStyle w:val="gmail-msonormal"/>
        <w:numPr>
          <w:ilvl w:val="2"/>
          <w:numId w:val="4"/>
        </w:numPr>
        <w:spacing w:before="0" w:beforeAutospacing="0" w:after="0" w:afterAutospacing="0" w:line="276" w:lineRule="auto"/>
        <w:rPr>
          <w:rFonts w:ascii="Arial" w:hAnsi="Arial" w:cs="Arial"/>
        </w:rPr>
      </w:pPr>
      <w:r w:rsidRPr="007218AE">
        <w:rPr>
          <w:rFonts w:ascii="Arial" w:hAnsi="Arial" w:cs="Arial"/>
        </w:rPr>
        <w:t xml:space="preserve">I believe this is what Claude is proposing with data (in this case, 'processing directive' or ‘metadata’ or whatever name we identify) </w:t>
      </w:r>
    </w:p>
    <w:p w14:paraId="1BFDFE31" w14:textId="7394038F" w:rsidR="008F37E3" w:rsidRPr="007218AE" w:rsidRDefault="008F37E3" w:rsidP="00AA23D3">
      <w:pPr>
        <w:pStyle w:val="gmail-msonormal"/>
        <w:numPr>
          <w:ilvl w:val="2"/>
          <w:numId w:val="4"/>
        </w:numPr>
        <w:spacing w:before="0" w:beforeAutospacing="0" w:after="0" w:afterAutospacing="0" w:line="276" w:lineRule="auto"/>
        <w:rPr>
          <w:rFonts w:ascii="Arial" w:hAnsi="Arial" w:cs="Arial"/>
        </w:rPr>
      </w:pPr>
      <w:r w:rsidRPr="007218AE">
        <w:rPr>
          <w:rFonts w:ascii="Arial" w:hAnsi="Arial" w:cs="Arial"/>
        </w:rPr>
        <w:t>as opposed to a prior suggestion to have two separate compositional hierarchies.</w:t>
      </w:r>
    </w:p>
    <w:p w14:paraId="7A0D4ECD" w14:textId="66E9CF91" w:rsidR="008F37E3" w:rsidRPr="007218AE" w:rsidRDefault="008F37E3" w:rsidP="00AA23D3">
      <w:pPr>
        <w:pStyle w:val="gmail-msonormal"/>
        <w:numPr>
          <w:ilvl w:val="2"/>
          <w:numId w:val="4"/>
        </w:numPr>
        <w:spacing w:before="0" w:beforeAutospacing="0" w:after="0" w:afterAutospacing="0" w:line="276" w:lineRule="auto"/>
        <w:rPr>
          <w:rFonts w:ascii="Arial" w:hAnsi="Arial" w:cs="Arial"/>
        </w:rPr>
      </w:pPr>
      <w:r w:rsidRPr="007218AE">
        <w:rPr>
          <w:rFonts w:ascii="Arial" w:hAnsi="Arial" w:cs="Arial"/>
        </w:rPr>
        <w:t>I prefer the property-based approach to the separate hierarchies, but the proposal seems to me to be awfully generic -- with a structure like that, we've reinvented RDF and made the rest of the model redundant.</w:t>
      </w:r>
    </w:p>
    <w:p w14:paraId="6B9506BB" w14:textId="58BC1FE5" w:rsidR="008F37E3" w:rsidRPr="007218AE" w:rsidRDefault="008F37E3" w:rsidP="00AA23D3">
      <w:pPr>
        <w:pStyle w:val="gmail-msonormal"/>
        <w:numPr>
          <w:ilvl w:val="1"/>
          <w:numId w:val="4"/>
        </w:numPr>
        <w:spacing w:before="0" w:beforeAutospacing="0" w:after="0" w:afterAutospacing="0" w:line="276" w:lineRule="auto"/>
        <w:rPr>
          <w:rFonts w:ascii="Arial" w:hAnsi="Arial" w:cs="Arial"/>
        </w:rPr>
      </w:pPr>
      <w:r w:rsidRPr="007218AE">
        <w:rPr>
          <w:rFonts w:ascii="Arial" w:hAnsi="Arial" w:cs="Arial"/>
        </w:rPr>
        <w:t xml:space="preserve">There is some requirement to allow or prohibit certain kinds of composition--the topic that held up the RM for a year or two. </w:t>
      </w:r>
    </w:p>
    <w:p w14:paraId="4F30224D" w14:textId="578AF926" w:rsidR="008F37E3" w:rsidRPr="007218AE" w:rsidRDefault="008F37E3" w:rsidP="00AA23D3">
      <w:pPr>
        <w:pStyle w:val="gmail-msonormal"/>
        <w:numPr>
          <w:ilvl w:val="2"/>
          <w:numId w:val="4"/>
        </w:numPr>
        <w:spacing w:before="0" w:beforeAutospacing="0" w:after="0" w:afterAutospacing="0" w:line="276" w:lineRule="auto"/>
        <w:rPr>
          <w:rFonts w:ascii="Arial" w:hAnsi="Arial" w:cs="Arial"/>
        </w:rPr>
      </w:pPr>
      <w:r w:rsidRPr="007218AE">
        <w:rPr>
          <w:rFonts w:ascii="Arial" w:hAnsi="Arial" w:cs="Arial"/>
        </w:rPr>
        <w:t xml:space="preserve"> Is this whether statements can contain statements? </w:t>
      </w:r>
    </w:p>
    <w:p w14:paraId="04A0D33F" w14:textId="2B3FA901" w:rsidR="008F37E3" w:rsidRPr="007218AE" w:rsidRDefault="008F37E3" w:rsidP="00AA23D3">
      <w:pPr>
        <w:pStyle w:val="gmail-msonormal"/>
        <w:numPr>
          <w:ilvl w:val="1"/>
          <w:numId w:val="4"/>
        </w:numPr>
        <w:spacing w:before="0" w:beforeAutospacing="0" w:after="0" w:afterAutospacing="0" w:line="276" w:lineRule="auto"/>
        <w:rPr>
          <w:rFonts w:ascii="Arial" w:hAnsi="Arial" w:cs="Arial"/>
        </w:rPr>
      </w:pPr>
      <w:r w:rsidRPr="007218AE">
        <w:rPr>
          <w:rFonts w:ascii="Arial" w:hAnsi="Arial" w:cs="Arial"/>
        </w:rPr>
        <w:t>Is there a requirement or desideratum to align with ISO</w:t>
      </w:r>
      <w:r w:rsidR="00BC49A6" w:rsidRPr="007218AE">
        <w:rPr>
          <w:rFonts w:ascii="Arial" w:hAnsi="Arial" w:cs="Arial"/>
        </w:rPr>
        <w:t>13606</w:t>
      </w:r>
      <w:r w:rsidR="004E6B87">
        <w:rPr>
          <w:rFonts w:ascii="Arial" w:hAnsi="Arial" w:cs="Arial"/>
        </w:rPr>
        <w:fldChar w:fldCharType="begin"/>
      </w:r>
      <w:r w:rsidR="004E6B87">
        <w:instrText xml:space="preserve"> XE "</w:instrText>
      </w:r>
      <w:r w:rsidR="004E6B87" w:rsidRPr="005C2350">
        <w:rPr>
          <w:rFonts w:ascii="Arial" w:hAnsi="Arial" w:cs="Arial"/>
        </w:rPr>
        <w:instrText>ISO13606</w:instrText>
      </w:r>
      <w:r w:rsidR="004E6B87">
        <w:instrText xml:space="preserve">" </w:instrText>
      </w:r>
      <w:r w:rsidR="004E6B87">
        <w:rPr>
          <w:rFonts w:ascii="Arial" w:hAnsi="Arial" w:cs="Arial"/>
        </w:rPr>
        <w:fldChar w:fldCharType="end"/>
      </w:r>
      <w:r w:rsidRPr="007218AE">
        <w:rPr>
          <w:rFonts w:ascii="Arial" w:hAnsi="Arial" w:cs="Arial"/>
        </w:rPr>
        <w:t>? </w:t>
      </w:r>
    </w:p>
    <w:p w14:paraId="634D0AA7" w14:textId="3267EE38" w:rsidR="008F37E3" w:rsidRPr="007218AE" w:rsidRDefault="008F37E3" w:rsidP="00AA23D3">
      <w:pPr>
        <w:pStyle w:val="gmail-msonormal"/>
        <w:numPr>
          <w:ilvl w:val="1"/>
          <w:numId w:val="4"/>
        </w:numPr>
        <w:spacing w:before="0" w:beforeAutospacing="0" w:after="0" w:afterAutospacing="0" w:line="276" w:lineRule="auto"/>
        <w:rPr>
          <w:rFonts w:ascii="Arial" w:hAnsi="Arial" w:cs="Arial"/>
        </w:rPr>
      </w:pPr>
      <w:r w:rsidRPr="007218AE">
        <w:rPr>
          <w:rFonts w:ascii="Arial" w:hAnsi="Arial" w:cs="Arial"/>
        </w:rPr>
        <w:t>Is it thinkable to assert in the RM that properties require explicit semantics?</w:t>
      </w:r>
    </w:p>
    <w:p w14:paraId="582AB60E" w14:textId="6237C57D" w:rsidR="00FD58BA" w:rsidRPr="007218AE" w:rsidRDefault="00FD58BA" w:rsidP="00AA23D3">
      <w:pPr>
        <w:pStyle w:val="gmail-msonormal"/>
        <w:numPr>
          <w:ilvl w:val="0"/>
          <w:numId w:val="4"/>
        </w:numPr>
        <w:spacing w:before="0" w:beforeAutospacing="0" w:after="0" w:afterAutospacing="0" w:line="276" w:lineRule="auto"/>
        <w:rPr>
          <w:rFonts w:ascii="Arial" w:hAnsi="Arial" w:cs="Arial"/>
        </w:rPr>
      </w:pPr>
      <w:r w:rsidRPr="007218AE">
        <w:rPr>
          <w:rFonts w:ascii="Arial" w:hAnsi="Arial" w:cs="Arial"/>
        </w:rPr>
        <w:t>Proliferation of terminology servers and the potential loss of the “source of truth”</w:t>
      </w:r>
    </w:p>
    <w:p w14:paraId="10A0463F" w14:textId="06DFAA0D" w:rsidR="00124EA3" w:rsidRPr="007218AE" w:rsidRDefault="00124EA3" w:rsidP="00AA23D3">
      <w:pPr>
        <w:pStyle w:val="gmail-msonormal"/>
        <w:numPr>
          <w:ilvl w:val="0"/>
          <w:numId w:val="4"/>
        </w:numPr>
        <w:spacing w:before="0" w:beforeAutospacing="0" w:after="0" w:afterAutospacing="0"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Terminology Server Requirements</w:t>
      </w:r>
      <w:r w:rsidR="00383A00">
        <w:rPr>
          <w:rStyle w:val="FootnoteReference"/>
          <w:rFonts w:ascii="Arial" w:hAnsi="Arial" w:cs="Arial"/>
        </w:rPr>
        <w:footnoteReference w:id="34"/>
      </w:r>
      <w:r w:rsidRPr="007218AE">
        <w:rPr>
          <w:rFonts w:ascii="Arial" w:hAnsi="Arial" w:cs="Arial"/>
        </w:rPr>
        <w:t>? How can VSAC</w:t>
      </w:r>
      <w:r w:rsidR="004E6B87">
        <w:rPr>
          <w:rFonts w:ascii="Arial" w:hAnsi="Arial" w:cs="Arial"/>
        </w:rPr>
        <w:fldChar w:fldCharType="begin"/>
      </w:r>
      <w:r w:rsidR="004E6B87">
        <w:instrText xml:space="preserve"> XE "</w:instrText>
      </w:r>
      <w:r w:rsidR="004E6B87" w:rsidRPr="005C2350">
        <w:rPr>
          <w:rFonts w:ascii="Arial" w:hAnsi="Arial" w:cs="Arial"/>
        </w:rPr>
        <w:instrText>VSAC</w:instrText>
      </w:r>
      <w:r w:rsidR="004E6B87">
        <w:instrText xml:space="preserve">" </w:instrText>
      </w:r>
      <w:r w:rsidR="004E6B87">
        <w:rPr>
          <w:rFonts w:ascii="Arial" w:hAnsi="Arial" w:cs="Arial"/>
        </w:rPr>
        <w:fldChar w:fldCharType="end"/>
      </w:r>
      <w:r w:rsidRPr="007218AE">
        <w:rPr>
          <w:rFonts w:ascii="Arial" w:hAnsi="Arial" w:cs="Arial"/>
        </w:rPr>
        <w:t xml:space="preserve"> be used?</w:t>
      </w:r>
    </w:p>
    <w:p w14:paraId="65763A9D" w14:textId="751A7AA7" w:rsidR="00124EA3" w:rsidRPr="007218AE" w:rsidRDefault="00124EA3" w:rsidP="00AA23D3">
      <w:pPr>
        <w:numPr>
          <w:ilvl w:val="1"/>
          <w:numId w:val="4"/>
        </w:numPr>
        <w:rPr>
          <w:rFonts w:ascii="Arial" w:hAnsi="Arial" w:cs="Arial"/>
        </w:rPr>
      </w:pPr>
      <w:r w:rsidRPr="007218AE">
        <w:rPr>
          <w:rFonts w:ascii="Arial" w:hAnsi="Arial" w:cs="Arial"/>
        </w:rPr>
        <w:t xml:space="preserve">Models should obtain </w:t>
      </w:r>
      <w:r w:rsidRPr="007218AE">
        <w:rPr>
          <w:rFonts w:ascii="Arial" w:hAnsi="Arial" w:cs="Arial"/>
          <w:b/>
          <w:bCs/>
        </w:rPr>
        <w:t>existing</w:t>
      </w:r>
      <w:r w:rsidRPr="007218AE">
        <w:rPr>
          <w:rFonts w:ascii="Arial" w:hAnsi="Arial" w:cs="Arial"/>
        </w:rPr>
        <w:t> value sets that align with the defined need from a Source Of Truth (SOT</w:t>
      </w:r>
      <w:r w:rsidR="004E6B87">
        <w:rPr>
          <w:rFonts w:ascii="Arial" w:hAnsi="Arial" w:cs="Arial"/>
        </w:rPr>
        <w:fldChar w:fldCharType="begin"/>
      </w:r>
      <w:r w:rsidR="004E6B87">
        <w:instrText xml:space="preserve"> XE "</w:instrText>
      </w:r>
      <w:r w:rsidR="004E6B87" w:rsidRPr="005C2350">
        <w:rPr>
          <w:rFonts w:ascii="Arial" w:hAnsi="Arial" w:cs="Arial"/>
        </w:rPr>
        <w:instrText>SOT</w:instrText>
      </w:r>
      <w:r w:rsidR="004E6B87">
        <w:instrText xml:space="preserve">" </w:instrText>
      </w:r>
      <w:r w:rsidR="004E6B87">
        <w:rPr>
          <w:rFonts w:ascii="Arial" w:hAnsi="Arial" w:cs="Arial"/>
        </w:rPr>
        <w:fldChar w:fldCharType="end"/>
      </w:r>
      <w:r w:rsidRPr="007218AE">
        <w:rPr>
          <w:rFonts w:ascii="Arial" w:hAnsi="Arial" w:cs="Arial"/>
        </w:rPr>
        <w:t>) for the content wherein authors make sure the content is vetted by authoritative sources. That means a model must be able to get UTD</w:t>
      </w:r>
      <w:r w:rsidR="004E6B87">
        <w:rPr>
          <w:rFonts w:ascii="Arial" w:hAnsi="Arial" w:cs="Arial"/>
        </w:rPr>
        <w:fldChar w:fldCharType="begin"/>
      </w:r>
      <w:r w:rsidR="004E6B87">
        <w:instrText xml:space="preserve"> XE "</w:instrText>
      </w:r>
      <w:r w:rsidR="004E6B87" w:rsidRPr="005C2350">
        <w:rPr>
          <w:rFonts w:ascii="Arial" w:hAnsi="Arial" w:cs="Arial"/>
        </w:rPr>
        <w:instrText>UTD</w:instrText>
      </w:r>
      <w:r w:rsidR="004E6B87">
        <w:instrText xml:space="preserve">" </w:instrText>
      </w:r>
      <w:r w:rsidR="004E6B87">
        <w:rPr>
          <w:rFonts w:ascii="Arial" w:hAnsi="Arial" w:cs="Arial"/>
        </w:rPr>
        <w:fldChar w:fldCharType="end"/>
      </w:r>
      <w:r w:rsidRPr="007218AE">
        <w:rPr>
          <w:rFonts w:ascii="Arial" w:hAnsi="Arial" w:cs="Arial"/>
        </w:rPr>
        <w:t xml:space="preserve"> content from multiple sources because often the SOT is focused on specific content only. VSAC</w:t>
      </w:r>
      <w:r w:rsidR="004E6B87">
        <w:rPr>
          <w:rFonts w:ascii="Arial" w:hAnsi="Arial" w:cs="Arial"/>
        </w:rPr>
        <w:fldChar w:fldCharType="begin"/>
      </w:r>
      <w:r w:rsidR="004E6B87">
        <w:instrText xml:space="preserve"> XE "</w:instrText>
      </w:r>
      <w:r w:rsidR="004E6B87" w:rsidRPr="005C2350">
        <w:rPr>
          <w:rFonts w:ascii="Arial" w:hAnsi="Arial" w:cs="Arial"/>
        </w:rPr>
        <w:instrText>VSAC</w:instrText>
      </w:r>
      <w:r w:rsidR="004E6B87">
        <w:instrText xml:space="preserve">" </w:instrText>
      </w:r>
      <w:r w:rsidR="004E6B87">
        <w:rPr>
          <w:rFonts w:ascii="Arial" w:hAnsi="Arial" w:cs="Arial"/>
        </w:rPr>
        <w:fldChar w:fldCharType="end"/>
      </w:r>
      <w:r w:rsidRPr="007218AE">
        <w:rPr>
          <w:rFonts w:ascii="Arial" w:hAnsi="Arial" w:cs="Arial"/>
        </w:rPr>
        <w:t xml:space="preserve"> is a SOT for a number of useful value sets (in essence a SOT of last resort) because we provide the tools for authors to do the necessary work.</w:t>
      </w:r>
    </w:p>
    <w:p w14:paraId="03B37520" w14:textId="15A2F46B" w:rsidR="00124EA3" w:rsidRPr="007218AE" w:rsidRDefault="00124EA3" w:rsidP="00AA23D3">
      <w:pPr>
        <w:numPr>
          <w:ilvl w:val="1"/>
          <w:numId w:val="4"/>
        </w:numPr>
        <w:rPr>
          <w:rFonts w:ascii="Arial" w:hAnsi="Arial" w:cs="Arial"/>
        </w:rPr>
      </w:pPr>
      <w:r w:rsidRPr="007218AE">
        <w:rPr>
          <w:rFonts w:ascii="Arial" w:hAnsi="Arial" w:cs="Arial"/>
        </w:rPr>
        <w:lastRenderedPageBreak/>
        <w:t>Models should build new content in a tool that provides UTD</w:t>
      </w:r>
      <w:r w:rsidR="004E6B87">
        <w:rPr>
          <w:rFonts w:ascii="Arial" w:hAnsi="Arial" w:cs="Arial"/>
        </w:rPr>
        <w:fldChar w:fldCharType="begin"/>
      </w:r>
      <w:r w:rsidR="004E6B87">
        <w:instrText xml:space="preserve"> XE "</w:instrText>
      </w:r>
      <w:r w:rsidR="004E6B87" w:rsidRPr="005C2350">
        <w:rPr>
          <w:rFonts w:ascii="Arial" w:hAnsi="Arial" w:cs="Arial"/>
        </w:rPr>
        <w:instrText>UTD</w:instrText>
      </w:r>
      <w:r w:rsidR="004E6B87">
        <w:instrText xml:space="preserve">" </w:instrText>
      </w:r>
      <w:r w:rsidR="004E6B87">
        <w:rPr>
          <w:rFonts w:ascii="Arial" w:hAnsi="Arial" w:cs="Arial"/>
        </w:rPr>
        <w:fldChar w:fldCharType="end"/>
      </w:r>
      <w:r w:rsidRPr="007218AE">
        <w:rPr>
          <w:rFonts w:ascii="Arial" w:hAnsi="Arial" w:cs="Arial"/>
        </w:rPr>
        <w:t xml:space="preserve"> code system content and supports easy maintenance of the value sets using the code systems. VSAC</w:t>
      </w:r>
      <w:r w:rsidR="004E6B87">
        <w:rPr>
          <w:rFonts w:ascii="Arial" w:hAnsi="Arial" w:cs="Arial"/>
        </w:rPr>
        <w:fldChar w:fldCharType="begin"/>
      </w:r>
      <w:r w:rsidR="004E6B87">
        <w:instrText xml:space="preserve"> XE "</w:instrText>
      </w:r>
      <w:r w:rsidR="004E6B87" w:rsidRPr="005C2350">
        <w:rPr>
          <w:rFonts w:ascii="Arial" w:hAnsi="Arial" w:cs="Arial"/>
        </w:rPr>
        <w:instrText>VSAC</w:instrText>
      </w:r>
      <w:r w:rsidR="004E6B87">
        <w:instrText xml:space="preserve">" </w:instrText>
      </w:r>
      <w:r w:rsidR="004E6B87">
        <w:rPr>
          <w:rFonts w:ascii="Arial" w:hAnsi="Arial" w:cs="Arial"/>
        </w:rPr>
        <w:fldChar w:fldCharType="end"/>
      </w:r>
      <w:r w:rsidRPr="007218AE">
        <w:rPr>
          <w:rFonts w:ascii="Arial" w:hAnsi="Arial" w:cs="Arial"/>
        </w:rPr>
        <w:t xml:space="preserve"> can provide that but it’s not the only place.</w:t>
      </w:r>
    </w:p>
    <w:p w14:paraId="16A1092B" w14:textId="591B3E28" w:rsidR="00124EA3" w:rsidRPr="007218AE" w:rsidRDefault="00124EA3" w:rsidP="00AA23D3">
      <w:pPr>
        <w:numPr>
          <w:ilvl w:val="1"/>
          <w:numId w:val="4"/>
        </w:numPr>
        <w:rPr>
          <w:rFonts w:ascii="Arial" w:hAnsi="Arial" w:cs="Arial"/>
        </w:rPr>
      </w:pPr>
      <w:r w:rsidRPr="007218AE">
        <w:rPr>
          <w:rFonts w:ascii="Arial" w:hAnsi="Arial" w:cs="Arial"/>
        </w:rPr>
        <w:t>Models should obtain value set content from a place that supports open collaboration to determine the best value set content for a given use. VSAC</w:t>
      </w:r>
      <w:r w:rsidR="004E6B87">
        <w:rPr>
          <w:rFonts w:ascii="Arial" w:hAnsi="Arial" w:cs="Arial"/>
        </w:rPr>
        <w:fldChar w:fldCharType="begin"/>
      </w:r>
      <w:r w:rsidR="004E6B87">
        <w:instrText xml:space="preserve"> XE "</w:instrText>
      </w:r>
      <w:r w:rsidR="004E6B87" w:rsidRPr="005C2350">
        <w:rPr>
          <w:rFonts w:ascii="Arial" w:hAnsi="Arial" w:cs="Arial"/>
        </w:rPr>
        <w:instrText>VSAC</w:instrText>
      </w:r>
      <w:r w:rsidR="004E6B87">
        <w:instrText xml:space="preserve">" </w:instrText>
      </w:r>
      <w:r w:rsidR="004E6B87">
        <w:rPr>
          <w:rFonts w:ascii="Arial" w:hAnsi="Arial" w:cs="Arial"/>
        </w:rPr>
        <w:fldChar w:fldCharType="end"/>
      </w:r>
      <w:r w:rsidRPr="007218AE">
        <w:rPr>
          <w:rFonts w:ascii="Arial" w:hAnsi="Arial" w:cs="Arial"/>
        </w:rPr>
        <w:t xml:space="preserve"> Collaboration was created to support this hence models wishing to utilize this input and confirm the SOT</w:t>
      </w:r>
      <w:r w:rsidR="004E6B87">
        <w:rPr>
          <w:rFonts w:ascii="Arial" w:hAnsi="Arial" w:cs="Arial"/>
        </w:rPr>
        <w:fldChar w:fldCharType="begin"/>
      </w:r>
      <w:r w:rsidR="004E6B87">
        <w:instrText xml:space="preserve"> XE "</w:instrText>
      </w:r>
      <w:r w:rsidR="004E6B87" w:rsidRPr="005C2350">
        <w:rPr>
          <w:rFonts w:ascii="Arial" w:hAnsi="Arial" w:cs="Arial"/>
        </w:rPr>
        <w:instrText>SOT</w:instrText>
      </w:r>
      <w:r w:rsidR="004E6B87">
        <w:instrText xml:space="preserve">" </w:instrText>
      </w:r>
      <w:r w:rsidR="004E6B87">
        <w:rPr>
          <w:rFonts w:ascii="Arial" w:hAnsi="Arial" w:cs="Arial"/>
        </w:rPr>
        <w:fldChar w:fldCharType="end"/>
      </w:r>
      <w:r w:rsidRPr="007218AE">
        <w:rPr>
          <w:rFonts w:ascii="Arial" w:hAnsi="Arial" w:cs="Arial"/>
        </w:rPr>
        <w:t xml:space="preserve"> used has UTD</w:t>
      </w:r>
      <w:r w:rsidR="004E6B87">
        <w:rPr>
          <w:rFonts w:ascii="Arial" w:hAnsi="Arial" w:cs="Arial"/>
        </w:rPr>
        <w:fldChar w:fldCharType="begin"/>
      </w:r>
      <w:r w:rsidR="004E6B87">
        <w:instrText xml:space="preserve"> XE "</w:instrText>
      </w:r>
      <w:r w:rsidR="004E6B87" w:rsidRPr="005C2350">
        <w:rPr>
          <w:rFonts w:ascii="Arial" w:hAnsi="Arial" w:cs="Arial"/>
        </w:rPr>
        <w:instrText>UTD</w:instrText>
      </w:r>
      <w:r w:rsidR="004E6B87">
        <w:instrText xml:space="preserve">" </w:instrText>
      </w:r>
      <w:r w:rsidR="004E6B87">
        <w:rPr>
          <w:rFonts w:ascii="Arial" w:hAnsi="Arial" w:cs="Arial"/>
        </w:rPr>
        <w:fldChar w:fldCharType="end"/>
      </w:r>
      <w:r w:rsidRPr="007218AE">
        <w:rPr>
          <w:rFonts w:ascii="Arial" w:hAnsi="Arial" w:cs="Arial"/>
        </w:rPr>
        <w:t xml:space="preserve"> content should consider VSAC. We consider this VSAC function a critical value and hence encourage the use of VSAC so many value set users can come to one place to get and comment on (and hence improve) content. </w:t>
      </w:r>
    </w:p>
    <w:p w14:paraId="3AE98778" w14:textId="65A3F64A" w:rsidR="00124EA3" w:rsidRPr="007218AE" w:rsidRDefault="00124EA3" w:rsidP="00AA23D3">
      <w:pPr>
        <w:numPr>
          <w:ilvl w:val="1"/>
          <w:numId w:val="4"/>
        </w:numPr>
        <w:rPr>
          <w:rFonts w:ascii="Arial" w:hAnsi="Arial" w:cs="Arial"/>
        </w:rPr>
      </w:pPr>
      <w:r w:rsidRPr="007218AE">
        <w:rPr>
          <w:rFonts w:ascii="Arial" w:hAnsi="Arial" w:cs="Arial"/>
        </w:rPr>
        <w:t>Models often need to create their own value sets. Authors should use a tool that provides all the above if possible when creating general, model-specific value sets. Hence VSAC</w:t>
      </w:r>
      <w:r w:rsidR="004E6B87">
        <w:rPr>
          <w:rFonts w:ascii="Arial" w:hAnsi="Arial" w:cs="Arial"/>
        </w:rPr>
        <w:fldChar w:fldCharType="begin"/>
      </w:r>
      <w:r w:rsidR="004E6B87">
        <w:instrText xml:space="preserve"> XE "</w:instrText>
      </w:r>
      <w:r w:rsidR="004E6B87" w:rsidRPr="005C2350">
        <w:rPr>
          <w:rFonts w:ascii="Arial" w:hAnsi="Arial" w:cs="Arial"/>
        </w:rPr>
        <w:instrText>VSAC</w:instrText>
      </w:r>
      <w:r w:rsidR="004E6B87">
        <w:instrText xml:space="preserve">" </w:instrText>
      </w:r>
      <w:r w:rsidR="004E6B87">
        <w:rPr>
          <w:rFonts w:ascii="Arial" w:hAnsi="Arial" w:cs="Arial"/>
        </w:rPr>
        <w:fldChar w:fldCharType="end"/>
      </w:r>
      <w:r w:rsidRPr="007218AE">
        <w:rPr>
          <w:rFonts w:ascii="Arial" w:hAnsi="Arial" w:cs="Arial"/>
        </w:rPr>
        <w:t xml:space="preserve"> is a good place for that. Again, it’s not the only place but if you have authors working in multiple places, things get confusing. </w:t>
      </w:r>
    </w:p>
    <w:p w14:paraId="2BFEE00F" w14:textId="3B763C36" w:rsidR="00124EA3" w:rsidRPr="007218AE" w:rsidRDefault="00124EA3" w:rsidP="00AA23D3">
      <w:pPr>
        <w:numPr>
          <w:ilvl w:val="1"/>
          <w:numId w:val="4"/>
        </w:numPr>
        <w:rPr>
          <w:rFonts w:ascii="Arial" w:hAnsi="Arial" w:cs="Arial"/>
        </w:rPr>
      </w:pPr>
      <w:r w:rsidRPr="007218AE">
        <w:rPr>
          <w:rFonts w:ascii="Arial" w:hAnsi="Arial" w:cs="Arial"/>
        </w:rPr>
        <w:t>Models may need to create temporary code system content to support their value sets. VSAC</w:t>
      </w:r>
      <w:r w:rsidR="004E6B87">
        <w:rPr>
          <w:rFonts w:ascii="Arial" w:hAnsi="Arial" w:cs="Arial"/>
        </w:rPr>
        <w:fldChar w:fldCharType="begin"/>
      </w:r>
      <w:r w:rsidR="004E6B87">
        <w:instrText xml:space="preserve"> XE "</w:instrText>
      </w:r>
      <w:r w:rsidR="004E6B87" w:rsidRPr="005C2350">
        <w:rPr>
          <w:rFonts w:ascii="Arial" w:hAnsi="Arial" w:cs="Arial"/>
        </w:rPr>
        <w:instrText>VSAC</w:instrText>
      </w:r>
      <w:r w:rsidR="004E6B87">
        <w:instrText xml:space="preserve">" </w:instrText>
      </w:r>
      <w:r w:rsidR="004E6B87">
        <w:rPr>
          <w:rFonts w:ascii="Arial" w:hAnsi="Arial" w:cs="Arial"/>
        </w:rPr>
        <w:fldChar w:fldCharType="end"/>
      </w:r>
      <w:r w:rsidRPr="007218AE">
        <w:rPr>
          <w:rFonts w:ascii="Arial" w:hAnsi="Arial" w:cs="Arial"/>
        </w:rPr>
        <w:t xml:space="preserve"> does not support this yet.</w:t>
      </w:r>
    </w:p>
    <w:p w14:paraId="6BE674A4" w14:textId="345DAEA3" w:rsidR="00124EA3" w:rsidRPr="007218AE" w:rsidRDefault="00124EA3" w:rsidP="00AA23D3">
      <w:pPr>
        <w:numPr>
          <w:ilvl w:val="1"/>
          <w:numId w:val="4"/>
        </w:numPr>
        <w:rPr>
          <w:rFonts w:ascii="Arial" w:hAnsi="Arial" w:cs="Arial"/>
        </w:rPr>
      </w:pPr>
      <w:r w:rsidRPr="007218AE">
        <w:rPr>
          <w:rFonts w:ascii="Arial" w:hAnsi="Arial" w:cs="Arial"/>
        </w:rPr>
        <w:t>Implementers of models may(will) need access to entire code systems, including code system knowledge (based on relationships) in order to create running systems. This is a terminology service and these functions are not available via VSAC</w:t>
      </w:r>
      <w:r w:rsidR="004E6B87">
        <w:rPr>
          <w:rFonts w:ascii="Arial" w:hAnsi="Arial" w:cs="Arial"/>
        </w:rPr>
        <w:fldChar w:fldCharType="begin"/>
      </w:r>
      <w:r w:rsidR="004E6B87">
        <w:instrText xml:space="preserve"> XE "</w:instrText>
      </w:r>
      <w:r w:rsidR="004E6B87" w:rsidRPr="005C2350">
        <w:rPr>
          <w:rFonts w:ascii="Arial" w:hAnsi="Arial" w:cs="Arial"/>
        </w:rPr>
        <w:instrText>VSAC</w:instrText>
      </w:r>
      <w:r w:rsidR="004E6B87">
        <w:instrText xml:space="preserve">" </w:instrText>
      </w:r>
      <w:r w:rsidR="004E6B87">
        <w:rPr>
          <w:rFonts w:ascii="Arial" w:hAnsi="Arial" w:cs="Arial"/>
        </w:rPr>
        <w:fldChar w:fldCharType="end"/>
      </w:r>
      <w:r w:rsidRPr="007218AE">
        <w:rPr>
          <w:rFonts w:ascii="Arial" w:hAnsi="Arial" w:cs="Arial"/>
        </w:rPr>
        <w:t>, but are available via the UMLS</w:t>
      </w:r>
      <w:r w:rsidR="004E6B87">
        <w:rPr>
          <w:rFonts w:ascii="Arial" w:hAnsi="Arial" w:cs="Arial"/>
        </w:rPr>
        <w:fldChar w:fldCharType="begin"/>
      </w:r>
      <w:r w:rsidR="004E6B87">
        <w:instrText xml:space="preserve"> XE "</w:instrText>
      </w:r>
      <w:r w:rsidR="004E6B87" w:rsidRPr="005C2350">
        <w:rPr>
          <w:rFonts w:ascii="Arial" w:hAnsi="Arial" w:cs="Arial"/>
        </w:rPr>
        <w:instrText>UMLS</w:instrText>
      </w:r>
      <w:r w:rsidR="004E6B87">
        <w:instrText xml:space="preserve">" </w:instrText>
      </w:r>
      <w:r w:rsidR="004E6B87">
        <w:rPr>
          <w:rFonts w:ascii="Arial" w:hAnsi="Arial" w:cs="Arial"/>
        </w:rPr>
        <w:fldChar w:fldCharType="end"/>
      </w:r>
      <w:r w:rsidRPr="007218AE">
        <w:rPr>
          <w:rFonts w:ascii="Arial" w:hAnsi="Arial" w:cs="Arial"/>
        </w:rPr>
        <w:t>.</w:t>
      </w:r>
    </w:p>
    <w:p w14:paraId="54985732" w14:textId="6C3B8F69" w:rsidR="008F37E3" w:rsidRPr="007218AE" w:rsidRDefault="008F37E3" w:rsidP="00AA23D3">
      <w:pPr>
        <w:pStyle w:val="gmail-msonormal"/>
        <w:spacing w:before="0" w:beforeAutospacing="0" w:after="0" w:afterAutospacing="0" w:line="276" w:lineRule="auto"/>
        <w:ind w:left="720"/>
        <w:rPr>
          <w:rFonts w:ascii="Arial" w:hAnsi="Arial" w:cs="Arial"/>
        </w:rPr>
      </w:pPr>
      <w:r w:rsidRPr="007218AE">
        <w:rPr>
          <w:rFonts w:ascii="Arial" w:hAnsi="Arial" w:cs="Arial"/>
        </w:rPr>
        <w:t>That sort of foundation may help the less technically sophisticated among us stay un-lost.</w:t>
      </w:r>
    </w:p>
    <w:p w14:paraId="37F11AB3" w14:textId="77777777" w:rsidR="008F37E3" w:rsidRPr="007218AE" w:rsidRDefault="008F37E3" w:rsidP="00AA23D3">
      <w:pPr>
        <w:spacing w:line="276" w:lineRule="auto"/>
        <w:ind w:left="360"/>
        <w:rPr>
          <w:rFonts w:ascii="Arial" w:hAnsi="Arial" w:cs="Arial"/>
          <w:b/>
        </w:rPr>
      </w:pPr>
    </w:p>
    <w:p w14:paraId="45AC8F24" w14:textId="7793D944" w:rsidR="003A1D55" w:rsidRPr="007218AE" w:rsidRDefault="00136B64" w:rsidP="00AA23D3">
      <w:pPr>
        <w:pStyle w:val="Heading2"/>
        <w:numPr>
          <w:ilvl w:val="1"/>
          <w:numId w:val="52"/>
        </w:numPr>
        <w:spacing w:before="0" w:after="0" w:line="276" w:lineRule="auto"/>
        <w:rPr>
          <w:i w:val="0"/>
          <w:sz w:val="24"/>
          <w:szCs w:val="24"/>
        </w:rPr>
      </w:pPr>
      <w:bookmarkStart w:id="37" w:name="_Toc458174897"/>
      <w:r w:rsidRPr="007218AE">
        <w:rPr>
          <w:i w:val="0"/>
          <w:sz w:val="24"/>
          <w:szCs w:val="24"/>
        </w:rPr>
        <w:t xml:space="preserve">Preliminary </w:t>
      </w:r>
      <w:r w:rsidR="00664127" w:rsidRPr="007218AE">
        <w:rPr>
          <w:i w:val="0"/>
          <w:sz w:val="24"/>
          <w:szCs w:val="24"/>
        </w:rPr>
        <w:t>CIMI</w:t>
      </w:r>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r w:rsidR="00664127" w:rsidRPr="007218AE">
        <w:rPr>
          <w:i w:val="0"/>
          <w:sz w:val="24"/>
          <w:szCs w:val="24"/>
        </w:rPr>
        <w:t>-FHIM</w:t>
      </w:r>
      <w:r w:rsidR="002A1EA8">
        <w:rPr>
          <w:i w:val="0"/>
          <w:sz w:val="24"/>
          <w:szCs w:val="24"/>
        </w:rPr>
        <w:fldChar w:fldCharType="begin"/>
      </w:r>
      <w:r w:rsidR="002A1EA8">
        <w:instrText xml:space="preserve"> XE "</w:instrText>
      </w:r>
      <w:r w:rsidR="002A1EA8" w:rsidRPr="00074450">
        <w:rPr>
          <w:rFonts w:ascii="Arial Narrow" w:hAnsi="Arial Narrow"/>
          <w:szCs w:val="24"/>
        </w:rPr>
        <w:instrText>FHIM</w:instrText>
      </w:r>
      <w:r w:rsidR="002A1EA8">
        <w:instrText xml:space="preserve">" </w:instrText>
      </w:r>
      <w:r w:rsidR="002A1EA8">
        <w:rPr>
          <w:i w:val="0"/>
          <w:sz w:val="24"/>
          <w:szCs w:val="24"/>
        </w:rPr>
        <w:fldChar w:fldCharType="end"/>
      </w:r>
      <w:r w:rsidR="00664127" w:rsidRPr="007218AE">
        <w:rPr>
          <w:i w:val="0"/>
          <w:sz w:val="24"/>
          <w:szCs w:val="24"/>
        </w:rPr>
        <w:t>-SOLOR</w:t>
      </w:r>
      <w:r w:rsidR="002A1EA8">
        <w:rPr>
          <w:i w:val="0"/>
          <w:sz w:val="24"/>
          <w:szCs w:val="24"/>
        </w:rPr>
        <w:fldChar w:fldCharType="begin"/>
      </w:r>
      <w:r w:rsidR="002A1EA8">
        <w:instrText xml:space="preserve"> XE "</w:instrText>
      </w:r>
      <w:r w:rsidR="002A1EA8" w:rsidRPr="00074450">
        <w:instrText>SOLOR</w:instrText>
      </w:r>
      <w:r w:rsidR="002A1EA8">
        <w:instrText xml:space="preserve">" </w:instrText>
      </w:r>
      <w:r w:rsidR="002A1EA8">
        <w:rPr>
          <w:i w:val="0"/>
          <w:sz w:val="24"/>
          <w:szCs w:val="24"/>
        </w:rPr>
        <w:fldChar w:fldCharType="end"/>
      </w:r>
      <w:r w:rsidR="00664127" w:rsidRPr="007218AE">
        <w:rPr>
          <w:i w:val="0"/>
          <w:sz w:val="24"/>
          <w:szCs w:val="24"/>
        </w:rPr>
        <w:t>-Integration</w:t>
      </w:r>
      <w:r w:rsidR="004C6487" w:rsidRPr="007218AE">
        <w:rPr>
          <w:i w:val="0"/>
          <w:sz w:val="24"/>
          <w:szCs w:val="24"/>
        </w:rPr>
        <w:t xml:space="preserve"> </w:t>
      </w:r>
      <w:r w:rsidR="0068457F" w:rsidRPr="007218AE">
        <w:rPr>
          <w:i w:val="0"/>
          <w:sz w:val="24"/>
          <w:szCs w:val="24"/>
        </w:rPr>
        <w:t>WBS</w:t>
      </w:r>
      <w:bookmarkEnd w:id="37"/>
      <w:r w:rsidR="001552C2" w:rsidRPr="007218AE">
        <w:rPr>
          <w:i w:val="0"/>
          <w:sz w:val="24"/>
          <w:szCs w:val="24"/>
        </w:rPr>
        <w:fldChar w:fldCharType="begin"/>
      </w:r>
      <w:r w:rsidR="001552C2" w:rsidRPr="007218AE">
        <w:rPr>
          <w:i w:val="0"/>
          <w:sz w:val="24"/>
          <w:szCs w:val="24"/>
        </w:rPr>
        <w:instrText xml:space="preserve"> XE "WBS" </w:instrText>
      </w:r>
      <w:r w:rsidR="001552C2" w:rsidRPr="007218AE">
        <w:rPr>
          <w:i w:val="0"/>
          <w:sz w:val="24"/>
          <w:szCs w:val="24"/>
        </w:rPr>
        <w:fldChar w:fldCharType="end"/>
      </w:r>
    </w:p>
    <w:p w14:paraId="52DF4B2C" w14:textId="77777777" w:rsidR="00A04C9A" w:rsidRDefault="00A04C9A" w:rsidP="00AA23D3">
      <w:pPr>
        <w:spacing w:line="276" w:lineRule="auto"/>
        <w:ind w:firstLine="720"/>
        <w:jc w:val="center"/>
        <w:rPr>
          <w:rFonts w:ascii="Arial" w:hAnsi="Arial" w:cs="Arial"/>
          <w:b/>
        </w:rPr>
      </w:pPr>
    </w:p>
    <w:p w14:paraId="3FB23C3F" w14:textId="66B722D3" w:rsidR="003B7ED8" w:rsidRPr="007218AE" w:rsidRDefault="003B7ED8" w:rsidP="00AA23D3">
      <w:pPr>
        <w:spacing w:line="276" w:lineRule="auto"/>
        <w:ind w:firstLine="720"/>
        <w:jc w:val="center"/>
        <w:rPr>
          <w:rFonts w:ascii="Arial" w:hAnsi="Arial" w:cs="Arial"/>
          <w:b/>
        </w:rPr>
      </w:pPr>
      <w:r w:rsidRPr="007218AE">
        <w:rPr>
          <w:rFonts w:ascii="Arial" w:hAnsi="Arial" w:cs="Arial"/>
          <w:b/>
        </w:rPr>
        <w:t xml:space="preserve">REQUESTED ACTION: </w:t>
      </w:r>
      <w:r w:rsidR="00BD32DC" w:rsidRPr="007218AE">
        <w:rPr>
          <w:rFonts w:ascii="Arial" w:hAnsi="Arial" w:cs="Arial"/>
        </w:rPr>
        <w:t>Program and Technical POCs, p</w:t>
      </w:r>
      <w:r w:rsidRPr="007218AE">
        <w:rPr>
          <w:rFonts w:ascii="Arial" w:hAnsi="Arial" w:cs="Arial"/>
        </w:rPr>
        <w:t xml:space="preserve">lease </w:t>
      </w:r>
      <w:r w:rsidR="0095192F">
        <w:rPr>
          <w:rFonts w:ascii="Arial" w:hAnsi="Arial" w:cs="Arial"/>
        </w:rPr>
        <w:t xml:space="preserve">add </w:t>
      </w:r>
      <w:r w:rsidR="000307A9" w:rsidRPr="007218AE">
        <w:rPr>
          <w:rFonts w:ascii="Arial" w:hAnsi="Arial" w:cs="Arial"/>
        </w:rPr>
        <w:t>provide</w:t>
      </w:r>
      <w:r w:rsidRPr="007218AE">
        <w:rPr>
          <w:rFonts w:ascii="Arial" w:hAnsi="Arial" w:cs="Arial"/>
        </w:rPr>
        <w:t xml:space="preserve"> </w:t>
      </w:r>
      <w:r w:rsidR="0095192F">
        <w:rPr>
          <w:rFonts w:ascii="Arial" w:hAnsi="Arial" w:cs="Arial"/>
        </w:rPr>
        <w:t>short term (</w:t>
      </w:r>
      <w:r w:rsidR="005E53AD" w:rsidRPr="007218AE">
        <w:rPr>
          <w:rFonts w:ascii="Arial" w:hAnsi="Arial" w:cs="Arial"/>
        </w:rPr>
        <w:t>20</w:t>
      </w:r>
      <w:r w:rsidR="0095192F">
        <w:rPr>
          <w:rFonts w:ascii="Arial" w:hAnsi="Arial" w:cs="Arial"/>
        </w:rPr>
        <w:t>17), Mid-term (2018) and long-term (</w:t>
      </w:r>
      <w:r w:rsidR="00BD32DC" w:rsidRPr="007218AE">
        <w:rPr>
          <w:rFonts w:ascii="Arial" w:hAnsi="Arial" w:cs="Arial"/>
        </w:rPr>
        <w:t xml:space="preserve">2018+) </w:t>
      </w:r>
      <w:r w:rsidR="00CC440E" w:rsidRPr="007218AE">
        <w:rPr>
          <w:rFonts w:ascii="Arial" w:hAnsi="Arial" w:cs="Arial"/>
        </w:rPr>
        <w:t>refinements</w:t>
      </w:r>
      <w:r w:rsidR="000307A9" w:rsidRPr="007218AE">
        <w:rPr>
          <w:rFonts w:ascii="Arial" w:hAnsi="Arial" w:cs="Arial"/>
        </w:rPr>
        <w:t xml:space="preserve">. </w:t>
      </w:r>
    </w:p>
    <w:p w14:paraId="113B332D" w14:textId="77777777" w:rsidR="002520D3" w:rsidRPr="007218AE" w:rsidRDefault="002520D3" w:rsidP="00AA23D3">
      <w:pPr>
        <w:spacing w:line="276" w:lineRule="auto"/>
        <w:jc w:val="center"/>
        <w:rPr>
          <w:rFonts w:ascii="Arial" w:hAnsi="Arial" w:cs="Arial"/>
          <w:b/>
        </w:rPr>
      </w:pPr>
    </w:p>
    <w:p w14:paraId="3CE7D161" w14:textId="4134D3C4" w:rsidR="000E46EA" w:rsidRPr="007218AE" w:rsidRDefault="00107706" w:rsidP="00AA23D3">
      <w:pPr>
        <w:spacing w:line="276" w:lineRule="auto"/>
        <w:ind w:left="720"/>
        <w:jc w:val="both"/>
        <w:rPr>
          <w:rFonts w:ascii="Arial" w:hAnsi="Arial" w:cs="Arial"/>
        </w:rPr>
      </w:pPr>
      <w:r w:rsidRPr="007218AE">
        <w:rPr>
          <w:rFonts w:ascii="Arial" w:hAnsi="Arial" w:cs="Arial"/>
        </w:rPr>
        <w:t xml:space="preserve">The </w:t>
      </w:r>
      <w:r w:rsidR="00A04C9A">
        <w:rPr>
          <w:rFonts w:ascii="Arial" w:hAnsi="Arial" w:cs="Arial"/>
        </w:rPr>
        <w:t>Work</w:t>
      </w:r>
      <w:r w:rsidR="0095192F">
        <w:rPr>
          <w:rFonts w:ascii="Arial" w:hAnsi="Arial" w:cs="Arial"/>
        </w:rPr>
        <w:t xml:space="preserve"> Breakdown Structure (</w:t>
      </w:r>
      <w:r w:rsidRPr="0095192F">
        <w:rPr>
          <w:rFonts w:ascii="Arial" w:hAnsi="Arial" w:cs="Arial"/>
          <w:b/>
        </w:rPr>
        <w:t>WBS</w:t>
      </w:r>
      <w:r w:rsidR="001552C2" w:rsidRPr="007218AE">
        <w:rPr>
          <w:rFonts w:ascii="Arial" w:hAnsi="Arial" w:cs="Arial"/>
        </w:rPr>
        <w:fldChar w:fldCharType="begin"/>
      </w:r>
      <w:r w:rsidR="001552C2" w:rsidRPr="007218AE">
        <w:rPr>
          <w:rFonts w:ascii="Arial" w:hAnsi="Arial" w:cs="Arial"/>
        </w:rPr>
        <w:instrText xml:space="preserve"> XE "</w:instrText>
      </w:r>
      <w:r w:rsidR="001552C2" w:rsidRPr="007218AE">
        <w:rPr>
          <w:rFonts w:ascii="Arial" w:hAnsi="Arial" w:cs="Arial"/>
          <w:b/>
        </w:rPr>
        <w:instrText>WBS</w:instrText>
      </w:r>
      <w:r w:rsidR="001552C2" w:rsidRPr="007218AE">
        <w:rPr>
          <w:rFonts w:ascii="Arial" w:hAnsi="Arial" w:cs="Arial"/>
        </w:rPr>
        <w:instrText xml:space="preserve">" </w:instrText>
      </w:r>
      <w:r w:rsidR="001552C2" w:rsidRPr="007218AE">
        <w:rPr>
          <w:rFonts w:ascii="Arial" w:hAnsi="Arial" w:cs="Arial"/>
        </w:rPr>
        <w:fldChar w:fldCharType="end"/>
      </w:r>
      <w:r w:rsidR="0095192F">
        <w:rPr>
          <w:rFonts w:ascii="Arial" w:hAnsi="Arial" w:cs="Arial"/>
        </w:rPr>
        <w:t>)</w:t>
      </w:r>
      <w:r w:rsidRPr="007218AE">
        <w:rPr>
          <w:rFonts w:ascii="Arial" w:hAnsi="Arial" w:cs="Arial"/>
        </w:rPr>
        <w:t xml:space="preserve"> objective is a 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 compliant, CIMI curated and 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Pr="007218AE">
        <w:rPr>
          <w:rFonts w:ascii="Arial" w:hAnsi="Arial" w:cs="Arial"/>
        </w:rPr>
        <w:t xml:space="preserve"> balloted International-Realm Common Logical Information Model (</w:t>
      </w:r>
      <w:r w:rsidRPr="007218AE">
        <w:rPr>
          <w:rFonts w:ascii="Arial" w:hAnsi="Arial" w:cs="Arial"/>
          <w:b/>
        </w:rPr>
        <w:t>CLIM</w:t>
      </w:r>
      <w:r w:rsidR="001552C2" w:rsidRPr="007218AE">
        <w:rPr>
          <w:rFonts w:ascii="Arial" w:hAnsi="Arial" w:cs="Arial"/>
          <w:b/>
        </w:rPr>
        <w:fldChar w:fldCharType="begin"/>
      </w:r>
      <w:r w:rsidR="001552C2" w:rsidRPr="007218AE">
        <w:rPr>
          <w:rFonts w:ascii="Arial" w:hAnsi="Arial" w:cs="Arial"/>
        </w:rPr>
        <w:instrText xml:space="preserve"> XE "</w:instrText>
      </w:r>
      <w:r w:rsidR="001552C2" w:rsidRPr="007218AE">
        <w:rPr>
          <w:rFonts w:ascii="Arial" w:hAnsi="Arial" w:cs="Arial"/>
          <w:b/>
          <w:lang w:val="en"/>
        </w:rPr>
        <w:instrText>CLIM</w:instrText>
      </w:r>
      <w:r w:rsidR="001552C2" w:rsidRPr="007218AE">
        <w:rPr>
          <w:rFonts w:ascii="Arial" w:hAnsi="Arial" w:cs="Arial"/>
        </w:rPr>
        <w:instrText xml:space="preserve">" </w:instrText>
      </w:r>
      <w:r w:rsidR="001552C2" w:rsidRPr="007218AE">
        <w:rPr>
          <w:rFonts w:ascii="Arial" w:hAnsi="Arial" w:cs="Arial"/>
          <w:b/>
        </w:rPr>
        <w:fldChar w:fldCharType="end"/>
      </w:r>
      <w:r w:rsidRPr="007218AE">
        <w:rPr>
          <w:rFonts w:ascii="Arial" w:hAnsi="Arial" w:cs="Arial"/>
        </w:rPr>
        <w:t>), suitable for ONC</w:t>
      </w:r>
      <w:r w:rsidR="001552C2" w:rsidRPr="007218AE">
        <w:rPr>
          <w:rFonts w:ascii="Arial" w:hAnsi="Arial" w:cs="Arial"/>
        </w:rPr>
        <w:fldChar w:fldCharType="begin"/>
      </w:r>
      <w:r w:rsidR="001552C2" w:rsidRPr="007218AE">
        <w:rPr>
          <w:rFonts w:ascii="Arial" w:hAnsi="Arial" w:cs="Arial"/>
        </w:rPr>
        <w:instrText xml:space="preserve"> XE "ONC" </w:instrText>
      </w:r>
      <w:r w:rsidR="001552C2" w:rsidRPr="007218AE">
        <w:rPr>
          <w:rFonts w:ascii="Arial" w:hAnsi="Arial" w:cs="Arial"/>
        </w:rPr>
        <w:fldChar w:fldCharType="end"/>
      </w:r>
      <w:r w:rsidRPr="007218AE">
        <w:rPr>
          <w:rFonts w:ascii="Arial" w:hAnsi="Arial" w:cs="Arial"/>
        </w:rPr>
        <w:t>:FHA</w:t>
      </w:r>
      <w:r w:rsidR="002F44A3" w:rsidRPr="007218AE">
        <w:rPr>
          <w:rFonts w:ascii="Arial" w:hAnsi="Arial" w:cs="Arial"/>
        </w:rPr>
        <w:fldChar w:fldCharType="begin"/>
      </w:r>
      <w:r w:rsidR="002F44A3" w:rsidRPr="007218AE">
        <w:rPr>
          <w:rFonts w:ascii="Arial" w:hAnsi="Arial" w:cs="Arial"/>
        </w:rPr>
        <w:instrText xml:space="preserve"> XE "</w:instrText>
      </w:r>
      <w:r w:rsidR="002F44A3" w:rsidRPr="007218AE">
        <w:rPr>
          <w:rFonts w:ascii="Arial" w:hAnsi="Arial" w:cs="Arial"/>
          <w:b/>
        </w:rPr>
        <w:instrText>FHA</w:instrText>
      </w:r>
      <w:r w:rsidR="002F44A3" w:rsidRPr="007218AE">
        <w:rPr>
          <w:rFonts w:ascii="Arial" w:hAnsi="Arial" w:cs="Arial"/>
        </w:rPr>
        <w:instrText xml:space="preserve">" </w:instrText>
      </w:r>
      <w:r w:rsidR="002F44A3" w:rsidRPr="007218AE">
        <w:rPr>
          <w:rFonts w:ascii="Arial" w:hAnsi="Arial" w:cs="Arial"/>
        </w:rPr>
        <w:fldChar w:fldCharType="end"/>
      </w:r>
      <w:r w:rsidRPr="007218AE">
        <w:rPr>
          <w:rFonts w:ascii="Arial" w:hAnsi="Arial" w:cs="Arial"/>
        </w:rPr>
        <w:t xml:space="preserve"> endorsement as a Healthcare Reference Information Model suitable for use by Federal Agencies and their commercial and academic partners. </w:t>
      </w:r>
      <w:r w:rsidR="000E46EA" w:rsidRPr="007218AE">
        <w:rPr>
          <w:rFonts w:ascii="Arial" w:hAnsi="Arial" w:cs="Arial"/>
        </w:rPr>
        <w:t>Ultimately, the WBS should list short</w:t>
      </w:r>
      <w:r w:rsidR="00AC5301" w:rsidRPr="007218AE">
        <w:rPr>
          <w:rFonts w:ascii="Arial" w:hAnsi="Arial" w:cs="Arial"/>
        </w:rPr>
        <w:t>-</w:t>
      </w:r>
      <w:r w:rsidR="0095192F">
        <w:rPr>
          <w:rFonts w:ascii="Arial" w:hAnsi="Arial" w:cs="Arial"/>
        </w:rPr>
        <w:t xml:space="preserve">term 2017 tasks, mid-term </w:t>
      </w:r>
      <w:r w:rsidR="000E46EA" w:rsidRPr="007218AE">
        <w:rPr>
          <w:rFonts w:ascii="Arial" w:hAnsi="Arial" w:cs="Arial"/>
        </w:rPr>
        <w:t>2018 tasks and long</w:t>
      </w:r>
      <w:r w:rsidR="00AC5301" w:rsidRPr="007218AE">
        <w:rPr>
          <w:rFonts w:ascii="Arial" w:hAnsi="Arial" w:cs="Arial"/>
        </w:rPr>
        <w:t>-</w:t>
      </w:r>
      <w:r w:rsidR="0095192F">
        <w:rPr>
          <w:rFonts w:ascii="Arial" w:hAnsi="Arial" w:cs="Arial"/>
        </w:rPr>
        <w:t xml:space="preserve">term </w:t>
      </w:r>
      <w:r w:rsidR="000E46EA" w:rsidRPr="007218AE">
        <w:rPr>
          <w:rFonts w:ascii="Arial" w:hAnsi="Arial" w:cs="Arial"/>
        </w:rPr>
        <w:t>2019</w:t>
      </w:r>
      <w:r w:rsidR="00AC5301" w:rsidRPr="007218AE">
        <w:rPr>
          <w:rFonts w:ascii="Arial" w:hAnsi="Arial" w:cs="Arial"/>
        </w:rPr>
        <w:t>-</w:t>
      </w:r>
      <w:r w:rsidR="000E46EA" w:rsidRPr="007218AE">
        <w:rPr>
          <w:rFonts w:ascii="Arial" w:hAnsi="Arial" w:cs="Arial"/>
        </w:rPr>
        <w:t>and</w:t>
      </w:r>
      <w:r w:rsidR="00AC5301" w:rsidRPr="007218AE">
        <w:rPr>
          <w:rFonts w:ascii="Arial" w:hAnsi="Arial" w:cs="Arial"/>
        </w:rPr>
        <w:t>-</w:t>
      </w:r>
      <w:r w:rsidR="000E46EA" w:rsidRPr="007218AE">
        <w:rPr>
          <w:rFonts w:ascii="Arial" w:hAnsi="Arial" w:cs="Arial"/>
        </w:rPr>
        <w:t>beyond tasks, identified by the respective project</w:t>
      </w:r>
      <w:r w:rsidRPr="007218AE">
        <w:rPr>
          <w:rFonts w:ascii="Arial" w:hAnsi="Arial" w:cs="Arial"/>
        </w:rPr>
        <w:t>s’</w:t>
      </w:r>
      <w:r w:rsidR="000E46EA" w:rsidRPr="007218AE">
        <w:rPr>
          <w:rFonts w:ascii="Arial" w:hAnsi="Arial" w:cs="Arial"/>
        </w:rPr>
        <w:t xml:space="preserve"> </w:t>
      </w:r>
      <w:r w:rsidR="00AC5301" w:rsidRPr="007218AE">
        <w:rPr>
          <w:rFonts w:ascii="Arial" w:hAnsi="Arial" w:cs="Arial"/>
        </w:rPr>
        <w:t xml:space="preserve">program-and-technical POCs. </w:t>
      </w:r>
    </w:p>
    <w:p w14:paraId="355D6475" w14:textId="77777777" w:rsidR="00B07FBE" w:rsidRPr="007218AE" w:rsidRDefault="00B07FBE" w:rsidP="00AA23D3">
      <w:pPr>
        <w:spacing w:line="276" w:lineRule="auto"/>
        <w:ind w:left="720"/>
        <w:jc w:val="both"/>
        <w:rPr>
          <w:rFonts w:ascii="Arial" w:hAnsi="Arial" w:cs="Arial"/>
        </w:rPr>
      </w:pPr>
    </w:p>
    <w:p w14:paraId="34E0A989" w14:textId="62C82C4B" w:rsidR="00B07FBE" w:rsidRPr="007218AE" w:rsidRDefault="00B07FBE" w:rsidP="00AA23D3">
      <w:pPr>
        <w:spacing w:line="276" w:lineRule="auto"/>
        <w:ind w:left="720"/>
        <w:jc w:val="both"/>
        <w:rPr>
          <w:rFonts w:ascii="Arial" w:hAnsi="Arial" w:cs="Arial"/>
        </w:rPr>
      </w:pPr>
      <w:r w:rsidRPr="007218AE">
        <w:rPr>
          <w:rFonts w:ascii="Arial" w:hAnsi="Arial" w:cs="Arial"/>
        </w:rPr>
        <w:t>PREMIMINARY Work Breakdown Structure (</w:t>
      </w:r>
      <w:r w:rsidRPr="007218AE">
        <w:rPr>
          <w:rFonts w:ascii="Arial" w:hAnsi="Arial" w:cs="Arial"/>
          <w:b/>
        </w:rPr>
        <w:t>WBS</w:t>
      </w:r>
      <w:r w:rsidRPr="007218AE">
        <w:rPr>
          <w:rFonts w:ascii="Arial" w:hAnsi="Arial" w:cs="Arial"/>
        </w:rPr>
        <w:fldChar w:fldCharType="begin"/>
      </w:r>
      <w:r w:rsidRPr="007218AE">
        <w:rPr>
          <w:rFonts w:ascii="Arial" w:hAnsi="Arial" w:cs="Arial"/>
        </w:rPr>
        <w:instrText xml:space="preserve"> XE "WBS" </w:instrText>
      </w:r>
      <w:r w:rsidRPr="007218AE">
        <w:rPr>
          <w:rFonts w:ascii="Arial" w:hAnsi="Arial" w:cs="Arial"/>
        </w:rPr>
        <w:fldChar w:fldCharType="end"/>
      </w:r>
      <w:r w:rsidRPr="007218AE">
        <w:rPr>
          <w:rFonts w:ascii="Arial" w:hAnsi="Arial" w:cs="Arial"/>
        </w:rPr>
        <w:t>)</w:t>
      </w:r>
    </w:p>
    <w:p w14:paraId="6EC9A88F" w14:textId="173C4BF8" w:rsidR="00311575" w:rsidRPr="007218AE" w:rsidRDefault="00551B21" w:rsidP="00AA23D3">
      <w:pPr>
        <w:pStyle w:val="ListParagraph"/>
        <w:numPr>
          <w:ilvl w:val="0"/>
          <w:numId w:val="2"/>
        </w:numPr>
        <w:spacing w:after="0" w:line="276" w:lineRule="auto"/>
        <w:rPr>
          <w:rFonts w:ascii="Arial" w:hAnsi="Arial" w:cs="Arial"/>
          <w:sz w:val="24"/>
          <w:szCs w:val="24"/>
        </w:rPr>
      </w:pPr>
      <w:r w:rsidRPr="007218AE">
        <w:rPr>
          <w:rFonts w:ascii="Arial" w:hAnsi="Arial" w:cs="Arial"/>
          <w:sz w:val="24"/>
          <w:szCs w:val="24"/>
        </w:rPr>
        <w:t xml:space="preserve">The </w:t>
      </w:r>
      <w:r w:rsidR="00311575" w:rsidRPr="007218AE">
        <w:rPr>
          <w:rFonts w:ascii="Arial" w:hAnsi="Arial" w:cs="Arial"/>
          <w:sz w:val="24"/>
          <w:szCs w:val="24"/>
        </w:rPr>
        <w:t>Open Group</w:t>
      </w:r>
      <w:r w:rsidR="006B05D8" w:rsidRPr="007218AE">
        <w:rPr>
          <w:rFonts w:ascii="Arial" w:hAnsi="Arial" w:cs="Arial"/>
          <w:sz w:val="24"/>
          <w:szCs w:val="24"/>
        </w:rPr>
        <w:t xml:space="preserve"> Healthcare Forum</w:t>
      </w:r>
      <w:r w:rsidR="00311575" w:rsidRPr="007218AE">
        <w:rPr>
          <w:rFonts w:ascii="Arial" w:hAnsi="Arial" w:cs="Arial"/>
          <w:sz w:val="24"/>
          <w:szCs w:val="24"/>
        </w:rPr>
        <w:t xml:space="preserve"> facilitation</w:t>
      </w:r>
    </w:p>
    <w:p w14:paraId="6EAB06DC" w14:textId="10F5A3DC" w:rsidR="00311575" w:rsidRPr="007218AE" w:rsidRDefault="00311575"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w:t>
      </w:r>
      <w:r w:rsidR="00CC440E" w:rsidRPr="007218AE">
        <w:rPr>
          <w:rFonts w:ascii="Arial" w:hAnsi="Arial" w:cs="Arial"/>
          <w:sz w:val="24"/>
          <w:szCs w:val="24"/>
        </w:rPr>
        <w:t>harmonization</w:t>
      </w:r>
      <w:r w:rsidRPr="007218AE">
        <w:rPr>
          <w:rFonts w:ascii="Arial" w:hAnsi="Arial" w:cs="Arial"/>
          <w:sz w:val="24"/>
          <w:szCs w:val="24"/>
        </w:rPr>
        <w:t xml:space="preserve"> workshops</w:t>
      </w:r>
    </w:p>
    <w:p w14:paraId="1C6B5CCC" w14:textId="055B3DFB" w:rsidR="00311575" w:rsidRPr="007218AE" w:rsidRDefault="00311575"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Industry outreach</w:t>
      </w:r>
      <w:r w:rsidR="006B05D8" w:rsidRPr="007218AE">
        <w:rPr>
          <w:rFonts w:ascii="Arial" w:hAnsi="Arial" w:cs="Arial"/>
          <w:sz w:val="24"/>
          <w:szCs w:val="24"/>
        </w:rPr>
        <w:t>/advocacy/feedback</w:t>
      </w:r>
    </w:p>
    <w:p w14:paraId="3F6835D3" w14:textId="60F9F845" w:rsidR="008D63AB" w:rsidRPr="007218AE" w:rsidRDefault="003A1D55" w:rsidP="00AA23D3">
      <w:pPr>
        <w:pStyle w:val="ListParagraph"/>
        <w:numPr>
          <w:ilvl w:val="0"/>
          <w:numId w:val="2"/>
        </w:numPr>
        <w:spacing w:after="0" w:line="276" w:lineRule="auto"/>
        <w:rPr>
          <w:rFonts w:ascii="Arial" w:hAnsi="Arial" w:cs="Arial"/>
          <w:sz w:val="24"/>
          <w:szCs w:val="24"/>
        </w:rPr>
      </w:pPr>
      <w:r w:rsidRPr="007218AE">
        <w:rPr>
          <w:rFonts w:ascii="Arial" w:hAnsi="Arial" w:cs="Arial"/>
          <w:sz w:val="24"/>
          <w:szCs w:val="24"/>
        </w:rPr>
        <w:t>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Pr="007218AE">
        <w:rPr>
          <w:rFonts w:ascii="Arial" w:hAnsi="Arial" w:cs="Arial"/>
          <w:sz w:val="24"/>
          <w:szCs w:val="24"/>
        </w:rPr>
        <w:t xml:space="preserve">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w:t>
      </w:r>
    </w:p>
    <w:p w14:paraId="43DF53E7" w14:textId="66566BA2" w:rsidR="00237ACF" w:rsidRPr="007218AE" w:rsidRDefault="00237ACF" w:rsidP="00AA23D3">
      <w:pPr>
        <w:pStyle w:val="ListParagraph"/>
        <w:numPr>
          <w:ilvl w:val="1"/>
          <w:numId w:val="2"/>
        </w:numPr>
        <w:spacing w:after="0" w:line="276" w:lineRule="auto"/>
        <w:contextualSpacing w:val="0"/>
        <w:rPr>
          <w:rFonts w:ascii="Arial" w:eastAsia="ヒラギノ角ゴ Pro W3" w:hAnsi="Arial" w:cs="Arial"/>
          <w:sz w:val="24"/>
          <w:szCs w:val="24"/>
        </w:rPr>
      </w:pPr>
      <w:r w:rsidRPr="007218AE">
        <w:rPr>
          <w:rFonts w:ascii="Arial" w:eastAsia="ヒラギノ角ゴ Pro W3" w:hAnsi="Arial" w:cs="Arial"/>
          <w:sz w:val="24"/>
          <w:szCs w:val="24"/>
        </w:rPr>
        <w:lastRenderedPageBreak/>
        <w:t>ISO</w:t>
      </w:r>
      <w:r w:rsidR="00800977">
        <w:rPr>
          <w:rFonts w:ascii="Arial" w:eastAsia="ヒラギノ角ゴ Pro W3"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eastAsia="ヒラギノ角ゴ Pro W3" w:hAnsi="Arial" w:cs="Arial"/>
          <w:sz w:val="24"/>
          <w:szCs w:val="24"/>
        </w:rPr>
        <w:fldChar w:fldCharType="end"/>
      </w:r>
      <w:r w:rsidRPr="007218AE">
        <w:rPr>
          <w:rFonts w:ascii="Arial" w:eastAsia="ヒラギノ角ゴ Pro W3" w:hAnsi="Arial" w:cs="Arial"/>
          <w:sz w:val="24"/>
          <w:szCs w:val="24"/>
        </w:rPr>
        <w:t>/tc215 13606-1 core Reference Model alignment</w:t>
      </w:r>
    </w:p>
    <w:p w14:paraId="175DE713" w14:textId="5C965312" w:rsidR="00237ACF" w:rsidRPr="007218AE" w:rsidRDefault="00237ACF" w:rsidP="00AA23D3">
      <w:pPr>
        <w:pStyle w:val="ListParagraph"/>
        <w:numPr>
          <w:ilvl w:val="1"/>
          <w:numId w:val="2"/>
        </w:numPr>
        <w:spacing w:after="0" w:line="276" w:lineRule="auto"/>
        <w:rPr>
          <w:rFonts w:ascii="Arial" w:hAnsi="Arial" w:cs="Arial"/>
          <w:sz w:val="24"/>
          <w:szCs w:val="24"/>
        </w:rPr>
      </w:pPr>
      <w:r w:rsidRPr="007218AE">
        <w:rPr>
          <w:rFonts w:ascii="Arial" w:eastAsia="ヒラギノ角ゴ Pro W3" w:hAnsi="Arial" w:cs="Arial"/>
          <w:sz w:val="24"/>
          <w:szCs w:val="24"/>
        </w:rPr>
        <w:t>ISO</w:t>
      </w:r>
      <w:r w:rsidR="00800977">
        <w:rPr>
          <w:rFonts w:ascii="Arial" w:eastAsia="ヒラギノ角ゴ Pro W3"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eastAsia="ヒラギノ角ゴ Pro W3" w:hAnsi="Arial" w:cs="Arial"/>
          <w:sz w:val="24"/>
          <w:szCs w:val="24"/>
        </w:rPr>
        <w:fldChar w:fldCharType="end"/>
      </w:r>
      <w:r w:rsidRPr="007218AE">
        <w:rPr>
          <w:rFonts w:ascii="Arial" w:eastAsia="ヒラギノ角ゴ Pro W3" w:hAnsi="Arial" w:cs="Arial"/>
          <w:sz w:val="24"/>
          <w:szCs w:val="24"/>
        </w:rPr>
        <w:t xml:space="preserve">/tc215 13606-2 Archetype Object Model alignment </w:t>
      </w:r>
    </w:p>
    <w:p w14:paraId="642DF5DF" w14:textId="17A45BAE" w:rsidR="008D63AB" w:rsidRPr="007218AE" w:rsidRDefault="008D63AB"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core model adjustment recommended by </w:t>
      </w:r>
      <w:r w:rsidR="00DC7A8A" w:rsidRPr="007218AE">
        <w:rPr>
          <w:rFonts w:ascii="Arial" w:hAnsi="Arial" w:cs="Arial"/>
          <w:sz w:val="24"/>
          <w:szCs w:val="24"/>
        </w:rPr>
        <w:t>CDS</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CDS</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00DC7A8A" w:rsidRPr="007218AE">
        <w:rPr>
          <w:rFonts w:ascii="Arial" w:hAnsi="Arial" w:cs="Arial"/>
          <w:sz w:val="24"/>
          <w:szCs w:val="24"/>
        </w:rPr>
        <w:t xml:space="preserve"> project</w:t>
      </w:r>
      <w:r w:rsidRPr="007218AE">
        <w:rPr>
          <w:rFonts w:ascii="Arial" w:hAnsi="Arial" w:cs="Arial"/>
          <w:sz w:val="24"/>
          <w:szCs w:val="24"/>
        </w:rPr>
        <w:t>.</w:t>
      </w:r>
    </w:p>
    <w:p w14:paraId="3AD0C3DA" w14:textId="7F2C5E63" w:rsidR="003A1D55" w:rsidRPr="007218AE" w:rsidRDefault="003A1D55"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Governance</w:t>
      </w:r>
      <w:r w:rsidR="00311575" w:rsidRPr="007218AE">
        <w:rPr>
          <w:rFonts w:ascii="Arial" w:hAnsi="Arial" w:cs="Arial"/>
          <w:sz w:val="24"/>
          <w:szCs w:val="24"/>
        </w:rPr>
        <w:t xml:space="preserve"> and configuration management</w:t>
      </w:r>
    </w:p>
    <w:p w14:paraId="206DDACE" w14:textId="0B75521F" w:rsidR="00311575" w:rsidRPr="007218AE" w:rsidRDefault="00311575" w:rsidP="00AA23D3">
      <w:pPr>
        <w:pStyle w:val="ListParagraph"/>
        <w:numPr>
          <w:ilvl w:val="2"/>
          <w:numId w:val="2"/>
        </w:numPr>
        <w:spacing w:after="0" w:line="276" w:lineRule="auto"/>
        <w:rPr>
          <w:rFonts w:ascii="Arial" w:hAnsi="Arial" w:cs="Arial"/>
          <w:sz w:val="24"/>
          <w:szCs w:val="24"/>
        </w:rPr>
      </w:pPr>
      <w:r w:rsidRPr="007218AE">
        <w:rPr>
          <w:rFonts w:ascii="Arial" w:hAnsi="Arial" w:cs="Arial"/>
          <w:sz w:val="24"/>
          <w:szCs w:val="24"/>
        </w:rPr>
        <w:t>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use license</w:t>
      </w:r>
    </w:p>
    <w:p w14:paraId="7808DAD1" w14:textId="181CD631" w:rsidR="00311575" w:rsidRPr="007218AE" w:rsidRDefault="00311575" w:rsidP="00AA23D3">
      <w:pPr>
        <w:pStyle w:val="ListParagraph"/>
        <w:numPr>
          <w:ilvl w:val="2"/>
          <w:numId w:val="2"/>
        </w:numPr>
        <w:spacing w:after="0" w:line="276" w:lineRule="auto"/>
        <w:rPr>
          <w:rFonts w:ascii="Arial" w:hAnsi="Arial" w:cs="Arial"/>
          <w:sz w:val="24"/>
          <w:szCs w:val="24"/>
        </w:rPr>
      </w:pPr>
      <w:r w:rsidRPr="007218AE">
        <w:rPr>
          <w:rFonts w:ascii="Arial" w:hAnsi="Arial" w:cs="Arial"/>
          <w:sz w:val="24"/>
          <w:szCs w:val="24"/>
        </w:rPr>
        <w:t>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models) </w:t>
      </w:r>
      <w:r w:rsidR="008D63AB" w:rsidRPr="007218AE">
        <w:rPr>
          <w:rFonts w:ascii="Arial" w:hAnsi="Arial" w:cs="Arial"/>
          <w:sz w:val="24"/>
          <w:szCs w:val="24"/>
        </w:rPr>
        <w:t xml:space="preserve">configuration management and </w:t>
      </w:r>
      <w:r w:rsidRPr="007218AE">
        <w:rPr>
          <w:rFonts w:ascii="Arial" w:hAnsi="Arial" w:cs="Arial"/>
          <w:sz w:val="24"/>
          <w:szCs w:val="24"/>
        </w:rPr>
        <w:t>balloting</w:t>
      </w:r>
    </w:p>
    <w:p w14:paraId="752CDC69" w14:textId="10D22C83" w:rsidR="008D63AB" w:rsidRPr="007218AE" w:rsidRDefault="008D63AB"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Pr="007218AE">
        <w:rPr>
          <w:rFonts w:ascii="Arial" w:hAnsi="Arial" w:cs="Arial"/>
          <w:sz w:val="24"/>
          <w:szCs w:val="24"/>
        </w:rPr>
        <w:t xml:space="preserve"> workgroup outreach/advocacy/feedback (e.g., Vocabulary, SOA,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FHIR</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Orders and Observations, etc.)</w:t>
      </w:r>
    </w:p>
    <w:p w14:paraId="1CC18E9C" w14:textId="602BE53B" w:rsidR="008D63AB" w:rsidRPr="007218AE" w:rsidRDefault="008D63AB"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related Implementation and Test support</w:t>
      </w:r>
    </w:p>
    <w:p w14:paraId="12E327F5" w14:textId="1924D3D8" w:rsidR="00605CC7" w:rsidRPr="007218AE" w:rsidRDefault="00605CC7"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documentation and web-site on a par with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FHIR</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p>
    <w:p w14:paraId="54EA93F7" w14:textId="16C97A5A" w:rsidR="003A1D55" w:rsidRPr="007218AE" w:rsidRDefault="003A1D55" w:rsidP="00AA23D3">
      <w:pPr>
        <w:pStyle w:val="ListParagraph"/>
        <w:numPr>
          <w:ilvl w:val="0"/>
          <w:numId w:val="2"/>
        </w:numPr>
        <w:spacing w:after="0" w:line="276" w:lineRule="auto"/>
        <w:rPr>
          <w:rFonts w:ascii="Arial" w:hAnsi="Arial" w:cs="Arial"/>
          <w:sz w:val="24"/>
          <w:szCs w:val="24"/>
        </w:rPr>
      </w:pPr>
      <w:r w:rsidRPr="007218AE">
        <w:rPr>
          <w:rFonts w:ascii="Arial" w:hAnsi="Arial" w:cs="Arial"/>
          <w:sz w:val="24"/>
          <w:szCs w:val="24"/>
        </w:rPr>
        <w:t>FHA</w:t>
      </w:r>
      <w:r w:rsidR="002F44A3" w:rsidRPr="007218AE">
        <w:rPr>
          <w:rFonts w:ascii="Arial" w:hAnsi="Arial" w:cs="Arial"/>
          <w:sz w:val="24"/>
          <w:szCs w:val="24"/>
        </w:rPr>
        <w:fldChar w:fldCharType="begin"/>
      </w:r>
      <w:r w:rsidR="002F44A3" w:rsidRPr="007218AE">
        <w:rPr>
          <w:rFonts w:ascii="Arial" w:hAnsi="Arial" w:cs="Arial"/>
          <w:sz w:val="24"/>
          <w:szCs w:val="24"/>
        </w:rPr>
        <w:instrText xml:space="preserve"> XE "</w:instrText>
      </w:r>
      <w:r w:rsidR="002F44A3" w:rsidRPr="007218AE">
        <w:rPr>
          <w:rFonts w:ascii="Arial" w:hAnsi="Arial" w:cs="Arial"/>
          <w:b/>
          <w:sz w:val="24"/>
          <w:szCs w:val="24"/>
        </w:rPr>
        <w:instrText>FHA</w:instrText>
      </w:r>
      <w:r w:rsidR="002F44A3" w:rsidRPr="007218AE">
        <w:rPr>
          <w:rFonts w:ascii="Arial" w:hAnsi="Arial" w:cs="Arial"/>
          <w:sz w:val="24"/>
          <w:szCs w:val="24"/>
        </w:rPr>
        <w:instrText xml:space="preserve">" </w:instrText>
      </w:r>
      <w:r w:rsidR="002F44A3" w:rsidRPr="007218AE">
        <w:rPr>
          <w:rFonts w:ascii="Arial" w:hAnsi="Arial" w:cs="Arial"/>
          <w:sz w:val="24"/>
          <w:szCs w:val="24"/>
        </w:rPr>
        <w:fldChar w:fldCharType="end"/>
      </w:r>
      <w:r w:rsidRPr="007218AE">
        <w:rPr>
          <w:rFonts w:ascii="Arial" w:hAnsi="Arial" w:cs="Arial"/>
          <w:sz w:val="24"/>
          <w:szCs w:val="24"/>
        </w:rPr>
        <w:t xml:space="preserve">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w:t>
      </w:r>
      <w:r w:rsidR="008D63AB" w:rsidRPr="007218AE">
        <w:rPr>
          <w:rFonts w:ascii="Arial" w:hAnsi="Arial" w:cs="Arial"/>
          <w:sz w:val="24"/>
          <w:szCs w:val="24"/>
        </w:rPr>
        <w:t>alignment</w:t>
      </w:r>
      <w:r w:rsidR="006E5240" w:rsidRPr="007218AE">
        <w:rPr>
          <w:rFonts w:ascii="Arial" w:hAnsi="Arial" w:cs="Arial"/>
          <w:sz w:val="24"/>
          <w:szCs w:val="24"/>
        </w:rPr>
        <w:t xml:space="preserve"> with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p>
    <w:p w14:paraId="7FBBDFED" w14:textId="2FC82C0B" w:rsidR="006B05D8" w:rsidRPr="007218AE" w:rsidRDefault="006B05D8"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Federal Agency and Academia outreach/advocacy/feedback</w:t>
      </w:r>
    </w:p>
    <w:p w14:paraId="7D25D12B" w14:textId="29378788" w:rsidR="00311575" w:rsidRPr="007218AE" w:rsidRDefault="00311575"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use License</w:t>
      </w:r>
    </w:p>
    <w:p w14:paraId="77A1851E" w14:textId="5B3E4A80" w:rsidR="00605CC7" w:rsidRPr="007218AE" w:rsidRDefault="00605CC7"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documentation and training for Federal Partners, their contractors and partners. </w:t>
      </w:r>
    </w:p>
    <w:p w14:paraId="1391F8B4" w14:textId="290806B3" w:rsidR="006E5240" w:rsidRPr="007218AE" w:rsidRDefault="006E5240"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configuration managed version / profile for 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Pr="007218AE">
        <w:rPr>
          <w:rFonts w:ascii="Arial" w:hAnsi="Arial" w:cs="Arial"/>
          <w:sz w:val="24"/>
          <w:szCs w:val="24"/>
        </w:rPr>
        <w:t xml:space="preserve">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curated 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Ballot </w:t>
      </w:r>
    </w:p>
    <w:p w14:paraId="209D1447" w14:textId="332B12FC" w:rsidR="006E5240" w:rsidRPr="007218AE" w:rsidRDefault="006E5240"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Independent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development by Federal Agencies, with periodic convergence with 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Pr="007218AE">
        <w:rPr>
          <w:rFonts w:ascii="Arial" w:hAnsi="Arial" w:cs="Arial"/>
          <w:sz w:val="24"/>
          <w:szCs w:val="24"/>
        </w:rPr>
        <w:t xml:space="preserve">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curated CLIM</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lang w:val="en"/>
        </w:rPr>
        <w:instrText>CLIM</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w:t>
      </w:r>
      <w:r w:rsidR="008A032E" w:rsidRPr="007218AE">
        <w:rPr>
          <w:rFonts w:ascii="Arial" w:hAnsi="Arial" w:cs="Arial"/>
          <w:sz w:val="24"/>
          <w:szCs w:val="24"/>
        </w:rPr>
        <w:t>ballots (</w:t>
      </w:r>
      <w:r w:rsidRPr="007218AE">
        <w:rPr>
          <w:rFonts w:ascii="Arial" w:hAnsi="Arial" w:cs="Arial"/>
          <w:sz w:val="24"/>
          <w:szCs w:val="24"/>
        </w:rPr>
        <w:t xml:space="preserve">DSTUs, then normative ballots, approximately every </w:t>
      </w:r>
      <w:r w:rsidR="00CC440E" w:rsidRPr="007218AE">
        <w:rPr>
          <w:rFonts w:ascii="Arial" w:hAnsi="Arial" w:cs="Arial"/>
          <w:sz w:val="24"/>
          <w:szCs w:val="24"/>
        </w:rPr>
        <w:t>1-</w:t>
      </w:r>
      <w:r w:rsidRPr="007218AE">
        <w:rPr>
          <w:rFonts w:ascii="Arial" w:hAnsi="Arial" w:cs="Arial"/>
          <w:sz w:val="24"/>
          <w:szCs w:val="24"/>
        </w:rPr>
        <w:t xml:space="preserve">2 years) </w:t>
      </w:r>
    </w:p>
    <w:p w14:paraId="0D32F820" w14:textId="042C9615" w:rsidR="00BF759A" w:rsidRPr="007218AE" w:rsidRDefault="00BF759A"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update to include AML</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AML</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Pr="007218AE">
        <w:rPr>
          <w:rFonts w:ascii="Arial" w:hAnsi="Arial" w:cs="Arial"/>
          <w:sz w:val="24"/>
          <w:szCs w:val="24"/>
        </w:rPr>
        <w:t xml:space="preserve"> specification of</w:t>
      </w:r>
      <w:r w:rsidR="00BD32DC" w:rsidRPr="007218AE">
        <w:rPr>
          <w:rFonts w:ascii="Arial" w:hAnsi="Arial" w:cs="Arial"/>
          <w:sz w:val="24"/>
          <w:szCs w:val="24"/>
        </w:rPr>
        <w:t xml:space="preserve"> </w:t>
      </w: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w:t>
      </w:r>
      <w:r w:rsidR="00BD32DC" w:rsidRPr="007218AE">
        <w:rPr>
          <w:rFonts w:ascii="Arial" w:hAnsi="Arial" w:cs="Arial"/>
          <w:sz w:val="24"/>
          <w:szCs w:val="24"/>
        </w:rPr>
        <w:t>Reference A</w:t>
      </w:r>
      <w:r w:rsidR="000476CB" w:rsidRPr="007218AE">
        <w:rPr>
          <w:rFonts w:ascii="Arial" w:hAnsi="Arial" w:cs="Arial"/>
          <w:sz w:val="24"/>
          <w:szCs w:val="24"/>
        </w:rPr>
        <w:t>rchetype</w:t>
      </w:r>
      <w:r w:rsidR="00BD32DC" w:rsidRPr="007218AE">
        <w:rPr>
          <w:rFonts w:ascii="Arial" w:hAnsi="Arial" w:cs="Arial"/>
          <w:sz w:val="24"/>
          <w:szCs w:val="24"/>
        </w:rPr>
        <w:t>s and Patterns (e.g., observation, order, procedure, etc.).</w:t>
      </w:r>
    </w:p>
    <w:p w14:paraId="3D864965" w14:textId="46CA6FDF" w:rsidR="001F1D61" w:rsidRPr="007218AE" w:rsidRDefault="001F1D61" w:rsidP="00AA23D3">
      <w:pPr>
        <w:pStyle w:val="ListParagraph"/>
        <w:numPr>
          <w:ilvl w:val="1"/>
          <w:numId w:val="2"/>
        </w:numPr>
        <w:spacing w:after="0" w:line="276" w:lineRule="auto"/>
        <w:contextualSpacing w:val="0"/>
        <w:rPr>
          <w:rFonts w:ascii="Arial" w:eastAsia="ヒラギノ角ゴ Pro W3" w:hAnsi="Arial" w:cs="Arial"/>
          <w:sz w:val="24"/>
          <w:szCs w:val="24"/>
        </w:rPr>
      </w:pPr>
      <w:r w:rsidRPr="007218AE">
        <w:rPr>
          <w:rFonts w:ascii="Arial" w:eastAsia="ヒラギノ角ゴ Pro W3" w:hAnsi="Arial" w:cs="Arial"/>
          <w:sz w:val="24"/>
          <w:szCs w:val="24"/>
        </w:rPr>
        <w:t>FHIM</w:t>
      </w:r>
      <w:r w:rsidR="002A1EA8">
        <w:rPr>
          <w:rFonts w:ascii="Arial" w:eastAsia="ヒラギノ角ゴ Pro W3" w:hAnsi="Arial" w:cs="Arial"/>
          <w:sz w:val="24"/>
          <w:szCs w:val="24"/>
        </w:rPr>
        <w:fldChar w:fldCharType="begin"/>
      </w:r>
      <w:r w:rsidR="002A1EA8">
        <w:instrText xml:space="preserve"> XE "</w:instrText>
      </w:r>
      <w:r w:rsidR="002A1EA8" w:rsidRPr="00074450">
        <w:rPr>
          <w:rFonts w:ascii="Arial Narrow" w:hAnsi="Arial Narrow" w:cs="Arial"/>
          <w:b/>
          <w:bCs/>
          <w:szCs w:val="24"/>
        </w:rPr>
        <w:instrText>FHIM</w:instrText>
      </w:r>
      <w:r w:rsidR="002A1EA8">
        <w:instrText xml:space="preserve">" </w:instrText>
      </w:r>
      <w:r w:rsidR="002A1EA8">
        <w:rPr>
          <w:rFonts w:ascii="Arial" w:eastAsia="ヒラギノ角ゴ Pro W3" w:hAnsi="Arial" w:cs="Arial"/>
          <w:sz w:val="24"/>
          <w:szCs w:val="24"/>
        </w:rPr>
        <w:fldChar w:fldCharType="end"/>
      </w:r>
      <w:r w:rsidRPr="007218AE">
        <w:rPr>
          <w:rFonts w:ascii="Arial" w:eastAsia="ヒラギノ角ゴ Pro W3" w:hAnsi="Arial" w:cs="Arial"/>
          <w:sz w:val="24"/>
          <w:szCs w:val="24"/>
        </w:rPr>
        <w:t xml:space="preserve"> alignment with ISO</w:t>
      </w:r>
      <w:r w:rsidR="00800977">
        <w:rPr>
          <w:rFonts w:ascii="Arial" w:eastAsia="ヒラギノ角ゴ Pro W3"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eastAsia="ヒラギノ角ゴ Pro W3" w:hAnsi="Arial" w:cs="Arial"/>
          <w:sz w:val="24"/>
          <w:szCs w:val="24"/>
        </w:rPr>
        <w:fldChar w:fldCharType="end"/>
      </w:r>
      <w:r w:rsidRPr="007218AE">
        <w:rPr>
          <w:rFonts w:ascii="Arial" w:eastAsia="ヒラギノ角ゴ Pro W3" w:hAnsi="Arial" w:cs="Arial"/>
          <w:sz w:val="24"/>
          <w:szCs w:val="24"/>
        </w:rPr>
        <w:t>/tc215 13940 System of Concepts for Continuity of Care</w:t>
      </w:r>
    </w:p>
    <w:p w14:paraId="5C524045" w14:textId="74BDAFB2" w:rsidR="006E5240" w:rsidRPr="007218AE" w:rsidRDefault="008A032E" w:rsidP="00AA23D3">
      <w:pPr>
        <w:pStyle w:val="ListParagraph"/>
        <w:numPr>
          <w:ilvl w:val="0"/>
          <w:numId w:val="2"/>
        </w:numPr>
        <w:spacing w:after="0" w:line="276" w:lineRule="auto"/>
        <w:rPr>
          <w:rFonts w:ascii="Arial" w:hAnsi="Arial" w:cs="Arial"/>
          <w:sz w:val="24"/>
          <w:szCs w:val="24"/>
        </w:rPr>
      </w:pPr>
      <w:r w:rsidRPr="007218AE">
        <w:rPr>
          <w:rFonts w:ascii="Arial" w:hAnsi="Arial" w:cs="Arial"/>
          <w:sz w:val="24"/>
          <w:szCs w:val="24"/>
        </w:rPr>
        <w:t>HL7</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hAnsi="Arial" w:cs="Arial"/>
          <w:sz w:val="24"/>
          <w:szCs w:val="24"/>
        </w:rPr>
        <w:fldChar w:fldCharType="end"/>
      </w:r>
      <w:r w:rsidRPr="007218AE">
        <w:rPr>
          <w:rFonts w:ascii="Arial" w:hAnsi="Arial" w:cs="Arial"/>
          <w:sz w:val="24"/>
          <w:szCs w:val="24"/>
        </w:rPr>
        <w:t xml:space="preserve"> </w:t>
      </w:r>
      <w:r w:rsidR="006E5240" w:rsidRPr="007218AE">
        <w:rPr>
          <w:rFonts w:ascii="Arial" w:hAnsi="Arial" w:cs="Arial"/>
          <w:sz w:val="24"/>
          <w:szCs w:val="24"/>
        </w:rPr>
        <w:t>CQI</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CQI</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006E5240" w:rsidRPr="007218AE">
        <w:rPr>
          <w:rFonts w:ascii="Arial" w:hAnsi="Arial" w:cs="Arial"/>
          <w:sz w:val="24"/>
          <w:szCs w:val="24"/>
        </w:rPr>
        <w:t>/CQF</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CQF</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6E5240" w:rsidRPr="007218AE">
        <w:rPr>
          <w:rFonts w:ascii="Arial" w:hAnsi="Arial" w:cs="Arial"/>
          <w:sz w:val="24"/>
          <w:szCs w:val="24"/>
        </w:rPr>
        <w:t xml:space="preserve"> </w:t>
      </w:r>
      <w:r w:rsidR="008D63AB" w:rsidRPr="007218AE">
        <w:rPr>
          <w:rFonts w:ascii="Arial" w:hAnsi="Arial" w:cs="Arial"/>
          <w:sz w:val="24"/>
          <w:szCs w:val="24"/>
        </w:rPr>
        <w:t>alignment</w:t>
      </w:r>
      <w:r w:rsidR="006E5240" w:rsidRPr="007218AE">
        <w:rPr>
          <w:rFonts w:ascii="Arial" w:hAnsi="Arial" w:cs="Arial"/>
          <w:sz w:val="24"/>
          <w:szCs w:val="24"/>
        </w:rPr>
        <w:t xml:space="preserve"> with </w:t>
      </w:r>
      <w:r w:rsidR="00CC440E"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CC440E" w:rsidRPr="007218AE">
        <w:rPr>
          <w:rFonts w:ascii="Arial" w:hAnsi="Arial" w:cs="Arial"/>
          <w:sz w:val="24"/>
          <w:szCs w:val="24"/>
        </w:rPr>
        <w:t xml:space="preserve"> </w:t>
      </w:r>
    </w:p>
    <w:p w14:paraId="287300A0" w14:textId="0474ADD4" w:rsidR="006E5240" w:rsidRPr="007218AE" w:rsidRDefault="008A032E" w:rsidP="00AA23D3">
      <w:pPr>
        <w:pStyle w:val="ListParagraph"/>
        <w:numPr>
          <w:ilvl w:val="0"/>
          <w:numId w:val="2"/>
        </w:numPr>
        <w:spacing w:after="0" w:line="276" w:lineRule="auto"/>
        <w:rPr>
          <w:rFonts w:ascii="Arial" w:hAnsi="Arial" w:cs="Arial"/>
          <w:sz w:val="24"/>
          <w:szCs w:val="24"/>
        </w:rPr>
      </w:pPr>
      <w:r w:rsidRPr="007218AE">
        <w:rPr>
          <w:rFonts w:ascii="Arial" w:hAnsi="Arial" w:cs="Arial"/>
          <w:sz w:val="24"/>
          <w:szCs w:val="24"/>
        </w:rPr>
        <w:t>FHA</w:t>
      </w:r>
      <w:r w:rsidR="002F44A3" w:rsidRPr="007218AE">
        <w:rPr>
          <w:rFonts w:ascii="Arial" w:hAnsi="Arial" w:cs="Arial"/>
          <w:sz w:val="24"/>
          <w:szCs w:val="24"/>
        </w:rPr>
        <w:fldChar w:fldCharType="begin"/>
      </w:r>
      <w:r w:rsidR="002F44A3" w:rsidRPr="007218AE">
        <w:rPr>
          <w:rFonts w:ascii="Arial" w:hAnsi="Arial" w:cs="Arial"/>
          <w:sz w:val="24"/>
          <w:szCs w:val="24"/>
        </w:rPr>
        <w:instrText xml:space="preserve"> XE "</w:instrText>
      </w:r>
      <w:r w:rsidR="002F44A3" w:rsidRPr="007218AE">
        <w:rPr>
          <w:rFonts w:ascii="Arial" w:hAnsi="Arial" w:cs="Arial"/>
          <w:b/>
          <w:sz w:val="24"/>
          <w:szCs w:val="24"/>
        </w:rPr>
        <w:instrText>FHA</w:instrText>
      </w:r>
      <w:r w:rsidR="002F44A3" w:rsidRPr="007218AE">
        <w:rPr>
          <w:rFonts w:ascii="Arial" w:hAnsi="Arial" w:cs="Arial"/>
          <w:sz w:val="24"/>
          <w:szCs w:val="24"/>
        </w:rPr>
        <w:instrText xml:space="preserve">" </w:instrText>
      </w:r>
      <w:r w:rsidR="002F44A3" w:rsidRPr="007218AE">
        <w:rPr>
          <w:rFonts w:ascii="Arial" w:hAnsi="Arial" w:cs="Arial"/>
          <w:sz w:val="24"/>
          <w:szCs w:val="24"/>
        </w:rPr>
        <w:fldChar w:fldCharType="end"/>
      </w:r>
      <w:r w:rsidRPr="007218AE">
        <w:rPr>
          <w:rFonts w:ascii="Arial" w:hAnsi="Arial" w:cs="Arial"/>
          <w:sz w:val="24"/>
          <w:szCs w:val="24"/>
        </w:rPr>
        <w:t xml:space="preserve"> </w:t>
      </w:r>
      <w:r w:rsidR="006E5240" w:rsidRPr="007218AE">
        <w:rPr>
          <w:rFonts w:ascii="Arial" w:hAnsi="Arial" w:cs="Arial"/>
          <w:sz w:val="24"/>
          <w:szCs w:val="24"/>
        </w:rPr>
        <w:t>MDHT</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MDHT</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008D63AB" w:rsidRPr="007218AE">
        <w:rPr>
          <w:rFonts w:ascii="Arial" w:hAnsi="Arial" w:cs="Arial"/>
          <w:sz w:val="24"/>
          <w:szCs w:val="24"/>
        </w:rPr>
        <w:t>-MDMI</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MDMI</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008D63AB" w:rsidRPr="007218AE">
        <w:rPr>
          <w:rFonts w:ascii="Arial" w:hAnsi="Arial" w:cs="Arial"/>
          <w:sz w:val="24"/>
          <w:szCs w:val="24"/>
        </w:rPr>
        <w:t xml:space="preserve"> alignment</w:t>
      </w:r>
      <w:r w:rsidR="00CC440E" w:rsidRPr="007218AE">
        <w:rPr>
          <w:rFonts w:ascii="Arial" w:hAnsi="Arial" w:cs="Arial"/>
          <w:sz w:val="24"/>
          <w:szCs w:val="24"/>
        </w:rPr>
        <w:t xml:space="preserve"> with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CC440E" w:rsidRPr="007218AE">
        <w:rPr>
          <w:rFonts w:ascii="Arial" w:hAnsi="Arial" w:cs="Arial"/>
          <w:sz w:val="24"/>
          <w:szCs w:val="24"/>
        </w:rPr>
        <w:t>,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CC440E" w:rsidRPr="007218AE">
        <w:rPr>
          <w:rFonts w:ascii="Arial" w:hAnsi="Arial" w:cs="Arial"/>
          <w:sz w:val="24"/>
          <w:szCs w:val="24"/>
        </w:rPr>
        <w:t xml:space="preserve"> and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FHIR</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p>
    <w:p w14:paraId="3B5D3512" w14:textId="688FADFC" w:rsidR="00311575" w:rsidRPr="007218AE" w:rsidRDefault="00311575"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ADL</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bCs/>
          <w:sz w:val="24"/>
          <w:szCs w:val="24"/>
        </w:rPr>
        <w:instrText>ADL</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Pr="007218AE">
        <w:rPr>
          <w:rFonts w:ascii="Arial" w:hAnsi="Arial" w:cs="Arial"/>
          <w:sz w:val="24"/>
          <w:szCs w:val="24"/>
        </w:rPr>
        <w:t xml:space="preserve"> to UML</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/AML</w:t>
      </w:r>
      <w:r w:rsidR="002B2322" w:rsidRPr="007218AE">
        <w:rPr>
          <w:rFonts w:ascii="Arial" w:hAnsi="Arial" w:cs="Arial"/>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AML</w:instrText>
      </w:r>
      <w:r w:rsidR="002B2322" w:rsidRPr="007218AE">
        <w:rPr>
          <w:rFonts w:ascii="Arial" w:hAnsi="Arial" w:cs="Arial"/>
          <w:sz w:val="24"/>
          <w:szCs w:val="24"/>
        </w:rPr>
        <w:instrText xml:space="preserve">" </w:instrText>
      </w:r>
      <w:r w:rsidR="002B2322" w:rsidRPr="007218AE">
        <w:rPr>
          <w:rFonts w:ascii="Arial" w:hAnsi="Arial" w:cs="Arial"/>
          <w:sz w:val="24"/>
          <w:szCs w:val="24"/>
        </w:rPr>
        <w:fldChar w:fldCharType="end"/>
      </w:r>
      <w:r w:rsidRPr="007218AE">
        <w:rPr>
          <w:rFonts w:ascii="Arial" w:hAnsi="Arial" w:cs="Arial"/>
          <w:sz w:val="24"/>
          <w:szCs w:val="24"/>
        </w:rPr>
        <w:t xml:space="preserve"> bi-directional model Transformations</w:t>
      </w:r>
    </w:p>
    <w:p w14:paraId="3724C068" w14:textId="40ACF854" w:rsidR="004527B3" w:rsidRPr="007218AE" w:rsidRDefault="004527B3"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Import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versions</w:t>
      </w:r>
    </w:p>
    <w:p w14:paraId="4ED36A13" w14:textId="76947BB4" w:rsidR="004527B3" w:rsidRPr="007218AE" w:rsidRDefault="004527B3"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Import 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DCLs and generate 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FHIR</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profiles</w:t>
      </w:r>
    </w:p>
    <w:p w14:paraId="3363372F" w14:textId="7C6165F5" w:rsidR="00311575" w:rsidRPr="007218AE" w:rsidRDefault="00311575"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Class to attribute b-directional model transformations</w:t>
      </w:r>
    </w:p>
    <w:p w14:paraId="15317EB9" w14:textId="15CF50D4" w:rsidR="00311575" w:rsidRPr="007218AE" w:rsidRDefault="00311575"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FHIR</w:t>
      </w:r>
      <w:r w:rsidR="001552C2" w:rsidRPr="007218AE">
        <w:rPr>
          <w:rFonts w:ascii="Arial" w:hAnsi="Arial" w:cs="Arial"/>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FHIR</w:instrText>
      </w:r>
      <w:r w:rsidR="001552C2" w:rsidRPr="007218AE">
        <w:rPr>
          <w:rFonts w:ascii="Arial" w:hAnsi="Arial" w:cs="Arial"/>
          <w:sz w:val="24"/>
          <w:szCs w:val="24"/>
        </w:rPr>
        <w:instrText xml:space="preserve">" </w:instrText>
      </w:r>
      <w:r w:rsidR="001552C2" w:rsidRPr="007218AE">
        <w:rPr>
          <w:rFonts w:ascii="Arial" w:hAnsi="Arial" w:cs="Arial"/>
          <w:sz w:val="24"/>
          <w:szCs w:val="24"/>
        </w:rPr>
        <w:fldChar w:fldCharType="end"/>
      </w:r>
      <w:r w:rsidRPr="007218AE">
        <w:rPr>
          <w:rFonts w:ascii="Arial" w:hAnsi="Arial" w:cs="Arial"/>
          <w:sz w:val="24"/>
          <w:szCs w:val="24"/>
        </w:rPr>
        <w:t xml:space="preserve"> Implementation Guide</w:t>
      </w:r>
    </w:p>
    <w:p w14:paraId="6C252FA7" w14:textId="2C65D21F" w:rsidR="00605CC7" w:rsidRPr="007218AE" w:rsidRDefault="00605CC7"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Documentation and training for analysts, architects, implementers</w:t>
      </w:r>
    </w:p>
    <w:p w14:paraId="3A6EEE66" w14:textId="765DE95A" w:rsidR="006E5240" w:rsidRPr="007218AE" w:rsidRDefault="008A032E" w:rsidP="00AA23D3">
      <w:pPr>
        <w:pStyle w:val="ListParagraph"/>
        <w:numPr>
          <w:ilvl w:val="0"/>
          <w:numId w:val="2"/>
        </w:numPr>
        <w:spacing w:after="0" w:line="276" w:lineRule="auto"/>
        <w:rPr>
          <w:rFonts w:ascii="Arial" w:hAnsi="Arial" w:cs="Arial"/>
          <w:sz w:val="24"/>
          <w:szCs w:val="24"/>
        </w:rPr>
      </w:pPr>
      <w:r w:rsidRPr="007218AE">
        <w:rPr>
          <w:rFonts w:ascii="Arial" w:hAnsi="Arial" w:cs="Arial"/>
          <w:sz w:val="24"/>
          <w:szCs w:val="24"/>
        </w:rPr>
        <w:t xml:space="preserve">VA </w:t>
      </w:r>
      <w:r w:rsidR="006E5240" w:rsidRPr="007218AE">
        <w:rPr>
          <w:rFonts w:ascii="Arial" w:hAnsi="Arial" w:cs="Arial"/>
          <w:sz w:val="24"/>
          <w:szCs w:val="24"/>
        </w:rPr>
        <w:t>LEGO</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LEGO</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6E5240" w:rsidRPr="007218AE">
        <w:rPr>
          <w:rFonts w:ascii="Arial" w:hAnsi="Arial" w:cs="Arial"/>
          <w:sz w:val="24"/>
          <w:szCs w:val="24"/>
        </w:rPr>
        <w:t>-SOLOR</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SOLOR</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6E5240" w:rsidRPr="007218AE">
        <w:rPr>
          <w:rFonts w:ascii="Arial" w:hAnsi="Arial" w:cs="Arial"/>
          <w:sz w:val="24"/>
          <w:szCs w:val="24"/>
        </w:rPr>
        <w:t xml:space="preserve"> </w:t>
      </w:r>
      <w:r w:rsidR="00B97D45" w:rsidRPr="007218AE">
        <w:rPr>
          <w:rFonts w:ascii="Arial" w:hAnsi="Arial" w:cs="Arial"/>
          <w:sz w:val="24"/>
          <w:szCs w:val="24"/>
        </w:rPr>
        <w:t>alignment</w:t>
      </w:r>
      <w:r w:rsidR="006E5240" w:rsidRPr="007218AE">
        <w:rPr>
          <w:rFonts w:ascii="Arial" w:hAnsi="Arial" w:cs="Arial"/>
          <w:sz w:val="24"/>
          <w:szCs w:val="24"/>
        </w:rPr>
        <w:t xml:space="preserve"> with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6E5240"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p>
    <w:p w14:paraId="482E3631" w14:textId="08402302" w:rsidR="006B05D8" w:rsidRPr="007218AE" w:rsidRDefault="006B05D8"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compliant LEGOs</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LEGOs</w:instrText>
      </w:r>
      <w:r w:rsidR="002A1EA8">
        <w:instrText xml:space="preserve">" </w:instrText>
      </w:r>
      <w:r w:rsidR="002A1EA8">
        <w:rPr>
          <w:rFonts w:ascii="Arial" w:hAnsi="Arial" w:cs="Arial"/>
          <w:sz w:val="24"/>
          <w:szCs w:val="24"/>
        </w:rPr>
        <w:fldChar w:fldCharType="end"/>
      </w:r>
    </w:p>
    <w:p w14:paraId="2D1E11D0" w14:textId="205880CB" w:rsidR="008A032E" w:rsidRPr="007218AE" w:rsidRDefault="008A032E"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SOLOR</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SOLOR</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 xml:space="preserve"> </w:t>
      </w:r>
      <w:r w:rsidR="00CC440E" w:rsidRPr="007218AE">
        <w:rPr>
          <w:rFonts w:ascii="Arial" w:hAnsi="Arial" w:cs="Arial"/>
          <w:sz w:val="24"/>
          <w:szCs w:val="24"/>
        </w:rPr>
        <w:t>harmonization</w:t>
      </w:r>
      <w:r w:rsidRPr="007218AE">
        <w:rPr>
          <w:rFonts w:ascii="Arial" w:hAnsi="Arial" w:cs="Arial"/>
          <w:sz w:val="24"/>
          <w:szCs w:val="24"/>
        </w:rPr>
        <w:t xml:space="preserve"> with FHIM</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Pr="007218AE">
        <w:rPr>
          <w:rFonts w:ascii="Arial" w:hAnsi="Arial" w:cs="Arial"/>
          <w:sz w:val="24"/>
          <w:szCs w:val="24"/>
        </w:rPr>
        <w:t>-CIMI</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p>
    <w:p w14:paraId="7D97BC91" w14:textId="6045763D" w:rsidR="00605CC7" w:rsidRPr="007218AE" w:rsidRDefault="00DA5726" w:rsidP="00AA23D3">
      <w:pPr>
        <w:pStyle w:val="ListParagraph"/>
        <w:numPr>
          <w:ilvl w:val="1"/>
          <w:numId w:val="2"/>
        </w:numPr>
        <w:spacing w:after="0" w:line="276" w:lineRule="auto"/>
        <w:rPr>
          <w:rFonts w:ascii="Arial" w:hAnsi="Arial" w:cs="Arial"/>
          <w:sz w:val="24"/>
          <w:szCs w:val="24"/>
        </w:rPr>
      </w:pPr>
      <w:r w:rsidRPr="007218AE">
        <w:rPr>
          <w:rFonts w:ascii="Arial" w:hAnsi="Arial" w:cs="Arial"/>
          <w:sz w:val="24"/>
          <w:szCs w:val="24"/>
        </w:rPr>
        <w:t>L</w:t>
      </w:r>
      <w:r w:rsidR="00605CC7" w:rsidRPr="007218AE">
        <w:rPr>
          <w:rFonts w:ascii="Arial" w:hAnsi="Arial" w:cs="Arial"/>
          <w:sz w:val="24"/>
          <w:szCs w:val="24"/>
        </w:rPr>
        <w:t>EGO</w:t>
      </w:r>
      <w:r w:rsidR="002E0A80" w:rsidRPr="007218AE">
        <w:rPr>
          <w:rFonts w:ascii="Arial" w:hAnsi="Arial" w:cs="Arial"/>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LEGO</w:instrText>
      </w:r>
      <w:r w:rsidR="002E0A80" w:rsidRPr="007218AE">
        <w:rPr>
          <w:rFonts w:ascii="Arial" w:hAnsi="Arial" w:cs="Arial"/>
          <w:sz w:val="24"/>
          <w:szCs w:val="24"/>
        </w:rPr>
        <w:instrText xml:space="preserve">" </w:instrText>
      </w:r>
      <w:r w:rsidR="002E0A80" w:rsidRPr="007218AE">
        <w:rPr>
          <w:rFonts w:ascii="Arial" w:hAnsi="Arial" w:cs="Arial"/>
          <w:sz w:val="24"/>
          <w:szCs w:val="24"/>
        </w:rPr>
        <w:fldChar w:fldCharType="end"/>
      </w:r>
      <w:r w:rsidR="00605CC7" w:rsidRPr="007218AE">
        <w:rPr>
          <w:rFonts w:ascii="Arial" w:hAnsi="Arial" w:cs="Arial"/>
          <w:sz w:val="24"/>
          <w:szCs w:val="24"/>
        </w:rPr>
        <w:t>/</w:t>
      </w:r>
      <w:r w:rsidR="00060420" w:rsidRPr="007218AE">
        <w:rPr>
          <w:rFonts w:ascii="Arial" w:hAnsi="Arial" w:cs="Arial"/>
          <w:sz w:val="24"/>
          <w:szCs w:val="24"/>
        </w:rPr>
        <w:t>SOLOR</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sz w:val="24"/>
          <w:szCs w:val="24"/>
        </w:rPr>
        <w:fldChar w:fldCharType="end"/>
      </w:r>
      <w:r w:rsidR="00605CC7" w:rsidRPr="007218AE">
        <w:rPr>
          <w:rFonts w:ascii="Arial" w:hAnsi="Arial" w:cs="Arial"/>
          <w:sz w:val="24"/>
          <w:szCs w:val="24"/>
        </w:rPr>
        <w:t xml:space="preserve"> documentation and training for implementers </w:t>
      </w:r>
    </w:p>
    <w:p w14:paraId="3D873819" w14:textId="77777777" w:rsidR="00A72421" w:rsidRPr="007218AE" w:rsidRDefault="00A72421" w:rsidP="00AA23D3">
      <w:pPr>
        <w:spacing w:line="276" w:lineRule="auto"/>
        <w:ind w:left="360"/>
        <w:jc w:val="center"/>
        <w:rPr>
          <w:rFonts w:ascii="Arial" w:hAnsi="Arial" w:cs="Arial"/>
          <w:b/>
        </w:rPr>
      </w:pPr>
    </w:p>
    <w:p w14:paraId="7AE2B4FE" w14:textId="1DFFAFC4" w:rsidR="00787DE1" w:rsidRPr="007218AE" w:rsidRDefault="00787DE1" w:rsidP="00AA23D3">
      <w:pPr>
        <w:pStyle w:val="Heading2"/>
        <w:numPr>
          <w:ilvl w:val="0"/>
          <w:numId w:val="52"/>
        </w:numPr>
        <w:spacing w:before="0" w:after="0" w:line="276" w:lineRule="auto"/>
        <w:rPr>
          <w:rFonts w:eastAsiaTheme="majorEastAsia"/>
          <w:bCs w:val="0"/>
          <w:i w:val="0"/>
          <w:iCs w:val="0"/>
          <w:sz w:val="24"/>
          <w:szCs w:val="24"/>
          <w:lang w:eastAsia="zh-CN"/>
        </w:rPr>
      </w:pPr>
      <w:bookmarkStart w:id="38" w:name="_Toc458174898"/>
      <w:r w:rsidRPr="007218AE">
        <w:rPr>
          <w:rFonts w:eastAsiaTheme="majorEastAsia"/>
          <w:bCs w:val="0"/>
          <w:i w:val="0"/>
          <w:iCs w:val="0"/>
          <w:sz w:val="24"/>
          <w:szCs w:val="24"/>
          <w:lang w:eastAsia="zh-CN"/>
        </w:rPr>
        <w:t>Acknowledgements</w:t>
      </w:r>
      <w:bookmarkEnd w:id="38"/>
    </w:p>
    <w:p w14:paraId="7506AA2C" w14:textId="6A3BA798" w:rsidR="00787DE1" w:rsidRPr="007218AE" w:rsidRDefault="00787DE1" w:rsidP="00AA23D3">
      <w:pPr>
        <w:spacing w:line="276" w:lineRule="auto"/>
        <w:ind w:left="360"/>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w:t>
      </w:r>
      <w:r w:rsidR="00095331" w:rsidRPr="007218AE">
        <w:rPr>
          <w:rFonts w:ascii="Arial" w:hAnsi="Arial" w:cs="Arial"/>
        </w:rPr>
        <w:t xml:space="preserve">wishes to thank </w:t>
      </w:r>
      <w:r w:rsidRPr="007218AE">
        <w:rPr>
          <w:rFonts w:ascii="Arial" w:hAnsi="Arial" w:cs="Arial"/>
        </w:rPr>
        <w:t>the following persons, SDO</w:t>
      </w:r>
      <w:r w:rsidR="00363A46" w:rsidRPr="007218AE">
        <w:rPr>
          <w:rFonts w:ascii="Arial" w:hAnsi="Arial" w:cs="Arial"/>
        </w:rPr>
        <w:t>s</w:t>
      </w:r>
      <w:r w:rsidR="004E6B87">
        <w:rPr>
          <w:rFonts w:ascii="Arial" w:hAnsi="Arial" w:cs="Arial"/>
        </w:rPr>
        <w:fldChar w:fldCharType="begin"/>
      </w:r>
      <w:r w:rsidR="004E6B87">
        <w:instrText xml:space="preserve"> XE "</w:instrText>
      </w:r>
      <w:r w:rsidR="004E6B87" w:rsidRPr="005C2350">
        <w:rPr>
          <w:rFonts w:ascii="Arial" w:hAnsi="Arial" w:cs="Arial"/>
        </w:rPr>
        <w:instrText>SDOs</w:instrText>
      </w:r>
      <w:r w:rsidR="004E6B87">
        <w:instrText xml:space="preserve">" </w:instrText>
      </w:r>
      <w:r w:rsidR="004E6B87">
        <w:rPr>
          <w:rFonts w:ascii="Arial" w:hAnsi="Arial" w:cs="Arial"/>
        </w:rPr>
        <w:fldChar w:fldCharType="end"/>
      </w:r>
      <w:r w:rsidRPr="007218AE">
        <w:rPr>
          <w:rFonts w:ascii="Arial" w:hAnsi="Arial" w:cs="Arial"/>
        </w:rPr>
        <w:t>, healthcare Organizations, US Federal Agencies, and Universities</w:t>
      </w:r>
      <w:r w:rsidR="00095331" w:rsidRPr="007218AE">
        <w:rPr>
          <w:rFonts w:ascii="Arial" w:hAnsi="Arial" w:cs="Arial"/>
        </w:rPr>
        <w:t xml:space="preserve"> for their help and contributions</w:t>
      </w:r>
      <w:r w:rsidRPr="007218AE">
        <w:rPr>
          <w:rFonts w:ascii="Arial" w:hAnsi="Arial" w:cs="Arial"/>
        </w:rPr>
        <w:t>:</w:t>
      </w:r>
    </w:p>
    <w:p w14:paraId="5FE101E9" w14:textId="058DF8FD" w:rsidR="00787DE1" w:rsidRPr="007218AE" w:rsidRDefault="00787DE1" w:rsidP="00AA23D3">
      <w:pPr>
        <w:spacing w:line="276" w:lineRule="auto"/>
        <w:rPr>
          <w:rFonts w:ascii="Arial" w:hAnsi="Arial" w:cs="Arial"/>
        </w:rPr>
      </w:pPr>
    </w:p>
    <w:p w14:paraId="7B13EE86" w14:textId="3276F728" w:rsidR="000C2761" w:rsidRPr="007218AE" w:rsidRDefault="000C2761" w:rsidP="00AA23D3">
      <w:pPr>
        <w:spacing w:line="276" w:lineRule="auto"/>
        <w:ind w:left="360"/>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Co-Chairs: </w:t>
      </w:r>
    </w:p>
    <w:p w14:paraId="46B292C0" w14:textId="1129AD6B" w:rsidR="000C2761" w:rsidRPr="007218AE" w:rsidRDefault="00363A46" w:rsidP="00AA23D3">
      <w:pPr>
        <w:pStyle w:val="ListParagraph"/>
        <w:numPr>
          <w:ilvl w:val="0"/>
          <w:numId w:val="30"/>
        </w:numPr>
        <w:spacing w:after="0" w:line="276" w:lineRule="auto"/>
        <w:ind w:left="1080"/>
        <w:contextualSpacing w:val="0"/>
        <w:rPr>
          <w:rFonts w:ascii="Arial" w:hAnsi="Arial" w:cs="Arial"/>
          <w:sz w:val="24"/>
          <w:szCs w:val="24"/>
        </w:rPr>
      </w:pPr>
      <w:r w:rsidRPr="007218AE">
        <w:rPr>
          <w:rFonts w:ascii="Arial" w:hAnsi="Arial" w:cs="Arial"/>
          <w:bCs/>
          <w:sz w:val="24"/>
          <w:szCs w:val="24"/>
        </w:rPr>
        <w:t>Linda Bird BIT</w:t>
      </w:r>
      <w:r w:rsidR="000C2761" w:rsidRPr="007218AE">
        <w:rPr>
          <w:rFonts w:ascii="Arial" w:hAnsi="Arial" w:cs="Arial"/>
          <w:bCs/>
          <w:sz w:val="24"/>
          <w:szCs w:val="24"/>
        </w:rPr>
        <w:t xml:space="preserve">, </w:t>
      </w:r>
      <w:r w:rsidR="000C2761" w:rsidRPr="007218AE">
        <w:rPr>
          <w:rFonts w:ascii="Arial" w:hAnsi="Arial" w:cs="Arial"/>
          <w:sz w:val="24"/>
          <w:szCs w:val="24"/>
        </w:rPr>
        <w:t>IHTSDO</w:t>
      </w:r>
      <w:r w:rsidR="004E6B87">
        <w:rPr>
          <w:rFonts w:ascii="Arial" w:hAnsi="Arial" w:cs="Arial"/>
          <w:sz w:val="24"/>
          <w:szCs w:val="24"/>
        </w:rPr>
        <w:fldChar w:fldCharType="begin"/>
      </w:r>
      <w:r w:rsidR="004E6B87">
        <w:instrText xml:space="preserve"> XE "</w:instrText>
      </w:r>
      <w:r w:rsidR="004E6B87" w:rsidRPr="005C2350">
        <w:rPr>
          <w:rFonts w:ascii="Arial" w:hAnsi="Arial" w:cs="Arial"/>
          <w:lang w:eastAsia="en-US"/>
        </w:rPr>
        <w:instrText>IHTSDO</w:instrText>
      </w:r>
      <w:r w:rsidR="004E6B87">
        <w:instrText xml:space="preserve">" </w:instrText>
      </w:r>
      <w:r w:rsidR="004E6B87">
        <w:rPr>
          <w:rFonts w:ascii="Arial" w:hAnsi="Arial" w:cs="Arial"/>
          <w:sz w:val="24"/>
          <w:szCs w:val="24"/>
        </w:rPr>
        <w:fldChar w:fldCharType="end"/>
      </w:r>
      <w:r w:rsidR="000C2761" w:rsidRPr="007218AE">
        <w:rPr>
          <w:rFonts w:ascii="Arial" w:hAnsi="Arial" w:cs="Arial"/>
          <w:sz w:val="24"/>
          <w:szCs w:val="24"/>
        </w:rPr>
        <w:t xml:space="preserve">, </w:t>
      </w:r>
      <w:hyperlink r:id="rId28" w:history="1">
        <w:r w:rsidR="000C2761" w:rsidRPr="007218AE">
          <w:rPr>
            <w:rStyle w:val="Hyperlink"/>
            <w:rFonts w:ascii="Arial" w:hAnsi="Arial" w:cs="Arial"/>
            <w:color w:val="auto"/>
            <w:sz w:val="24"/>
            <w:szCs w:val="24"/>
            <w:u w:val="none"/>
          </w:rPr>
          <w:t>lbi@ihtsdo.org</w:t>
        </w:r>
      </w:hyperlink>
    </w:p>
    <w:p w14:paraId="4BB4A432" w14:textId="4E14F459" w:rsidR="000C2761" w:rsidRPr="007218AE" w:rsidRDefault="000C2761" w:rsidP="00AA23D3">
      <w:pPr>
        <w:pStyle w:val="ListParagraph"/>
        <w:numPr>
          <w:ilvl w:val="0"/>
          <w:numId w:val="30"/>
        </w:numPr>
        <w:spacing w:after="0" w:line="276" w:lineRule="auto"/>
        <w:ind w:left="1080" w:right="495"/>
        <w:contextualSpacing w:val="0"/>
        <w:rPr>
          <w:rFonts w:ascii="Arial" w:hAnsi="Arial" w:cs="Arial"/>
          <w:sz w:val="24"/>
          <w:szCs w:val="24"/>
        </w:rPr>
      </w:pPr>
      <w:r w:rsidRPr="007218AE">
        <w:rPr>
          <w:rFonts w:ascii="Arial" w:hAnsi="Arial" w:cs="Arial"/>
          <w:bCs/>
          <w:sz w:val="24"/>
          <w:szCs w:val="24"/>
        </w:rPr>
        <w:t xml:space="preserve">Galen Mulrooney, </w:t>
      </w:r>
      <w:r w:rsidR="00363A46" w:rsidRPr="007218AE">
        <w:rPr>
          <w:rFonts w:ascii="Arial" w:hAnsi="Arial" w:cs="Arial"/>
          <w:bCs/>
          <w:sz w:val="24"/>
          <w:szCs w:val="24"/>
        </w:rPr>
        <w:t>FHA</w:t>
      </w:r>
      <w:r w:rsidR="004E6B87">
        <w:rPr>
          <w:rFonts w:ascii="Arial" w:hAnsi="Arial" w:cs="Arial"/>
          <w:bCs/>
          <w:sz w:val="24"/>
          <w:szCs w:val="24"/>
        </w:rPr>
        <w:fldChar w:fldCharType="begin"/>
      </w:r>
      <w:r w:rsidR="004E6B87">
        <w:instrText xml:space="preserve"> XE "</w:instrText>
      </w:r>
      <w:r w:rsidR="004E6B87" w:rsidRPr="005C2350">
        <w:rPr>
          <w:rFonts w:ascii="Arial" w:hAnsi="Arial" w:cs="Arial"/>
        </w:rPr>
        <w:instrText>FHA</w:instrText>
      </w:r>
      <w:r w:rsidR="004E6B87">
        <w:instrText xml:space="preserve">" </w:instrText>
      </w:r>
      <w:r w:rsidR="004E6B87">
        <w:rPr>
          <w:rFonts w:ascii="Arial" w:hAnsi="Arial" w:cs="Arial"/>
          <w:bCs/>
          <w:sz w:val="24"/>
          <w:szCs w:val="24"/>
        </w:rPr>
        <w:fldChar w:fldCharType="end"/>
      </w:r>
      <w:r w:rsidR="00363A46" w:rsidRPr="007218AE">
        <w:rPr>
          <w:rFonts w:ascii="Arial" w:hAnsi="Arial" w:cs="Arial"/>
          <w:bCs/>
          <w:sz w:val="24"/>
          <w:szCs w:val="24"/>
        </w:rPr>
        <w:t xml:space="preserve"> and VA</w:t>
      </w:r>
      <w:r w:rsidRPr="007218AE">
        <w:rPr>
          <w:rFonts w:ascii="Arial" w:hAnsi="Arial" w:cs="Arial"/>
          <w:sz w:val="24"/>
          <w:szCs w:val="24"/>
        </w:rPr>
        <w:t xml:space="preserve">, </w:t>
      </w:r>
      <w:hyperlink r:id="rId29" w:history="1">
        <w:r w:rsidRPr="007218AE">
          <w:rPr>
            <w:rStyle w:val="Hyperlink"/>
            <w:rFonts w:ascii="Arial" w:hAnsi="Arial" w:cs="Arial"/>
            <w:color w:val="auto"/>
            <w:sz w:val="24"/>
            <w:szCs w:val="24"/>
            <w:u w:val="none"/>
          </w:rPr>
          <w:t>galen.mulrooney@jpsys.com</w:t>
        </w:r>
      </w:hyperlink>
    </w:p>
    <w:p w14:paraId="6C0BE0D6" w14:textId="13406B8D" w:rsidR="000C2761" w:rsidRPr="007218AE" w:rsidRDefault="000C2761" w:rsidP="00AA23D3">
      <w:pPr>
        <w:pStyle w:val="ListParagraph"/>
        <w:numPr>
          <w:ilvl w:val="0"/>
          <w:numId w:val="30"/>
        </w:numPr>
        <w:spacing w:after="0" w:line="276" w:lineRule="auto"/>
        <w:ind w:left="1080" w:right="495"/>
        <w:contextualSpacing w:val="0"/>
        <w:rPr>
          <w:rFonts w:ascii="Arial" w:hAnsi="Arial" w:cs="Arial"/>
          <w:iCs/>
          <w:sz w:val="24"/>
          <w:szCs w:val="24"/>
        </w:rPr>
      </w:pPr>
      <w:r w:rsidRPr="007218AE">
        <w:rPr>
          <w:rFonts w:ascii="Arial" w:hAnsi="Arial" w:cs="Arial"/>
          <w:bCs/>
          <w:sz w:val="24"/>
          <w:szCs w:val="24"/>
        </w:rPr>
        <w:t xml:space="preserve">Harold Solbrig, </w:t>
      </w:r>
      <w:r w:rsidRPr="007218AE">
        <w:rPr>
          <w:rFonts w:ascii="Arial" w:hAnsi="Arial" w:cs="Arial"/>
          <w:sz w:val="24"/>
          <w:szCs w:val="24"/>
        </w:rPr>
        <w:t xml:space="preserve">Mayo Clinic, </w:t>
      </w:r>
      <w:hyperlink r:id="rId30" w:history="1">
        <w:r w:rsidRPr="007218AE">
          <w:rPr>
            <w:rStyle w:val="Hyperlink"/>
            <w:rFonts w:ascii="Arial" w:hAnsi="Arial" w:cs="Arial"/>
            <w:color w:val="auto"/>
            <w:sz w:val="24"/>
            <w:szCs w:val="24"/>
            <w:u w:val="none"/>
          </w:rPr>
          <w:t>solbrig.harold@mayo.edu</w:t>
        </w:r>
      </w:hyperlink>
    </w:p>
    <w:p w14:paraId="1EBD674F" w14:textId="296AC66F" w:rsidR="000C2761" w:rsidRPr="007218AE" w:rsidRDefault="00363A46" w:rsidP="00AA23D3">
      <w:pPr>
        <w:pStyle w:val="ListParagraph"/>
        <w:numPr>
          <w:ilvl w:val="0"/>
          <w:numId w:val="30"/>
        </w:numPr>
        <w:spacing w:after="0" w:line="276" w:lineRule="auto"/>
        <w:ind w:left="1080" w:right="495"/>
        <w:contextualSpacing w:val="0"/>
        <w:rPr>
          <w:rFonts w:ascii="Arial" w:hAnsi="Arial" w:cs="Arial"/>
          <w:iCs/>
          <w:sz w:val="24"/>
          <w:szCs w:val="24"/>
        </w:rPr>
      </w:pPr>
      <w:r w:rsidRPr="007218AE">
        <w:rPr>
          <w:rFonts w:ascii="Arial" w:hAnsi="Arial" w:cs="Arial"/>
          <w:bCs/>
          <w:sz w:val="24"/>
          <w:szCs w:val="24"/>
        </w:rPr>
        <w:t>Stanley Huff</w:t>
      </w:r>
      <w:r w:rsidR="000C2761" w:rsidRPr="007218AE">
        <w:rPr>
          <w:rFonts w:ascii="Arial" w:hAnsi="Arial" w:cs="Arial"/>
          <w:bCs/>
          <w:sz w:val="24"/>
          <w:szCs w:val="24"/>
        </w:rPr>
        <w:t xml:space="preserve">, </w:t>
      </w:r>
      <w:r w:rsidR="000C2761" w:rsidRPr="007218AE">
        <w:rPr>
          <w:rFonts w:ascii="Arial" w:hAnsi="Arial" w:cs="Arial"/>
          <w:sz w:val="24"/>
          <w:szCs w:val="24"/>
        </w:rPr>
        <w:t xml:space="preserve">Intermountain Healthcare, </w:t>
      </w:r>
      <w:hyperlink r:id="rId31" w:history="1">
        <w:r w:rsidR="000C2761" w:rsidRPr="007218AE">
          <w:rPr>
            <w:rStyle w:val="Hyperlink"/>
            <w:rFonts w:ascii="Arial" w:hAnsi="Arial" w:cs="Arial"/>
            <w:color w:val="auto"/>
            <w:sz w:val="24"/>
            <w:szCs w:val="24"/>
            <w:u w:val="none"/>
          </w:rPr>
          <w:t>stan.huff@imail.org</w:t>
        </w:r>
      </w:hyperlink>
    </w:p>
    <w:p w14:paraId="4BEFF0A1" w14:textId="77777777" w:rsidR="00095331" w:rsidRPr="007218AE" w:rsidRDefault="00095331" w:rsidP="00AA23D3">
      <w:pPr>
        <w:spacing w:line="276" w:lineRule="auto"/>
        <w:ind w:left="360"/>
        <w:rPr>
          <w:rFonts w:ascii="Arial" w:hAnsi="Arial" w:cs="Arial"/>
        </w:rPr>
      </w:pPr>
    </w:p>
    <w:p w14:paraId="3295B17E" w14:textId="078BD5E7" w:rsidR="00787DE1" w:rsidRPr="007218AE" w:rsidRDefault="00787DE1" w:rsidP="00AA23D3">
      <w:pPr>
        <w:spacing w:line="276" w:lineRule="auto"/>
        <w:ind w:left="360"/>
        <w:rPr>
          <w:rFonts w:ascii="Arial" w:hAnsi="Arial" w:cs="Arial"/>
        </w:rPr>
      </w:pPr>
      <w:r w:rsidRPr="007218AE">
        <w:rPr>
          <w:rFonts w:ascii="Arial" w:hAnsi="Arial" w:cs="Arial"/>
        </w:rPr>
        <w:t>Members of the following SDOs</w:t>
      </w:r>
      <w:r w:rsidR="004E6B87">
        <w:rPr>
          <w:rFonts w:ascii="Arial" w:hAnsi="Arial" w:cs="Arial"/>
        </w:rPr>
        <w:fldChar w:fldCharType="begin"/>
      </w:r>
      <w:r w:rsidR="004E6B87">
        <w:instrText xml:space="preserve"> XE "</w:instrText>
      </w:r>
      <w:r w:rsidR="004E6B87" w:rsidRPr="005C2350">
        <w:rPr>
          <w:rFonts w:ascii="Arial" w:hAnsi="Arial" w:cs="Arial"/>
        </w:rPr>
        <w:instrText>SDOs</w:instrText>
      </w:r>
      <w:r w:rsidR="004E6B87">
        <w:instrText xml:space="preserve">" </w:instrText>
      </w:r>
      <w:r w:rsidR="004E6B87">
        <w:rPr>
          <w:rFonts w:ascii="Arial" w:hAnsi="Arial" w:cs="Arial"/>
        </w:rPr>
        <w:fldChar w:fldCharType="end"/>
      </w:r>
      <w:r w:rsidRPr="007218AE">
        <w:rPr>
          <w:rFonts w:ascii="Arial" w:hAnsi="Arial" w:cs="Arial"/>
        </w:rPr>
        <w:t xml:space="preserve"> have participated</w:t>
      </w:r>
      <w:r w:rsidR="00095331" w:rsidRPr="007218AE">
        <w:rPr>
          <w:rFonts w:ascii="Arial" w:hAnsi="Arial" w:cs="Arial"/>
        </w:rPr>
        <w:t xml:space="preserve"> in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w:t>
      </w:r>
    </w:p>
    <w:p w14:paraId="11CDA31E" w14:textId="5467192F" w:rsidR="00787DE1" w:rsidRPr="007218AE" w:rsidRDefault="00787DE1" w:rsidP="00AA23D3">
      <w:pPr>
        <w:pStyle w:val="ListParagraph"/>
        <w:numPr>
          <w:ilvl w:val="0"/>
          <w:numId w:val="28"/>
        </w:numPr>
        <w:spacing w:after="0" w:line="276" w:lineRule="auto"/>
        <w:jc w:val="both"/>
        <w:rPr>
          <w:rFonts w:ascii="Arial" w:hAnsi="Arial" w:cs="Arial"/>
          <w:sz w:val="24"/>
          <w:szCs w:val="24"/>
        </w:rPr>
      </w:pPr>
      <w:r w:rsidRPr="007218AE">
        <w:rPr>
          <w:rFonts w:ascii="Arial" w:hAnsi="Arial" w:cs="Arial"/>
          <w:sz w:val="24"/>
          <w:szCs w:val="24"/>
        </w:rPr>
        <w:t>IHTSDO</w:t>
      </w:r>
      <w:r w:rsidR="004E6B87">
        <w:rPr>
          <w:rFonts w:ascii="Arial" w:hAnsi="Arial" w:cs="Arial"/>
          <w:sz w:val="24"/>
          <w:szCs w:val="24"/>
        </w:rPr>
        <w:fldChar w:fldCharType="begin"/>
      </w:r>
      <w:r w:rsidR="004E6B87">
        <w:instrText xml:space="preserve"> XE "</w:instrText>
      </w:r>
      <w:r w:rsidR="004E6B87" w:rsidRPr="005C2350">
        <w:rPr>
          <w:rFonts w:ascii="Arial" w:hAnsi="Arial" w:cs="Arial"/>
          <w:lang w:eastAsia="en-US"/>
        </w:rPr>
        <w:instrText>IHTSDO</w:instrText>
      </w:r>
      <w:r w:rsidR="004E6B87">
        <w:instrText xml:space="preserve">" </w:instrText>
      </w:r>
      <w:r w:rsidR="004E6B87">
        <w:rPr>
          <w:rFonts w:ascii="Arial" w:hAnsi="Arial" w:cs="Arial"/>
          <w:sz w:val="24"/>
          <w:szCs w:val="24"/>
        </w:rPr>
        <w:fldChar w:fldCharType="end"/>
      </w:r>
      <w:r w:rsidR="00237993" w:rsidRPr="007218AE">
        <w:rPr>
          <w:rFonts w:ascii="Arial" w:hAnsi="Arial" w:cs="Arial"/>
          <w:sz w:val="24"/>
          <w:szCs w:val="24"/>
        </w:rPr>
        <w:t>, POC: Linda Bird BIT</w:t>
      </w:r>
    </w:p>
    <w:p w14:paraId="5C9837E3" w14:textId="2FB2409F" w:rsidR="00787DE1" w:rsidRPr="007218AE" w:rsidRDefault="00787DE1" w:rsidP="00AA23D3">
      <w:pPr>
        <w:pStyle w:val="ListParagraph"/>
        <w:numPr>
          <w:ilvl w:val="0"/>
          <w:numId w:val="28"/>
        </w:numPr>
        <w:spacing w:after="0" w:line="276" w:lineRule="auto"/>
        <w:jc w:val="both"/>
        <w:rPr>
          <w:rFonts w:ascii="Arial" w:hAnsi="Arial" w:cs="Arial"/>
          <w:sz w:val="24"/>
          <w:szCs w:val="24"/>
        </w:rPr>
      </w:pPr>
      <w:r w:rsidRPr="007218AE">
        <w:rPr>
          <w:rFonts w:ascii="Arial" w:hAnsi="Arial" w:cs="Arial"/>
          <w:sz w:val="24"/>
          <w:szCs w:val="24"/>
        </w:rPr>
        <w:t>HL7</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sz w:val="24"/>
          <w:szCs w:val="24"/>
        </w:rPr>
        <w:fldChar w:fldCharType="end"/>
      </w:r>
      <w:r w:rsidR="00237993" w:rsidRPr="007218AE">
        <w:rPr>
          <w:rFonts w:ascii="Arial" w:hAnsi="Arial" w:cs="Arial"/>
          <w:sz w:val="24"/>
          <w:szCs w:val="24"/>
        </w:rPr>
        <w:t xml:space="preserve"> Work Groups (PC, CDS</w:t>
      </w:r>
      <w:r w:rsidR="004E6B87">
        <w:rPr>
          <w:rFonts w:ascii="Arial" w:hAnsi="Arial" w:cs="Arial"/>
          <w:sz w:val="24"/>
          <w:szCs w:val="24"/>
        </w:rPr>
        <w:fldChar w:fldCharType="begin"/>
      </w:r>
      <w:r w:rsidR="004E6B87">
        <w:instrText xml:space="preserve"> XE "</w:instrText>
      </w:r>
      <w:r w:rsidR="004E6B87" w:rsidRPr="005C2350">
        <w:rPr>
          <w:rFonts w:ascii="Arial" w:hAnsi="Arial" w:cs="Arial"/>
        </w:rPr>
        <w:instrText>CDS</w:instrText>
      </w:r>
      <w:r w:rsidR="004E6B87">
        <w:instrText xml:space="preserve">" </w:instrText>
      </w:r>
      <w:r w:rsidR="004E6B87">
        <w:rPr>
          <w:rFonts w:ascii="Arial" w:hAnsi="Arial" w:cs="Arial"/>
          <w:sz w:val="24"/>
          <w:szCs w:val="24"/>
        </w:rPr>
        <w:fldChar w:fldCharType="end"/>
      </w:r>
      <w:r w:rsidR="00237993" w:rsidRPr="007218AE">
        <w:rPr>
          <w:rFonts w:ascii="Arial" w:hAnsi="Arial" w:cs="Arial"/>
          <w:sz w:val="24"/>
          <w:szCs w:val="24"/>
        </w:rPr>
        <w:t>, CIC, EHR</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EHR</w:instrText>
      </w:r>
      <w:r w:rsidR="002A1EA8">
        <w:instrText xml:space="preserve">" </w:instrText>
      </w:r>
      <w:r w:rsidR="002A1EA8">
        <w:rPr>
          <w:rFonts w:ascii="Arial" w:hAnsi="Arial" w:cs="Arial"/>
          <w:sz w:val="24"/>
          <w:szCs w:val="24"/>
        </w:rPr>
        <w:fldChar w:fldCharType="end"/>
      </w:r>
      <w:r w:rsidR="00237993" w:rsidRPr="007218AE">
        <w:rPr>
          <w:rFonts w:ascii="Arial" w:hAnsi="Arial" w:cs="Arial"/>
          <w:sz w:val="24"/>
          <w:szCs w:val="24"/>
        </w:rPr>
        <w:t>, SOA, Vocab)</w:t>
      </w:r>
    </w:p>
    <w:p w14:paraId="62EF77C7" w14:textId="595B12C2" w:rsidR="00787DE1" w:rsidRPr="007218AE" w:rsidRDefault="00787DE1" w:rsidP="00AA23D3">
      <w:pPr>
        <w:pStyle w:val="ListParagraph"/>
        <w:numPr>
          <w:ilvl w:val="0"/>
          <w:numId w:val="28"/>
        </w:numPr>
        <w:spacing w:after="0" w:line="276" w:lineRule="auto"/>
        <w:jc w:val="both"/>
        <w:rPr>
          <w:rFonts w:ascii="Arial" w:hAnsi="Arial" w:cs="Arial"/>
          <w:sz w:val="24"/>
          <w:szCs w:val="24"/>
        </w:rPr>
      </w:pPr>
      <w:r w:rsidRPr="007218AE">
        <w:rPr>
          <w:rFonts w:ascii="Arial" w:hAnsi="Arial" w:cs="Arial"/>
          <w:sz w:val="24"/>
          <w:szCs w:val="24"/>
        </w:rPr>
        <w:t xml:space="preserve">The Open Group </w:t>
      </w:r>
      <w:r w:rsidR="00095331" w:rsidRPr="007218AE">
        <w:rPr>
          <w:rFonts w:ascii="Arial" w:hAnsi="Arial" w:cs="Arial"/>
          <w:sz w:val="24"/>
          <w:szCs w:val="24"/>
        </w:rPr>
        <w:t>Healthcare</w:t>
      </w:r>
      <w:r w:rsidRPr="007218AE">
        <w:rPr>
          <w:rFonts w:ascii="Arial" w:hAnsi="Arial" w:cs="Arial"/>
          <w:sz w:val="24"/>
          <w:szCs w:val="24"/>
        </w:rPr>
        <w:t xml:space="preserve"> Forum</w:t>
      </w:r>
      <w:r w:rsidR="00237993" w:rsidRPr="007218AE">
        <w:rPr>
          <w:rFonts w:ascii="Arial" w:hAnsi="Arial" w:cs="Arial"/>
          <w:sz w:val="24"/>
          <w:szCs w:val="24"/>
        </w:rPr>
        <w:t>, Jason Lee POC</w:t>
      </w:r>
    </w:p>
    <w:p w14:paraId="0BAD9C2A" w14:textId="3436B85E" w:rsidR="00787DE1" w:rsidRPr="007218AE" w:rsidRDefault="001F1D61" w:rsidP="00AA23D3">
      <w:pPr>
        <w:pStyle w:val="ListParagraph"/>
        <w:numPr>
          <w:ilvl w:val="0"/>
          <w:numId w:val="28"/>
        </w:numPr>
        <w:spacing w:after="0" w:line="276" w:lineRule="auto"/>
        <w:contextualSpacing w:val="0"/>
        <w:rPr>
          <w:rFonts w:ascii="Arial" w:eastAsia="ヒラギノ角ゴ Pro W3" w:hAnsi="Arial" w:cs="Arial"/>
          <w:sz w:val="24"/>
          <w:szCs w:val="24"/>
        </w:rPr>
      </w:pPr>
      <w:r w:rsidRPr="007218AE">
        <w:rPr>
          <w:rFonts w:ascii="Arial" w:eastAsia="ヒラギノ角ゴ Pro W3" w:hAnsi="Arial" w:cs="Arial"/>
          <w:sz w:val="24"/>
          <w:szCs w:val="24"/>
        </w:rPr>
        <w:t>ISO</w:t>
      </w:r>
      <w:r w:rsidR="00800977">
        <w:rPr>
          <w:rFonts w:ascii="Arial" w:eastAsia="ヒラギノ角ゴ Pro W3"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eastAsia="ヒラギノ角ゴ Pro W3" w:hAnsi="Arial" w:cs="Arial"/>
          <w:sz w:val="24"/>
          <w:szCs w:val="24"/>
        </w:rPr>
        <w:fldChar w:fldCharType="end"/>
      </w:r>
      <w:r w:rsidRPr="007218AE">
        <w:rPr>
          <w:rFonts w:ascii="Arial" w:eastAsia="ヒラギノ角ゴ Pro W3" w:hAnsi="Arial" w:cs="Arial"/>
          <w:sz w:val="24"/>
          <w:szCs w:val="24"/>
        </w:rPr>
        <w:t>/tc215 and CEN/tc251: William Goossen and Gerard Freriks</w:t>
      </w:r>
      <w:r w:rsidR="00237993" w:rsidRPr="007218AE">
        <w:rPr>
          <w:rFonts w:ascii="Arial" w:hAnsi="Arial" w:cs="Arial"/>
          <w:sz w:val="24"/>
          <w:szCs w:val="24"/>
        </w:rPr>
        <w:t>, Gary Dickinson</w:t>
      </w:r>
      <w:r w:rsidR="00A92A5F">
        <w:rPr>
          <w:rFonts w:ascii="Arial" w:hAnsi="Arial" w:cs="Arial"/>
          <w:sz w:val="24"/>
          <w:szCs w:val="24"/>
        </w:rPr>
        <w:t xml:space="preserve"> POCs</w:t>
      </w:r>
    </w:p>
    <w:p w14:paraId="5B7F277D" w14:textId="77777777" w:rsidR="00EA7672" w:rsidRPr="007218AE" w:rsidRDefault="00EA7672" w:rsidP="00AA23D3">
      <w:pPr>
        <w:spacing w:line="276" w:lineRule="auto"/>
        <w:ind w:left="360"/>
        <w:rPr>
          <w:rFonts w:ascii="Arial" w:hAnsi="Arial" w:cs="Arial"/>
        </w:rPr>
      </w:pPr>
    </w:p>
    <w:p w14:paraId="069260E3" w14:textId="411E745B" w:rsidR="00787DE1" w:rsidRPr="007218AE" w:rsidRDefault="00A72E52" w:rsidP="00AA23D3">
      <w:pPr>
        <w:spacing w:line="276" w:lineRule="auto"/>
        <w:ind w:left="360"/>
        <w:rPr>
          <w:rFonts w:ascii="Arial" w:hAnsi="Arial" w:cs="Arial"/>
        </w:rPr>
      </w:pPr>
      <w:r w:rsidRPr="007218AE">
        <w:rPr>
          <w:rFonts w:ascii="Arial" w:hAnsi="Arial" w:cs="Arial"/>
        </w:rPr>
        <w:t>Federal Agency</w:t>
      </w:r>
      <w:r w:rsidR="00363A46" w:rsidRPr="007218AE">
        <w:rPr>
          <w:rFonts w:ascii="Arial" w:hAnsi="Arial" w:cs="Arial"/>
        </w:rPr>
        <w:t xml:space="preserve"> staff</w:t>
      </w:r>
      <w:r w:rsidR="00787DE1" w:rsidRPr="007218AE">
        <w:rPr>
          <w:rFonts w:ascii="Arial" w:hAnsi="Arial" w:cs="Arial"/>
        </w:rPr>
        <w:t xml:space="preserve"> </w:t>
      </w:r>
      <w:r w:rsidR="00095331" w:rsidRPr="007218AE">
        <w:rPr>
          <w:rFonts w:ascii="Arial" w:hAnsi="Arial" w:cs="Arial"/>
        </w:rPr>
        <w:t>and contractors have participated in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00095331" w:rsidRPr="007218AE">
        <w:rPr>
          <w:rFonts w:ascii="Arial" w:hAnsi="Arial" w:cs="Arial"/>
        </w:rPr>
        <w:t>:</w:t>
      </w:r>
    </w:p>
    <w:p w14:paraId="19C60BAF" w14:textId="289C6E89" w:rsidR="00095331" w:rsidRPr="007218AE" w:rsidRDefault="00095331" w:rsidP="00AA23D3">
      <w:pPr>
        <w:pStyle w:val="ListParagraph"/>
        <w:numPr>
          <w:ilvl w:val="0"/>
          <w:numId w:val="29"/>
        </w:numPr>
        <w:spacing w:after="0" w:line="276" w:lineRule="auto"/>
        <w:ind w:left="720"/>
        <w:rPr>
          <w:rFonts w:ascii="Arial" w:hAnsi="Arial" w:cs="Arial"/>
          <w:sz w:val="24"/>
          <w:szCs w:val="24"/>
        </w:rPr>
      </w:pPr>
      <w:r w:rsidRPr="007218AE">
        <w:rPr>
          <w:rFonts w:ascii="Arial" w:hAnsi="Arial" w:cs="Arial"/>
          <w:sz w:val="24"/>
          <w:szCs w:val="24"/>
        </w:rPr>
        <w:t>Department of Defense</w:t>
      </w:r>
    </w:p>
    <w:p w14:paraId="144941F5" w14:textId="48664D38" w:rsidR="00095331" w:rsidRPr="007218AE" w:rsidRDefault="00095331" w:rsidP="00AA23D3">
      <w:pPr>
        <w:pStyle w:val="ListParagraph"/>
        <w:numPr>
          <w:ilvl w:val="0"/>
          <w:numId w:val="29"/>
        </w:numPr>
        <w:spacing w:after="0" w:line="276" w:lineRule="auto"/>
        <w:ind w:left="720"/>
        <w:rPr>
          <w:rFonts w:ascii="Arial" w:hAnsi="Arial" w:cs="Arial"/>
          <w:sz w:val="24"/>
          <w:szCs w:val="24"/>
        </w:rPr>
      </w:pPr>
      <w:r w:rsidRPr="007218AE">
        <w:rPr>
          <w:rFonts w:ascii="Arial" w:hAnsi="Arial" w:cs="Arial"/>
          <w:sz w:val="24"/>
          <w:szCs w:val="24"/>
        </w:rPr>
        <w:t>Veterans Administration</w:t>
      </w:r>
    </w:p>
    <w:p w14:paraId="17AD3DC7" w14:textId="4741438B" w:rsidR="00095331" w:rsidRPr="007218AE" w:rsidRDefault="00095331" w:rsidP="00AA23D3">
      <w:pPr>
        <w:pStyle w:val="ListParagraph"/>
        <w:numPr>
          <w:ilvl w:val="0"/>
          <w:numId w:val="29"/>
        </w:numPr>
        <w:spacing w:after="0" w:line="276" w:lineRule="auto"/>
        <w:ind w:left="720"/>
        <w:rPr>
          <w:rFonts w:ascii="Arial" w:hAnsi="Arial" w:cs="Arial"/>
          <w:sz w:val="24"/>
          <w:szCs w:val="24"/>
        </w:rPr>
      </w:pPr>
      <w:r w:rsidRPr="007218AE">
        <w:rPr>
          <w:rFonts w:ascii="Arial" w:hAnsi="Arial" w:cs="Arial"/>
          <w:sz w:val="24"/>
          <w:szCs w:val="24"/>
        </w:rPr>
        <w:t>Interagency Program Office</w:t>
      </w:r>
    </w:p>
    <w:p w14:paraId="2DC90C61" w14:textId="63492EE7" w:rsidR="00095331" w:rsidRPr="007218AE" w:rsidRDefault="00095331" w:rsidP="00AA23D3">
      <w:pPr>
        <w:pStyle w:val="ListParagraph"/>
        <w:numPr>
          <w:ilvl w:val="0"/>
          <w:numId w:val="29"/>
        </w:numPr>
        <w:spacing w:after="0" w:line="276" w:lineRule="auto"/>
        <w:ind w:left="720"/>
        <w:rPr>
          <w:rFonts w:ascii="Arial" w:hAnsi="Arial" w:cs="Arial"/>
          <w:sz w:val="24"/>
          <w:szCs w:val="24"/>
        </w:rPr>
      </w:pPr>
      <w:r w:rsidRPr="007218AE">
        <w:rPr>
          <w:rFonts w:ascii="Arial" w:hAnsi="Arial" w:cs="Arial"/>
          <w:sz w:val="24"/>
          <w:szCs w:val="24"/>
        </w:rPr>
        <w:t>ONC</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ONC</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Federal Health Architecture</w:t>
      </w:r>
    </w:p>
    <w:p w14:paraId="2D6E144B" w14:textId="77777777" w:rsidR="00363A46" w:rsidRPr="007218AE" w:rsidRDefault="00363A46" w:rsidP="00AA23D3">
      <w:pPr>
        <w:spacing w:line="276" w:lineRule="auto"/>
        <w:ind w:left="360"/>
        <w:rPr>
          <w:rFonts w:ascii="Arial" w:hAnsi="Arial" w:cs="Arial"/>
        </w:rPr>
      </w:pPr>
    </w:p>
    <w:p w14:paraId="7C5B7DB3" w14:textId="3005D5C2" w:rsidR="00095331" w:rsidRPr="007218AE" w:rsidRDefault="00095331" w:rsidP="00AA23D3">
      <w:pPr>
        <w:spacing w:line="276" w:lineRule="auto"/>
        <w:ind w:left="360"/>
        <w:rPr>
          <w:rFonts w:ascii="Arial" w:hAnsi="Arial" w:cs="Arial"/>
        </w:rPr>
      </w:pPr>
      <w:r w:rsidRPr="007218AE">
        <w:rPr>
          <w:rFonts w:ascii="Arial" w:hAnsi="Arial" w:cs="Arial"/>
        </w:rPr>
        <w:t xml:space="preserve">Members of the following Healthcare Organizations have participated IN </w:t>
      </w:r>
      <w:r w:rsidR="00A92A5F">
        <w:rPr>
          <w:rFonts w:ascii="Arial" w:hAnsi="Arial" w:cs="Arial"/>
        </w:rPr>
        <w:t>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00A92A5F">
        <w:rPr>
          <w:rFonts w:ascii="Arial" w:hAnsi="Arial" w:cs="Arial"/>
        </w:rPr>
        <w:t xml:space="preserve"> </w:t>
      </w: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w:t>
      </w:r>
    </w:p>
    <w:p w14:paraId="58875ABA" w14:textId="4DC9AD39" w:rsidR="00363A46" w:rsidRPr="007218AE" w:rsidRDefault="00363A46" w:rsidP="00AA23D3">
      <w:pPr>
        <w:pStyle w:val="ListParagraph"/>
        <w:numPr>
          <w:ilvl w:val="0"/>
          <w:numId w:val="31"/>
        </w:numPr>
        <w:spacing w:after="0" w:line="276" w:lineRule="auto"/>
        <w:ind w:left="720"/>
        <w:rPr>
          <w:rFonts w:ascii="Arial" w:hAnsi="Arial" w:cs="Arial"/>
          <w:sz w:val="24"/>
          <w:szCs w:val="24"/>
        </w:rPr>
      </w:pPr>
      <w:r w:rsidRPr="007218AE">
        <w:rPr>
          <w:rFonts w:ascii="Arial" w:hAnsi="Arial" w:cs="Arial"/>
          <w:sz w:val="24"/>
          <w:szCs w:val="24"/>
        </w:rPr>
        <w:t>Intermountain Healthcare</w:t>
      </w:r>
    </w:p>
    <w:p w14:paraId="66C927CD" w14:textId="1324DB68" w:rsidR="00363A46" w:rsidRPr="007218AE" w:rsidRDefault="00363A46" w:rsidP="00AA23D3">
      <w:pPr>
        <w:pStyle w:val="ListParagraph"/>
        <w:numPr>
          <w:ilvl w:val="0"/>
          <w:numId w:val="31"/>
        </w:numPr>
        <w:spacing w:after="0" w:line="276" w:lineRule="auto"/>
        <w:ind w:left="720"/>
        <w:rPr>
          <w:rFonts w:ascii="Arial" w:hAnsi="Arial" w:cs="Arial"/>
          <w:sz w:val="24"/>
          <w:szCs w:val="24"/>
        </w:rPr>
      </w:pPr>
      <w:r w:rsidRPr="007218AE">
        <w:rPr>
          <w:rFonts w:ascii="Arial" w:hAnsi="Arial" w:cs="Arial"/>
          <w:sz w:val="24"/>
          <w:szCs w:val="24"/>
        </w:rPr>
        <w:t>PenRad, Inc.</w:t>
      </w:r>
    </w:p>
    <w:p w14:paraId="47D7C5EB" w14:textId="5EDABA96" w:rsidR="00363A46" w:rsidRPr="007218AE" w:rsidRDefault="00363A46" w:rsidP="00AA23D3">
      <w:pPr>
        <w:spacing w:line="276" w:lineRule="auto"/>
        <w:rPr>
          <w:rFonts w:ascii="Arial" w:hAnsi="Arial" w:cs="Arial"/>
        </w:rPr>
      </w:pPr>
    </w:p>
    <w:p w14:paraId="083505BB" w14:textId="22C2CB85" w:rsidR="00363A46" w:rsidRPr="007218AE" w:rsidRDefault="00363A46" w:rsidP="00AA23D3">
      <w:pPr>
        <w:spacing w:line="276" w:lineRule="auto"/>
        <w:ind w:left="360"/>
        <w:rPr>
          <w:rFonts w:ascii="Arial" w:hAnsi="Arial" w:cs="Arial"/>
        </w:rPr>
      </w:pPr>
      <w:r w:rsidRPr="007218AE">
        <w:rPr>
          <w:rFonts w:ascii="Arial" w:hAnsi="Arial" w:cs="Arial"/>
        </w:rPr>
        <w:t>Staff and students from the Following Universities have participated in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00A72E52" w:rsidRPr="007218AE">
        <w:rPr>
          <w:rFonts w:ascii="Arial" w:hAnsi="Arial" w:cs="Arial"/>
        </w:rPr>
        <w:t>:</w:t>
      </w:r>
    </w:p>
    <w:p w14:paraId="578AAD72" w14:textId="497C2F26" w:rsidR="00363A46" w:rsidRPr="007218AE" w:rsidRDefault="00363A46" w:rsidP="00AA23D3">
      <w:pPr>
        <w:pStyle w:val="ListParagraph"/>
        <w:numPr>
          <w:ilvl w:val="0"/>
          <w:numId w:val="32"/>
        </w:numPr>
        <w:spacing w:after="0" w:line="276" w:lineRule="auto"/>
        <w:rPr>
          <w:rFonts w:ascii="Arial" w:hAnsi="Arial" w:cs="Arial"/>
          <w:sz w:val="24"/>
          <w:szCs w:val="24"/>
        </w:rPr>
      </w:pPr>
      <w:r w:rsidRPr="007218AE">
        <w:rPr>
          <w:rFonts w:ascii="Arial" w:hAnsi="Arial" w:cs="Arial"/>
          <w:sz w:val="24"/>
          <w:szCs w:val="24"/>
        </w:rPr>
        <w:t>The University of Utah</w:t>
      </w:r>
    </w:p>
    <w:p w14:paraId="2BF287EC" w14:textId="77777777" w:rsidR="00095331" w:rsidRPr="007218AE" w:rsidRDefault="00095331" w:rsidP="00AA23D3">
      <w:pPr>
        <w:spacing w:line="276" w:lineRule="auto"/>
        <w:ind w:left="360"/>
        <w:rPr>
          <w:rFonts w:ascii="Arial" w:hAnsi="Arial" w:cs="Arial"/>
        </w:rPr>
      </w:pPr>
    </w:p>
    <w:p w14:paraId="6AA48E5C" w14:textId="35DD1A44" w:rsidR="00377359" w:rsidRPr="007218AE" w:rsidRDefault="00377359" w:rsidP="00AA23D3">
      <w:pPr>
        <w:pStyle w:val="Heading2"/>
        <w:numPr>
          <w:ilvl w:val="0"/>
          <w:numId w:val="52"/>
        </w:numPr>
        <w:spacing w:before="0" w:after="0" w:line="276" w:lineRule="auto"/>
        <w:rPr>
          <w:rFonts w:eastAsiaTheme="majorEastAsia"/>
          <w:bCs w:val="0"/>
          <w:i w:val="0"/>
          <w:iCs w:val="0"/>
          <w:sz w:val="24"/>
          <w:szCs w:val="24"/>
          <w:lang w:eastAsia="zh-CN"/>
        </w:rPr>
      </w:pPr>
      <w:bookmarkStart w:id="39" w:name="_Toc458174899"/>
      <w:r w:rsidRPr="007218AE">
        <w:rPr>
          <w:rFonts w:eastAsiaTheme="majorEastAsia"/>
          <w:bCs w:val="0"/>
          <w:i w:val="0"/>
          <w:iCs w:val="0"/>
          <w:sz w:val="24"/>
          <w:szCs w:val="24"/>
          <w:lang w:eastAsia="zh-CN"/>
        </w:rPr>
        <w:t>APPENDIX A: References</w:t>
      </w:r>
      <w:bookmarkEnd w:id="39"/>
    </w:p>
    <w:p w14:paraId="7BE7D84F" w14:textId="004B4B5F" w:rsidR="00707B32" w:rsidRPr="007218AE" w:rsidRDefault="00707B32" w:rsidP="00AA23D3">
      <w:pPr>
        <w:pStyle w:val="ListParagraph"/>
        <w:numPr>
          <w:ilvl w:val="0"/>
          <w:numId w:val="9"/>
        </w:numPr>
        <w:spacing w:after="0" w:line="276" w:lineRule="auto"/>
        <w:rPr>
          <w:rFonts w:ascii="Arial" w:eastAsia="Times New Roman" w:hAnsi="Arial" w:cs="Arial"/>
          <w:sz w:val="24"/>
          <w:szCs w:val="24"/>
        </w:rPr>
      </w:pPr>
      <w:r w:rsidRPr="007218AE">
        <w:rPr>
          <w:rFonts w:ascii="Arial" w:eastAsia="Times New Roman" w:hAnsi="Arial" w:cs="Arial"/>
          <w:b/>
          <w:sz w:val="24"/>
          <w:szCs w:val="24"/>
        </w:rPr>
        <w:t>CIMI</w:t>
      </w:r>
      <w:r w:rsidR="002E0A80" w:rsidRPr="007218AE">
        <w:rPr>
          <w:rFonts w:ascii="Arial" w:eastAsia="Times New Roman"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eastAsia="Times New Roman" w:hAnsi="Arial" w:cs="Arial"/>
          <w:b/>
          <w:sz w:val="24"/>
          <w:szCs w:val="24"/>
        </w:rPr>
        <w:fldChar w:fldCharType="end"/>
      </w:r>
      <w:r w:rsidRPr="007218AE">
        <w:rPr>
          <w:rFonts w:ascii="Arial" w:eastAsia="Times New Roman" w:hAnsi="Arial" w:cs="Arial"/>
          <w:b/>
          <w:sz w:val="24"/>
          <w:szCs w:val="24"/>
        </w:rPr>
        <w:t xml:space="preserve"> website:</w:t>
      </w:r>
      <w:r w:rsidRPr="007218AE">
        <w:rPr>
          <w:rStyle w:val="apple-tab-span"/>
          <w:rFonts w:ascii="Arial" w:eastAsia="Times New Roman" w:hAnsi="Arial" w:cs="Arial"/>
          <w:sz w:val="24"/>
          <w:szCs w:val="24"/>
        </w:rPr>
        <w:tab/>
      </w:r>
      <w:r w:rsidRPr="007218AE">
        <w:rPr>
          <w:rStyle w:val="apple-tab-span"/>
          <w:rFonts w:ascii="Arial" w:eastAsia="Times New Roman" w:hAnsi="Arial" w:cs="Arial"/>
          <w:sz w:val="24"/>
          <w:szCs w:val="24"/>
        </w:rPr>
        <w:tab/>
      </w:r>
      <w:hyperlink r:id="rId32" w:history="1">
        <w:r w:rsidRPr="007218AE">
          <w:rPr>
            <w:rStyle w:val="Hyperlink"/>
            <w:rFonts w:ascii="Arial" w:eastAsia="Times New Roman" w:hAnsi="Arial" w:cs="Arial"/>
            <w:color w:val="auto"/>
            <w:sz w:val="24"/>
            <w:szCs w:val="24"/>
            <w:u w:val="none"/>
          </w:rPr>
          <w:t>http://opencimi.org/</w:t>
        </w:r>
      </w:hyperlink>
      <w:r w:rsidRPr="007218AE">
        <w:rPr>
          <w:rFonts w:ascii="Arial" w:eastAsia="Times New Roman" w:hAnsi="Arial" w:cs="Arial"/>
          <w:sz w:val="24"/>
          <w:szCs w:val="24"/>
        </w:rPr>
        <w:t xml:space="preserve"> </w:t>
      </w:r>
    </w:p>
    <w:p w14:paraId="08625C05" w14:textId="63973415" w:rsidR="00707B32" w:rsidRPr="007218AE" w:rsidRDefault="00707B32" w:rsidP="00AA23D3">
      <w:pPr>
        <w:pStyle w:val="ListParagraph"/>
        <w:numPr>
          <w:ilvl w:val="0"/>
          <w:numId w:val="9"/>
        </w:numPr>
        <w:spacing w:after="0" w:line="276" w:lineRule="auto"/>
        <w:rPr>
          <w:rFonts w:ascii="Arial" w:eastAsia="Times New Roman" w:hAnsi="Arial" w:cs="Arial"/>
          <w:sz w:val="24"/>
          <w:szCs w:val="24"/>
        </w:rPr>
      </w:pPr>
      <w:r w:rsidRPr="007218AE">
        <w:rPr>
          <w:rFonts w:ascii="Arial" w:eastAsia="Times New Roman" w:hAnsi="Arial" w:cs="Arial"/>
          <w:b/>
          <w:sz w:val="24"/>
          <w:szCs w:val="24"/>
        </w:rPr>
        <w:t>CIMI</w:t>
      </w:r>
      <w:r w:rsidR="002E0A80" w:rsidRPr="007218AE">
        <w:rPr>
          <w:rFonts w:ascii="Arial" w:eastAsia="Times New Roman"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eastAsia="Times New Roman" w:hAnsi="Arial" w:cs="Arial"/>
          <w:b/>
          <w:sz w:val="24"/>
          <w:szCs w:val="24"/>
        </w:rPr>
        <w:fldChar w:fldCharType="end"/>
      </w:r>
      <w:r w:rsidRPr="007218AE">
        <w:rPr>
          <w:rFonts w:ascii="Arial" w:eastAsia="Times New Roman" w:hAnsi="Arial" w:cs="Arial"/>
          <w:b/>
          <w:sz w:val="24"/>
          <w:szCs w:val="24"/>
        </w:rPr>
        <w:t xml:space="preserve"> model browser:</w:t>
      </w:r>
      <w:r w:rsidRPr="007218AE">
        <w:rPr>
          <w:rFonts w:ascii="Arial" w:eastAsia="Times New Roman" w:hAnsi="Arial" w:cs="Arial"/>
          <w:sz w:val="24"/>
          <w:szCs w:val="24"/>
        </w:rPr>
        <w:tab/>
      </w:r>
      <w:hyperlink r:id="rId33" w:history="1">
        <w:r w:rsidRPr="007218AE">
          <w:rPr>
            <w:rStyle w:val="Hyperlink"/>
            <w:rFonts w:ascii="Arial" w:eastAsia="Times New Roman" w:hAnsi="Arial" w:cs="Arial"/>
            <w:color w:val="auto"/>
            <w:sz w:val="24"/>
            <w:szCs w:val="24"/>
            <w:u w:val="none"/>
          </w:rPr>
          <w:t>http://www.clinicalelement.com/cimi-browser/</w:t>
        </w:r>
      </w:hyperlink>
    </w:p>
    <w:p w14:paraId="4070CF1C" w14:textId="3AB5E8CA" w:rsidR="00707B32" w:rsidRPr="007218AE" w:rsidRDefault="00707B32" w:rsidP="00AA23D3">
      <w:pPr>
        <w:pStyle w:val="ListParagraph"/>
        <w:numPr>
          <w:ilvl w:val="0"/>
          <w:numId w:val="9"/>
        </w:numPr>
        <w:spacing w:after="0" w:line="276" w:lineRule="auto"/>
        <w:rPr>
          <w:rStyle w:val="Hyperlink"/>
          <w:rFonts w:ascii="Arial" w:eastAsia="Times New Roman" w:hAnsi="Arial" w:cs="Arial"/>
          <w:color w:val="auto"/>
          <w:sz w:val="24"/>
          <w:szCs w:val="24"/>
          <w:u w:val="none"/>
        </w:rPr>
      </w:pPr>
      <w:r w:rsidRPr="007218AE">
        <w:rPr>
          <w:rFonts w:ascii="Arial" w:eastAsia="Times New Roman" w:hAnsi="Arial" w:cs="Arial"/>
          <w:b/>
          <w:sz w:val="24"/>
          <w:szCs w:val="24"/>
        </w:rPr>
        <w:t>CIMI</w:t>
      </w:r>
      <w:r w:rsidR="002E0A80" w:rsidRPr="007218AE">
        <w:rPr>
          <w:rFonts w:ascii="Arial" w:eastAsia="Times New Roman"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eastAsia="Times New Roman" w:hAnsi="Arial" w:cs="Arial"/>
          <w:b/>
          <w:sz w:val="24"/>
          <w:szCs w:val="24"/>
        </w:rPr>
        <w:fldChar w:fldCharType="end"/>
      </w:r>
      <w:r w:rsidRPr="007218AE">
        <w:rPr>
          <w:rFonts w:ascii="Arial" w:eastAsia="Times New Roman" w:hAnsi="Arial" w:cs="Arial"/>
          <w:b/>
          <w:sz w:val="24"/>
          <w:szCs w:val="24"/>
        </w:rPr>
        <w:t xml:space="preserve"> model repository:</w:t>
      </w:r>
      <w:r w:rsidRPr="007218AE">
        <w:rPr>
          <w:rFonts w:ascii="Arial" w:eastAsia="Times New Roman" w:hAnsi="Arial" w:cs="Arial"/>
          <w:sz w:val="24"/>
          <w:szCs w:val="24"/>
        </w:rPr>
        <w:tab/>
      </w:r>
      <w:hyperlink r:id="rId34" w:history="1">
        <w:r w:rsidRPr="007218AE">
          <w:rPr>
            <w:rStyle w:val="Hyperlink"/>
            <w:rFonts w:ascii="Arial" w:eastAsia="Times New Roman" w:hAnsi="Arial" w:cs="Arial"/>
            <w:color w:val="auto"/>
            <w:sz w:val="24"/>
            <w:szCs w:val="24"/>
            <w:u w:val="none"/>
          </w:rPr>
          <w:t>https://github.com/opencimi/</w:t>
        </w:r>
      </w:hyperlink>
    </w:p>
    <w:p w14:paraId="08069AAD" w14:textId="6FB06978" w:rsidR="009E1ADC" w:rsidRPr="007218AE" w:rsidRDefault="009E1ADC" w:rsidP="00AA23D3">
      <w:pPr>
        <w:pStyle w:val="ListParagraph"/>
        <w:numPr>
          <w:ilvl w:val="0"/>
          <w:numId w:val="9"/>
        </w:numPr>
        <w:spacing w:after="0" w:line="276" w:lineRule="auto"/>
        <w:rPr>
          <w:rFonts w:ascii="Arial" w:eastAsia="Times New Roman" w:hAnsi="Arial" w:cs="Arial"/>
          <w:sz w:val="24"/>
          <w:szCs w:val="24"/>
          <w:lang w:val="en"/>
        </w:rPr>
      </w:pPr>
      <w:r w:rsidRPr="007218AE">
        <w:rPr>
          <w:rFonts w:ascii="Arial" w:eastAsia="Times New Roman" w:hAnsi="Arial" w:cs="Arial"/>
          <w:b/>
          <w:sz w:val="24"/>
          <w:szCs w:val="24"/>
        </w:rPr>
        <w:t>CIMI</w:t>
      </w:r>
      <w:r w:rsidR="002E0A80" w:rsidRPr="007218AE">
        <w:rPr>
          <w:rFonts w:ascii="Arial" w:eastAsia="Times New Roman"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eastAsia="Times New Roman" w:hAnsi="Arial" w:cs="Arial"/>
          <w:b/>
          <w:sz w:val="24"/>
          <w:szCs w:val="24"/>
        </w:rPr>
        <w:fldChar w:fldCharType="end"/>
      </w:r>
      <w:r w:rsidRPr="007218AE">
        <w:rPr>
          <w:rFonts w:ascii="Arial" w:eastAsia="Times New Roman" w:hAnsi="Arial" w:cs="Arial"/>
          <w:b/>
          <w:sz w:val="24"/>
          <w:szCs w:val="24"/>
        </w:rPr>
        <w:t xml:space="preserve"> Mayo Wiki: </w:t>
      </w:r>
      <w:r w:rsidR="008E175C" w:rsidRPr="007218AE">
        <w:rPr>
          <w:rFonts w:ascii="Arial" w:eastAsia="Times New Roman" w:hAnsi="Arial" w:cs="Arial"/>
          <w:b/>
          <w:sz w:val="24"/>
          <w:szCs w:val="24"/>
        </w:rPr>
        <w:tab/>
      </w:r>
      <w:r w:rsidR="008E175C" w:rsidRPr="007218AE">
        <w:rPr>
          <w:rFonts w:ascii="Arial" w:eastAsia="Times New Roman" w:hAnsi="Arial" w:cs="Arial"/>
          <w:b/>
          <w:sz w:val="24"/>
          <w:szCs w:val="24"/>
        </w:rPr>
        <w:tab/>
      </w:r>
      <w:hyperlink r:id="rId35" w:history="1">
        <w:r w:rsidR="008E175C" w:rsidRPr="007218AE">
          <w:rPr>
            <w:rStyle w:val="Hyperlink"/>
            <w:rFonts w:ascii="Arial" w:eastAsia="Times New Roman" w:hAnsi="Arial" w:cs="Arial"/>
            <w:color w:val="auto"/>
            <w:sz w:val="24"/>
            <w:szCs w:val="24"/>
            <w:u w:val="none"/>
          </w:rPr>
          <w:t>www.</w:t>
        </w:r>
        <w:r w:rsidR="008E175C" w:rsidRPr="007218AE">
          <w:rPr>
            <w:rStyle w:val="Hyperlink"/>
            <w:rFonts w:ascii="Arial" w:hAnsi="Arial" w:cs="Arial"/>
            <w:iCs/>
            <w:color w:val="auto"/>
            <w:sz w:val="24"/>
            <w:szCs w:val="24"/>
            <w:u w:val="none"/>
            <w:lang w:val="en"/>
          </w:rPr>
          <w:t>informatics.</w:t>
        </w:r>
        <w:r w:rsidR="008E175C" w:rsidRPr="007218AE">
          <w:rPr>
            <w:rStyle w:val="Hyperlink"/>
            <w:rFonts w:ascii="Arial" w:hAnsi="Arial" w:cs="Arial"/>
            <w:bCs/>
            <w:iCs/>
            <w:color w:val="auto"/>
            <w:sz w:val="24"/>
            <w:szCs w:val="24"/>
            <w:u w:val="none"/>
            <w:lang w:val="en"/>
          </w:rPr>
          <w:t>mayo</w:t>
        </w:r>
        <w:r w:rsidR="008E175C" w:rsidRPr="007218AE">
          <w:rPr>
            <w:rStyle w:val="Hyperlink"/>
            <w:rFonts w:ascii="Arial" w:hAnsi="Arial" w:cs="Arial"/>
            <w:iCs/>
            <w:color w:val="auto"/>
            <w:sz w:val="24"/>
            <w:szCs w:val="24"/>
            <w:u w:val="none"/>
            <w:lang w:val="en"/>
          </w:rPr>
          <w:t>.edu/</w:t>
        </w:r>
        <w:r w:rsidR="008E175C" w:rsidRPr="007218AE">
          <w:rPr>
            <w:rStyle w:val="Hyperlink"/>
            <w:rFonts w:ascii="Arial" w:hAnsi="Arial" w:cs="Arial"/>
            <w:bCs/>
            <w:iCs/>
            <w:color w:val="auto"/>
            <w:sz w:val="24"/>
            <w:szCs w:val="24"/>
            <w:u w:val="none"/>
            <w:lang w:val="en"/>
          </w:rPr>
          <w:t>CIMI</w:t>
        </w:r>
        <w:r w:rsidR="008E175C" w:rsidRPr="007218AE">
          <w:rPr>
            <w:rStyle w:val="Hyperlink"/>
            <w:rFonts w:ascii="Arial" w:hAnsi="Arial" w:cs="Arial"/>
            <w:iCs/>
            <w:color w:val="auto"/>
            <w:sz w:val="24"/>
            <w:szCs w:val="24"/>
            <w:u w:val="none"/>
            <w:lang w:val="en"/>
          </w:rPr>
          <w:t>/index.php/Main_Page</w:t>
        </w:r>
      </w:hyperlink>
    </w:p>
    <w:p w14:paraId="2B592D56" w14:textId="5DCB037F" w:rsidR="009E1ADC" w:rsidRPr="007218AE" w:rsidRDefault="009E1ADC" w:rsidP="00AA23D3">
      <w:pPr>
        <w:pStyle w:val="ListParagraph"/>
        <w:numPr>
          <w:ilvl w:val="0"/>
          <w:numId w:val="9"/>
        </w:numPr>
        <w:spacing w:after="0" w:line="276" w:lineRule="auto"/>
        <w:rPr>
          <w:rFonts w:ascii="Arial" w:eastAsia="Times New Roman" w:hAnsi="Arial" w:cs="Arial"/>
          <w:b/>
          <w:sz w:val="24"/>
          <w:szCs w:val="24"/>
        </w:rPr>
      </w:pPr>
      <w:r w:rsidRPr="007218AE">
        <w:rPr>
          <w:rFonts w:ascii="Arial" w:eastAsia="Times New Roman" w:hAnsi="Arial" w:cs="Arial"/>
          <w:b/>
          <w:sz w:val="24"/>
          <w:szCs w:val="24"/>
        </w:rPr>
        <w:t>CIMI</w:t>
      </w:r>
      <w:r w:rsidR="002E0A80" w:rsidRPr="007218AE">
        <w:rPr>
          <w:rFonts w:ascii="Arial" w:eastAsia="Times New Roman"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eastAsia="Times New Roman" w:hAnsi="Arial" w:cs="Arial"/>
          <w:b/>
          <w:sz w:val="24"/>
          <w:szCs w:val="24"/>
        </w:rPr>
        <w:fldChar w:fldCharType="end"/>
      </w:r>
      <w:r w:rsidRPr="007218AE">
        <w:rPr>
          <w:rFonts w:ascii="Arial" w:eastAsia="Times New Roman" w:hAnsi="Arial" w:cs="Arial"/>
          <w:b/>
          <w:sz w:val="24"/>
          <w:szCs w:val="24"/>
        </w:rPr>
        <w:t xml:space="preserve"> HL7</w:t>
      </w:r>
      <w:r w:rsidR="001552C2" w:rsidRPr="007218AE">
        <w:rPr>
          <w:rFonts w:ascii="Arial" w:eastAsia="Times New Roman" w:hAnsi="Arial" w:cs="Arial"/>
          <w:b/>
          <w:sz w:val="24"/>
          <w:szCs w:val="24"/>
        </w:rPr>
        <w:fldChar w:fldCharType="begin"/>
      </w:r>
      <w:r w:rsidR="001552C2" w:rsidRPr="007218AE">
        <w:rPr>
          <w:rFonts w:ascii="Arial" w:hAnsi="Arial" w:cs="Arial"/>
          <w:sz w:val="24"/>
          <w:szCs w:val="24"/>
        </w:rPr>
        <w:instrText xml:space="preserve"> XE "HL7" </w:instrText>
      </w:r>
      <w:r w:rsidR="001552C2" w:rsidRPr="007218AE">
        <w:rPr>
          <w:rFonts w:ascii="Arial" w:eastAsia="Times New Roman" w:hAnsi="Arial" w:cs="Arial"/>
          <w:b/>
          <w:sz w:val="24"/>
          <w:szCs w:val="24"/>
        </w:rPr>
        <w:fldChar w:fldCharType="end"/>
      </w:r>
      <w:r w:rsidRPr="007218AE">
        <w:rPr>
          <w:rFonts w:ascii="Arial" w:eastAsia="Times New Roman" w:hAnsi="Arial" w:cs="Arial"/>
          <w:b/>
          <w:sz w:val="24"/>
          <w:szCs w:val="24"/>
        </w:rPr>
        <w:t xml:space="preserve"> Wiki: </w:t>
      </w:r>
      <w:r w:rsidR="008E175C" w:rsidRPr="007218AE">
        <w:rPr>
          <w:rFonts w:ascii="Arial" w:eastAsia="Times New Roman" w:hAnsi="Arial" w:cs="Arial"/>
          <w:b/>
          <w:sz w:val="24"/>
          <w:szCs w:val="24"/>
        </w:rPr>
        <w:tab/>
      </w:r>
      <w:r w:rsidR="008E175C" w:rsidRPr="007218AE">
        <w:rPr>
          <w:rFonts w:ascii="Arial" w:eastAsia="Times New Roman" w:hAnsi="Arial" w:cs="Arial"/>
          <w:b/>
          <w:sz w:val="24"/>
          <w:szCs w:val="24"/>
        </w:rPr>
        <w:tab/>
      </w:r>
      <w:hyperlink r:id="rId36" w:history="1">
        <w:r w:rsidR="008E175C" w:rsidRPr="007218AE">
          <w:rPr>
            <w:rStyle w:val="Hyperlink"/>
            <w:rFonts w:ascii="Arial" w:eastAsia="Times New Roman" w:hAnsi="Arial" w:cs="Arial"/>
            <w:color w:val="auto"/>
            <w:sz w:val="24"/>
            <w:szCs w:val="24"/>
            <w:u w:val="none"/>
          </w:rPr>
          <w:t>www.hl7.org/Special/Committees/cimi/index.cfm</w:t>
        </w:r>
      </w:hyperlink>
      <w:r w:rsidR="008E175C" w:rsidRPr="007218AE">
        <w:rPr>
          <w:rFonts w:ascii="Arial" w:eastAsia="Times New Roman" w:hAnsi="Arial" w:cs="Arial"/>
          <w:b/>
          <w:sz w:val="24"/>
          <w:szCs w:val="24"/>
        </w:rPr>
        <w:t xml:space="preserve"> </w:t>
      </w:r>
    </w:p>
    <w:p w14:paraId="42C62DDA" w14:textId="50521659" w:rsidR="00707B32" w:rsidRPr="007218AE" w:rsidRDefault="00707B32" w:rsidP="00AA23D3">
      <w:pPr>
        <w:pStyle w:val="ListParagraph"/>
        <w:numPr>
          <w:ilvl w:val="0"/>
          <w:numId w:val="9"/>
        </w:numPr>
        <w:spacing w:after="0" w:line="276" w:lineRule="auto"/>
        <w:rPr>
          <w:rStyle w:val="Hyperlink"/>
          <w:rFonts w:ascii="Arial" w:eastAsia="Times New Roman" w:hAnsi="Arial" w:cs="Arial"/>
          <w:color w:val="auto"/>
          <w:sz w:val="24"/>
          <w:szCs w:val="24"/>
          <w:u w:val="none"/>
        </w:rPr>
      </w:pPr>
      <w:r w:rsidRPr="007218AE">
        <w:rPr>
          <w:rFonts w:ascii="Arial" w:eastAsia="Times New Roman" w:hAnsi="Arial" w:cs="Arial"/>
          <w:b/>
          <w:sz w:val="24"/>
          <w:szCs w:val="24"/>
        </w:rPr>
        <w:t>CIMI</w:t>
      </w:r>
      <w:r w:rsidR="002E0A80" w:rsidRPr="007218AE">
        <w:rPr>
          <w:rFonts w:ascii="Arial" w:eastAsia="Times New Roman"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eastAsia="Times New Roman" w:hAnsi="Arial" w:cs="Arial"/>
          <w:b/>
          <w:sz w:val="24"/>
          <w:szCs w:val="24"/>
        </w:rPr>
        <w:fldChar w:fldCharType="end"/>
      </w:r>
      <w:r w:rsidRPr="007218AE">
        <w:rPr>
          <w:rFonts w:ascii="Arial" w:eastAsia="Times New Roman" w:hAnsi="Arial" w:cs="Arial"/>
          <w:b/>
          <w:sz w:val="24"/>
          <w:szCs w:val="24"/>
        </w:rPr>
        <w:t xml:space="preserve"> reference model:</w:t>
      </w:r>
      <w:r w:rsidRPr="007218AE">
        <w:rPr>
          <w:rFonts w:ascii="Arial" w:eastAsia="Times New Roman" w:hAnsi="Arial" w:cs="Arial"/>
          <w:sz w:val="24"/>
          <w:szCs w:val="24"/>
        </w:rPr>
        <w:tab/>
      </w:r>
      <w:hyperlink r:id="rId37" w:history="1">
        <w:r w:rsidRPr="007218AE">
          <w:rPr>
            <w:rStyle w:val="Hyperlink"/>
            <w:rFonts w:ascii="Arial" w:eastAsia="Times New Roman" w:hAnsi="Arial" w:cs="Arial"/>
            <w:color w:val="auto"/>
            <w:sz w:val="24"/>
            <w:szCs w:val="24"/>
            <w:u w:val="none"/>
          </w:rPr>
          <w:t>https://github.com/opencimi/rm/tree/master/model/Release-3.0.5/</w:t>
        </w:r>
      </w:hyperlink>
    </w:p>
    <w:p w14:paraId="47D9E561" w14:textId="23B5BC9B" w:rsidR="00707B32" w:rsidRPr="007218AE" w:rsidRDefault="00707B32" w:rsidP="00AA23D3">
      <w:pPr>
        <w:pStyle w:val="ListParagraph"/>
        <w:numPr>
          <w:ilvl w:val="0"/>
          <w:numId w:val="9"/>
        </w:numPr>
        <w:spacing w:after="0" w:line="276" w:lineRule="auto"/>
        <w:rPr>
          <w:rFonts w:ascii="Arial" w:hAnsi="Arial" w:cs="Arial"/>
          <w:b/>
          <w:sz w:val="24"/>
          <w:szCs w:val="24"/>
        </w:rPr>
      </w:pPr>
      <w:r w:rsidRPr="007218AE">
        <w:rPr>
          <w:rFonts w:ascii="Arial" w:hAnsi="Arial" w:cs="Arial"/>
          <w:b/>
          <w:sz w:val="24"/>
          <w:szCs w:val="24"/>
        </w:rPr>
        <w:t>CIMI</w:t>
      </w:r>
      <w:r w:rsidR="002E0A80" w:rsidRPr="007218AE">
        <w:rPr>
          <w:rFonts w:ascii="Arial"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CIMI</w:instrText>
      </w:r>
      <w:r w:rsidR="002E0A80" w:rsidRPr="007218AE">
        <w:rPr>
          <w:rFonts w:ascii="Arial" w:hAnsi="Arial" w:cs="Arial"/>
          <w:sz w:val="24"/>
          <w:szCs w:val="24"/>
        </w:rPr>
        <w:instrText xml:space="preserve">" </w:instrText>
      </w:r>
      <w:r w:rsidR="002E0A80" w:rsidRPr="007218AE">
        <w:rPr>
          <w:rFonts w:ascii="Arial" w:hAnsi="Arial" w:cs="Arial"/>
          <w:b/>
          <w:sz w:val="24"/>
          <w:szCs w:val="24"/>
        </w:rPr>
        <w:fldChar w:fldCharType="end"/>
      </w:r>
      <w:r w:rsidRPr="007218AE">
        <w:rPr>
          <w:rFonts w:ascii="Arial" w:hAnsi="Arial" w:cs="Arial"/>
          <w:b/>
          <w:sz w:val="24"/>
          <w:szCs w:val="24"/>
        </w:rPr>
        <w:t xml:space="preserve"> Practitioners Guide to </w:t>
      </w:r>
    </w:p>
    <w:p w14:paraId="0D418445" w14:textId="78302DCB" w:rsidR="00707B32" w:rsidRPr="007218AE" w:rsidRDefault="00707B32" w:rsidP="00AA23D3">
      <w:pPr>
        <w:spacing w:line="276" w:lineRule="auto"/>
        <w:ind w:firstLine="720"/>
        <w:rPr>
          <w:rFonts w:ascii="Arial" w:hAnsi="Arial" w:cs="Arial"/>
        </w:rPr>
      </w:pPr>
      <w:r w:rsidRPr="007218AE">
        <w:rPr>
          <w:rFonts w:ascii="Arial" w:hAnsi="Arial" w:cs="Arial"/>
          <w:b/>
        </w:rPr>
        <w:t>HIE Interoperability:</w:t>
      </w:r>
      <w:r w:rsidRPr="007218AE">
        <w:rPr>
          <w:rFonts w:ascii="Arial" w:hAnsi="Arial" w:cs="Arial"/>
        </w:rPr>
        <w:tab/>
        <w:t xml:space="preserve"> </w:t>
      </w:r>
      <w:hyperlink r:id="rId38" w:history="1">
        <w:r w:rsidRPr="007218AE">
          <w:rPr>
            <w:rStyle w:val="Hyperlink"/>
            <w:rFonts w:ascii="Arial" w:hAnsi="Arial" w:cs="Arial"/>
            <w:color w:val="auto"/>
            <w:u w:val="none"/>
          </w:rPr>
          <w:t>http://1drv.ms/1TuV8PD</w:t>
        </w:r>
      </w:hyperlink>
      <w:r w:rsidRPr="007218AE">
        <w:rPr>
          <w:rFonts w:ascii="Arial" w:hAnsi="Arial" w:cs="Arial"/>
        </w:rPr>
        <w:t xml:space="preserve"> </w:t>
      </w:r>
    </w:p>
    <w:p w14:paraId="3BC76EBB" w14:textId="6B59C04D" w:rsidR="00707B32" w:rsidRPr="007218AE" w:rsidRDefault="00707B32" w:rsidP="00AA23D3">
      <w:pPr>
        <w:pStyle w:val="ListParagraph"/>
        <w:numPr>
          <w:ilvl w:val="0"/>
          <w:numId w:val="10"/>
        </w:numPr>
        <w:spacing w:after="0" w:line="276" w:lineRule="auto"/>
        <w:rPr>
          <w:rFonts w:ascii="Arial" w:hAnsi="Arial" w:cs="Arial"/>
          <w:sz w:val="24"/>
          <w:szCs w:val="24"/>
        </w:rPr>
      </w:pPr>
      <w:r w:rsidRPr="007218AE">
        <w:rPr>
          <w:rFonts w:ascii="Arial" w:hAnsi="Arial" w:cs="Arial"/>
          <w:b/>
          <w:sz w:val="24"/>
          <w:szCs w:val="24"/>
        </w:rPr>
        <w:t>FHIM</w:t>
      </w:r>
      <w:r w:rsidR="002E0A80" w:rsidRPr="007218AE">
        <w:rPr>
          <w:rFonts w:ascii="Arial" w:hAnsi="Arial" w:cs="Arial"/>
          <w:b/>
          <w:sz w:val="24"/>
          <w:szCs w:val="24"/>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Fonts w:ascii="Arial" w:hAnsi="Arial" w:cs="Arial"/>
          <w:b/>
          <w:sz w:val="24"/>
          <w:szCs w:val="24"/>
        </w:rPr>
        <w:fldChar w:fldCharType="end"/>
      </w:r>
      <w:r w:rsidRPr="007218AE">
        <w:rPr>
          <w:rFonts w:ascii="Arial" w:hAnsi="Arial" w:cs="Arial"/>
          <w:b/>
          <w:sz w:val="24"/>
          <w:szCs w:val="24"/>
        </w:rPr>
        <w:t xml:space="preserve"> website</w:t>
      </w:r>
      <w:r w:rsidRPr="007218AE">
        <w:rPr>
          <w:rFonts w:ascii="Arial" w:hAnsi="Arial" w:cs="Arial"/>
          <w:sz w:val="24"/>
          <w:szCs w:val="24"/>
        </w:rPr>
        <w:tab/>
      </w:r>
      <w:r w:rsidRPr="007218AE">
        <w:rPr>
          <w:rFonts w:ascii="Arial" w:hAnsi="Arial" w:cs="Arial"/>
          <w:sz w:val="24"/>
          <w:szCs w:val="24"/>
        </w:rPr>
        <w:tab/>
      </w:r>
      <w:hyperlink r:id="rId39" w:history="1">
        <w:r w:rsidRPr="007218AE">
          <w:rPr>
            <w:rStyle w:val="Hyperlink"/>
            <w:rFonts w:ascii="Arial" w:hAnsi="Arial" w:cs="Arial"/>
            <w:color w:val="auto"/>
            <w:sz w:val="24"/>
            <w:szCs w:val="24"/>
            <w:u w:val="none"/>
          </w:rPr>
          <w:t>www.fhims.org</w:t>
        </w:r>
      </w:hyperlink>
      <w:r w:rsidRPr="007218AE">
        <w:rPr>
          <w:rFonts w:ascii="Arial" w:hAnsi="Arial" w:cs="Arial"/>
          <w:sz w:val="24"/>
          <w:szCs w:val="24"/>
        </w:rPr>
        <w:t xml:space="preserve"> </w:t>
      </w:r>
    </w:p>
    <w:p w14:paraId="44193FAD" w14:textId="6D33380A" w:rsidR="00BD32DC" w:rsidRPr="007218AE" w:rsidRDefault="00BD32DC" w:rsidP="00AA23D3">
      <w:pPr>
        <w:pStyle w:val="ListParagraph"/>
        <w:numPr>
          <w:ilvl w:val="0"/>
          <w:numId w:val="10"/>
        </w:numPr>
        <w:spacing w:after="0" w:line="276" w:lineRule="auto"/>
        <w:rPr>
          <w:rFonts w:ascii="Arial" w:hAnsi="Arial" w:cs="Arial"/>
          <w:sz w:val="24"/>
          <w:szCs w:val="24"/>
          <w:lang w:val="en"/>
        </w:rPr>
      </w:pPr>
      <w:r w:rsidRPr="007218AE">
        <w:rPr>
          <w:rFonts w:ascii="Arial" w:hAnsi="Arial" w:cs="Arial"/>
          <w:b/>
          <w:sz w:val="24"/>
          <w:szCs w:val="24"/>
        </w:rPr>
        <w:lastRenderedPageBreak/>
        <w:t>FHIR</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w:instrText>
      </w:r>
      <w:r w:rsidR="001552C2" w:rsidRPr="007218AE">
        <w:rPr>
          <w:rFonts w:ascii="Arial" w:hAnsi="Arial" w:cs="Arial"/>
          <w:b/>
          <w:sz w:val="24"/>
          <w:szCs w:val="24"/>
        </w:rPr>
        <w:instrText>FHIR</w:instrText>
      </w:r>
      <w:r w:rsidR="001552C2" w:rsidRPr="007218AE">
        <w:rPr>
          <w:rFonts w:ascii="Arial" w:hAnsi="Arial" w:cs="Arial"/>
          <w:sz w:val="24"/>
          <w:szCs w:val="24"/>
        </w:rPr>
        <w:instrText xml:space="preserve">" </w:instrText>
      </w:r>
      <w:r w:rsidR="001552C2" w:rsidRPr="007218AE">
        <w:rPr>
          <w:rFonts w:ascii="Arial" w:hAnsi="Arial" w:cs="Arial"/>
          <w:b/>
          <w:sz w:val="24"/>
          <w:szCs w:val="24"/>
        </w:rPr>
        <w:fldChar w:fldCharType="end"/>
      </w:r>
      <w:r w:rsidRPr="007218AE">
        <w:rPr>
          <w:rFonts w:ascii="Arial" w:hAnsi="Arial" w:cs="Arial"/>
          <w:b/>
          <w:sz w:val="24"/>
          <w:szCs w:val="24"/>
        </w:rPr>
        <w:t xml:space="preserve"> website</w:t>
      </w:r>
      <w:r w:rsidRPr="007218AE">
        <w:rPr>
          <w:rFonts w:ascii="Arial" w:hAnsi="Arial" w:cs="Arial"/>
          <w:sz w:val="24"/>
          <w:szCs w:val="24"/>
        </w:rPr>
        <w:tab/>
      </w:r>
      <w:r w:rsidRPr="007218AE">
        <w:rPr>
          <w:rFonts w:ascii="Arial" w:hAnsi="Arial" w:cs="Arial"/>
          <w:sz w:val="24"/>
          <w:szCs w:val="24"/>
        </w:rPr>
        <w:tab/>
      </w:r>
      <w:hyperlink r:id="rId40" w:history="1">
        <w:r w:rsidRPr="007218AE">
          <w:rPr>
            <w:rStyle w:val="Hyperlink"/>
            <w:rFonts w:ascii="Arial" w:hAnsi="Arial" w:cs="Arial"/>
            <w:color w:val="auto"/>
            <w:sz w:val="24"/>
            <w:szCs w:val="24"/>
            <w:u w:val="none"/>
          </w:rPr>
          <w:t>www.</w:t>
        </w:r>
        <w:r w:rsidRPr="007218AE">
          <w:rPr>
            <w:rStyle w:val="Hyperlink"/>
            <w:rFonts w:ascii="Arial" w:hAnsi="Arial" w:cs="Arial"/>
            <w:bCs/>
            <w:iCs/>
            <w:color w:val="auto"/>
            <w:sz w:val="24"/>
            <w:szCs w:val="24"/>
            <w:u w:val="none"/>
            <w:lang w:val="en"/>
          </w:rPr>
          <w:t>wiki</w:t>
        </w:r>
        <w:r w:rsidRPr="007218AE">
          <w:rPr>
            <w:rStyle w:val="Hyperlink"/>
            <w:rFonts w:ascii="Arial" w:hAnsi="Arial" w:cs="Arial"/>
            <w:iCs/>
            <w:color w:val="auto"/>
            <w:sz w:val="24"/>
            <w:szCs w:val="24"/>
            <w:u w:val="none"/>
            <w:lang w:val="en"/>
          </w:rPr>
          <w:t>.</w:t>
        </w:r>
        <w:r w:rsidRPr="007218AE">
          <w:rPr>
            <w:rStyle w:val="Hyperlink"/>
            <w:rFonts w:ascii="Arial" w:hAnsi="Arial" w:cs="Arial"/>
            <w:bCs/>
            <w:iCs/>
            <w:color w:val="auto"/>
            <w:sz w:val="24"/>
            <w:szCs w:val="24"/>
            <w:u w:val="none"/>
            <w:lang w:val="en"/>
          </w:rPr>
          <w:t>hl7</w:t>
        </w:r>
        <w:r w:rsidRPr="007218AE">
          <w:rPr>
            <w:rStyle w:val="Hyperlink"/>
            <w:rFonts w:ascii="Arial" w:hAnsi="Arial" w:cs="Arial"/>
            <w:iCs/>
            <w:color w:val="auto"/>
            <w:sz w:val="24"/>
            <w:szCs w:val="24"/>
            <w:u w:val="none"/>
            <w:lang w:val="en"/>
          </w:rPr>
          <w:t>.org/index.php?title=</w:t>
        </w:r>
        <w:r w:rsidRPr="007218AE">
          <w:rPr>
            <w:rStyle w:val="Hyperlink"/>
            <w:rFonts w:ascii="Arial" w:hAnsi="Arial" w:cs="Arial"/>
            <w:bCs/>
            <w:iCs/>
            <w:color w:val="auto"/>
            <w:sz w:val="24"/>
            <w:szCs w:val="24"/>
            <w:u w:val="none"/>
            <w:lang w:val="en"/>
          </w:rPr>
          <w:t>FHIR</w:t>
        </w:r>
      </w:hyperlink>
    </w:p>
    <w:p w14:paraId="257C103A" w14:textId="60F9D164" w:rsidR="00707B32" w:rsidRPr="007218AE" w:rsidRDefault="00707B32" w:rsidP="00AA23D3">
      <w:pPr>
        <w:pStyle w:val="ListParagraph"/>
        <w:numPr>
          <w:ilvl w:val="0"/>
          <w:numId w:val="9"/>
        </w:numPr>
        <w:spacing w:after="0" w:line="276" w:lineRule="auto"/>
        <w:rPr>
          <w:rFonts w:ascii="Arial" w:eastAsia="Times New Roman" w:hAnsi="Arial" w:cs="Arial"/>
          <w:sz w:val="24"/>
          <w:szCs w:val="24"/>
        </w:rPr>
      </w:pPr>
      <w:r w:rsidRPr="007218AE">
        <w:rPr>
          <w:rFonts w:ascii="Arial" w:eastAsia="Times New Roman" w:hAnsi="Arial" w:cs="Arial"/>
          <w:b/>
          <w:sz w:val="24"/>
          <w:szCs w:val="24"/>
        </w:rPr>
        <w:t>HSPC</w:t>
      </w:r>
      <w:r w:rsidR="002B2322" w:rsidRPr="007218AE">
        <w:rPr>
          <w:rFonts w:ascii="Arial" w:eastAsia="Times New Roman" w:hAnsi="Arial" w:cs="Arial"/>
          <w:b/>
          <w:sz w:val="24"/>
          <w:szCs w:val="24"/>
        </w:rPr>
        <w:fldChar w:fldCharType="begin"/>
      </w:r>
      <w:r w:rsidR="002B2322" w:rsidRPr="007218AE">
        <w:rPr>
          <w:rFonts w:ascii="Arial" w:hAnsi="Arial" w:cs="Arial"/>
          <w:sz w:val="24"/>
          <w:szCs w:val="24"/>
        </w:rPr>
        <w:instrText xml:space="preserve"> XE "</w:instrText>
      </w:r>
      <w:r w:rsidR="002B2322" w:rsidRPr="007218AE">
        <w:rPr>
          <w:rFonts w:ascii="Arial" w:hAnsi="Arial" w:cs="Arial"/>
          <w:b/>
          <w:sz w:val="24"/>
          <w:szCs w:val="24"/>
        </w:rPr>
        <w:instrText>HSPC</w:instrText>
      </w:r>
      <w:r w:rsidR="002B2322" w:rsidRPr="007218AE">
        <w:rPr>
          <w:rFonts w:ascii="Arial" w:hAnsi="Arial" w:cs="Arial"/>
          <w:sz w:val="24"/>
          <w:szCs w:val="24"/>
        </w:rPr>
        <w:instrText xml:space="preserve">" </w:instrText>
      </w:r>
      <w:r w:rsidR="002B2322" w:rsidRPr="007218AE">
        <w:rPr>
          <w:rFonts w:ascii="Arial" w:eastAsia="Times New Roman" w:hAnsi="Arial" w:cs="Arial"/>
          <w:b/>
          <w:sz w:val="24"/>
          <w:szCs w:val="24"/>
        </w:rPr>
        <w:fldChar w:fldCharType="end"/>
      </w:r>
      <w:r w:rsidRPr="007218AE">
        <w:rPr>
          <w:rFonts w:ascii="Arial" w:eastAsia="Times New Roman" w:hAnsi="Arial" w:cs="Arial"/>
          <w:b/>
          <w:sz w:val="24"/>
          <w:szCs w:val="24"/>
        </w:rPr>
        <w:t>:</w:t>
      </w:r>
      <w:r w:rsidRPr="007218AE">
        <w:rPr>
          <w:rFonts w:ascii="Arial" w:eastAsia="Times New Roman" w:hAnsi="Arial" w:cs="Arial"/>
          <w:sz w:val="24"/>
          <w:szCs w:val="24"/>
        </w:rPr>
        <w:tab/>
      </w:r>
      <w:hyperlink r:id="rId41" w:history="1">
        <w:r w:rsidRPr="007218AE">
          <w:rPr>
            <w:rStyle w:val="Hyperlink"/>
            <w:rFonts w:ascii="Arial" w:eastAsia="Times New Roman" w:hAnsi="Arial" w:cs="Arial"/>
            <w:color w:val="auto"/>
            <w:sz w:val="24"/>
            <w:szCs w:val="24"/>
            <w:u w:val="none"/>
          </w:rPr>
          <w:t>https://healthservices.atlassian.net/wiki/display/HSPC/Healthcare+Services+Platform+Consortium</w:t>
        </w:r>
      </w:hyperlink>
      <w:r w:rsidRPr="007218AE">
        <w:rPr>
          <w:rFonts w:ascii="Arial" w:eastAsia="Times New Roman" w:hAnsi="Arial" w:cs="Arial"/>
          <w:sz w:val="24"/>
          <w:szCs w:val="24"/>
        </w:rPr>
        <w:t xml:space="preserve"> </w:t>
      </w:r>
    </w:p>
    <w:p w14:paraId="79A831B7" w14:textId="6AE2C99C" w:rsidR="00377359" w:rsidRPr="007218AE" w:rsidRDefault="00377359" w:rsidP="00AA23D3">
      <w:pPr>
        <w:pStyle w:val="ListParagraph"/>
        <w:numPr>
          <w:ilvl w:val="0"/>
          <w:numId w:val="7"/>
        </w:numPr>
        <w:spacing w:after="0" w:line="276" w:lineRule="auto"/>
        <w:rPr>
          <w:rFonts w:ascii="Arial" w:hAnsi="Arial" w:cs="Arial"/>
          <w:sz w:val="24"/>
          <w:szCs w:val="24"/>
        </w:rPr>
      </w:pPr>
      <w:r w:rsidRPr="007218AE">
        <w:rPr>
          <w:rFonts w:ascii="Arial" w:hAnsi="Arial" w:cs="Arial"/>
          <w:b/>
          <w:sz w:val="24"/>
          <w:szCs w:val="24"/>
        </w:rPr>
        <w:t>Health IT Standards Committee</w:t>
      </w:r>
      <w:r w:rsidR="009E1ADC" w:rsidRPr="007218AE">
        <w:rPr>
          <w:rFonts w:ascii="Arial" w:hAnsi="Arial" w:cs="Arial"/>
          <w:b/>
          <w:sz w:val="24"/>
          <w:szCs w:val="24"/>
        </w:rPr>
        <w:t>:</w:t>
      </w:r>
      <w:r w:rsidRPr="007218AE">
        <w:rPr>
          <w:rFonts w:ascii="Arial" w:hAnsi="Arial" w:cs="Arial"/>
          <w:sz w:val="24"/>
          <w:szCs w:val="24"/>
        </w:rPr>
        <w:t xml:space="preserve"> </w:t>
      </w:r>
      <w:hyperlink r:id="rId42" w:history="1">
        <w:r w:rsidRPr="007218AE">
          <w:rPr>
            <w:rStyle w:val="Hyperlink"/>
            <w:rFonts w:ascii="Arial" w:hAnsi="Arial" w:cs="Arial"/>
            <w:color w:val="auto"/>
            <w:sz w:val="24"/>
            <w:szCs w:val="24"/>
            <w:u w:val="none"/>
          </w:rPr>
          <w:t>https://www.healthit.gov/facas/health-it-standards-committee</w:t>
        </w:r>
      </w:hyperlink>
      <w:r w:rsidRPr="007218AE">
        <w:rPr>
          <w:rFonts w:ascii="Arial" w:hAnsi="Arial" w:cs="Arial"/>
          <w:sz w:val="24"/>
          <w:szCs w:val="24"/>
        </w:rPr>
        <w:t xml:space="preserve"> </w:t>
      </w:r>
    </w:p>
    <w:p w14:paraId="67AFDD70" w14:textId="1BB38A45" w:rsidR="00377359" w:rsidRPr="007218AE" w:rsidRDefault="00377359" w:rsidP="00AA23D3">
      <w:pPr>
        <w:pStyle w:val="ListParagraph"/>
        <w:numPr>
          <w:ilvl w:val="0"/>
          <w:numId w:val="7"/>
        </w:numPr>
        <w:spacing w:after="0" w:line="276" w:lineRule="auto"/>
        <w:rPr>
          <w:rFonts w:ascii="Arial" w:hAnsi="Arial" w:cs="Arial"/>
          <w:b/>
          <w:sz w:val="24"/>
          <w:szCs w:val="24"/>
        </w:rPr>
      </w:pPr>
      <w:r w:rsidRPr="007218AE">
        <w:rPr>
          <w:rFonts w:ascii="Arial" w:hAnsi="Arial" w:cs="Arial"/>
          <w:b/>
          <w:sz w:val="24"/>
          <w:szCs w:val="24"/>
        </w:rPr>
        <w:t>2016 ONC</w:t>
      </w:r>
      <w:r w:rsidR="001552C2" w:rsidRPr="007218AE">
        <w:rPr>
          <w:rFonts w:ascii="Arial" w:hAnsi="Arial" w:cs="Arial"/>
          <w:b/>
          <w:sz w:val="24"/>
          <w:szCs w:val="24"/>
        </w:rPr>
        <w:fldChar w:fldCharType="begin"/>
      </w:r>
      <w:r w:rsidR="001552C2" w:rsidRPr="007218AE">
        <w:rPr>
          <w:rFonts w:ascii="Arial" w:hAnsi="Arial" w:cs="Arial"/>
          <w:sz w:val="24"/>
          <w:szCs w:val="24"/>
        </w:rPr>
        <w:instrText xml:space="preserve"> XE "ONC" </w:instrText>
      </w:r>
      <w:r w:rsidR="001552C2" w:rsidRPr="007218AE">
        <w:rPr>
          <w:rFonts w:ascii="Arial" w:hAnsi="Arial" w:cs="Arial"/>
          <w:b/>
          <w:sz w:val="24"/>
          <w:szCs w:val="24"/>
        </w:rPr>
        <w:fldChar w:fldCharType="end"/>
      </w:r>
      <w:r w:rsidRPr="007218AE">
        <w:rPr>
          <w:rFonts w:ascii="Arial" w:hAnsi="Arial" w:cs="Arial"/>
          <w:b/>
          <w:sz w:val="24"/>
          <w:szCs w:val="24"/>
        </w:rPr>
        <w:t xml:space="preserve"> Interoperability Standards Advisory </w:t>
      </w:r>
    </w:p>
    <w:p w14:paraId="6CDAFF0E" w14:textId="195D4F2C" w:rsidR="00377359" w:rsidRPr="007218AE" w:rsidRDefault="00A16794" w:rsidP="00AA23D3">
      <w:pPr>
        <w:pStyle w:val="ListParagraph"/>
        <w:numPr>
          <w:ilvl w:val="1"/>
          <w:numId w:val="7"/>
        </w:numPr>
        <w:spacing w:after="0" w:line="276" w:lineRule="auto"/>
        <w:rPr>
          <w:rFonts w:ascii="Arial" w:hAnsi="Arial" w:cs="Arial"/>
          <w:sz w:val="24"/>
          <w:szCs w:val="24"/>
        </w:rPr>
      </w:pPr>
      <w:hyperlink r:id="rId43" w:history="1">
        <w:r w:rsidR="00377359" w:rsidRPr="007218AE">
          <w:rPr>
            <w:rStyle w:val="Hyperlink"/>
            <w:rFonts w:ascii="Arial" w:hAnsi="Arial" w:cs="Arial"/>
            <w:color w:val="auto"/>
            <w:sz w:val="24"/>
            <w:szCs w:val="24"/>
            <w:u w:val="none"/>
          </w:rPr>
          <w:t>https://www.healthit.gov/standards-advisory/2016</w:t>
        </w:r>
      </w:hyperlink>
      <w:r w:rsidR="00377359" w:rsidRPr="007218AE">
        <w:rPr>
          <w:rFonts w:ascii="Arial" w:hAnsi="Arial" w:cs="Arial"/>
          <w:sz w:val="24"/>
          <w:szCs w:val="24"/>
        </w:rPr>
        <w:t xml:space="preserve"> </w:t>
      </w:r>
    </w:p>
    <w:p w14:paraId="631A7648" w14:textId="070E285A" w:rsidR="00377359" w:rsidRPr="007218AE" w:rsidRDefault="00377359" w:rsidP="00AA23D3">
      <w:pPr>
        <w:pStyle w:val="ListParagraph"/>
        <w:numPr>
          <w:ilvl w:val="0"/>
          <w:numId w:val="7"/>
        </w:numPr>
        <w:spacing w:after="0" w:line="276" w:lineRule="auto"/>
        <w:rPr>
          <w:rFonts w:ascii="Arial" w:hAnsi="Arial" w:cs="Arial"/>
          <w:b/>
          <w:sz w:val="24"/>
          <w:szCs w:val="24"/>
        </w:rPr>
      </w:pPr>
      <w:r w:rsidRPr="007218AE">
        <w:rPr>
          <w:rFonts w:ascii="Arial" w:hAnsi="Arial" w:cs="Arial"/>
          <w:b/>
          <w:sz w:val="24"/>
          <w:szCs w:val="24"/>
        </w:rPr>
        <w:t>Standards: 2017 Interoperability Standards Advisory Task Force Jul 19, 2016 slides</w:t>
      </w:r>
    </w:p>
    <w:p w14:paraId="2DE1B5D9" w14:textId="2BB31B3C" w:rsidR="00377359" w:rsidRPr="007218AE" w:rsidRDefault="00A16794" w:rsidP="00AA23D3">
      <w:pPr>
        <w:pStyle w:val="ListParagraph"/>
        <w:numPr>
          <w:ilvl w:val="1"/>
          <w:numId w:val="7"/>
        </w:numPr>
        <w:spacing w:after="0" w:line="276" w:lineRule="auto"/>
        <w:rPr>
          <w:rFonts w:ascii="Arial" w:hAnsi="Arial" w:cs="Arial"/>
          <w:sz w:val="24"/>
          <w:szCs w:val="24"/>
        </w:rPr>
      </w:pPr>
      <w:hyperlink r:id="rId44" w:history="1">
        <w:r w:rsidR="00377359" w:rsidRPr="007218AE">
          <w:rPr>
            <w:rStyle w:val="Hyperlink"/>
            <w:rFonts w:ascii="Arial" w:hAnsi="Arial" w:cs="Arial"/>
            <w:color w:val="auto"/>
            <w:sz w:val="24"/>
            <w:szCs w:val="24"/>
            <w:u w:val="none"/>
          </w:rPr>
          <w:t>https://www.healthit.gov/facas/sites/faca/files/ISATF_Meeting_Slides_2016-07-19.pptx</w:t>
        </w:r>
      </w:hyperlink>
      <w:r w:rsidR="00377359" w:rsidRPr="007218AE">
        <w:rPr>
          <w:rFonts w:ascii="Arial" w:hAnsi="Arial" w:cs="Arial"/>
          <w:sz w:val="24"/>
          <w:szCs w:val="24"/>
        </w:rPr>
        <w:t xml:space="preserve"> </w:t>
      </w:r>
    </w:p>
    <w:p w14:paraId="7779D2E5" w14:textId="77777777" w:rsidR="00345D8E" w:rsidRPr="007218AE" w:rsidRDefault="00345D8E" w:rsidP="00AA23D3">
      <w:pPr>
        <w:spacing w:line="276" w:lineRule="auto"/>
        <w:ind w:left="360"/>
        <w:jc w:val="both"/>
        <w:rPr>
          <w:rFonts w:ascii="Arial" w:hAnsi="Arial" w:cs="Arial"/>
        </w:rPr>
      </w:pPr>
    </w:p>
    <w:p w14:paraId="397F1DF7" w14:textId="604800DD" w:rsidR="00751586" w:rsidRPr="007218AE" w:rsidRDefault="00680086" w:rsidP="00AA23D3">
      <w:pPr>
        <w:pStyle w:val="Heading2"/>
        <w:numPr>
          <w:ilvl w:val="0"/>
          <w:numId w:val="52"/>
        </w:numPr>
        <w:spacing w:before="0" w:after="0" w:line="276" w:lineRule="auto"/>
        <w:rPr>
          <w:rFonts w:eastAsiaTheme="majorEastAsia"/>
          <w:bCs w:val="0"/>
          <w:i w:val="0"/>
          <w:iCs w:val="0"/>
          <w:sz w:val="24"/>
          <w:szCs w:val="24"/>
          <w:lang w:eastAsia="zh-CN"/>
        </w:rPr>
      </w:pPr>
      <w:bookmarkStart w:id="40" w:name="_Toc458174900"/>
      <w:r w:rsidRPr="007218AE">
        <w:rPr>
          <w:rFonts w:eastAsiaTheme="majorEastAsia"/>
          <w:bCs w:val="0"/>
          <w:i w:val="0"/>
          <w:iCs w:val="0"/>
          <w:sz w:val="24"/>
          <w:szCs w:val="24"/>
          <w:lang w:eastAsia="zh-CN"/>
        </w:rPr>
        <w:t>APPE</w:t>
      </w:r>
      <w:r w:rsidR="002407B9" w:rsidRPr="007218AE">
        <w:rPr>
          <w:rFonts w:eastAsiaTheme="majorEastAsia"/>
          <w:bCs w:val="0"/>
          <w:i w:val="0"/>
          <w:iCs w:val="0"/>
          <w:sz w:val="24"/>
          <w:szCs w:val="24"/>
          <w:lang w:eastAsia="zh-CN"/>
        </w:rPr>
        <w:t>NDIX B</w:t>
      </w:r>
      <w:r w:rsidR="00095CAA" w:rsidRPr="007218AE">
        <w:rPr>
          <w:rFonts w:eastAsiaTheme="majorEastAsia"/>
          <w:bCs w:val="0"/>
          <w:i w:val="0"/>
          <w:iCs w:val="0"/>
          <w:sz w:val="24"/>
          <w:szCs w:val="24"/>
          <w:lang w:eastAsia="zh-CN"/>
        </w:rPr>
        <w:t xml:space="preserve">: The </w:t>
      </w:r>
      <w:r w:rsidR="00963B90" w:rsidRPr="007218AE">
        <w:rPr>
          <w:rFonts w:eastAsiaTheme="majorEastAsia"/>
          <w:bCs w:val="0"/>
          <w:i w:val="0"/>
          <w:iCs w:val="0"/>
          <w:sz w:val="24"/>
          <w:szCs w:val="24"/>
          <w:lang w:eastAsia="zh-CN"/>
        </w:rPr>
        <w:t>Open Group</w:t>
      </w:r>
      <w:r w:rsidRPr="007218AE">
        <w:rPr>
          <w:rFonts w:eastAsiaTheme="majorEastAsia"/>
          <w:bCs w:val="0"/>
          <w:i w:val="0"/>
          <w:iCs w:val="0"/>
          <w:sz w:val="24"/>
          <w:szCs w:val="24"/>
          <w:lang w:eastAsia="zh-CN"/>
        </w:rPr>
        <w:t xml:space="preserve"> Healthcare Forum</w:t>
      </w:r>
      <w:r w:rsidR="009C6E8F" w:rsidRPr="007218AE">
        <w:rPr>
          <w:rFonts w:eastAsiaTheme="majorEastAsia"/>
          <w:bCs w:val="0"/>
          <w:i w:val="0"/>
          <w:iCs w:val="0"/>
          <w:sz w:val="24"/>
          <w:szCs w:val="24"/>
          <w:lang w:eastAsia="zh-CN"/>
        </w:rPr>
        <w:t xml:space="preserve"> </w:t>
      </w:r>
      <w:r w:rsidR="00136B64" w:rsidRPr="007218AE">
        <w:rPr>
          <w:rFonts w:eastAsiaTheme="majorEastAsia"/>
          <w:bCs w:val="0"/>
          <w:i w:val="0"/>
          <w:iCs w:val="0"/>
          <w:sz w:val="24"/>
          <w:szCs w:val="24"/>
          <w:lang w:eastAsia="zh-CN"/>
        </w:rPr>
        <w:t>Contributions</w:t>
      </w:r>
      <w:bookmarkEnd w:id="40"/>
    </w:p>
    <w:p w14:paraId="3A2CFB6E" w14:textId="71A6F6BB" w:rsidR="00515C5B" w:rsidRPr="007218AE" w:rsidRDefault="005B04B4" w:rsidP="00AA23D3">
      <w:pPr>
        <w:spacing w:line="276" w:lineRule="auto"/>
        <w:ind w:firstLine="360"/>
        <w:rPr>
          <w:rFonts w:ascii="Arial" w:hAnsi="Arial" w:cs="Arial"/>
        </w:rPr>
      </w:pPr>
      <w:r w:rsidRPr="007218AE">
        <w:rPr>
          <w:rFonts w:ascii="Arial" w:hAnsi="Arial" w:cs="Arial"/>
          <w:b/>
        </w:rPr>
        <w:t>Technical POC</w:t>
      </w:r>
      <w:r w:rsidR="00515C5B" w:rsidRPr="007218AE">
        <w:rPr>
          <w:rFonts w:ascii="Arial" w:hAnsi="Arial" w:cs="Arial"/>
        </w:rPr>
        <w:t>: 'Jason Lee (j.lee@opengroup.org)'</w:t>
      </w:r>
    </w:p>
    <w:p w14:paraId="07BB5C32" w14:textId="77777777" w:rsidR="00515C5B" w:rsidRPr="007218AE" w:rsidRDefault="00515C5B" w:rsidP="00AA23D3">
      <w:pPr>
        <w:spacing w:line="276" w:lineRule="auto"/>
        <w:ind w:firstLine="360"/>
        <w:rPr>
          <w:rFonts w:ascii="Arial" w:hAnsi="Arial" w:cs="Arial"/>
        </w:rPr>
      </w:pPr>
    </w:p>
    <w:p w14:paraId="259F4E49" w14:textId="251DC788" w:rsidR="00680086" w:rsidRPr="007218AE" w:rsidRDefault="00DC2872" w:rsidP="00AA23D3">
      <w:pPr>
        <w:spacing w:line="276" w:lineRule="auto"/>
        <w:ind w:left="360"/>
        <w:jc w:val="both"/>
        <w:rPr>
          <w:rFonts w:ascii="Arial" w:hAnsi="Arial" w:cs="Arial"/>
        </w:rPr>
      </w:pPr>
      <w:r w:rsidRPr="007218AE">
        <w:rPr>
          <w:rFonts w:ascii="Arial" w:hAnsi="Arial" w:cs="Arial"/>
        </w:rPr>
        <w:t xml:space="preserve">In 2016, </w:t>
      </w:r>
      <w:r w:rsidR="00095CAA" w:rsidRPr="007218AE">
        <w:rPr>
          <w:rFonts w:ascii="Arial" w:hAnsi="Arial" w:cs="Arial"/>
        </w:rPr>
        <w:t xml:space="preserve">The </w:t>
      </w:r>
      <w:r w:rsidR="00963B90" w:rsidRPr="007218AE">
        <w:rPr>
          <w:rFonts w:ascii="Arial" w:hAnsi="Arial" w:cs="Arial"/>
        </w:rPr>
        <w:t>Open Group</w:t>
      </w:r>
      <w:r w:rsidR="00095CAA" w:rsidRPr="007218AE">
        <w:rPr>
          <w:rFonts w:ascii="Arial" w:hAnsi="Arial" w:cs="Arial"/>
        </w:rPr>
        <w:t xml:space="preserve"> Healthcare Forum joined the </w:t>
      </w:r>
      <w:r w:rsidRPr="007218AE">
        <w:rPr>
          <w:rFonts w:ascii="Arial" w:hAnsi="Arial" w:cs="Arial"/>
        </w:rPr>
        <w:t>“HL7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Pr="007218AE">
        <w:rPr>
          <w:rFonts w:ascii="Arial" w:hAnsi="Arial" w:cs="Arial"/>
        </w:rPr>
        <w:t xml:space="preserve"> </w:t>
      </w:r>
      <w:r w:rsidR="00095CAA" w:rsidRPr="007218AE">
        <w:rPr>
          <w:rFonts w:ascii="Arial" w:hAnsi="Arial" w:cs="Arial"/>
        </w:rPr>
        <w:t>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00095CAA" w:rsidRPr="007218AE">
        <w:rPr>
          <w:rFonts w:ascii="Arial" w:hAnsi="Arial" w:cs="Arial"/>
        </w:rPr>
        <w:t>-FHIM</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FHIM</w:instrText>
      </w:r>
      <w:r w:rsidR="002E0A80" w:rsidRPr="007218AE">
        <w:rPr>
          <w:rFonts w:ascii="Arial" w:hAnsi="Arial" w:cs="Arial"/>
        </w:rPr>
        <w:instrText xml:space="preserve">" </w:instrText>
      </w:r>
      <w:r w:rsidR="002E0A80" w:rsidRPr="007218AE">
        <w:rPr>
          <w:rFonts w:ascii="Arial" w:hAnsi="Arial" w:cs="Arial"/>
        </w:rPr>
        <w:fldChar w:fldCharType="end"/>
      </w:r>
      <w:r w:rsidR="00095CAA" w:rsidRPr="007218AE">
        <w:rPr>
          <w:rFonts w:ascii="Arial" w:hAnsi="Arial" w:cs="Arial"/>
        </w:rPr>
        <w:t xml:space="preserve"> </w:t>
      </w:r>
      <w:r w:rsidRPr="007218AE">
        <w:rPr>
          <w:rFonts w:ascii="Arial" w:hAnsi="Arial" w:cs="Arial"/>
        </w:rPr>
        <w:t xml:space="preserve">Integration </w:t>
      </w:r>
      <w:r w:rsidR="00CC440E" w:rsidRPr="007218AE">
        <w:rPr>
          <w:rFonts w:ascii="Arial" w:hAnsi="Arial" w:cs="Arial"/>
        </w:rPr>
        <w:t>Investigative Study</w:t>
      </w:r>
      <w:r w:rsidRPr="007218AE">
        <w:rPr>
          <w:rFonts w:ascii="Arial" w:hAnsi="Arial" w:cs="Arial"/>
        </w:rPr>
        <w:t>”</w:t>
      </w:r>
      <w:r w:rsidR="00095CAA" w:rsidRPr="007218AE">
        <w:rPr>
          <w:rFonts w:ascii="Arial" w:hAnsi="Arial" w:cs="Arial"/>
        </w:rPr>
        <w:t xml:space="preserve"> to provide an Industry Cent</w:t>
      </w:r>
      <w:r w:rsidRPr="007218AE">
        <w:rPr>
          <w:rFonts w:ascii="Arial" w:hAnsi="Arial" w:cs="Arial"/>
        </w:rPr>
        <w:t>ric SDO perspective to CIMI’s</w:t>
      </w:r>
      <w:r w:rsidR="00E54EB5" w:rsidRPr="007218AE">
        <w:rPr>
          <w:rFonts w:ascii="Arial" w:hAnsi="Arial" w:cs="Arial"/>
        </w:rPr>
        <w:t xml:space="preserve"> work</w:t>
      </w:r>
      <w:r w:rsidR="00CC440E" w:rsidRPr="007218AE">
        <w:rPr>
          <w:rFonts w:ascii="Arial" w:hAnsi="Arial" w:cs="Arial"/>
        </w:rPr>
        <w:t>; where, The Open Group’s Healthcare Forum</w:t>
      </w:r>
      <w:r w:rsidR="00E54EB5" w:rsidRPr="007218AE">
        <w:rPr>
          <w:rFonts w:ascii="Arial" w:hAnsi="Arial" w:cs="Arial"/>
        </w:rPr>
        <w:t xml:space="preserve"> </w:t>
      </w:r>
      <w:r w:rsidR="00D02AA5" w:rsidRPr="007218AE">
        <w:rPr>
          <w:rFonts w:ascii="Arial" w:hAnsi="Arial" w:cs="Arial"/>
        </w:rPr>
        <w:t>published</w:t>
      </w:r>
      <w:r w:rsidR="00E54EB5" w:rsidRPr="007218AE">
        <w:rPr>
          <w:rFonts w:ascii="Arial" w:hAnsi="Arial" w:cs="Arial"/>
        </w:rPr>
        <w:t xml:space="preserve"> the </w:t>
      </w:r>
      <w:r w:rsidRPr="007218AE">
        <w:rPr>
          <w:rFonts w:ascii="Arial" w:hAnsi="Arial" w:cs="Arial"/>
        </w:rPr>
        <w:t>following</w:t>
      </w:r>
      <w:r w:rsidR="00095CAA" w:rsidRPr="007218AE">
        <w:rPr>
          <w:rFonts w:ascii="Arial" w:hAnsi="Arial" w:cs="Arial"/>
        </w:rPr>
        <w:t xml:space="preserve"> white papers</w:t>
      </w:r>
      <w:r w:rsidRPr="007218AE">
        <w:rPr>
          <w:rFonts w:ascii="Arial" w:hAnsi="Arial" w:cs="Arial"/>
        </w:rPr>
        <w:t xml:space="preserve"> from a</w:t>
      </w:r>
      <w:r w:rsidR="00095CAA" w:rsidRPr="007218AE">
        <w:rPr>
          <w:rFonts w:ascii="Arial" w:hAnsi="Arial" w:cs="Arial"/>
        </w:rPr>
        <w:t xml:space="preserve"> business community</w:t>
      </w:r>
      <w:r w:rsidRPr="007218AE">
        <w:rPr>
          <w:rFonts w:ascii="Arial" w:hAnsi="Arial" w:cs="Arial"/>
        </w:rPr>
        <w:t xml:space="preserve"> perspective.</w:t>
      </w:r>
    </w:p>
    <w:p w14:paraId="1BD91D84" w14:textId="7A85365F" w:rsidR="00095CAA" w:rsidRPr="007218AE" w:rsidRDefault="00095CAA" w:rsidP="00AA23D3">
      <w:pPr>
        <w:spacing w:line="276" w:lineRule="auto"/>
        <w:ind w:left="360"/>
        <w:rPr>
          <w:rFonts w:ascii="Arial" w:hAnsi="Arial" w:cs="Arial"/>
        </w:rPr>
      </w:pPr>
    </w:p>
    <w:p w14:paraId="533A9D83" w14:textId="32C54D24" w:rsidR="001A329A" w:rsidRPr="007218AE" w:rsidRDefault="00D02AA5" w:rsidP="00AA23D3">
      <w:pPr>
        <w:pStyle w:val="Heading2"/>
        <w:numPr>
          <w:ilvl w:val="1"/>
          <w:numId w:val="52"/>
        </w:numPr>
        <w:spacing w:before="0" w:after="0" w:line="276" w:lineRule="auto"/>
        <w:rPr>
          <w:i w:val="0"/>
          <w:sz w:val="24"/>
          <w:szCs w:val="24"/>
        </w:rPr>
      </w:pPr>
      <w:bookmarkStart w:id="41" w:name="_Toc458174901"/>
      <w:r w:rsidRPr="007218AE">
        <w:rPr>
          <w:i w:val="0"/>
          <w:sz w:val="24"/>
          <w:szCs w:val="24"/>
        </w:rPr>
        <w:t>Enhancing Healthcare Information Exchange with FHIM</w:t>
      </w:r>
      <w:bookmarkEnd w:id="41"/>
      <w:r w:rsidR="002E0A80" w:rsidRPr="007218AE">
        <w:rPr>
          <w:i w:val="0"/>
          <w:sz w:val="24"/>
          <w:szCs w:val="24"/>
        </w:rPr>
        <w:fldChar w:fldCharType="begin"/>
      </w:r>
      <w:r w:rsidR="002E0A80" w:rsidRPr="007218AE">
        <w:rPr>
          <w:i w:val="0"/>
          <w:sz w:val="24"/>
          <w:szCs w:val="24"/>
        </w:rPr>
        <w:instrText xml:space="preserve"> XE "FHIM" </w:instrText>
      </w:r>
      <w:r w:rsidR="002E0A80" w:rsidRPr="007218AE">
        <w:rPr>
          <w:i w:val="0"/>
          <w:sz w:val="24"/>
          <w:szCs w:val="24"/>
        </w:rPr>
        <w:fldChar w:fldCharType="end"/>
      </w:r>
    </w:p>
    <w:p w14:paraId="4E9B54A2" w14:textId="112894E2" w:rsidR="00D02AA5" w:rsidRPr="007218AE" w:rsidRDefault="00A16794" w:rsidP="00AA23D3">
      <w:pPr>
        <w:pStyle w:val="ListParagraph"/>
        <w:numPr>
          <w:ilvl w:val="0"/>
          <w:numId w:val="12"/>
        </w:numPr>
        <w:spacing w:after="0" w:line="276" w:lineRule="auto"/>
        <w:rPr>
          <w:rFonts w:ascii="Arial" w:hAnsi="Arial" w:cs="Arial"/>
          <w:sz w:val="24"/>
          <w:szCs w:val="24"/>
          <w:lang w:eastAsia="en-US"/>
        </w:rPr>
      </w:pPr>
      <w:hyperlink r:id="rId45" w:history="1">
        <w:r w:rsidR="00D02AA5" w:rsidRPr="007218AE">
          <w:rPr>
            <w:rStyle w:val="Hyperlink"/>
            <w:rFonts w:ascii="Arial" w:hAnsi="Arial" w:cs="Arial"/>
            <w:color w:val="auto"/>
            <w:sz w:val="24"/>
            <w:szCs w:val="24"/>
            <w:u w:val="none"/>
            <w:lang w:val="en"/>
          </w:rPr>
          <w:t>“Enhancing Health Information Exchange with the FHIM</w:t>
        </w:r>
        <w:r w:rsidR="002E0A80" w:rsidRPr="007218AE">
          <w:rPr>
            <w:rStyle w:val="Hyperlink"/>
            <w:rFonts w:ascii="Arial" w:hAnsi="Arial" w:cs="Arial"/>
            <w:color w:val="auto"/>
            <w:sz w:val="24"/>
            <w:szCs w:val="24"/>
            <w:u w:val="none"/>
            <w:lang w:val="en"/>
          </w:rPr>
          <w:fldChar w:fldCharType="begin"/>
        </w:r>
        <w:r w:rsidR="002E0A80" w:rsidRPr="007218AE">
          <w:rPr>
            <w:rFonts w:ascii="Arial" w:hAnsi="Arial" w:cs="Arial"/>
            <w:sz w:val="24"/>
            <w:szCs w:val="24"/>
          </w:rPr>
          <w:instrText xml:space="preserve"> XE "</w:instrText>
        </w:r>
        <w:r w:rsidR="002E0A80" w:rsidRPr="007218AE">
          <w:rPr>
            <w:rFonts w:ascii="Arial" w:hAnsi="Arial" w:cs="Arial"/>
            <w:b/>
            <w:sz w:val="24"/>
            <w:szCs w:val="24"/>
          </w:rPr>
          <w:instrText>FHIM</w:instrText>
        </w:r>
        <w:r w:rsidR="002E0A80" w:rsidRPr="007218AE">
          <w:rPr>
            <w:rFonts w:ascii="Arial" w:hAnsi="Arial" w:cs="Arial"/>
            <w:sz w:val="24"/>
            <w:szCs w:val="24"/>
          </w:rPr>
          <w:instrText xml:space="preserve">" </w:instrText>
        </w:r>
        <w:r w:rsidR="002E0A80" w:rsidRPr="007218AE">
          <w:rPr>
            <w:rStyle w:val="Hyperlink"/>
            <w:rFonts w:ascii="Arial" w:hAnsi="Arial" w:cs="Arial"/>
            <w:color w:val="auto"/>
            <w:sz w:val="24"/>
            <w:szCs w:val="24"/>
            <w:u w:val="none"/>
            <w:lang w:val="en"/>
          </w:rPr>
          <w:fldChar w:fldCharType="end"/>
        </w:r>
        <w:r w:rsidR="00D02AA5" w:rsidRPr="007218AE">
          <w:rPr>
            <w:rStyle w:val="Hyperlink"/>
            <w:rFonts w:ascii="Arial" w:hAnsi="Arial" w:cs="Arial"/>
            <w:color w:val="auto"/>
            <w:sz w:val="24"/>
            <w:szCs w:val="24"/>
            <w:u w:val="none"/>
            <w:lang w:val="en"/>
          </w:rPr>
          <w:t>”</w:t>
        </w:r>
      </w:hyperlink>
    </w:p>
    <w:p w14:paraId="6383CBCD" w14:textId="2BA2CFBA" w:rsidR="00095CAA" w:rsidRPr="007218AE" w:rsidRDefault="00082374" w:rsidP="00AA23D3">
      <w:pPr>
        <w:pStyle w:val="Heading2"/>
        <w:numPr>
          <w:ilvl w:val="1"/>
          <w:numId w:val="52"/>
        </w:numPr>
        <w:spacing w:before="0" w:after="0" w:line="276" w:lineRule="auto"/>
        <w:rPr>
          <w:i w:val="0"/>
          <w:sz w:val="24"/>
          <w:szCs w:val="24"/>
        </w:rPr>
      </w:pPr>
      <w:bookmarkStart w:id="42" w:name="_Toc458174902"/>
      <w:r w:rsidRPr="007218AE">
        <w:rPr>
          <w:i w:val="0"/>
          <w:sz w:val="24"/>
          <w:szCs w:val="24"/>
        </w:rPr>
        <w:t xml:space="preserve">Healthcare </w:t>
      </w:r>
      <w:r w:rsidR="001A329A" w:rsidRPr="007218AE">
        <w:rPr>
          <w:i w:val="0"/>
          <w:sz w:val="24"/>
          <w:szCs w:val="24"/>
        </w:rPr>
        <w:t>Interoperability</w:t>
      </w:r>
      <w:bookmarkEnd w:id="42"/>
    </w:p>
    <w:p w14:paraId="6A0EA054" w14:textId="5CE44B89" w:rsidR="001A329A" w:rsidRPr="007218AE" w:rsidRDefault="00A16794" w:rsidP="00AA23D3">
      <w:pPr>
        <w:pStyle w:val="ListParagraph"/>
        <w:numPr>
          <w:ilvl w:val="0"/>
          <w:numId w:val="11"/>
        </w:numPr>
        <w:spacing w:after="0" w:line="276" w:lineRule="auto"/>
        <w:rPr>
          <w:rFonts w:ascii="Arial" w:hAnsi="Arial" w:cs="Arial"/>
          <w:sz w:val="24"/>
          <w:szCs w:val="24"/>
        </w:rPr>
      </w:pPr>
      <w:hyperlink r:id="rId46" w:history="1">
        <w:r w:rsidR="00D02AA5" w:rsidRPr="007218AE">
          <w:rPr>
            <w:rStyle w:val="Hyperlink"/>
            <w:rFonts w:ascii="Arial" w:hAnsi="Arial" w:cs="Arial"/>
            <w:color w:val="auto"/>
            <w:sz w:val="24"/>
            <w:szCs w:val="24"/>
            <w:u w:val="none"/>
          </w:rPr>
          <w:t>Healthcare Interoperability</w:t>
        </w:r>
      </w:hyperlink>
    </w:p>
    <w:p w14:paraId="075C0C02" w14:textId="12200A9C" w:rsidR="00095CAA" w:rsidRPr="007218AE" w:rsidRDefault="00095CAA" w:rsidP="00AA23D3">
      <w:pPr>
        <w:pStyle w:val="Heading2"/>
        <w:numPr>
          <w:ilvl w:val="1"/>
          <w:numId w:val="52"/>
        </w:numPr>
        <w:spacing w:before="0" w:after="0" w:line="276" w:lineRule="auto"/>
        <w:rPr>
          <w:i w:val="0"/>
          <w:sz w:val="24"/>
          <w:szCs w:val="24"/>
        </w:rPr>
      </w:pPr>
      <w:bookmarkStart w:id="43" w:name="_Toc458174903"/>
      <w:r w:rsidRPr="007218AE">
        <w:rPr>
          <w:i w:val="0"/>
          <w:sz w:val="24"/>
          <w:szCs w:val="24"/>
        </w:rPr>
        <w:t>Advancing Healthcare Interoperability: Coordi</w:t>
      </w:r>
      <w:r w:rsidR="00DC2872" w:rsidRPr="007218AE">
        <w:rPr>
          <w:i w:val="0"/>
          <w:sz w:val="24"/>
          <w:szCs w:val="24"/>
        </w:rPr>
        <w:t>nating Model Development</w:t>
      </w:r>
      <w:bookmarkEnd w:id="43"/>
    </w:p>
    <w:p w14:paraId="01DA0488" w14:textId="347FFBCF" w:rsidR="0000100B" w:rsidRPr="007218AE" w:rsidRDefault="0000100B" w:rsidP="00AA23D3">
      <w:pPr>
        <w:pStyle w:val="ListParagraph"/>
        <w:numPr>
          <w:ilvl w:val="0"/>
          <w:numId w:val="11"/>
        </w:numPr>
        <w:spacing w:after="0" w:line="276" w:lineRule="auto"/>
        <w:rPr>
          <w:rFonts w:ascii="Arial" w:hAnsi="Arial" w:cs="Arial"/>
          <w:sz w:val="24"/>
          <w:szCs w:val="24"/>
        </w:rPr>
      </w:pPr>
      <w:r w:rsidRPr="007218AE">
        <w:rPr>
          <w:rFonts w:ascii="Arial" w:hAnsi="Arial" w:cs="Arial"/>
          <w:sz w:val="24"/>
          <w:szCs w:val="24"/>
        </w:rPr>
        <w:t>White Paper is u</w:t>
      </w:r>
      <w:r w:rsidR="005944BC" w:rsidRPr="007218AE">
        <w:rPr>
          <w:rFonts w:ascii="Arial" w:hAnsi="Arial" w:cs="Arial"/>
          <w:sz w:val="24"/>
          <w:szCs w:val="24"/>
        </w:rPr>
        <w:t xml:space="preserve">nder development. </w:t>
      </w:r>
    </w:p>
    <w:p w14:paraId="0B3864F3" w14:textId="71198E89" w:rsidR="00095CAA" w:rsidRPr="007218AE" w:rsidRDefault="00E333AC" w:rsidP="00AA23D3">
      <w:pPr>
        <w:pStyle w:val="ListParagraph"/>
        <w:numPr>
          <w:ilvl w:val="0"/>
          <w:numId w:val="11"/>
        </w:numPr>
        <w:spacing w:after="0" w:line="276" w:lineRule="auto"/>
        <w:rPr>
          <w:rFonts w:ascii="Arial" w:hAnsi="Arial" w:cs="Arial"/>
          <w:sz w:val="24"/>
          <w:szCs w:val="24"/>
        </w:rPr>
      </w:pPr>
      <w:r w:rsidRPr="00A92A5F">
        <w:rPr>
          <w:rFonts w:ascii="Arial" w:hAnsi="Arial" w:cs="Arial"/>
          <w:color w:val="FF0000"/>
          <w:sz w:val="24"/>
          <w:szCs w:val="24"/>
        </w:rPr>
        <w:t>TBD</w:t>
      </w:r>
      <w:r w:rsidR="00DC3249" w:rsidRPr="00A92A5F">
        <w:rPr>
          <w:rFonts w:ascii="Arial" w:hAnsi="Arial" w:cs="Arial"/>
          <w:color w:val="FF0000"/>
          <w:sz w:val="24"/>
          <w:szCs w:val="24"/>
        </w:rPr>
        <w:t xml:space="preserve"> </w:t>
      </w:r>
      <w:r w:rsidR="005944BC" w:rsidRPr="00A92A5F">
        <w:rPr>
          <w:rFonts w:ascii="Arial" w:hAnsi="Arial" w:cs="Arial"/>
          <w:color w:val="FF0000"/>
          <w:sz w:val="24"/>
          <w:szCs w:val="24"/>
        </w:rPr>
        <w:t>L</w:t>
      </w:r>
      <w:r w:rsidR="007758C8" w:rsidRPr="00A92A5F">
        <w:rPr>
          <w:rFonts w:ascii="Arial" w:hAnsi="Arial" w:cs="Arial"/>
          <w:color w:val="FF0000"/>
          <w:sz w:val="24"/>
          <w:szCs w:val="24"/>
        </w:rPr>
        <w:t>ink to be provided</w:t>
      </w:r>
      <w:r w:rsidR="00095CAA" w:rsidRPr="00A92A5F">
        <w:rPr>
          <w:rFonts w:ascii="Arial" w:hAnsi="Arial" w:cs="Arial"/>
          <w:color w:val="FF0000"/>
          <w:sz w:val="24"/>
          <w:szCs w:val="24"/>
        </w:rPr>
        <w:t xml:space="preserve"> by Jason Lee</w:t>
      </w:r>
      <w:r w:rsidR="00095CAA" w:rsidRPr="007218AE">
        <w:rPr>
          <w:rFonts w:ascii="Arial" w:hAnsi="Arial" w:cs="Arial"/>
          <w:sz w:val="24"/>
          <w:szCs w:val="24"/>
        </w:rPr>
        <w:t xml:space="preserve">, </w:t>
      </w:r>
      <w:r w:rsidR="00963B90" w:rsidRPr="007218AE">
        <w:rPr>
          <w:rFonts w:ascii="Arial" w:hAnsi="Arial" w:cs="Arial"/>
          <w:sz w:val="24"/>
          <w:szCs w:val="24"/>
        </w:rPr>
        <w:t>Open Group</w:t>
      </w:r>
      <w:r w:rsidR="00095CAA" w:rsidRPr="007218AE">
        <w:rPr>
          <w:rFonts w:ascii="Arial" w:hAnsi="Arial" w:cs="Arial"/>
          <w:sz w:val="24"/>
          <w:szCs w:val="24"/>
        </w:rPr>
        <w:t xml:space="preserve"> Healthcare Forum Chair</w:t>
      </w:r>
    </w:p>
    <w:p w14:paraId="457D5002" w14:textId="72CCEF27" w:rsidR="00095CAA" w:rsidRPr="007218AE" w:rsidRDefault="00095CAA" w:rsidP="00AA23D3">
      <w:pPr>
        <w:spacing w:line="276" w:lineRule="auto"/>
        <w:ind w:left="360"/>
        <w:rPr>
          <w:rFonts w:ascii="Arial" w:hAnsi="Arial" w:cs="Arial"/>
        </w:rPr>
      </w:pPr>
    </w:p>
    <w:p w14:paraId="7D412C87" w14:textId="1260ADF8" w:rsidR="001F2D07" w:rsidRPr="007218AE" w:rsidRDefault="001F2D07" w:rsidP="00AA23D3">
      <w:pPr>
        <w:pStyle w:val="Heading2"/>
        <w:numPr>
          <w:ilvl w:val="0"/>
          <w:numId w:val="52"/>
        </w:numPr>
        <w:spacing w:before="0" w:after="0" w:line="276" w:lineRule="auto"/>
        <w:rPr>
          <w:rFonts w:eastAsiaTheme="majorEastAsia"/>
          <w:bCs w:val="0"/>
          <w:i w:val="0"/>
          <w:iCs w:val="0"/>
          <w:sz w:val="24"/>
          <w:szCs w:val="24"/>
          <w:lang w:eastAsia="zh-CN"/>
        </w:rPr>
      </w:pPr>
      <w:bookmarkStart w:id="44" w:name="_Ref456630851"/>
      <w:bookmarkStart w:id="45" w:name="_Ref456630860"/>
      <w:bookmarkStart w:id="46" w:name="_Toc458174904"/>
      <w:r w:rsidRPr="007218AE">
        <w:rPr>
          <w:rFonts w:eastAsiaTheme="majorEastAsia"/>
          <w:bCs w:val="0"/>
          <w:i w:val="0"/>
          <w:iCs w:val="0"/>
          <w:sz w:val="24"/>
          <w:szCs w:val="24"/>
          <w:lang w:eastAsia="zh-CN"/>
        </w:rPr>
        <w:t>APPENDIX C: Glossary of Healthcare Information Modelling Initiatives</w:t>
      </w:r>
      <w:bookmarkEnd w:id="44"/>
      <w:bookmarkEnd w:id="45"/>
      <w:bookmarkEnd w:id="46"/>
    </w:p>
    <w:p w14:paraId="2DE8A531" w14:textId="16DEE8A1" w:rsidR="001F2D07" w:rsidRPr="007218AE" w:rsidRDefault="001F2D07" w:rsidP="00AA23D3">
      <w:pPr>
        <w:spacing w:line="276" w:lineRule="auto"/>
        <w:rPr>
          <w:rFonts w:ascii="Arial" w:hAnsi="Arial" w:cs="Arial"/>
        </w:rPr>
      </w:pPr>
    </w:p>
    <w:p w14:paraId="36F9A136" w14:textId="19BEB051" w:rsidR="00E9350A" w:rsidRPr="007218AE" w:rsidRDefault="00E9350A" w:rsidP="00AA23D3">
      <w:pPr>
        <w:pStyle w:val="Heading2"/>
        <w:numPr>
          <w:ilvl w:val="1"/>
          <w:numId w:val="52"/>
        </w:numPr>
        <w:spacing w:before="0" w:after="0" w:line="276" w:lineRule="auto"/>
        <w:rPr>
          <w:i w:val="0"/>
          <w:sz w:val="24"/>
          <w:szCs w:val="24"/>
        </w:rPr>
      </w:pPr>
      <w:bookmarkStart w:id="47" w:name="_Toc458174905"/>
      <w:r w:rsidRPr="007218AE">
        <w:rPr>
          <w:i w:val="0"/>
          <w:sz w:val="24"/>
          <w:szCs w:val="24"/>
        </w:rPr>
        <w:t>CIMI</w:t>
      </w:r>
      <w:bookmarkEnd w:id="47"/>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p>
    <w:p w14:paraId="05289C05" w14:textId="77777777" w:rsidR="00E9350A" w:rsidRPr="007218AE" w:rsidRDefault="00E9350A" w:rsidP="00AA23D3">
      <w:pPr>
        <w:spacing w:line="276" w:lineRule="auto"/>
        <w:ind w:left="720"/>
        <w:rPr>
          <w:rFonts w:ascii="Arial" w:hAnsi="Arial" w:cs="Arial"/>
          <w:b/>
          <w:lang w:eastAsia="en-US"/>
        </w:rPr>
      </w:pPr>
    </w:p>
    <w:p w14:paraId="511608CA" w14:textId="7D0D5FFE" w:rsidR="001F2D07" w:rsidRPr="007218AE" w:rsidRDefault="001F2D07" w:rsidP="00AA23D3">
      <w:pPr>
        <w:spacing w:line="276" w:lineRule="auto"/>
        <w:ind w:left="720"/>
        <w:rPr>
          <w:rFonts w:ascii="Arial" w:hAnsi="Arial" w:cs="Arial"/>
          <w:lang w:eastAsia="en-US"/>
        </w:rPr>
      </w:pPr>
      <w:r w:rsidRPr="007218AE">
        <w:rPr>
          <w:rFonts w:ascii="Arial" w:hAnsi="Arial" w:cs="Arial"/>
          <w:b/>
          <w:lang w:eastAsia="en-US"/>
        </w:rPr>
        <w:t>Technical POC</w:t>
      </w:r>
      <w:r w:rsidRPr="007218AE">
        <w:rPr>
          <w:rFonts w:ascii="Arial" w:hAnsi="Arial" w:cs="Arial"/>
          <w:lang w:eastAsia="en-US"/>
        </w:rPr>
        <w:t>: 'Stan Huff MD' &lt;Stan.Huff@imail.org&gt;</w:t>
      </w:r>
    </w:p>
    <w:p w14:paraId="77D573E5" w14:textId="77777777" w:rsidR="00E9350A" w:rsidRPr="007218AE" w:rsidRDefault="00E9350A" w:rsidP="00AA23D3">
      <w:pPr>
        <w:spacing w:line="276" w:lineRule="auto"/>
        <w:ind w:left="720"/>
        <w:jc w:val="both"/>
        <w:rPr>
          <w:rFonts w:ascii="Arial" w:hAnsi="Arial" w:cs="Arial"/>
          <w:b/>
          <w:bCs/>
        </w:rPr>
      </w:pPr>
    </w:p>
    <w:p w14:paraId="6CB9DD52" w14:textId="0DE5E93C" w:rsidR="00E9350A" w:rsidRPr="007218AE" w:rsidRDefault="00E9350A" w:rsidP="00AA23D3">
      <w:pPr>
        <w:spacing w:line="276" w:lineRule="auto"/>
        <w:ind w:left="720"/>
        <w:jc w:val="both"/>
        <w:rPr>
          <w:rFonts w:ascii="Arial" w:hAnsi="Arial" w:cs="Arial"/>
          <w:b/>
          <w:bCs/>
        </w:rPr>
      </w:pPr>
      <w:r w:rsidRPr="007218AE">
        <w:rPr>
          <w:rFonts w:ascii="Arial" w:hAnsi="Arial" w:cs="Arial"/>
          <w:b/>
          <w:bCs/>
        </w:rPr>
        <w:t>CIMI</w:t>
      </w:r>
      <w:r w:rsidR="002A1EA8">
        <w:rPr>
          <w:rFonts w:ascii="Arial" w:hAnsi="Arial" w:cs="Arial"/>
          <w:b/>
          <w:bCs/>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
          <w:bCs/>
        </w:rPr>
        <w:fldChar w:fldCharType="end"/>
      </w:r>
      <w:r w:rsidRPr="007218AE">
        <w:rPr>
          <w:rFonts w:ascii="Arial" w:hAnsi="Arial" w:cs="Arial"/>
          <w:b/>
          <w:bCs/>
        </w:rPr>
        <w:t xml:space="preserve"> Overview, Plans and Status Slides</w:t>
      </w:r>
    </w:p>
    <w:p w14:paraId="316C95C4" w14:textId="77777777" w:rsidR="00E9350A" w:rsidRPr="007218AE" w:rsidRDefault="00A16794" w:rsidP="00AA23D3">
      <w:pPr>
        <w:pStyle w:val="ListParagraph"/>
        <w:numPr>
          <w:ilvl w:val="0"/>
          <w:numId w:val="48"/>
        </w:numPr>
        <w:spacing w:after="0" w:line="276" w:lineRule="auto"/>
        <w:jc w:val="both"/>
        <w:rPr>
          <w:rFonts w:ascii="Arial" w:hAnsi="Arial" w:cs="Arial"/>
          <w:bCs/>
          <w:sz w:val="24"/>
          <w:szCs w:val="24"/>
        </w:rPr>
      </w:pPr>
      <w:hyperlink r:id="rId47" w:history="1">
        <w:r w:rsidR="00E9350A" w:rsidRPr="007218AE">
          <w:rPr>
            <w:rStyle w:val="Hyperlink"/>
            <w:rFonts w:ascii="Arial" w:hAnsi="Arial" w:cs="Arial"/>
            <w:bCs/>
            <w:color w:val="auto"/>
            <w:sz w:val="24"/>
            <w:szCs w:val="24"/>
            <w:u w:val="none"/>
          </w:rPr>
          <w:t>https://1drv.ms/p/s!AlkpZJej6nh_k6ge2iigbYKDQWeHRw</w:t>
        </w:r>
      </w:hyperlink>
      <w:r w:rsidR="00E9350A" w:rsidRPr="007218AE">
        <w:rPr>
          <w:rFonts w:ascii="Arial" w:hAnsi="Arial" w:cs="Arial"/>
          <w:bCs/>
          <w:sz w:val="24"/>
          <w:szCs w:val="24"/>
        </w:rPr>
        <w:t xml:space="preserve"> </w:t>
      </w:r>
    </w:p>
    <w:p w14:paraId="555C0BDE" w14:textId="77777777" w:rsidR="001F2D07" w:rsidRPr="007218AE" w:rsidRDefault="001F2D07" w:rsidP="00AA23D3">
      <w:pPr>
        <w:spacing w:line="276" w:lineRule="auto"/>
        <w:rPr>
          <w:rFonts w:ascii="Arial" w:hAnsi="Arial" w:cs="Arial"/>
          <w:lang w:eastAsia="en-US"/>
        </w:rPr>
      </w:pPr>
    </w:p>
    <w:p w14:paraId="3C9E17F2" w14:textId="5F605968" w:rsidR="00E9350A" w:rsidRPr="00D2318C" w:rsidRDefault="00E9350A" w:rsidP="00D2318C">
      <w:pPr>
        <w:keepNext/>
        <w:spacing w:line="276" w:lineRule="auto"/>
        <w:ind w:left="720"/>
        <w:rPr>
          <w:rFonts w:ascii="Arial" w:hAnsi="Arial" w:cs="Arial"/>
          <w:b/>
        </w:rPr>
      </w:pPr>
      <w:r w:rsidRPr="00D2318C">
        <w:rPr>
          <w:rFonts w:ascii="Arial" w:hAnsi="Arial" w:cs="Arial"/>
          <w:b/>
        </w:rPr>
        <w:lastRenderedPageBreak/>
        <w:t>CIMI</w:t>
      </w:r>
      <w:r w:rsidR="002A1EA8" w:rsidRPr="00D2318C">
        <w:rPr>
          <w:rFonts w:ascii="Arial" w:hAnsi="Arial" w:cs="Arial"/>
          <w:b/>
        </w:rPr>
        <w:fldChar w:fldCharType="begin"/>
      </w:r>
      <w:r w:rsidR="002A1EA8" w:rsidRPr="00D2318C">
        <w:rPr>
          <w:rFonts w:ascii="Arial" w:hAnsi="Arial" w:cs="Arial"/>
          <w:b/>
        </w:rPr>
        <w:instrText xml:space="preserve"> XE "CIMI" </w:instrText>
      </w:r>
      <w:r w:rsidR="002A1EA8" w:rsidRPr="00D2318C">
        <w:rPr>
          <w:rFonts w:ascii="Arial" w:hAnsi="Arial" w:cs="Arial"/>
          <w:b/>
        </w:rPr>
        <w:fldChar w:fldCharType="end"/>
      </w:r>
      <w:r w:rsidRPr="00D2318C">
        <w:rPr>
          <w:rFonts w:ascii="Arial" w:hAnsi="Arial" w:cs="Arial"/>
          <w:b/>
        </w:rPr>
        <w:t xml:space="preserve"> Background</w:t>
      </w:r>
    </w:p>
    <w:p w14:paraId="4FB41C80" w14:textId="5B47924D" w:rsidR="00E9350A" w:rsidRPr="007218AE" w:rsidRDefault="00E9350A" w:rsidP="00AA23D3">
      <w:pPr>
        <w:spacing w:line="276" w:lineRule="auto"/>
        <w:ind w:left="792"/>
        <w:jc w:val="both"/>
        <w:rPr>
          <w:rFonts w:ascii="Arial" w:hAnsi="Arial" w:cs="Arial"/>
        </w:rPr>
      </w:pPr>
      <w:r w:rsidRPr="007218AE">
        <w:rPr>
          <w:rFonts w:ascii="Arial" w:hAnsi="Arial" w:cs="Arial"/>
          <w:b/>
        </w:rPr>
        <w:t>CIMI</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b/>
        </w:rPr>
        <w:t xml:space="preserve"> </w:t>
      </w:r>
      <w:r w:rsidRPr="007218AE">
        <w:rPr>
          <w:rFonts w:ascii="Arial" w:hAnsi="Arial" w:cs="Arial"/>
        </w:rPr>
        <w:t>(Clinical Information Model Initiative) started in 2010 under IHTSDO</w:t>
      </w:r>
      <w:r w:rsidRPr="007218AE">
        <w:rPr>
          <w:rFonts w:ascii="Arial" w:hAnsi="Arial" w:cs="Arial"/>
        </w:rPr>
        <w:fldChar w:fldCharType="begin"/>
      </w:r>
      <w:r w:rsidRPr="007218AE">
        <w:rPr>
          <w:rFonts w:ascii="Arial" w:hAnsi="Arial" w:cs="Arial"/>
        </w:rPr>
        <w:instrText xml:space="preserve"> XE "IHTSDO" </w:instrText>
      </w:r>
      <w:r w:rsidRPr="007218AE">
        <w:rPr>
          <w:rFonts w:ascii="Arial" w:hAnsi="Arial" w:cs="Arial"/>
        </w:rPr>
        <w:fldChar w:fldCharType="end"/>
      </w:r>
      <w:r w:rsidRPr="007218AE">
        <w:rPr>
          <w:rFonts w:ascii="Arial" w:hAnsi="Arial" w:cs="Arial"/>
        </w:rPr>
        <w:t xml:space="preserve"> and transitioned to HL7</w:t>
      </w:r>
      <w:r w:rsidRPr="007218AE">
        <w:rPr>
          <w:rFonts w:ascii="Arial" w:hAnsi="Arial" w:cs="Arial"/>
        </w:rPr>
        <w:fldChar w:fldCharType="begin"/>
      </w:r>
      <w:r w:rsidRPr="007218AE">
        <w:rPr>
          <w:rFonts w:ascii="Arial" w:hAnsi="Arial" w:cs="Arial"/>
        </w:rPr>
        <w:instrText xml:space="preserve"> XE "HL7" </w:instrText>
      </w:r>
      <w:r w:rsidRPr="007218AE">
        <w:rPr>
          <w:rFonts w:ascii="Arial" w:hAnsi="Arial" w:cs="Arial"/>
        </w:rPr>
        <w:fldChar w:fldCharType="end"/>
      </w:r>
      <w:r w:rsidRPr="007218AE">
        <w:rPr>
          <w:rFonts w:ascii="Arial" w:hAnsi="Arial" w:cs="Arial"/>
        </w:rPr>
        <w:t xml:space="preserve"> in 2016. CIMI’s models and modelling approach were adopted by </w:t>
      </w:r>
      <w:r w:rsidRPr="007218AE">
        <w:rPr>
          <w:rFonts w:ascii="Arial" w:hAnsi="Arial" w:cs="Arial"/>
          <w:b/>
        </w:rPr>
        <w:t>HSPC</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HSPC</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b/>
        </w:rPr>
        <w:t xml:space="preserve"> </w:t>
      </w:r>
      <w:r w:rsidRPr="007218AE">
        <w:rPr>
          <w:rFonts w:ascii="Arial" w:hAnsi="Arial" w:cs="Arial"/>
        </w:rPr>
        <w:t xml:space="preserve">(Healthcare Service Platform), which is a provider-led organization accelerating the delivery of a platform that supports innovative healthcare applications for the improvement of health and healthcare. </w:t>
      </w:r>
    </w:p>
    <w:p w14:paraId="4BB63889" w14:textId="77777777" w:rsidR="00E9350A" w:rsidRPr="007218AE" w:rsidRDefault="00E9350A" w:rsidP="00AA23D3">
      <w:pPr>
        <w:spacing w:line="276" w:lineRule="auto"/>
        <w:ind w:left="792"/>
        <w:jc w:val="both"/>
        <w:rPr>
          <w:rFonts w:ascii="Arial" w:hAnsi="Arial" w:cs="Arial"/>
        </w:rPr>
      </w:pPr>
    </w:p>
    <w:p w14:paraId="28A3B809" w14:textId="112FC096" w:rsidR="00E9350A" w:rsidRPr="007218AE" w:rsidRDefault="00E9350A" w:rsidP="00AA23D3">
      <w:pPr>
        <w:spacing w:line="276" w:lineRule="auto"/>
        <w:ind w:left="792"/>
        <w:jc w:val="both"/>
        <w:rPr>
          <w:rFonts w:ascii="Arial" w:hAnsi="Arial" w:cs="Arial"/>
        </w:rPr>
      </w:pPr>
      <w:r w:rsidRPr="007218AE">
        <w:rPr>
          <w:rFonts w:ascii="Arial" w:hAnsi="Arial" w:cs="Arial"/>
        </w:rPr>
        <w:t>Since Jan 2016, the HL7</w:t>
      </w:r>
      <w:r w:rsidRPr="007218AE">
        <w:rPr>
          <w:rFonts w:ascii="Arial" w:hAnsi="Arial" w:cs="Arial"/>
        </w:rPr>
        <w:fldChar w:fldCharType="begin"/>
      </w:r>
      <w:r w:rsidRPr="007218AE">
        <w:rPr>
          <w:rFonts w:ascii="Arial" w:hAnsi="Arial" w:cs="Arial"/>
        </w:rPr>
        <w:instrText xml:space="preserve"> XE "HL7" </w:instrText>
      </w:r>
      <w:r w:rsidRPr="007218AE">
        <w:rPr>
          <w:rFonts w:ascii="Arial" w:hAnsi="Arial" w:cs="Arial"/>
        </w:rPr>
        <w:fldChar w:fldCharType="end"/>
      </w:r>
      <w:r w:rsidRPr="007218AE">
        <w:rPr>
          <w:rFonts w:ascii="Arial" w:hAnsi="Arial" w:cs="Arial"/>
        </w:rPr>
        <w:t xml:space="preserve">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sponsored “CIMI-FHIM</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FHIM</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Integration Investigative Study” and follow-on “CIMI-FHIM-SOLOR</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CIMI-FHIM-SOLOR</w:instrText>
      </w:r>
      <w:r w:rsidR="00800977">
        <w:instrText xml:space="preserve">" </w:instrText>
      </w:r>
      <w:r w:rsidR="00800977">
        <w:rPr>
          <w:rFonts w:ascii="Arial" w:hAnsi="Arial" w:cs="Arial"/>
        </w:rPr>
        <w:fldChar w:fldCharType="end"/>
      </w:r>
      <w:r w:rsidRPr="007218AE">
        <w:rPr>
          <w:rFonts w:ascii="Arial" w:hAnsi="Arial" w:cs="Arial"/>
        </w:rPr>
        <w:t>-Integration Task-Force” have been investigating a CIMI compliant Federal Health Information Model (</w:t>
      </w:r>
      <w:r w:rsidRPr="007218AE">
        <w:rPr>
          <w:rFonts w:ascii="Arial" w:hAnsi="Arial" w:cs="Arial"/>
          <w:b/>
        </w:rPr>
        <w:t>FHIM)</w:t>
      </w:r>
      <w:r w:rsidRPr="007218AE">
        <w:rPr>
          <w:rFonts w:ascii="Arial" w:hAnsi="Arial" w:cs="Arial"/>
        </w:rPr>
        <w:t xml:space="preserve"> and related Computer Aided Design (</w:t>
      </w:r>
      <w:r w:rsidRPr="007218AE">
        <w:rPr>
          <w:rFonts w:ascii="Arial" w:hAnsi="Arial" w:cs="Arial"/>
          <w:b/>
        </w:rPr>
        <w:t>CAD</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CAD</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Tooling. The CIMI workgroup has also been looking at the Clinical Quality Framework (</w:t>
      </w:r>
      <w:r w:rsidRPr="007218AE">
        <w:rPr>
          <w:rFonts w:ascii="Arial" w:hAnsi="Arial" w:cs="Arial"/>
          <w:b/>
        </w:rPr>
        <w:t>CQF</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CQF</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xml:space="preserve">) and </w:t>
      </w:r>
      <w:r w:rsidRPr="007218AE">
        <w:rPr>
          <w:rFonts w:ascii="Arial" w:hAnsi="Arial" w:cs="Arial"/>
          <w:b/>
          <w:bCs/>
        </w:rPr>
        <w:t>LEGO</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LEGO</w:instrText>
      </w:r>
      <w:r w:rsidRPr="007218AE">
        <w:rPr>
          <w:rFonts w:ascii="Arial" w:hAnsi="Arial" w:cs="Arial"/>
        </w:rPr>
        <w:instrText xml:space="preserve">" </w:instrText>
      </w:r>
      <w:r w:rsidRPr="007218AE">
        <w:rPr>
          <w:rFonts w:ascii="Arial" w:hAnsi="Arial" w:cs="Arial"/>
          <w:b/>
          <w:bCs/>
        </w:rPr>
        <w:fldChar w:fldCharType="end"/>
      </w:r>
      <w:r w:rsidRPr="007218AE">
        <w:rPr>
          <w:rFonts w:ascii="Arial" w:hAnsi="Arial" w:cs="Arial"/>
          <w:b/>
          <w:bCs/>
        </w:rPr>
        <w:t>/SOLOR</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SOLOR</w:instrText>
      </w:r>
      <w:r w:rsidRPr="007218AE">
        <w:rPr>
          <w:rFonts w:ascii="Arial" w:hAnsi="Arial" w:cs="Arial"/>
        </w:rPr>
        <w:instrText xml:space="preserve">" </w:instrText>
      </w:r>
      <w:r w:rsidRPr="007218AE">
        <w:rPr>
          <w:rFonts w:ascii="Arial" w:hAnsi="Arial" w:cs="Arial"/>
          <w:b/>
          <w:bCs/>
        </w:rPr>
        <w:fldChar w:fldCharType="end"/>
      </w:r>
      <w:r w:rsidRPr="007218AE">
        <w:rPr>
          <w:rFonts w:ascii="Arial" w:hAnsi="Arial" w:cs="Arial"/>
        </w:rPr>
        <w:t xml:space="preserve"> (Lightweight Expression of Granular Objects / SNOMED</w:t>
      </w:r>
      <w:r w:rsidRPr="007218AE">
        <w:rPr>
          <w:rFonts w:ascii="Arial" w:hAnsi="Arial" w:cs="Arial"/>
        </w:rPr>
        <w:fldChar w:fldCharType="begin"/>
      </w:r>
      <w:r w:rsidRPr="007218AE">
        <w:rPr>
          <w:rFonts w:ascii="Arial" w:hAnsi="Arial" w:cs="Arial"/>
        </w:rPr>
        <w:instrText xml:space="preserve"> XE "SNOMED" </w:instrText>
      </w:r>
      <w:r w:rsidRPr="007218AE">
        <w:rPr>
          <w:rFonts w:ascii="Arial" w:hAnsi="Arial" w:cs="Arial"/>
        </w:rPr>
        <w:fldChar w:fldCharType="end"/>
      </w:r>
      <w:r w:rsidRPr="007218AE">
        <w:rPr>
          <w:rFonts w:ascii="Arial" w:hAnsi="Arial" w:cs="Arial"/>
        </w:rPr>
        <w:t>, LOINC</w:t>
      </w:r>
      <w:r w:rsidRPr="007218AE">
        <w:rPr>
          <w:rFonts w:ascii="Arial" w:hAnsi="Arial" w:cs="Arial"/>
        </w:rPr>
        <w:fldChar w:fldCharType="begin"/>
      </w:r>
      <w:r w:rsidRPr="007218AE">
        <w:rPr>
          <w:rFonts w:ascii="Arial" w:hAnsi="Arial" w:cs="Arial"/>
        </w:rPr>
        <w:instrText xml:space="preserve"> XE "LOINC" </w:instrText>
      </w:r>
      <w:r w:rsidRPr="007218AE">
        <w:rPr>
          <w:rFonts w:ascii="Arial" w:hAnsi="Arial" w:cs="Arial"/>
        </w:rPr>
        <w:fldChar w:fldCharType="end"/>
      </w:r>
      <w:r w:rsidRPr="007218AE">
        <w:rPr>
          <w:rFonts w:ascii="Arial" w:hAnsi="Arial" w:cs="Arial"/>
        </w:rPr>
        <w:t>, RxNorm</w:t>
      </w:r>
      <w:r w:rsidRPr="007218AE">
        <w:rPr>
          <w:rFonts w:ascii="Arial" w:hAnsi="Arial" w:cs="Arial"/>
        </w:rPr>
        <w:fldChar w:fldCharType="begin"/>
      </w:r>
      <w:r w:rsidRPr="007218AE">
        <w:rPr>
          <w:rFonts w:ascii="Arial" w:hAnsi="Arial" w:cs="Arial"/>
        </w:rPr>
        <w:instrText xml:space="preserve"> XE "RxNorm" </w:instrText>
      </w:r>
      <w:r w:rsidRPr="007218AE">
        <w:rPr>
          <w:rFonts w:ascii="Arial" w:hAnsi="Arial" w:cs="Arial"/>
        </w:rPr>
        <w:fldChar w:fldCharType="end"/>
      </w:r>
      <w:r w:rsidRPr="007218AE">
        <w:rPr>
          <w:rFonts w:ascii="Arial" w:hAnsi="Arial" w:cs="Arial"/>
        </w:rPr>
        <w:t xml:space="preserve">) models. </w:t>
      </w:r>
    </w:p>
    <w:p w14:paraId="2BD80A10" w14:textId="77777777" w:rsidR="00E9350A" w:rsidRPr="007218AE" w:rsidRDefault="00E9350A" w:rsidP="00AA23D3">
      <w:pPr>
        <w:spacing w:line="276" w:lineRule="auto"/>
        <w:ind w:left="792"/>
        <w:jc w:val="both"/>
        <w:rPr>
          <w:rFonts w:ascii="Arial" w:hAnsi="Arial" w:cs="Arial"/>
        </w:rPr>
      </w:pPr>
    </w:p>
    <w:p w14:paraId="1A06C4A8" w14:textId="013164F4" w:rsidR="00E9350A" w:rsidRPr="007218AE" w:rsidRDefault="00E9350A" w:rsidP="00AA23D3">
      <w:pPr>
        <w:spacing w:line="276" w:lineRule="auto"/>
        <w:ind w:left="792"/>
        <w:jc w:val="both"/>
        <w:rPr>
          <w:rFonts w:ascii="Arial" w:hAnsi="Arial" w:cs="Arial"/>
        </w:rPr>
      </w:pPr>
      <w:r w:rsidRPr="007218AE">
        <w:rPr>
          <w:rFonts w:ascii="Arial" w:hAnsi="Arial" w:cs="Arial"/>
        </w:rPr>
        <w:t>We refer to the task force’s objective as an “integrated information modelling approach”; but, our objective might better be described as a harmonized iso-semantic modelling approach; where, we expect to converge on a set of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compliant models collectively referred to as the HL7</w:t>
      </w:r>
      <w:r w:rsidRPr="007218AE">
        <w:rPr>
          <w:rFonts w:ascii="Arial" w:hAnsi="Arial" w:cs="Arial"/>
        </w:rPr>
        <w:fldChar w:fldCharType="begin"/>
      </w:r>
      <w:r w:rsidRPr="007218AE">
        <w:rPr>
          <w:rFonts w:ascii="Arial" w:hAnsi="Arial" w:cs="Arial"/>
        </w:rPr>
        <w:instrText xml:space="preserve"> XE "HL7" </w:instrText>
      </w:r>
      <w:r w:rsidRPr="007218AE">
        <w:rPr>
          <w:rFonts w:ascii="Arial" w:hAnsi="Arial" w:cs="Arial"/>
        </w:rPr>
        <w:fldChar w:fldCharType="end"/>
      </w:r>
      <w:r w:rsidRPr="007218AE">
        <w:rPr>
          <w:rFonts w:ascii="Arial" w:hAnsi="Arial" w:cs="Arial"/>
        </w:rPr>
        <w:t xml:space="preserve"> Common Logical Information Model (CLIM</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lang w:val="en"/>
        </w:rPr>
        <w:instrText>CLIM</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with CIMI-curated governance and configuration management, which will ideally be balloted as an HL7 standard and then an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 xml:space="preserve"> standard. </w:t>
      </w:r>
    </w:p>
    <w:p w14:paraId="28D28A1C" w14:textId="77777777" w:rsidR="00E9350A" w:rsidRPr="007218AE" w:rsidRDefault="00E9350A" w:rsidP="00AA23D3">
      <w:pPr>
        <w:spacing w:line="276" w:lineRule="auto"/>
        <w:rPr>
          <w:rFonts w:ascii="Arial" w:hAnsi="Arial" w:cs="Arial"/>
          <w:lang w:eastAsia="en-US"/>
        </w:rPr>
      </w:pPr>
    </w:p>
    <w:p w14:paraId="16B08D00" w14:textId="0BF7CDC8" w:rsidR="00E9350A" w:rsidRPr="00D2318C" w:rsidRDefault="00E9350A" w:rsidP="00D2318C">
      <w:pPr>
        <w:spacing w:line="276" w:lineRule="auto"/>
        <w:ind w:left="720"/>
        <w:rPr>
          <w:rFonts w:ascii="Arial" w:hAnsi="Arial" w:cs="Arial"/>
          <w:b/>
        </w:rPr>
      </w:pPr>
      <w:r w:rsidRPr="00D2318C">
        <w:rPr>
          <w:rFonts w:ascii="Arial" w:hAnsi="Arial" w:cs="Arial"/>
          <w:b/>
        </w:rPr>
        <w:t>CIMI</w:t>
      </w:r>
      <w:r w:rsidRPr="00D2318C">
        <w:rPr>
          <w:rFonts w:ascii="Arial" w:hAnsi="Arial" w:cs="Arial"/>
          <w:b/>
        </w:rPr>
        <w:fldChar w:fldCharType="begin"/>
      </w:r>
      <w:r w:rsidRPr="00D2318C">
        <w:rPr>
          <w:rFonts w:ascii="Arial" w:hAnsi="Arial" w:cs="Arial"/>
          <w:b/>
        </w:rPr>
        <w:instrText xml:space="preserve"> XE "CIMI" </w:instrText>
      </w:r>
      <w:r w:rsidRPr="00D2318C">
        <w:rPr>
          <w:rFonts w:ascii="Arial" w:hAnsi="Arial" w:cs="Arial"/>
          <w:b/>
        </w:rPr>
        <w:fldChar w:fldCharType="end"/>
      </w:r>
      <w:r w:rsidRPr="00D2318C">
        <w:rPr>
          <w:rFonts w:ascii="Arial" w:hAnsi="Arial" w:cs="Arial"/>
          <w:b/>
        </w:rPr>
        <w:t>’s Mission</w:t>
      </w:r>
    </w:p>
    <w:p w14:paraId="2CE91749" w14:textId="77777777" w:rsidR="00E9350A" w:rsidRPr="007218AE" w:rsidRDefault="00E9350A" w:rsidP="00AA23D3">
      <w:pPr>
        <w:spacing w:line="276" w:lineRule="auto"/>
        <w:ind w:left="720"/>
        <w:rPr>
          <w:rFonts w:ascii="Arial" w:hAnsi="Arial" w:cs="Arial"/>
        </w:rPr>
      </w:pPr>
      <w:r w:rsidRPr="007218AE">
        <w:rPr>
          <w:rFonts w:ascii="Arial" w:hAnsi="Arial" w:cs="Arial"/>
          <w:b/>
        </w:rPr>
        <w:t>CIMI</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b/>
        </w:rPr>
        <w:t xml:space="preserve">’s </w:t>
      </w:r>
      <w:r w:rsidRPr="007218AE">
        <w:rPr>
          <w:rFonts w:ascii="Arial" w:hAnsi="Arial" w:cs="Arial"/>
        </w:rPr>
        <w:t>mission is to "improve the interoperability of healthcare systems through shared implementable clinical information models".</w:t>
      </w:r>
    </w:p>
    <w:p w14:paraId="052F27C3" w14:textId="77777777" w:rsidR="00E9350A" w:rsidRPr="007218AE" w:rsidRDefault="00E9350A" w:rsidP="00AA23D3">
      <w:pPr>
        <w:spacing w:line="276" w:lineRule="auto"/>
        <w:ind w:left="720"/>
        <w:rPr>
          <w:rFonts w:ascii="Arial" w:hAnsi="Arial" w:cs="Arial"/>
        </w:rPr>
      </w:pPr>
    </w:p>
    <w:p w14:paraId="7D1507F4" w14:textId="63802346" w:rsidR="00E9350A" w:rsidRPr="007218AE" w:rsidRDefault="00E9350A" w:rsidP="00AA23D3">
      <w:pPr>
        <w:spacing w:line="276" w:lineRule="auto"/>
        <w:ind w:left="720"/>
        <w:jc w:val="both"/>
        <w:rPr>
          <w:rFonts w:ascii="Arial" w:hAnsi="Arial" w:cs="Arial"/>
        </w:rPr>
      </w:pPr>
      <w:r w:rsidRPr="007218AE">
        <w:rPr>
          <w:rFonts w:ascii="Arial" w:hAnsi="Arial" w:cs="Arial"/>
        </w:rPr>
        <w:t>The main challenge that the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community is addressing is supporting iso-semantic models, and translation of data into a canonical computable-form that can be consistently processed by applications (e.g., decision support, user interfaces or data querying); and where, the FHIR</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FHIR</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community also has this challenge. </w:t>
      </w:r>
    </w:p>
    <w:p w14:paraId="45D60FEB" w14:textId="5E35F303" w:rsidR="00E9350A" w:rsidRPr="007218AE" w:rsidRDefault="00E9350A" w:rsidP="00AA23D3">
      <w:pPr>
        <w:spacing w:line="276" w:lineRule="auto"/>
        <w:ind w:left="720"/>
        <w:jc w:val="both"/>
        <w:rPr>
          <w:rFonts w:ascii="Arial" w:hAnsi="Arial" w:cs="Arial"/>
        </w:rPr>
      </w:pPr>
    </w:p>
    <w:p w14:paraId="56B8A370" w14:textId="433588D1" w:rsidR="00E9350A" w:rsidRPr="00D2318C" w:rsidRDefault="00E9350A" w:rsidP="00D2318C">
      <w:pPr>
        <w:spacing w:line="276" w:lineRule="auto"/>
        <w:ind w:left="720"/>
        <w:rPr>
          <w:rFonts w:ascii="Arial" w:hAnsi="Arial" w:cs="Arial"/>
          <w:b/>
        </w:rPr>
      </w:pPr>
      <w:r w:rsidRPr="00D2318C">
        <w:rPr>
          <w:rFonts w:ascii="Arial" w:hAnsi="Arial" w:cs="Arial"/>
          <w:b/>
        </w:rPr>
        <w:t>CIMI</w:t>
      </w:r>
      <w:r w:rsidR="002A1EA8" w:rsidRPr="00D2318C">
        <w:rPr>
          <w:rFonts w:ascii="Arial" w:hAnsi="Arial" w:cs="Arial"/>
          <w:b/>
        </w:rPr>
        <w:fldChar w:fldCharType="begin"/>
      </w:r>
      <w:r w:rsidR="002A1EA8" w:rsidRPr="00D2318C">
        <w:rPr>
          <w:rFonts w:ascii="Arial" w:hAnsi="Arial" w:cs="Arial"/>
          <w:b/>
        </w:rPr>
        <w:instrText xml:space="preserve"> XE "CIMI" </w:instrText>
      </w:r>
      <w:r w:rsidR="002A1EA8" w:rsidRPr="00D2318C">
        <w:rPr>
          <w:rFonts w:ascii="Arial" w:hAnsi="Arial" w:cs="Arial"/>
          <w:b/>
        </w:rPr>
        <w:fldChar w:fldCharType="end"/>
      </w:r>
      <w:r w:rsidRPr="00D2318C">
        <w:rPr>
          <w:rFonts w:ascii="Arial" w:hAnsi="Arial" w:cs="Arial"/>
          <w:b/>
        </w:rPr>
        <w:t xml:space="preserve"> Approach</w:t>
      </w:r>
    </w:p>
    <w:p w14:paraId="47401F5C" w14:textId="0CA149ED" w:rsidR="001F2D07" w:rsidRPr="007218AE" w:rsidRDefault="001F2D07" w:rsidP="00AA23D3">
      <w:pPr>
        <w:spacing w:line="276" w:lineRule="auto"/>
        <w:ind w:left="720"/>
        <w:jc w:val="both"/>
        <w:rPr>
          <w:rFonts w:ascii="Arial" w:hAnsi="Arial" w:cs="Arial"/>
        </w:rPr>
      </w:pPr>
      <w:r w:rsidRPr="007218AE">
        <w:rPr>
          <w:rFonts w:ascii="Arial" w:hAnsi="Arial" w:cs="Arial"/>
          <w:b/>
          <w:bCs/>
        </w:rPr>
        <w:t>HL7</w:t>
      </w:r>
      <w:r w:rsidRPr="007218AE">
        <w:rPr>
          <w:rFonts w:ascii="Arial" w:hAnsi="Arial" w:cs="Arial"/>
          <w:b/>
          <w:bCs/>
        </w:rPr>
        <w:fldChar w:fldCharType="begin"/>
      </w:r>
      <w:r w:rsidRPr="007218AE">
        <w:rPr>
          <w:rFonts w:ascii="Arial" w:hAnsi="Arial" w:cs="Arial"/>
        </w:rPr>
        <w:instrText xml:space="preserve"> XE "HL7" </w:instrText>
      </w:r>
      <w:r w:rsidRPr="007218AE">
        <w:rPr>
          <w:rFonts w:ascii="Arial" w:hAnsi="Arial" w:cs="Arial"/>
          <w:b/>
          <w:bCs/>
        </w:rPr>
        <w:fldChar w:fldCharType="end"/>
      </w:r>
      <w:r w:rsidRPr="007218AE">
        <w:rPr>
          <w:rFonts w:ascii="Arial" w:hAnsi="Arial" w:cs="Arial"/>
          <w:b/>
          <w:bCs/>
        </w:rPr>
        <w:t xml:space="preserve"> CIMI</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b/>
          <w:bCs/>
        </w:rPr>
        <w:fldChar w:fldCharType="end"/>
      </w:r>
      <w:r w:rsidRPr="007218AE">
        <w:rPr>
          <w:rStyle w:val="FootnoteReference"/>
          <w:rFonts w:ascii="Arial" w:hAnsi="Arial" w:cs="Arial"/>
          <w:b/>
          <w:bCs/>
        </w:rPr>
        <w:footnoteReference w:id="35"/>
      </w:r>
      <w:r w:rsidRPr="007218AE">
        <w:rPr>
          <w:rFonts w:ascii="Arial" w:hAnsi="Arial" w:cs="Arial"/>
          <w:b/>
          <w:bCs/>
        </w:rPr>
        <w:t xml:space="preserve"> </w:t>
      </w:r>
      <w:r w:rsidRPr="007218AE">
        <w:rPr>
          <w:rFonts w:ascii="Arial" w:hAnsi="Arial" w:cs="Arial"/>
          <w:bCs/>
        </w:rPr>
        <w:t>models Detailed Clinical Models (</w:t>
      </w:r>
      <w:r w:rsidRPr="007218AE">
        <w:rPr>
          <w:rFonts w:ascii="Arial" w:hAnsi="Arial" w:cs="Arial"/>
          <w:b/>
          <w:bCs/>
        </w:rPr>
        <w:t>DCMs</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bCs/>
        </w:rPr>
        <w:instrText>DCMs</w:instrText>
      </w:r>
      <w:r w:rsidRPr="007218AE">
        <w:rPr>
          <w:rFonts w:ascii="Arial" w:hAnsi="Arial" w:cs="Arial"/>
        </w:rPr>
        <w:instrText xml:space="preserve">" </w:instrText>
      </w:r>
      <w:r w:rsidRPr="007218AE">
        <w:rPr>
          <w:rFonts w:ascii="Arial" w:hAnsi="Arial" w:cs="Arial"/>
          <w:b/>
          <w:bCs/>
        </w:rPr>
        <w:fldChar w:fldCharType="end"/>
      </w:r>
      <w:r w:rsidRPr="007218AE">
        <w:rPr>
          <w:rFonts w:ascii="Arial" w:hAnsi="Arial" w:cs="Arial"/>
          <w:bCs/>
        </w:rPr>
        <w:t>), where the preferred modelling style uses ISO</w:t>
      </w:r>
      <w:r w:rsidR="00800977">
        <w:rPr>
          <w:rFonts w:ascii="Arial" w:hAnsi="Arial" w:cs="Arial"/>
          <w:bCs/>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bCs/>
        </w:rPr>
        <w:fldChar w:fldCharType="end"/>
      </w:r>
      <w:r w:rsidRPr="007218AE">
        <w:rPr>
          <w:rFonts w:ascii="Arial" w:hAnsi="Arial" w:cs="Arial"/>
          <w:bCs/>
        </w:rPr>
        <w:t xml:space="preserve"> 13606 A</w:t>
      </w:r>
      <w:r w:rsidR="000476CB" w:rsidRPr="007218AE">
        <w:rPr>
          <w:rFonts w:ascii="Arial" w:hAnsi="Arial" w:cs="Arial"/>
          <w:bCs/>
        </w:rPr>
        <w:t>rchetype</w:t>
      </w:r>
      <w:r w:rsidRPr="007218AE">
        <w:rPr>
          <w:rFonts w:ascii="Arial" w:hAnsi="Arial" w:cs="Arial"/>
          <w:bCs/>
        </w:rPr>
        <w:t xml:space="preserve"> Description Language (</w:t>
      </w:r>
      <w:r w:rsidRPr="007218AE">
        <w:rPr>
          <w:rFonts w:ascii="Arial" w:hAnsi="Arial" w:cs="Arial"/>
          <w:b/>
          <w:bCs/>
        </w:rPr>
        <w:t>ADL</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bCs/>
        </w:rPr>
        <w:instrText>ADL</w:instrText>
      </w:r>
      <w:r w:rsidRPr="007218AE">
        <w:rPr>
          <w:rFonts w:ascii="Arial" w:hAnsi="Arial" w:cs="Arial"/>
        </w:rPr>
        <w:instrText xml:space="preserve">" </w:instrText>
      </w:r>
      <w:r w:rsidRPr="007218AE">
        <w:rPr>
          <w:rFonts w:ascii="Arial" w:hAnsi="Arial" w:cs="Arial"/>
          <w:b/>
          <w:bCs/>
        </w:rPr>
        <w:fldChar w:fldCharType="end"/>
      </w:r>
      <w:r w:rsidRPr="007218AE">
        <w:rPr>
          <w:rFonts w:ascii="Arial" w:hAnsi="Arial" w:cs="Arial"/>
          <w:bCs/>
        </w:rPr>
        <w:t>). CIMI prefers the “class semantic modeling style” or “specialization by constraint style</w:t>
      </w:r>
      <w:r w:rsidRPr="007218AE">
        <w:rPr>
          <w:rStyle w:val="FootnoteReference"/>
          <w:rFonts w:ascii="Arial" w:hAnsi="Arial" w:cs="Arial"/>
          <w:bCs/>
        </w:rPr>
        <w:footnoteReference w:id="36"/>
      </w:r>
      <w:r w:rsidRPr="007218AE">
        <w:rPr>
          <w:rFonts w:ascii="Arial" w:hAnsi="Arial" w:cs="Arial"/>
          <w:bCs/>
        </w:rPr>
        <w:t xml:space="preserve">” </w:t>
      </w:r>
      <w:r w:rsidRPr="007218AE">
        <w:rPr>
          <w:rFonts w:ascii="Arial" w:hAnsi="Arial" w:cs="Arial"/>
          <w:bCs/>
        </w:rPr>
        <w:lastRenderedPageBreak/>
        <w:t>whereby model nodes are constrained by changing the name of the node or attribute in the model; and where, not only the names/concepts change; but also, the structure of the model can change during context specific refinement.</w:t>
      </w:r>
      <w:r w:rsidRPr="007218AE">
        <w:rPr>
          <w:rFonts w:ascii="Arial" w:hAnsi="Arial" w:cs="Arial"/>
          <w:b/>
          <w:bCs/>
        </w:rPr>
        <w:t xml:space="preserve"> </w:t>
      </w:r>
      <w:r w:rsidRPr="007218AE">
        <w:rPr>
          <w:rFonts w:ascii="Arial" w:hAnsi="Arial" w:cs="Arial"/>
        </w:rPr>
        <w:t>Terminology is bound to class attributes.</w:t>
      </w:r>
    </w:p>
    <w:p w14:paraId="01FFF2DA" w14:textId="11511F64" w:rsidR="001F2D07" w:rsidRPr="007218AE" w:rsidRDefault="001F2D07" w:rsidP="00AA23D3">
      <w:pPr>
        <w:spacing w:line="276" w:lineRule="auto"/>
        <w:ind w:left="360"/>
        <w:jc w:val="both"/>
        <w:rPr>
          <w:rFonts w:ascii="Arial" w:hAnsi="Arial" w:cs="Arial"/>
          <w:b/>
          <w:bCs/>
        </w:rPr>
      </w:pPr>
    </w:p>
    <w:p w14:paraId="53145449" w14:textId="77777777" w:rsidR="001F2D07" w:rsidRPr="007218AE" w:rsidRDefault="001F2D07" w:rsidP="00AA23D3">
      <w:pPr>
        <w:pStyle w:val="Heading2"/>
        <w:numPr>
          <w:ilvl w:val="1"/>
          <w:numId w:val="52"/>
        </w:numPr>
        <w:spacing w:before="0" w:after="0" w:line="276" w:lineRule="auto"/>
        <w:rPr>
          <w:i w:val="0"/>
          <w:sz w:val="24"/>
          <w:szCs w:val="24"/>
        </w:rPr>
      </w:pPr>
      <w:bookmarkStart w:id="48" w:name="_Toc458174906"/>
      <w:r w:rsidRPr="007218AE">
        <w:rPr>
          <w:i w:val="0"/>
          <w:sz w:val="24"/>
          <w:szCs w:val="24"/>
        </w:rPr>
        <w:t>FHIM</w:t>
      </w:r>
      <w:bookmarkEnd w:id="48"/>
      <w:r w:rsidRPr="007218AE">
        <w:rPr>
          <w:i w:val="0"/>
          <w:sz w:val="24"/>
          <w:szCs w:val="24"/>
        </w:rPr>
        <w:fldChar w:fldCharType="begin"/>
      </w:r>
      <w:r w:rsidRPr="007218AE">
        <w:rPr>
          <w:i w:val="0"/>
          <w:sz w:val="24"/>
          <w:szCs w:val="24"/>
        </w:rPr>
        <w:instrText xml:space="preserve"> XE "FHIM" </w:instrText>
      </w:r>
      <w:r w:rsidRPr="007218AE">
        <w:rPr>
          <w:i w:val="0"/>
          <w:sz w:val="24"/>
          <w:szCs w:val="24"/>
        </w:rPr>
        <w:fldChar w:fldCharType="end"/>
      </w:r>
      <w:r w:rsidRPr="007218AE">
        <w:rPr>
          <w:i w:val="0"/>
          <w:sz w:val="24"/>
          <w:szCs w:val="24"/>
        </w:rPr>
        <w:t xml:space="preserve"> </w:t>
      </w:r>
    </w:p>
    <w:p w14:paraId="4DF24C1D" w14:textId="77777777" w:rsidR="001F2D07" w:rsidRPr="007218AE" w:rsidRDefault="001F2D07" w:rsidP="00AA23D3">
      <w:pPr>
        <w:spacing w:line="276" w:lineRule="auto"/>
        <w:ind w:left="720"/>
        <w:rPr>
          <w:rFonts w:ascii="Arial" w:hAnsi="Arial" w:cs="Arial"/>
          <w:bCs/>
        </w:rPr>
      </w:pPr>
      <w:r w:rsidRPr="007218AE">
        <w:rPr>
          <w:rFonts w:ascii="Arial" w:hAnsi="Arial" w:cs="Arial"/>
          <w:b/>
          <w:bCs/>
        </w:rPr>
        <w:t xml:space="preserve">Technical POCs: </w:t>
      </w:r>
      <w:r w:rsidRPr="007218AE">
        <w:rPr>
          <w:rFonts w:ascii="Arial" w:hAnsi="Arial" w:cs="Arial"/>
          <w:b/>
          <w:bCs/>
        </w:rPr>
        <w:tab/>
      </w:r>
      <w:r w:rsidRPr="007218AE">
        <w:rPr>
          <w:rFonts w:ascii="Arial" w:hAnsi="Arial" w:cs="Arial"/>
          <w:bCs/>
        </w:rPr>
        <w:t>'Galen Mulrooney' Galen.Mulrooney@JPSys.com</w:t>
      </w:r>
    </w:p>
    <w:p w14:paraId="635ECBFA" w14:textId="478B25A6" w:rsidR="001F2D07" w:rsidRPr="007218AE" w:rsidRDefault="001F2D07" w:rsidP="00AA23D3">
      <w:pPr>
        <w:spacing w:line="276" w:lineRule="auto"/>
        <w:ind w:left="720"/>
        <w:rPr>
          <w:rFonts w:ascii="Arial" w:hAnsi="Arial" w:cs="Arial"/>
          <w:bCs/>
        </w:rPr>
      </w:pPr>
      <w:r w:rsidRPr="007218AE">
        <w:rPr>
          <w:rFonts w:ascii="Arial" w:hAnsi="Arial" w:cs="Arial"/>
          <w:b/>
          <w:bCs/>
        </w:rPr>
        <w:t xml:space="preserve"> </w:t>
      </w:r>
      <w:r w:rsidRPr="007218AE">
        <w:rPr>
          <w:rFonts w:ascii="Arial" w:hAnsi="Arial" w:cs="Arial"/>
          <w:b/>
          <w:bCs/>
        </w:rPr>
        <w:tab/>
      </w:r>
      <w:r w:rsidRPr="007218AE">
        <w:rPr>
          <w:rFonts w:ascii="Arial" w:hAnsi="Arial" w:cs="Arial"/>
          <w:b/>
          <w:bCs/>
        </w:rPr>
        <w:tab/>
      </w:r>
      <w:r w:rsidRPr="007218AE">
        <w:rPr>
          <w:rFonts w:ascii="Arial" w:hAnsi="Arial" w:cs="Arial"/>
          <w:bCs/>
        </w:rPr>
        <w:t>'</w:t>
      </w:r>
      <w:r w:rsidRPr="007218AE">
        <w:rPr>
          <w:rFonts w:ascii="Arial" w:hAnsi="Arial" w:cs="Arial"/>
          <w:bCs/>
        </w:rPr>
        <w:tab/>
      </w:r>
      <w:r w:rsidR="0005710C" w:rsidRPr="007218AE">
        <w:rPr>
          <w:rFonts w:ascii="Arial" w:hAnsi="Arial" w:cs="Arial"/>
          <w:bCs/>
        </w:rPr>
        <w:t>‘</w:t>
      </w:r>
      <w:r w:rsidRPr="007218AE">
        <w:rPr>
          <w:rFonts w:ascii="Arial" w:hAnsi="Arial" w:cs="Arial"/>
          <w:bCs/>
        </w:rPr>
        <w:t xml:space="preserve">Jay Lyle' jay.lyle@jpsys.com </w:t>
      </w:r>
    </w:p>
    <w:p w14:paraId="3285E710" w14:textId="77777777" w:rsidR="00E9350A" w:rsidRPr="007218AE" w:rsidRDefault="00E9350A" w:rsidP="00AA23D3">
      <w:pPr>
        <w:spacing w:line="276" w:lineRule="auto"/>
        <w:ind w:left="720"/>
        <w:rPr>
          <w:rFonts w:ascii="Arial" w:hAnsi="Arial" w:cs="Arial"/>
          <w:b/>
          <w:bCs/>
        </w:rPr>
      </w:pPr>
    </w:p>
    <w:p w14:paraId="2B8FA248" w14:textId="2460FB6A" w:rsidR="00E9350A" w:rsidRPr="007218AE" w:rsidRDefault="00E9350A" w:rsidP="00AA23D3">
      <w:pPr>
        <w:spacing w:line="276" w:lineRule="auto"/>
        <w:ind w:left="720"/>
        <w:rPr>
          <w:rFonts w:ascii="Arial" w:hAnsi="Arial" w:cs="Arial"/>
          <w:b/>
          <w:bCs/>
        </w:rPr>
      </w:pPr>
      <w:r w:rsidRPr="007218AE">
        <w:rPr>
          <w:rFonts w:ascii="Arial" w:hAnsi="Arial" w:cs="Arial"/>
          <w:b/>
          <w:bCs/>
        </w:rPr>
        <w:t>SLIDE DECK: “FHIM</w:t>
      </w:r>
      <w:r w:rsidR="002A1EA8">
        <w:rPr>
          <w:rFonts w:ascii="Arial" w:hAnsi="Arial" w:cs="Arial"/>
          <w:b/>
          <w:bCs/>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b/>
          <w:bCs/>
        </w:rPr>
        <w:fldChar w:fldCharType="end"/>
      </w:r>
      <w:r w:rsidRPr="007218AE">
        <w:rPr>
          <w:rFonts w:ascii="Arial" w:hAnsi="Arial" w:cs="Arial"/>
          <w:b/>
          <w:bCs/>
        </w:rPr>
        <w:t xml:space="preserve"> Value Proposition” </w:t>
      </w:r>
    </w:p>
    <w:p w14:paraId="10A37997" w14:textId="339F4CEC" w:rsidR="00E9350A" w:rsidRPr="00D2318C" w:rsidRDefault="00DE3A81" w:rsidP="00D2318C">
      <w:pPr>
        <w:pStyle w:val="ListParagraph"/>
        <w:numPr>
          <w:ilvl w:val="0"/>
          <w:numId w:val="48"/>
        </w:numPr>
        <w:spacing w:line="276" w:lineRule="auto"/>
        <w:rPr>
          <w:rFonts w:ascii="Arial" w:hAnsi="Arial" w:cs="Arial"/>
          <w:b/>
          <w:bCs/>
        </w:rPr>
      </w:pPr>
      <w:hyperlink r:id="rId48" w:history="1">
        <w:r w:rsidRPr="00D2318C">
          <w:rPr>
            <w:rStyle w:val="Hyperlink"/>
            <w:rFonts w:ascii="Arial" w:hAnsi="Arial" w:cs="Arial"/>
            <w:bCs/>
          </w:rPr>
          <w:t>https://1drv.ms/p/s!Alk</w:t>
        </w:r>
        <w:r w:rsidRPr="00D2318C">
          <w:rPr>
            <w:rStyle w:val="Hyperlink"/>
            <w:rFonts w:ascii="Arial" w:hAnsi="Arial" w:cs="Arial"/>
            <w:bCs/>
          </w:rPr>
          <w:t>p</w:t>
        </w:r>
        <w:r w:rsidRPr="00D2318C">
          <w:rPr>
            <w:rStyle w:val="Hyperlink"/>
            <w:rFonts w:ascii="Arial" w:hAnsi="Arial" w:cs="Arial"/>
            <w:bCs/>
          </w:rPr>
          <w:t>ZJej6nh_k9QuQ09vXE7zWr5USg</w:t>
        </w:r>
      </w:hyperlink>
      <w:r w:rsidRPr="00D2318C">
        <w:rPr>
          <w:rFonts w:ascii="Arial" w:hAnsi="Arial" w:cs="Arial"/>
          <w:bCs/>
        </w:rPr>
        <w:t xml:space="preserve"> </w:t>
      </w:r>
    </w:p>
    <w:p w14:paraId="065D5764" w14:textId="77777777" w:rsidR="00E9350A" w:rsidRPr="00D2318C" w:rsidRDefault="00E9350A" w:rsidP="00D2318C">
      <w:pPr>
        <w:spacing w:line="276" w:lineRule="auto"/>
        <w:ind w:left="720" w:right="576"/>
        <w:jc w:val="both"/>
        <w:rPr>
          <w:rFonts w:ascii="Arial" w:hAnsi="Arial" w:cs="Arial"/>
          <w:b/>
        </w:rPr>
      </w:pPr>
      <w:r w:rsidRPr="00D2318C">
        <w:rPr>
          <w:rFonts w:ascii="Arial" w:hAnsi="Arial" w:cs="Arial"/>
          <w:b/>
        </w:rPr>
        <w:t>FHIM</w:t>
      </w:r>
      <w:r w:rsidRPr="00D2318C">
        <w:rPr>
          <w:rFonts w:ascii="Arial" w:hAnsi="Arial" w:cs="Arial"/>
          <w:b/>
        </w:rPr>
        <w:fldChar w:fldCharType="begin"/>
      </w:r>
      <w:r w:rsidRPr="00D2318C">
        <w:rPr>
          <w:rFonts w:ascii="Arial" w:hAnsi="Arial" w:cs="Arial"/>
          <w:b/>
        </w:rPr>
        <w:instrText xml:space="preserve"> XE "FHIM" </w:instrText>
      </w:r>
      <w:r w:rsidRPr="00D2318C">
        <w:rPr>
          <w:rFonts w:ascii="Arial" w:hAnsi="Arial" w:cs="Arial"/>
          <w:b/>
        </w:rPr>
        <w:fldChar w:fldCharType="end"/>
      </w:r>
      <w:r w:rsidRPr="00D2318C">
        <w:rPr>
          <w:rFonts w:ascii="Arial" w:hAnsi="Arial" w:cs="Arial"/>
          <w:b/>
        </w:rPr>
        <w:t>’s Objective</w:t>
      </w:r>
    </w:p>
    <w:p w14:paraId="45EE4F00" w14:textId="77777777" w:rsidR="00E9350A" w:rsidRPr="007218AE" w:rsidRDefault="00E9350A" w:rsidP="00AA23D3">
      <w:pPr>
        <w:spacing w:line="276" w:lineRule="auto"/>
        <w:ind w:left="720" w:right="576"/>
        <w:jc w:val="both"/>
        <w:rPr>
          <w:rFonts w:ascii="Arial" w:hAnsi="Arial" w:cs="Arial"/>
        </w:rPr>
      </w:pPr>
      <w:r w:rsidRPr="007218AE">
        <w:rPr>
          <w:rFonts w:ascii="Arial" w:hAnsi="Arial" w:cs="Arial"/>
          <w:b/>
        </w:rPr>
        <w:t>FHIM</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FHIM</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b/>
        </w:rPr>
        <w:t xml:space="preserve">’s </w:t>
      </w:r>
      <w:r w:rsidRPr="007218AE">
        <w:rPr>
          <w:rFonts w:ascii="Arial" w:hAnsi="Arial" w:cs="Arial"/>
        </w:rPr>
        <w:t>objective is to define healthcare domains and high-level information-exchange classes (aka entities) in those domains; and where, FHIM classes are the context for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Clinical Modelling Patterns</w:t>
      </w:r>
      <w:r w:rsidRPr="007218AE">
        <w:rPr>
          <w:rFonts w:ascii="Arial" w:hAnsi="Arial" w:cs="Arial"/>
        </w:rPr>
        <w:fldChar w:fldCharType="begin"/>
      </w:r>
      <w:r w:rsidRPr="007218AE">
        <w:rPr>
          <w:rFonts w:ascii="Arial" w:hAnsi="Arial" w:cs="Arial"/>
        </w:rPr>
        <w:instrText xml:space="preserve"> XE "Patterns" </w:instrText>
      </w:r>
      <w:r w:rsidRPr="007218AE">
        <w:rPr>
          <w:rFonts w:ascii="Arial" w:hAnsi="Arial" w:cs="Arial"/>
        </w:rPr>
        <w:fldChar w:fldCharType="end"/>
      </w:r>
      <w:r w:rsidRPr="007218AE">
        <w:rPr>
          <w:rFonts w:ascii="Arial" w:hAnsi="Arial" w:cs="Arial"/>
        </w:rPr>
        <w:t xml:space="preserve"> constrained into Detailed Clinical Models (</w:t>
      </w:r>
      <w:r w:rsidRPr="007218AE">
        <w:rPr>
          <w:rFonts w:ascii="Arial" w:hAnsi="Arial" w:cs="Arial"/>
          <w:b/>
        </w:rPr>
        <w:t>DCMs</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bCs/>
        </w:rPr>
        <w:instrText>DCMs</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that is, DCMs define the subtypes or leaves of the FHIM and can be the logical specifications for design and implementation objects.</w:t>
      </w:r>
    </w:p>
    <w:p w14:paraId="46C40EAF" w14:textId="77777777" w:rsidR="001F2D07" w:rsidRPr="007218AE" w:rsidRDefault="001F2D07" w:rsidP="00AA23D3">
      <w:pPr>
        <w:spacing w:line="276" w:lineRule="auto"/>
        <w:ind w:left="720"/>
        <w:rPr>
          <w:rFonts w:ascii="Arial" w:hAnsi="Arial" w:cs="Arial"/>
          <w:b/>
          <w:bCs/>
        </w:rPr>
      </w:pPr>
    </w:p>
    <w:p w14:paraId="6A7439BF" w14:textId="761C9B89" w:rsidR="001F2D07" w:rsidRPr="007218AE" w:rsidRDefault="001F2D07" w:rsidP="00AA23D3">
      <w:pPr>
        <w:spacing w:line="276" w:lineRule="auto"/>
        <w:ind w:left="720"/>
        <w:jc w:val="both"/>
        <w:rPr>
          <w:rFonts w:ascii="Arial" w:hAnsi="Arial" w:cs="Arial"/>
        </w:rPr>
      </w:pPr>
      <w:r w:rsidRPr="007218AE">
        <w:rPr>
          <w:rFonts w:ascii="Arial" w:hAnsi="Arial" w:cs="Arial"/>
          <w:b/>
          <w:bCs/>
        </w:rPr>
        <w:t>FHA</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FHA</w:instrText>
      </w:r>
      <w:r w:rsidRPr="007218AE">
        <w:rPr>
          <w:rFonts w:ascii="Arial" w:hAnsi="Arial" w:cs="Arial"/>
        </w:rPr>
        <w:instrText xml:space="preserve">" </w:instrText>
      </w:r>
      <w:r w:rsidRPr="007218AE">
        <w:rPr>
          <w:rFonts w:ascii="Arial" w:hAnsi="Arial" w:cs="Arial"/>
          <w:b/>
          <w:bCs/>
        </w:rPr>
        <w:fldChar w:fldCharType="end"/>
      </w:r>
      <w:r w:rsidRPr="007218AE">
        <w:rPr>
          <w:rFonts w:ascii="Arial" w:hAnsi="Arial" w:cs="Arial"/>
          <w:b/>
          <w:bCs/>
        </w:rPr>
        <w:t xml:space="preserve"> FHIM</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FHIM</w:instrText>
      </w:r>
      <w:r w:rsidRPr="007218AE">
        <w:rPr>
          <w:rFonts w:ascii="Arial" w:hAnsi="Arial" w:cs="Arial"/>
        </w:rPr>
        <w:instrText xml:space="preserve">" </w:instrText>
      </w:r>
      <w:r w:rsidRPr="007218AE">
        <w:rPr>
          <w:rFonts w:ascii="Arial" w:hAnsi="Arial" w:cs="Arial"/>
          <w:b/>
          <w:bCs/>
        </w:rPr>
        <w:fldChar w:fldCharType="end"/>
      </w:r>
      <w:r w:rsidRPr="007218AE">
        <w:rPr>
          <w:rStyle w:val="FootnoteReference"/>
          <w:rFonts w:ascii="Arial" w:hAnsi="Arial" w:cs="Arial"/>
          <w:b/>
          <w:bCs/>
        </w:rPr>
        <w:footnoteReference w:id="37"/>
      </w:r>
      <w:r w:rsidRPr="007218AE">
        <w:rPr>
          <w:rFonts w:ascii="Arial" w:hAnsi="Arial" w:cs="Arial"/>
        </w:rPr>
        <w:t xml:space="preserve"> models Domain Class models, where the preferred modelling style uses OMG</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OMG</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’s Unified Modeling Language (</w:t>
      </w:r>
      <w:r w:rsidRPr="007218AE">
        <w:rPr>
          <w:rFonts w:ascii="Arial" w:hAnsi="Arial" w:cs="Arial"/>
          <w:b/>
        </w:rPr>
        <w:t>UML</w:t>
      </w:r>
      <w:r w:rsidR="00800977">
        <w:rPr>
          <w:rFonts w:ascii="Arial" w:hAnsi="Arial" w:cs="Arial"/>
          <w:b/>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b/>
        </w:rPr>
        <w:fldChar w:fldCharType="end"/>
      </w:r>
      <w:r w:rsidRPr="007218AE">
        <w:rPr>
          <w:rFonts w:ascii="Arial" w:hAnsi="Arial" w:cs="Arial"/>
        </w:rPr>
        <w:t>) with an A</w:t>
      </w:r>
      <w:r w:rsidR="000476CB" w:rsidRPr="007218AE">
        <w:rPr>
          <w:rFonts w:ascii="Arial" w:hAnsi="Arial" w:cs="Arial"/>
        </w:rPr>
        <w:t>rchetype</w:t>
      </w:r>
      <w:r w:rsidRPr="007218AE">
        <w:rPr>
          <w:rFonts w:ascii="Arial" w:hAnsi="Arial" w:cs="Arial"/>
        </w:rPr>
        <w:t xml:space="preserve"> Modelling Language (</w:t>
      </w:r>
      <w:r w:rsidRPr="007218AE">
        <w:rPr>
          <w:rFonts w:ascii="Arial" w:hAnsi="Arial" w:cs="Arial"/>
          <w:b/>
        </w:rPr>
        <w:t>AML</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AML</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profile. FHIM prefers the same “class semantic modelling style” as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models; where, terminology is bound to class attributes. </w:t>
      </w:r>
    </w:p>
    <w:p w14:paraId="07D83CFE" w14:textId="77777777" w:rsidR="001F2D07" w:rsidRPr="007218AE" w:rsidRDefault="001F2D07" w:rsidP="00AA23D3">
      <w:pPr>
        <w:spacing w:line="276" w:lineRule="auto"/>
        <w:ind w:left="720"/>
        <w:jc w:val="both"/>
        <w:rPr>
          <w:rFonts w:ascii="Arial" w:hAnsi="Arial" w:cs="Arial"/>
        </w:rPr>
      </w:pPr>
    </w:p>
    <w:p w14:paraId="0DA87F45" w14:textId="77777777" w:rsidR="001F2D07" w:rsidRPr="007218AE" w:rsidRDefault="001F2D07" w:rsidP="00AA23D3">
      <w:pPr>
        <w:keepNext/>
        <w:spacing w:line="276" w:lineRule="auto"/>
        <w:ind w:left="720"/>
        <w:jc w:val="center"/>
        <w:rPr>
          <w:rFonts w:ascii="Arial" w:hAnsi="Arial" w:cs="Arial"/>
        </w:rPr>
      </w:pPr>
      <w:r w:rsidRPr="007218AE">
        <w:rPr>
          <w:rFonts w:ascii="Arial" w:hAnsi="Arial" w:cs="Arial"/>
          <w:b/>
        </w:rPr>
        <w:t>Class Modelling Style Example</w:t>
      </w:r>
    </w:p>
    <w:p w14:paraId="142726E0" w14:textId="77777777" w:rsidR="001F2D07" w:rsidRPr="007218AE" w:rsidRDefault="001F2D07" w:rsidP="00AA23D3">
      <w:pPr>
        <w:keepNext/>
        <w:spacing w:line="276" w:lineRule="auto"/>
        <w:ind w:left="720"/>
        <w:rPr>
          <w:rFonts w:ascii="Arial" w:hAnsi="Arial" w:cs="Arial"/>
        </w:rPr>
      </w:pPr>
      <w:r w:rsidRPr="007218AE">
        <w:rPr>
          <w:rFonts w:ascii="Arial" w:hAnsi="Arial" w:cs="Arial"/>
        </w:rPr>
        <w:t>The node has a name and the data field holds, for instance, a number as result.</w:t>
      </w:r>
    </w:p>
    <w:p w14:paraId="3D0B2AAE" w14:textId="77777777" w:rsidR="001F2D07" w:rsidRPr="007218AE" w:rsidRDefault="001F2D07" w:rsidP="00AA23D3">
      <w:pPr>
        <w:keepNext/>
        <w:spacing w:line="276" w:lineRule="auto"/>
        <w:ind w:left="720"/>
        <w:jc w:val="center"/>
        <w:rPr>
          <w:rFonts w:ascii="Arial" w:hAnsi="Arial" w:cs="Arial"/>
        </w:rPr>
      </w:pPr>
      <w:r w:rsidRPr="007218AE">
        <w:rPr>
          <w:rFonts w:ascii="Arial" w:hAnsi="Arial" w:cs="Arial"/>
          <w:b/>
          <w:bCs/>
        </w:rPr>
        <w:t xml:space="preserve">&lt;Node: LabTest&gt; </w:t>
      </w:r>
      <w:r w:rsidRPr="007218AE">
        <w:rPr>
          <w:rFonts w:ascii="Arial" w:hAnsi="Arial" w:cs="Arial"/>
          <w:b/>
          <w:bCs/>
          <w:iCs/>
        </w:rPr>
        <w:t>has result</w:t>
      </w:r>
      <w:r w:rsidRPr="007218AE">
        <w:rPr>
          <w:rFonts w:ascii="Arial" w:hAnsi="Arial" w:cs="Arial"/>
          <w:b/>
          <w:bCs/>
        </w:rPr>
        <w:t xml:space="preserve"> &lt;a number&gt;</w:t>
      </w:r>
    </w:p>
    <w:p w14:paraId="70711DBD" w14:textId="77777777" w:rsidR="001F2D07" w:rsidRPr="007218AE" w:rsidRDefault="001F2D07" w:rsidP="00AA23D3">
      <w:pPr>
        <w:keepNext/>
        <w:spacing w:line="276" w:lineRule="auto"/>
        <w:ind w:left="720"/>
        <w:rPr>
          <w:rFonts w:ascii="Arial" w:hAnsi="Arial" w:cs="Arial"/>
        </w:rPr>
      </w:pPr>
      <w:r w:rsidRPr="007218AE">
        <w:rPr>
          <w:rFonts w:ascii="Arial" w:hAnsi="Arial" w:cs="Arial"/>
        </w:rPr>
        <w:t xml:space="preserve">When this gets </w:t>
      </w:r>
      <w:r w:rsidRPr="007218AE">
        <w:rPr>
          <w:rFonts w:ascii="Arial" w:hAnsi="Arial" w:cs="Arial"/>
          <w:b/>
          <w:bCs/>
        </w:rPr>
        <w:t>specialized</w:t>
      </w:r>
      <w:r w:rsidRPr="007218AE">
        <w:rPr>
          <w:rFonts w:ascii="Arial" w:hAnsi="Arial" w:cs="Arial"/>
        </w:rPr>
        <w:t>, the node name changes and so does its meaning</w:t>
      </w:r>
    </w:p>
    <w:p w14:paraId="3E8ED545" w14:textId="77777777" w:rsidR="001F2D07" w:rsidRPr="007218AE" w:rsidRDefault="001F2D07" w:rsidP="00AA23D3">
      <w:pPr>
        <w:keepNext/>
        <w:spacing w:line="276" w:lineRule="auto"/>
        <w:ind w:left="720"/>
        <w:jc w:val="center"/>
        <w:rPr>
          <w:rFonts w:ascii="Arial" w:hAnsi="Arial" w:cs="Arial"/>
          <w:b/>
          <w:bCs/>
        </w:rPr>
      </w:pPr>
      <w:r w:rsidRPr="007218AE">
        <w:rPr>
          <w:rFonts w:ascii="Arial" w:hAnsi="Arial" w:cs="Arial"/>
          <w:b/>
          <w:bCs/>
        </w:rPr>
        <w:t xml:space="preserve">&lt;Node: LabTest Blood Glucose Measurement&gt; </w:t>
      </w:r>
      <w:r w:rsidRPr="007218AE">
        <w:rPr>
          <w:rFonts w:ascii="Arial" w:hAnsi="Arial" w:cs="Arial"/>
          <w:b/>
          <w:bCs/>
          <w:iCs/>
        </w:rPr>
        <w:t>has resul</w:t>
      </w:r>
      <w:r w:rsidRPr="007218AE">
        <w:rPr>
          <w:rFonts w:ascii="Arial" w:hAnsi="Arial" w:cs="Arial"/>
          <w:b/>
          <w:bCs/>
        </w:rPr>
        <w:t>t &lt; a number&gt;</w:t>
      </w:r>
    </w:p>
    <w:p w14:paraId="08988A6B" w14:textId="5BAE587F" w:rsidR="001F2D07" w:rsidRPr="007218AE" w:rsidRDefault="001F2D07" w:rsidP="00AA23D3">
      <w:pPr>
        <w:spacing w:line="276" w:lineRule="auto"/>
        <w:ind w:left="720"/>
        <w:rPr>
          <w:rFonts w:ascii="Arial" w:hAnsi="Arial" w:cs="Arial"/>
          <w:b/>
          <w:bCs/>
        </w:rPr>
      </w:pPr>
    </w:p>
    <w:p w14:paraId="5F02CFE2" w14:textId="77777777" w:rsidR="001F2D07" w:rsidRPr="007218AE" w:rsidRDefault="001F2D07" w:rsidP="00AA23D3">
      <w:pPr>
        <w:pStyle w:val="Heading2"/>
        <w:numPr>
          <w:ilvl w:val="1"/>
          <w:numId w:val="52"/>
        </w:numPr>
        <w:spacing w:before="0" w:after="0" w:line="276" w:lineRule="auto"/>
        <w:rPr>
          <w:i w:val="0"/>
          <w:sz w:val="24"/>
          <w:szCs w:val="24"/>
        </w:rPr>
      </w:pPr>
      <w:bookmarkStart w:id="49" w:name="_Toc458174907"/>
      <w:r w:rsidRPr="007218AE">
        <w:rPr>
          <w:i w:val="0"/>
          <w:sz w:val="24"/>
          <w:szCs w:val="24"/>
        </w:rPr>
        <w:t>SOLOR</w:t>
      </w:r>
      <w:bookmarkEnd w:id="49"/>
      <w:r w:rsidRPr="007218AE">
        <w:rPr>
          <w:i w:val="0"/>
          <w:sz w:val="24"/>
          <w:szCs w:val="24"/>
        </w:rPr>
        <w:fldChar w:fldCharType="begin"/>
      </w:r>
      <w:r w:rsidRPr="007218AE">
        <w:rPr>
          <w:i w:val="0"/>
          <w:sz w:val="24"/>
          <w:szCs w:val="24"/>
        </w:rPr>
        <w:instrText xml:space="preserve"> XE "SOLOR" </w:instrText>
      </w:r>
      <w:r w:rsidRPr="007218AE">
        <w:rPr>
          <w:i w:val="0"/>
          <w:sz w:val="24"/>
          <w:szCs w:val="24"/>
        </w:rPr>
        <w:fldChar w:fldCharType="end"/>
      </w:r>
      <w:r w:rsidRPr="007218AE">
        <w:rPr>
          <w:i w:val="0"/>
          <w:sz w:val="24"/>
          <w:szCs w:val="24"/>
        </w:rPr>
        <w:t xml:space="preserve"> </w:t>
      </w:r>
    </w:p>
    <w:p w14:paraId="09EE06F8" w14:textId="77777777" w:rsidR="001F2D07" w:rsidRPr="007218AE" w:rsidRDefault="001F2D07" w:rsidP="00AA23D3">
      <w:pPr>
        <w:spacing w:line="276" w:lineRule="auto"/>
        <w:ind w:left="720"/>
        <w:rPr>
          <w:rFonts w:ascii="Arial" w:hAnsi="Arial" w:cs="Arial"/>
        </w:rPr>
      </w:pPr>
      <w:r w:rsidRPr="007218AE">
        <w:rPr>
          <w:rFonts w:ascii="Arial" w:hAnsi="Arial" w:cs="Arial"/>
          <w:b/>
          <w:lang w:eastAsia="en-US"/>
        </w:rPr>
        <w:t>Technical POC:</w:t>
      </w:r>
      <w:r w:rsidRPr="007218AE">
        <w:rPr>
          <w:rFonts w:ascii="Arial" w:hAnsi="Arial" w:cs="Arial"/>
          <w:lang w:eastAsia="en-US"/>
        </w:rPr>
        <w:t xml:space="preserve"> </w:t>
      </w:r>
      <w:r w:rsidRPr="007218AE">
        <w:rPr>
          <w:rFonts w:ascii="Arial" w:hAnsi="Arial" w:cs="Arial"/>
        </w:rPr>
        <w:t>'Keith E. Campbell' &lt;campbell@informatics.com&gt;</w:t>
      </w:r>
    </w:p>
    <w:p w14:paraId="0B8E00DC" w14:textId="77777777" w:rsidR="001F2D07" w:rsidRPr="007218AE" w:rsidRDefault="001F2D07" w:rsidP="00AA23D3">
      <w:pPr>
        <w:spacing w:line="276" w:lineRule="auto"/>
        <w:ind w:left="720"/>
        <w:rPr>
          <w:rFonts w:ascii="Arial" w:hAnsi="Arial" w:cs="Arial"/>
          <w:lang w:eastAsia="en-US"/>
        </w:rPr>
      </w:pPr>
    </w:p>
    <w:p w14:paraId="61C3A434" w14:textId="613C6794" w:rsidR="001F2D07" w:rsidRPr="007218AE" w:rsidRDefault="001F2D07" w:rsidP="00AA23D3">
      <w:pPr>
        <w:spacing w:line="276" w:lineRule="auto"/>
        <w:ind w:left="720"/>
        <w:jc w:val="both"/>
        <w:rPr>
          <w:rFonts w:ascii="Arial" w:hAnsi="Arial" w:cs="Arial"/>
        </w:rPr>
      </w:pPr>
      <w:r w:rsidRPr="007218AE">
        <w:rPr>
          <w:rFonts w:ascii="Arial" w:hAnsi="Arial" w:cs="Arial"/>
          <w:b/>
          <w:bCs/>
        </w:rPr>
        <w:t xml:space="preserve">VA </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LEGO</w:instrText>
      </w:r>
      <w:r w:rsidRPr="007218AE">
        <w:rPr>
          <w:rFonts w:ascii="Arial" w:hAnsi="Arial" w:cs="Arial"/>
        </w:rPr>
        <w:instrText xml:space="preserve">" </w:instrText>
      </w:r>
      <w:r w:rsidRPr="007218AE">
        <w:rPr>
          <w:rFonts w:ascii="Arial" w:hAnsi="Arial" w:cs="Arial"/>
          <w:b/>
          <w:bCs/>
        </w:rPr>
        <w:fldChar w:fldCharType="end"/>
      </w:r>
      <w:r w:rsidRPr="007218AE">
        <w:rPr>
          <w:rFonts w:ascii="Arial" w:hAnsi="Arial" w:cs="Arial"/>
          <w:b/>
          <w:bCs/>
        </w:rPr>
        <w:t>SOLOR</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SOLOR</w:instrText>
      </w:r>
      <w:r w:rsidRPr="007218AE">
        <w:rPr>
          <w:rFonts w:ascii="Arial" w:hAnsi="Arial" w:cs="Arial"/>
        </w:rPr>
        <w:instrText xml:space="preserve">" </w:instrText>
      </w:r>
      <w:r w:rsidRPr="007218AE">
        <w:rPr>
          <w:rFonts w:ascii="Arial" w:hAnsi="Arial" w:cs="Arial"/>
          <w:b/>
          <w:bCs/>
        </w:rPr>
        <w:fldChar w:fldCharType="end"/>
      </w:r>
      <w:r w:rsidRPr="007218AE">
        <w:rPr>
          <w:rFonts w:ascii="Arial" w:hAnsi="Arial" w:cs="Arial"/>
          <w:b/>
          <w:bCs/>
        </w:rPr>
        <w:t xml:space="preserve"> is</w:t>
      </w:r>
      <w:r w:rsidR="00BA65A3" w:rsidRPr="007218AE">
        <w:rPr>
          <w:rFonts w:ascii="Arial" w:hAnsi="Arial" w:cs="Arial"/>
          <w:b/>
          <w:bCs/>
        </w:rPr>
        <w:t xml:space="preserve"> </w:t>
      </w:r>
      <w:r w:rsidRPr="007218AE">
        <w:rPr>
          <w:rFonts w:ascii="Arial" w:hAnsi="Arial" w:cs="Arial"/>
        </w:rPr>
        <w:fldChar w:fldCharType="begin"/>
      </w:r>
      <w:r w:rsidRPr="007218AE">
        <w:rPr>
          <w:rFonts w:ascii="Arial" w:hAnsi="Arial" w:cs="Arial"/>
        </w:rPr>
        <w:instrText xml:space="preserve"> XE "SNOMED" </w:instrText>
      </w:r>
      <w:r w:rsidRPr="007218AE">
        <w:rPr>
          <w:rFonts w:ascii="Arial" w:hAnsi="Arial" w:cs="Arial"/>
        </w:rPr>
        <w:fldChar w:fldCharType="end"/>
      </w:r>
      <w:r w:rsidRPr="007218AE">
        <w:rPr>
          <w:rFonts w:ascii="Arial" w:hAnsi="Arial" w:cs="Arial"/>
        </w:rPr>
        <w:fldChar w:fldCharType="begin"/>
      </w:r>
      <w:r w:rsidRPr="007218AE">
        <w:rPr>
          <w:rFonts w:ascii="Arial" w:hAnsi="Arial" w:cs="Arial"/>
        </w:rPr>
        <w:instrText xml:space="preserve"> XE "LOINC" </w:instrText>
      </w:r>
      <w:r w:rsidRPr="007218AE">
        <w:rPr>
          <w:rFonts w:ascii="Arial" w:hAnsi="Arial" w:cs="Arial"/>
        </w:rPr>
        <w:fldChar w:fldCharType="end"/>
      </w:r>
      <w:r w:rsidRPr="007218AE">
        <w:rPr>
          <w:rFonts w:ascii="Arial" w:hAnsi="Arial" w:cs="Arial"/>
        </w:rPr>
        <w:fldChar w:fldCharType="begin"/>
      </w:r>
      <w:r w:rsidRPr="007218AE">
        <w:rPr>
          <w:rFonts w:ascii="Arial" w:hAnsi="Arial" w:cs="Arial"/>
        </w:rPr>
        <w:instrText xml:space="preserve"> XE "RxNorm" </w:instrText>
      </w:r>
      <w:r w:rsidRPr="007218AE">
        <w:rPr>
          <w:rFonts w:ascii="Arial" w:hAnsi="Arial" w:cs="Arial"/>
        </w:rPr>
        <w:fldChar w:fldCharType="end"/>
      </w:r>
      <w:r w:rsidRPr="007218AE">
        <w:rPr>
          <w:rFonts w:ascii="Arial" w:hAnsi="Arial" w:cs="Arial"/>
        </w:rPr>
        <w:t>an integration of SNOMED, LOINC, and RxNorm that can be treated as a single, coherent terminology systems with description-logic semantics. It is based on existing SNOMED/LOINC integration work, and will incorporate relevant aspects of RxNorm so that we can use SOLOR as a foundation for semantic exchange of data using appropriate higher-level models such as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resources. </w:t>
      </w:r>
    </w:p>
    <w:p w14:paraId="297F4625" w14:textId="77777777" w:rsidR="001F2D07" w:rsidRPr="007218AE" w:rsidRDefault="001F2D07" w:rsidP="00AA23D3">
      <w:pPr>
        <w:spacing w:line="276" w:lineRule="auto"/>
        <w:jc w:val="both"/>
        <w:rPr>
          <w:rFonts w:ascii="Arial" w:hAnsi="Arial" w:cs="Arial"/>
        </w:rPr>
      </w:pPr>
    </w:p>
    <w:p w14:paraId="12B2B876" w14:textId="77777777" w:rsidR="001F2D07" w:rsidRPr="007218AE" w:rsidRDefault="001F2D07" w:rsidP="00AA23D3">
      <w:pPr>
        <w:pStyle w:val="Heading2"/>
        <w:numPr>
          <w:ilvl w:val="1"/>
          <w:numId w:val="52"/>
        </w:numPr>
        <w:spacing w:before="0" w:after="0" w:line="276" w:lineRule="auto"/>
        <w:rPr>
          <w:i w:val="0"/>
          <w:sz w:val="24"/>
          <w:szCs w:val="24"/>
        </w:rPr>
      </w:pPr>
      <w:bookmarkStart w:id="50" w:name="_Toc458174908"/>
      <w:r w:rsidRPr="007218AE">
        <w:rPr>
          <w:i w:val="0"/>
          <w:sz w:val="24"/>
          <w:szCs w:val="24"/>
        </w:rPr>
        <w:t>LEGO</w:t>
      </w:r>
      <w:bookmarkEnd w:id="50"/>
      <w:r w:rsidRPr="007218AE">
        <w:rPr>
          <w:i w:val="0"/>
          <w:sz w:val="24"/>
          <w:szCs w:val="24"/>
        </w:rPr>
        <w:fldChar w:fldCharType="begin"/>
      </w:r>
      <w:r w:rsidRPr="007218AE">
        <w:rPr>
          <w:i w:val="0"/>
          <w:sz w:val="24"/>
          <w:szCs w:val="24"/>
        </w:rPr>
        <w:instrText xml:space="preserve"> XE "LEGO" </w:instrText>
      </w:r>
      <w:r w:rsidRPr="007218AE">
        <w:rPr>
          <w:i w:val="0"/>
          <w:sz w:val="24"/>
          <w:szCs w:val="24"/>
        </w:rPr>
        <w:fldChar w:fldCharType="end"/>
      </w:r>
      <w:r w:rsidRPr="007218AE">
        <w:rPr>
          <w:i w:val="0"/>
          <w:sz w:val="24"/>
          <w:szCs w:val="24"/>
        </w:rPr>
        <w:fldChar w:fldCharType="begin"/>
      </w:r>
      <w:r w:rsidRPr="007218AE">
        <w:rPr>
          <w:i w:val="0"/>
          <w:sz w:val="24"/>
          <w:szCs w:val="24"/>
        </w:rPr>
        <w:instrText xml:space="preserve"> XE "SOLOR" </w:instrText>
      </w:r>
      <w:r w:rsidRPr="007218AE">
        <w:rPr>
          <w:i w:val="0"/>
          <w:sz w:val="24"/>
          <w:szCs w:val="24"/>
        </w:rPr>
        <w:fldChar w:fldCharType="end"/>
      </w:r>
      <w:r w:rsidRPr="007218AE">
        <w:rPr>
          <w:i w:val="0"/>
          <w:sz w:val="24"/>
          <w:szCs w:val="24"/>
        </w:rPr>
        <w:t xml:space="preserve"> </w:t>
      </w:r>
    </w:p>
    <w:p w14:paraId="6D5B3120" w14:textId="77777777" w:rsidR="001F2D07" w:rsidRPr="007218AE" w:rsidRDefault="001F2D07" w:rsidP="00AA23D3">
      <w:pPr>
        <w:spacing w:line="276" w:lineRule="auto"/>
        <w:ind w:left="720"/>
        <w:rPr>
          <w:rFonts w:ascii="Arial" w:hAnsi="Arial" w:cs="Arial"/>
        </w:rPr>
      </w:pPr>
      <w:r w:rsidRPr="007218AE">
        <w:rPr>
          <w:rFonts w:ascii="Arial" w:hAnsi="Arial" w:cs="Arial"/>
          <w:b/>
          <w:lang w:eastAsia="en-US"/>
        </w:rPr>
        <w:t>Technical POC:</w:t>
      </w:r>
      <w:r w:rsidRPr="007218AE">
        <w:rPr>
          <w:rFonts w:ascii="Arial" w:hAnsi="Arial" w:cs="Arial"/>
          <w:lang w:eastAsia="en-US"/>
        </w:rPr>
        <w:t xml:space="preserve"> </w:t>
      </w:r>
      <w:r w:rsidRPr="007218AE">
        <w:rPr>
          <w:rFonts w:ascii="Arial" w:hAnsi="Arial" w:cs="Arial"/>
        </w:rPr>
        <w:t>'Keith E. Campbell' &lt;campbell@informatics.com&gt;</w:t>
      </w:r>
    </w:p>
    <w:p w14:paraId="5E78838C" w14:textId="77777777" w:rsidR="001F2D07" w:rsidRPr="007218AE" w:rsidRDefault="001F2D07" w:rsidP="00AA23D3">
      <w:pPr>
        <w:spacing w:line="276" w:lineRule="auto"/>
        <w:ind w:left="720"/>
        <w:rPr>
          <w:rFonts w:ascii="Arial" w:hAnsi="Arial" w:cs="Arial"/>
          <w:lang w:eastAsia="en-US"/>
        </w:rPr>
      </w:pPr>
    </w:p>
    <w:p w14:paraId="505B737E" w14:textId="04BE0683" w:rsidR="001F2D07" w:rsidRPr="007218AE" w:rsidRDefault="001F2D07" w:rsidP="00AA23D3">
      <w:pPr>
        <w:spacing w:line="276" w:lineRule="auto"/>
        <w:ind w:left="720"/>
        <w:jc w:val="both"/>
        <w:rPr>
          <w:rFonts w:ascii="Arial" w:hAnsi="Arial" w:cs="Arial"/>
        </w:rPr>
      </w:pPr>
      <w:r w:rsidRPr="007218AE">
        <w:rPr>
          <w:rFonts w:ascii="Arial" w:hAnsi="Arial" w:cs="Arial"/>
          <w:b/>
          <w:bCs/>
        </w:rPr>
        <w:t>VA LEGO</w:t>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LEGO</w:instrText>
      </w:r>
      <w:r w:rsidRPr="007218AE">
        <w:rPr>
          <w:rFonts w:ascii="Arial" w:hAnsi="Arial" w:cs="Arial"/>
        </w:rPr>
        <w:instrText xml:space="preserve">" </w:instrText>
      </w:r>
      <w:r w:rsidRPr="007218AE">
        <w:rPr>
          <w:rFonts w:ascii="Arial" w:hAnsi="Arial" w:cs="Arial"/>
          <w:b/>
          <w:bCs/>
        </w:rPr>
        <w:fldChar w:fldCharType="end"/>
      </w:r>
      <w:r w:rsidRPr="007218AE">
        <w:rPr>
          <w:rFonts w:ascii="Arial" w:hAnsi="Arial" w:cs="Arial"/>
          <w:b/>
          <w:bCs/>
        </w:rPr>
        <w:fldChar w:fldCharType="begin"/>
      </w:r>
      <w:r w:rsidRPr="007218AE">
        <w:rPr>
          <w:rFonts w:ascii="Arial" w:hAnsi="Arial" w:cs="Arial"/>
        </w:rPr>
        <w:instrText xml:space="preserve"> XE "</w:instrText>
      </w:r>
      <w:r w:rsidRPr="007218AE">
        <w:rPr>
          <w:rFonts w:ascii="Arial" w:hAnsi="Arial" w:cs="Arial"/>
          <w:b/>
        </w:rPr>
        <w:instrText>SOLOR</w:instrText>
      </w:r>
      <w:r w:rsidRPr="007218AE">
        <w:rPr>
          <w:rFonts w:ascii="Arial" w:hAnsi="Arial" w:cs="Arial"/>
        </w:rPr>
        <w:instrText xml:space="preserve">" </w:instrText>
      </w:r>
      <w:r w:rsidRPr="007218AE">
        <w:rPr>
          <w:rFonts w:ascii="Arial" w:hAnsi="Arial" w:cs="Arial"/>
          <w:b/>
          <w:bCs/>
        </w:rPr>
        <w:fldChar w:fldCharType="end"/>
      </w:r>
      <w:r w:rsidRPr="007218AE">
        <w:rPr>
          <w:rStyle w:val="FootnoteReference"/>
          <w:rFonts w:ascii="Arial" w:hAnsi="Arial" w:cs="Arial"/>
          <w:b/>
          <w:bCs/>
        </w:rPr>
        <w:footnoteReference w:id="38"/>
      </w:r>
      <w:r w:rsidRPr="007218AE">
        <w:rPr>
          <w:rFonts w:ascii="Arial" w:hAnsi="Arial" w:cs="Arial"/>
        </w:rPr>
        <w:t xml:space="preserve"> is Lightweight Expression of Granular Objects using SOLOR</w:t>
      </w:r>
      <w:r w:rsidRPr="007218AE">
        <w:rPr>
          <w:rFonts w:ascii="Arial" w:hAnsi="Arial" w:cs="Arial"/>
        </w:rPr>
        <w:fldChar w:fldCharType="begin"/>
      </w:r>
      <w:r w:rsidRPr="007218AE">
        <w:rPr>
          <w:rFonts w:ascii="Arial" w:hAnsi="Arial" w:cs="Arial"/>
        </w:rPr>
        <w:instrText xml:space="preserve"> XE "SNOMED" </w:instrText>
      </w:r>
      <w:r w:rsidRPr="007218AE">
        <w:rPr>
          <w:rFonts w:ascii="Arial" w:hAnsi="Arial" w:cs="Arial"/>
        </w:rPr>
        <w:fldChar w:fldCharType="end"/>
      </w:r>
      <w:r w:rsidRPr="007218AE">
        <w:rPr>
          <w:rFonts w:ascii="Arial" w:hAnsi="Arial" w:cs="Arial"/>
        </w:rPr>
        <w:fldChar w:fldCharType="begin"/>
      </w:r>
      <w:r w:rsidRPr="007218AE">
        <w:rPr>
          <w:rFonts w:ascii="Arial" w:hAnsi="Arial" w:cs="Arial"/>
        </w:rPr>
        <w:instrText xml:space="preserve"> XE "LOINC" </w:instrText>
      </w:r>
      <w:r w:rsidRPr="007218AE">
        <w:rPr>
          <w:rFonts w:ascii="Arial" w:hAnsi="Arial" w:cs="Arial"/>
        </w:rPr>
        <w:fldChar w:fldCharType="end"/>
      </w:r>
      <w:r w:rsidRPr="007218AE">
        <w:rPr>
          <w:rFonts w:ascii="Arial" w:hAnsi="Arial" w:cs="Arial"/>
        </w:rPr>
        <w:fldChar w:fldCharType="begin"/>
      </w:r>
      <w:r w:rsidRPr="007218AE">
        <w:rPr>
          <w:rFonts w:ascii="Arial" w:hAnsi="Arial" w:cs="Arial"/>
        </w:rPr>
        <w:instrText xml:space="preserve"> XE "RxNorm" </w:instrText>
      </w:r>
      <w:r w:rsidRPr="007218AE">
        <w:rPr>
          <w:rFonts w:ascii="Arial" w:hAnsi="Arial" w:cs="Arial"/>
        </w:rPr>
        <w:fldChar w:fldCharType="end"/>
      </w:r>
      <w:r w:rsidRPr="007218AE">
        <w:rPr>
          <w:rFonts w:ascii="Arial" w:hAnsi="Arial" w:cs="Arial"/>
        </w:rPr>
        <w:t> within DCMs</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bCs/>
        </w:rPr>
        <w:instrText>DCMs</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b/>
          <w:bCs/>
        </w:rPr>
        <w:t>.</w:t>
      </w:r>
      <w:r w:rsidRPr="007218AE">
        <w:rPr>
          <w:rFonts w:ascii="Arial" w:hAnsi="Arial" w:cs="Arial"/>
        </w:rPr>
        <w:t xml:space="preserve"> VA is investigating LEGOs</w:t>
      </w:r>
      <w:r w:rsidR="002A1EA8">
        <w:rPr>
          <w:rFonts w:ascii="Arial" w:hAnsi="Arial" w:cs="Arial"/>
        </w:rPr>
        <w:fldChar w:fldCharType="begin"/>
      </w:r>
      <w:r w:rsidR="002A1EA8">
        <w:instrText xml:space="preserve"> XE "</w:instrText>
      </w:r>
      <w:r w:rsidR="002A1EA8" w:rsidRPr="00074450">
        <w:rPr>
          <w:rFonts w:ascii="Arial" w:hAnsi="Arial" w:cs="Arial"/>
        </w:rPr>
        <w:instrText>LEGOs</w:instrText>
      </w:r>
      <w:r w:rsidR="002A1EA8">
        <w:instrText xml:space="preserve">" </w:instrText>
      </w:r>
      <w:r w:rsidR="002A1EA8">
        <w:rPr>
          <w:rFonts w:ascii="Arial" w:hAnsi="Arial" w:cs="Arial"/>
        </w:rPr>
        <w:fldChar w:fldCharType="end"/>
      </w:r>
      <w:r w:rsidRPr="007218AE">
        <w:rPr>
          <w:rFonts w:ascii="Arial" w:hAnsi="Arial" w:cs="Arial"/>
        </w:rPr>
        <w:t xml:space="preserve"> to be wholly representable within the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Observation result to represent detailed clinical data in a consistent and computable manner that can support multiple use cases. LEGOs represent question/answer pairs on clinical data collection forms, where a question is modeled by a (usually) post-coordinated </w:t>
      </w:r>
      <w:r w:rsidR="002A1EA8">
        <w:rPr>
          <w:rFonts w:ascii="Arial" w:hAnsi="Arial" w:cs="Arial"/>
        </w:rPr>
        <w:t>SNOMED-CT</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SNOMED-CT</w:instrText>
      </w:r>
      <w:r w:rsidR="002A1EA8">
        <w:instrText xml:space="preserve">" </w:instrText>
      </w:r>
      <w:r w:rsidR="002A1EA8">
        <w:rPr>
          <w:rFonts w:ascii="Arial" w:hAnsi="Arial" w:cs="Arial"/>
        </w:rPr>
        <w:fldChar w:fldCharType="end"/>
      </w:r>
      <w:r w:rsidRPr="007218AE">
        <w:rPr>
          <w:rFonts w:ascii="Arial" w:hAnsi="Arial" w:cs="Arial"/>
        </w:rPr>
        <w:t xml:space="preserve"> expression. LEGOs transform electronic patient data into a normalized consumable, which means that the expressions can be treated as extensions of the </w:t>
      </w:r>
      <w:r w:rsidR="002A1EA8">
        <w:rPr>
          <w:rFonts w:ascii="Arial" w:hAnsi="Arial" w:cs="Arial"/>
        </w:rPr>
        <w:t>SNOMED-CT</w:t>
      </w:r>
      <w:r w:rsidRPr="007218AE">
        <w:rPr>
          <w:rFonts w:ascii="Arial" w:hAnsi="Arial" w:cs="Arial"/>
        </w:rPr>
        <w:t xml:space="preserve"> hierarchies for the purpose of performing subsumption queries (</w:t>
      </w:r>
      <w:r w:rsidRPr="007218AE">
        <w:rPr>
          <w:rStyle w:val="st1"/>
          <w:rFonts w:ascii="Arial" w:hAnsi="Arial" w:cs="Arial"/>
          <w:lang w:val="en"/>
        </w:rPr>
        <w:t>incorporating something under a more general category)</w:t>
      </w:r>
      <w:r w:rsidRPr="007218AE">
        <w:rPr>
          <w:rFonts w:ascii="Arial" w:hAnsi="Arial" w:cs="Arial"/>
        </w:rPr>
        <w:t xml:space="preserve"> and other analytics. Utilizing the LEGO</w:t>
      </w:r>
      <w:r w:rsidRPr="007218AE">
        <w:rPr>
          <w:rFonts w:ascii="Arial" w:hAnsi="Arial" w:cs="Arial"/>
        </w:rPr>
        <w:fldChar w:fldCharType="begin"/>
      </w:r>
      <w:r w:rsidRPr="007218AE">
        <w:rPr>
          <w:rFonts w:ascii="Arial" w:hAnsi="Arial" w:cs="Arial"/>
        </w:rPr>
        <w:instrText xml:space="preserve"> TA \s "LEGO" </w:instrText>
      </w:r>
      <w:r w:rsidRPr="007218AE">
        <w:rPr>
          <w:rFonts w:ascii="Arial" w:hAnsi="Arial" w:cs="Arial"/>
        </w:rPr>
        <w:fldChar w:fldCharType="end"/>
      </w:r>
      <w:r w:rsidRPr="007218AE">
        <w:rPr>
          <w:rFonts w:ascii="Arial" w:hAnsi="Arial" w:cs="Arial"/>
        </w:rPr>
        <w:t xml:space="preserve"> approach for modeling clinical data assessments provides a foundation for data exchange across disparate information systems and software applications. Clinical data exchange of computable LEGO patient information enables the development of more refined data analytics, data storage and clinical decision support; where, the preferred modelling style uses XML</w:t>
      </w:r>
      <w:r w:rsidRPr="007218AE">
        <w:rPr>
          <w:rFonts w:ascii="Arial" w:hAnsi="Arial" w:cs="Arial"/>
        </w:rPr>
        <w:fldChar w:fldCharType="begin"/>
      </w:r>
      <w:r w:rsidRPr="007218AE">
        <w:rPr>
          <w:rFonts w:ascii="Arial" w:hAnsi="Arial" w:cs="Arial"/>
        </w:rPr>
        <w:instrText xml:space="preserve"> XE "XML" </w:instrText>
      </w:r>
      <w:r w:rsidRPr="007218AE">
        <w:rPr>
          <w:rFonts w:ascii="Arial" w:hAnsi="Arial" w:cs="Arial"/>
        </w:rPr>
        <w:fldChar w:fldCharType="end"/>
      </w:r>
      <w:r w:rsidRPr="007218AE">
        <w:rPr>
          <w:rFonts w:ascii="Arial" w:hAnsi="Arial" w:cs="Arial"/>
        </w:rPr>
        <w:t>. LEGO prefers the “attribute modeling style” or “LEGO modeling style”, which is to constrain nodes by changing the value of an attribute (e.g., SNOMED descriptor) in the model; where, nodes get their meaning from the name they get and/or annotations. VA is investigating LEGOs to be wholly representable within the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Observation result and SNOMED/LOINC observable Model. In this modeling style the archetype stays fixed.</w:t>
      </w:r>
    </w:p>
    <w:p w14:paraId="5F6A763F" w14:textId="77777777" w:rsidR="001F2D07" w:rsidRPr="007218AE" w:rsidRDefault="001F2D07" w:rsidP="00AA23D3">
      <w:pPr>
        <w:spacing w:line="276" w:lineRule="auto"/>
        <w:jc w:val="both"/>
        <w:rPr>
          <w:rFonts w:ascii="Arial" w:hAnsi="Arial" w:cs="Arial"/>
        </w:rPr>
      </w:pPr>
    </w:p>
    <w:p w14:paraId="1247480D" w14:textId="77777777" w:rsidR="001F2D07" w:rsidRPr="007218AE" w:rsidRDefault="001F2D07" w:rsidP="00AA23D3">
      <w:pPr>
        <w:keepNext/>
        <w:spacing w:line="276" w:lineRule="auto"/>
        <w:ind w:left="360"/>
        <w:jc w:val="center"/>
        <w:rPr>
          <w:rFonts w:ascii="Arial" w:hAnsi="Arial" w:cs="Arial"/>
          <w:b/>
        </w:rPr>
      </w:pPr>
      <w:r w:rsidRPr="007218AE">
        <w:rPr>
          <w:rFonts w:ascii="Arial" w:hAnsi="Arial" w:cs="Arial"/>
          <w:b/>
        </w:rPr>
        <w:lastRenderedPageBreak/>
        <w:t>Attribute Modelling Style Example</w:t>
      </w:r>
    </w:p>
    <w:p w14:paraId="53A3C32F" w14:textId="77777777" w:rsidR="001F2D07" w:rsidRPr="007218AE" w:rsidRDefault="001F2D07" w:rsidP="00AA23D3">
      <w:pPr>
        <w:keepNext/>
        <w:spacing w:line="276" w:lineRule="auto"/>
        <w:ind w:left="360"/>
        <w:jc w:val="center"/>
        <w:rPr>
          <w:rFonts w:ascii="Arial" w:hAnsi="Arial" w:cs="Arial"/>
        </w:rPr>
      </w:pPr>
      <w:r w:rsidRPr="007218AE">
        <w:rPr>
          <w:rFonts w:ascii="Arial" w:hAnsi="Arial" w:cs="Arial"/>
          <w:b/>
          <w:bCs/>
        </w:rPr>
        <w:t xml:space="preserve">&lt;Node: NAME&gt; </w:t>
      </w:r>
      <w:r w:rsidRPr="007218AE">
        <w:rPr>
          <w:rFonts w:ascii="Arial" w:hAnsi="Arial" w:cs="Arial"/>
          <w:b/>
          <w:bCs/>
          <w:iCs/>
        </w:rPr>
        <w:t>has value &lt;</w:t>
      </w:r>
      <w:r w:rsidRPr="007218AE">
        <w:rPr>
          <w:rFonts w:ascii="Arial" w:hAnsi="Arial" w:cs="Arial"/>
          <w:b/>
          <w:bCs/>
        </w:rPr>
        <w:t>LabTest</w:t>
      </w:r>
      <w:r w:rsidRPr="007218AE">
        <w:rPr>
          <w:rFonts w:ascii="Arial" w:hAnsi="Arial" w:cs="Arial"/>
          <w:b/>
          <w:bCs/>
          <w:iCs/>
        </w:rPr>
        <w:t>&gt;</w:t>
      </w:r>
    </w:p>
    <w:p w14:paraId="4C83BF36" w14:textId="77777777" w:rsidR="001F2D07" w:rsidRPr="007218AE" w:rsidRDefault="001F2D07" w:rsidP="00AA23D3">
      <w:pPr>
        <w:keepNext/>
        <w:spacing w:line="276" w:lineRule="auto"/>
        <w:ind w:left="360"/>
        <w:jc w:val="center"/>
        <w:rPr>
          <w:rFonts w:ascii="Arial" w:hAnsi="Arial" w:cs="Arial"/>
        </w:rPr>
      </w:pPr>
      <w:r w:rsidRPr="007218AE">
        <w:rPr>
          <w:rFonts w:ascii="Arial" w:hAnsi="Arial" w:cs="Arial"/>
          <w:b/>
          <w:bCs/>
        </w:rPr>
        <w:t xml:space="preserve">&lt;Node: RESULT&gt; </w:t>
      </w:r>
      <w:r w:rsidRPr="007218AE">
        <w:rPr>
          <w:rFonts w:ascii="Arial" w:hAnsi="Arial" w:cs="Arial"/>
          <w:b/>
          <w:bCs/>
          <w:iCs/>
        </w:rPr>
        <w:t>has value</w:t>
      </w:r>
      <w:r w:rsidRPr="007218AE">
        <w:rPr>
          <w:rFonts w:ascii="Arial" w:hAnsi="Arial" w:cs="Arial"/>
          <w:b/>
          <w:bCs/>
        </w:rPr>
        <w:t> &lt;a number&gt;</w:t>
      </w:r>
    </w:p>
    <w:p w14:paraId="754B4BFD" w14:textId="77777777" w:rsidR="001F2D07" w:rsidRPr="007218AE" w:rsidRDefault="001F2D07" w:rsidP="00AA23D3">
      <w:pPr>
        <w:keepNext/>
        <w:spacing w:line="276" w:lineRule="auto"/>
        <w:ind w:left="360"/>
        <w:jc w:val="center"/>
        <w:rPr>
          <w:rFonts w:ascii="Arial" w:hAnsi="Arial" w:cs="Arial"/>
        </w:rPr>
      </w:pPr>
      <w:r w:rsidRPr="007218AE">
        <w:rPr>
          <w:rFonts w:ascii="Arial" w:hAnsi="Arial" w:cs="Arial"/>
        </w:rPr>
        <w:t xml:space="preserve">When this gets specialized the node names are not changed. </w:t>
      </w:r>
    </w:p>
    <w:p w14:paraId="64AF0CCA" w14:textId="77777777" w:rsidR="001F2D07" w:rsidRPr="007218AE" w:rsidRDefault="001F2D07" w:rsidP="00AA23D3">
      <w:pPr>
        <w:keepNext/>
        <w:spacing w:line="276" w:lineRule="auto"/>
        <w:ind w:left="360"/>
        <w:jc w:val="center"/>
        <w:rPr>
          <w:rFonts w:ascii="Arial" w:hAnsi="Arial" w:cs="Arial"/>
        </w:rPr>
      </w:pPr>
      <w:r w:rsidRPr="007218AE">
        <w:rPr>
          <w:rFonts w:ascii="Arial" w:hAnsi="Arial" w:cs="Arial"/>
        </w:rPr>
        <w:t>Only one data field is changed.</w:t>
      </w:r>
    </w:p>
    <w:p w14:paraId="2A8A802B" w14:textId="77777777" w:rsidR="001F2D07" w:rsidRPr="007218AE" w:rsidRDefault="001F2D07" w:rsidP="00AA23D3">
      <w:pPr>
        <w:keepNext/>
        <w:spacing w:line="276" w:lineRule="auto"/>
        <w:ind w:left="360"/>
        <w:jc w:val="center"/>
        <w:rPr>
          <w:rFonts w:ascii="Arial" w:hAnsi="Arial" w:cs="Arial"/>
        </w:rPr>
      </w:pPr>
      <w:r w:rsidRPr="007218AE">
        <w:rPr>
          <w:rFonts w:ascii="Arial" w:hAnsi="Arial" w:cs="Arial"/>
          <w:b/>
          <w:bCs/>
        </w:rPr>
        <w:t>&lt;Node: NAME&gt; </w:t>
      </w:r>
      <w:r w:rsidRPr="007218AE">
        <w:rPr>
          <w:rFonts w:ascii="Arial" w:hAnsi="Arial" w:cs="Arial"/>
          <w:b/>
          <w:bCs/>
          <w:iCs/>
        </w:rPr>
        <w:t>has value &lt;</w:t>
      </w:r>
      <w:r w:rsidRPr="007218AE">
        <w:rPr>
          <w:rFonts w:ascii="Arial" w:hAnsi="Arial" w:cs="Arial"/>
          <w:b/>
          <w:bCs/>
        </w:rPr>
        <w:t>LabTest: Blood Glucose Measurement</w:t>
      </w:r>
      <w:r w:rsidRPr="007218AE">
        <w:rPr>
          <w:rFonts w:ascii="Arial" w:hAnsi="Arial" w:cs="Arial"/>
          <w:b/>
          <w:bCs/>
          <w:iCs/>
        </w:rPr>
        <w:t>&gt;</w:t>
      </w:r>
    </w:p>
    <w:p w14:paraId="1E63C2D9" w14:textId="77777777" w:rsidR="001F2D07" w:rsidRPr="007218AE" w:rsidRDefault="001F2D07" w:rsidP="00AA23D3">
      <w:pPr>
        <w:keepNext/>
        <w:spacing w:line="276" w:lineRule="auto"/>
        <w:ind w:left="360"/>
        <w:jc w:val="center"/>
        <w:rPr>
          <w:rFonts w:ascii="Arial" w:hAnsi="Arial" w:cs="Arial"/>
        </w:rPr>
      </w:pPr>
      <w:r w:rsidRPr="007218AE">
        <w:rPr>
          <w:rFonts w:ascii="Arial" w:hAnsi="Arial" w:cs="Arial"/>
          <w:b/>
          <w:bCs/>
        </w:rPr>
        <w:t>&lt;Node: RESULT&gt; </w:t>
      </w:r>
      <w:r w:rsidRPr="007218AE">
        <w:rPr>
          <w:rFonts w:ascii="Arial" w:hAnsi="Arial" w:cs="Arial"/>
          <w:b/>
          <w:bCs/>
          <w:iCs/>
        </w:rPr>
        <w:t>has value</w:t>
      </w:r>
      <w:r w:rsidRPr="007218AE">
        <w:rPr>
          <w:rFonts w:ascii="Arial" w:hAnsi="Arial" w:cs="Arial"/>
          <w:b/>
          <w:bCs/>
        </w:rPr>
        <w:t> &lt;a number&gt;</w:t>
      </w:r>
    </w:p>
    <w:p w14:paraId="7436AE69" w14:textId="375ED047" w:rsidR="001F2D07" w:rsidRPr="007218AE" w:rsidRDefault="001F2D07" w:rsidP="00AA23D3">
      <w:pPr>
        <w:keepNext/>
        <w:spacing w:line="276" w:lineRule="auto"/>
        <w:ind w:left="360"/>
        <w:rPr>
          <w:rFonts w:ascii="Arial" w:hAnsi="Arial" w:cs="Arial"/>
        </w:rPr>
      </w:pPr>
    </w:p>
    <w:p w14:paraId="4B6917BF" w14:textId="3B92C31B" w:rsidR="008959B6" w:rsidRPr="007218AE" w:rsidRDefault="008959B6" w:rsidP="00AA23D3">
      <w:pPr>
        <w:keepNext/>
        <w:spacing w:line="276" w:lineRule="auto"/>
        <w:ind w:left="720"/>
        <w:rPr>
          <w:rFonts w:ascii="Arial" w:hAnsi="Arial" w:cs="Arial"/>
          <w:b/>
        </w:rPr>
      </w:pPr>
      <w:r w:rsidRPr="007218AE">
        <w:rPr>
          <w:rFonts w:ascii="Arial" w:hAnsi="Arial" w:cs="Arial"/>
          <w:b/>
        </w:rPr>
        <w:t>SLIDE DECK: Post-Coordinated Expressions in Forms and FHIR</w:t>
      </w:r>
      <w:r w:rsidR="002A1EA8">
        <w:rPr>
          <w:rFonts w:ascii="Arial" w:hAnsi="Arial" w:cs="Arial"/>
          <w:b/>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b/>
        </w:rPr>
        <w:fldChar w:fldCharType="end"/>
      </w:r>
      <w:r w:rsidRPr="007218AE">
        <w:rPr>
          <w:rFonts w:ascii="Arial" w:hAnsi="Arial" w:cs="Arial"/>
          <w:b/>
        </w:rPr>
        <w:t xml:space="preserve"> Objects</w:t>
      </w:r>
    </w:p>
    <w:p w14:paraId="78CB9233" w14:textId="7C25844C" w:rsidR="008959B6" w:rsidRPr="007218AE" w:rsidRDefault="00A16794" w:rsidP="00AA23D3">
      <w:pPr>
        <w:pStyle w:val="ListParagraph"/>
        <w:keepNext/>
        <w:numPr>
          <w:ilvl w:val="0"/>
          <w:numId w:val="48"/>
        </w:numPr>
        <w:spacing w:after="0" w:line="276" w:lineRule="auto"/>
        <w:rPr>
          <w:rFonts w:ascii="Arial" w:hAnsi="Arial" w:cs="Arial"/>
          <w:sz w:val="24"/>
          <w:szCs w:val="24"/>
        </w:rPr>
      </w:pPr>
      <w:hyperlink r:id="rId49" w:history="1">
        <w:r w:rsidR="008959B6" w:rsidRPr="007218AE">
          <w:rPr>
            <w:rStyle w:val="Hyperlink"/>
            <w:rFonts w:ascii="Arial" w:hAnsi="Arial" w:cs="Arial"/>
            <w:color w:val="auto"/>
            <w:sz w:val="24"/>
            <w:szCs w:val="24"/>
            <w:u w:val="none"/>
          </w:rPr>
          <w:t>https://1drv.ms/b/s!AlkpZJej6nh_k9NetwYx57qPeMa_IA</w:t>
        </w:r>
      </w:hyperlink>
      <w:r w:rsidR="008959B6" w:rsidRPr="007218AE">
        <w:rPr>
          <w:rFonts w:ascii="Arial" w:hAnsi="Arial" w:cs="Arial"/>
          <w:sz w:val="24"/>
          <w:szCs w:val="24"/>
        </w:rPr>
        <w:t xml:space="preserve"> </w:t>
      </w:r>
    </w:p>
    <w:p w14:paraId="275F0ECC" w14:textId="77777777" w:rsidR="008959B6" w:rsidRPr="007218AE" w:rsidRDefault="008959B6" w:rsidP="00AA23D3">
      <w:pPr>
        <w:keepNext/>
        <w:spacing w:line="276" w:lineRule="auto"/>
        <w:ind w:left="360"/>
        <w:rPr>
          <w:rFonts w:ascii="Arial" w:hAnsi="Arial" w:cs="Arial"/>
        </w:rPr>
      </w:pPr>
    </w:p>
    <w:p w14:paraId="70CDD918" w14:textId="77777777" w:rsidR="001F2D07" w:rsidRPr="007218AE" w:rsidRDefault="001F2D07" w:rsidP="00AA23D3">
      <w:pPr>
        <w:pStyle w:val="Heading2"/>
        <w:numPr>
          <w:ilvl w:val="1"/>
          <w:numId w:val="52"/>
        </w:numPr>
        <w:spacing w:before="0" w:after="0" w:line="276" w:lineRule="auto"/>
        <w:rPr>
          <w:i w:val="0"/>
          <w:sz w:val="24"/>
          <w:szCs w:val="24"/>
        </w:rPr>
      </w:pPr>
      <w:bookmarkStart w:id="51" w:name="_Toc456632878"/>
      <w:bookmarkStart w:id="52" w:name="_Toc458174909"/>
      <w:r w:rsidRPr="007218AE">
        <w:rPr>
          <w:i w:val="0"/>
          <w:sz w:val="24"/>
          <w:szCs w:val="24"/>
        </w:rPr>
        <w:t>MDHT</w:t>
      </w:r>
      <w:r w:rsidRPr="007218AE">
        <w:rPr>
          <w:i w:val="0"/>
          <w:sz w:val="24"/>
          <w:szCs w:val="24"/>
        </w:rPr>
        <w:fldChar w:fldCharType="begin"/>
      </w:r>
      <w:r w:rsidRPr="007218AE">
        <w:rPr>
          <w:i w:val="0"/>
          <w:sz w:val="24"/>
          <w:szCs w:val="24"/>
        </w:rPr>
        <w:instrText xml:space="preserve"> XE "MDHT" </w:instrText>
      </w:r>
      <w:r w:rsidRPr="007218AE">
        <w:rPr>
          <w:i w:val="0"/>
          <w:sz w:val="24"/>
          <w:szCs w:val="24"/>
        </w:rPr>
        <w:fldChar w:fldCharType="end"/>
      </w:r>
      <w:r w:rsidRPr="007218AE">
        <w:rPr>
          <w:i w:val="0"/>
          <w:sz w:val="24"/>
          <w:szCs w:val="24"/>
        </w:rPr>
        <w:t xml:space="preserve"> and MDMI</w:t>
      </w:r>
      <w:bookmarkEnd w:id="52"/>
      <w:r w:rsidRPr="007218AE">
        <w:rPr>
          <w:i w:val="0"/>
          <w:sz w:val="24"/>
          <w:szCs w:val="24"/>
        </w:rPr>
        <w:fldChar w:fldCharType="begin"/>
      </w:r>
      <w:r w:rsidRPr="007218AE">
        <w:rPr>
          <w:i w:val="0"/>
          <w:sz w:val="24"/>
          <w:szCs w:val="24"/>
        </w:rPr>
        <w:instrText xml:space="preserve"> XE "MDMI" </w:instrText>
      </w:r>
      <w:r w:rsidRPr="007218AE">
        <w:rPr>
          <w:i w:val="0"/>
          <w:sz w:val="24"/>
          <w:szCs w:val="24"/>
        </w:rPr>
        <w:fldChar w:fldCharType="end"/>
      </w:r>
      <w:r w:rsidRPr="007218AE">
        <w:rPr>
          <w:i w:val="0"/>
          <w:sz w:val="24"/>
          <w:szCs w:val="24"/>
        </w:rPr>
        <w:t xml:space="preserve"> </w:t>
      </w:r>
      <w:bookmarkEnd w:id="51"/>
    </w:p>
    <w:p w14:paraId="240E5DBD" w14:textId="77777777" w:rsidR="001F2D07" w:rsidRPr="007218AE" w:rsidRDefault="001F2D07" w:rsidP="00AA23D3">
      <w:pPr>
        <w:spacing w:line="276" w:lineRule="auto"/>
        <w:ind w:left="720"/>
        <w:rPr>
          <w:rFonts w:ascii="Arial" w:hAnsi="Arial" w:cs="Arial"/>
          <w:lang w:eastAsia="en-US"/>
        </w:rPr>
      </w:pPr>
      <w:r w:rsidRPr="007218AE">
        <w:rPr>
          <w:rFonts w:ascii="Arial" w:hAnsi="Arial" w:cs="Arial"/>
          <w:b/>
          <w:lang w:eastAsia="en-US"/>
        </w:rPr>
        <w:t>Technical POCs</w:t>
      </w:r>
      <w:r w:rsidRPr="007218AE">
        <w:rPr>
          <w:rFonts w:ascii="Arial" w:hAnsi="Arial" w:cs="Arial"/>
          <w:lang w:eastAsia="en-US"/>
        </w:rPr>
        <w:t xml:space="preserve">: 'Dave Carlson (dcarlson@xmlmodeling.com)'; </w:t>
      </w:r>
    </w:p>
    <w:p w14:paraId="562EE46A" w14:textId="0B8EB88B" w:rsidR="001F2D07" w:rsidRDefault="001F2D07" w:rsidP="00AA23D3">
      <w:pPr>
        <w:spacing w:line="276" w:lineRule="auto"/>
        <w:ind w:firstLine="720"/>
        <w:rPr>
          <w:rFonts w:ascii="Arial" w:hAnsi="Arial" w:cs="Arial"/>
          <w:lang w:eastAsia="en-US"/>
        </w:rPr>
      </w:pPr>
      <w:r w:rsidRPr="007218AE">
        <w:rPr>
          <w:rFonts w:ascii="Arial" w:hAnsi="Arial" w:cs="Arial"/>
          <w:lang w:eastAsia="en-US"/>
        </w:rPr>
        <w:t xml:space="preserve">'Ken Lord' klordmdmi@gmail.com and </w:t>
      </w:r>
      <w:hyperlink r:id="rId50" w:history="1">
        <w:r w:rsidR="00905083" w:rsidRPr="00977D63">
          <w:rPr>
            <w:rStyle w:val="Hyperlink"/>
            <w:rFonts w:ascii="Arial" w:hAnsi="Arial" w:cs="Arial"/>
            <w:lang w:eastAsia="en-US"/>
          </w:rPr>
          <w:t>sean.muir@jkmsoftware.com</w:t>
        </w:r>
      </w:hyperlink>
    </w:p>
    <w:p w14:paraId="4B6B6E43" w14:textId="77777777" w:rsidR="00905083" w:rsidRDefault="00905083" w:rsidP="00AA23D3">
      <w:pPr>
        <w:spacing w:line="276" w:lineRule="auto"/>
        <w:ind w:firstLine="720"/>
        <w:rPr>
          <w:rFonts w:ascii="Arial" w:hAnsi="Arial" w:cs="Arial"/>
          <w:lang w:eastAsia="en-US"/>
        </w:rPr>
      </w:pPr>
    </w:p>
    <w:p w14:paraId="3D6D086F" w14:textId="3F874C8B" w:rsidR="00905083" w:rsidRPr="00905083" w:rsidRDefault="00905083" w:rsidP="00AA23D3">
      <w:pPr>
        <w:spacing w:line="276" w:lineRule="auto"/>
        <w:ind w:firstLine="720"/>
        <w:rPr>
          <w:rFonts w:ascii="Arial" w:hAnsi="Arial" w:cs="Arial"/>
          <w:lang w:eastAsia="en-US"/>
        </w:rPr>
      </w:pPr>
      <w:r w:rsidRPr="00905083">
        <w:rPr>
          <w:rFonts w:ascii="Arial" w:hAnsi="Arial" w:cs="Arial"/>
          <w:b/>
          <w:lang w:eastAsia="en-US"/>
        </w:rPr>
        <w:t>SLIDES</w:t>
      </w:r>
      <w:r w:rsidRPr="00905083">
        <w:rPr>
          <w:rFonts w:ascii="Arial" w:hAnsi="Arial" w:cs="Arial"/>
          <w:lang w:eastAsia="en-US"/>
        </w:rPr>
        <w:t xml:space="preserve">: </w:t>
      </w:r>
      <w:hyperlink r:id="rId51" w:history="1">
        <w:r w:rsidRPr="00977D63">
          <w:rPr>
            <w:rStyle w:val="Hyperlink"/>
            <w:rFonts w:ascii="Arial" w:hAnsi="Arial" w:cs="Arial"/>
            <w:lang w:eastAsia="en-US"/>
          </w:rPr>
          <w:t>https://1drv.ms/p/s!AlkpZJej6nh_k9Nw7SALCyvz8n3OQA</w:t>
        </w:r>
      </w:hyperlink>
      <w:r>
        <w:rPr>
          <w:rFonts w:ascii="Arial" w:hAnsi="Arial" w:cs="Arial"/>
          <w:lang w:eastAsia="en-US"/>
        </w:rPr>
        <w:t xml:space="preserve"> </w:t>
      </w:r>
    </w:p>
    <w:p w14:paraId="5FFD9EA8" w14:textId="77777777" w:rsidR="001F2D07" w:rsidRPr="007218AE" w:rsidRDefault="001F2D07" w:rsidP="00AA23D3">
      <w:pPr>
        <w:spacing w:line="276" w:lineRule="auto"/>
        <w:ind w:left="720"/>
        <w:rPr>
          <w:rFonts w:ascii="Arial" w:hAnsi="Arial" w:cs="Arial"/>
          <w:lang w:eastAsia="en-US"/>
        </w:rPr>
      </w:pPr>
    </w:p>
    <w:p w14:paraId="1FBC7F4E" w14:textId="097C6C87" w:rsidR="001F2D07" w:rsidRPr="007218AE" w:rsidRDefault="001F2D07" w:rsidP="00AA23D3">
      <w:pPr>
        <w:spacing w:line="276" w:lineRule="auto"/>
        <w:ind w:left="720"/>
        <w:jc w:val="both"/>
        <w:rPr>
          <w:rFonts w:ascii="Arial" w:hAnsi="Arial" w:cs="Arial"/>
        </w:rPr>
      </w:pPr>
      <w:r w:rsidRPr="007218AE">
        <w:rPr>
          <w:rFonts w:ascii="Arial" w:hAnsi="Arial" w:cs="Arial"/>
        </w:rPr>
        <w:t>MDHT</w:t>
      </w:r>
      <w:r w:rsidR="002A1EA8">
        <w:rPr>
          <w:rFonts w:ascii="Arial" w:hAnsi="Arial" w:cs="Arial"/>
        </w:rPr>
        <w:fldChar w:fldCharType="begin"/>
      </w:r>
      <w:r w:rsidR="002A1EA8">
        <w:instrText xml:space="preserve"> XE "</w:instrText>
      </w:r>
      <w:r w:rsidR="002A1EA8" w:rsidRPr="00074450">
        <w:rPr>
          <w:rFonts w:ascii="Arial" w:hAnsi="Arial" w:cs="Arial"/>
        </w:rPr>
        <w:instrText>MDHT</w:instrText>
      </w:r>
      <w:r w:rsidR="002A1EA8">
        <w:instrText xml:space="preserve">" </w:instrText>
      </w:r>
      <w:r w:rsidR="002A1EA8">
        <w:rPr>
          <w:rFonts w:ascii="Arial" w:hAnsi="Arial" w:cs="Arial"/>
        </w:rPr>
        <w:fldChar w:fldCharType="end"/>
      </w:r>
      <w:r w:rsidRPr="007218AE">
        <w:rPr>
          <w:rFonts w:ascii="Arial" w:hAnsi="Arial" w:cs="Arial"/>
        </w:rPr>
        <w:t xml:space="preserve"> (Model Driven Healthcare Tools) and MDMI</w:t>
      </w:r>
      <w:r w:rsidR="002A1EA8">
        <w:rPr>
          <w:rFonts w:ascii="Arial" w:hAnsi="Arial" w:cs="Arial"/>
        </w:rPr>
        <w:fldChar w:fldCharType="begin"/>
      </w:r>
      <w:r w:rsidR="002A1EA8">
        <w:instrText xml:space="preserve"> XE "</w:instrText>
      </w:r>
      <w:r w:rsidR="002A1EA8" w:rsidRPr="00074450">
        <w:rPr>
          <w:rFonts w:ascii="Arial" w:hAnsi="Arial" w:cs="Arial"/>
        </w:rPr>
        <w:instrText>MDMI</w:instrText>
      </w:r>
      <w:r w:rsidR="002A1EA8">
        <w:instrText xml:space="preserve">" </w:instrText>
      </w:r>
      <w:r w:rsidR="002A1EA8">
        <w:rPr>
          <w:rFonts w:ascii="Arial" w:hAnsi="Arial" w:cs="Arial"/>
        </w:rPr>
        <w:fldChar w:fldCharType="end"/>
      </w:r>
      <w:r w:rsidRPr="007218AE">
        <w:rPr>
          <w:rFonts w:ascii="Arial" w:hAnsi="Arial" w:cs="Arial"/>
        </w:rPr>
        <w:t xml:space="preserve"> (Model Driven Message Interface) are complementary Model Driven Architecture (</w:t>
      </w:r>
      <w:r w:rsidRPr="007218AE">
        <w:rPr>
          <w:rFonts w:ascii="Arial" w:hAnsi="Arial" w:cs="Arial"/>
          <w:b/>
        </w:rPr>
        <w:t>MDA</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MDA</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w:t>
      </w:r>
      <w:r w:rsidRPr="007218AE">
        <w:rPr>
          <w:rStyle w:val="FootnoteReference"/>
          <w:rFonts w:ascii="Arial" w:hAnsi="Arial" w:cs="Arial"/>
        </w:rPr>
        <w:footnoteReference w:id="39"/>
      </w:r>
      <w:r w:rsidRPr="007218AE">
        <w:rPr>
          <w:rFonts w:ascii="Arial" w:hAnsi="Arial" w:cs="Arial"/>
        </w:rPr>
        <w:t xml:space="preserve"> tooling projects, based on Object Management Group (</w:t>
      </w:r>
      <w:r w:rsidRPr="007218AE">
        <w:rPr>
          <w:rFonts w:ascii="Arial" w:hAnsi="Arial" w:cs="Arial"/>
          <w:b/>
        </w:rPr>
        <w:t>OMG</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OMG</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standards, that deliver the capability for a Semantic Interoperability Guide Generator (</w:t>
      </w:r>
      <w:r w:rsidRPr="007218AE">
        <w:rPr>
          <w:rFonts w:ascii="Arial" w:hAnsi="Arial" w:cs="Arial"/>
          <w:b/>
        </w:rPr>
        <w:t>SIGG</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SIGG</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xml:space="preserve">) </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MDA</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for healthcare standards and semantic interoperability; where, </w:t>
      </w:r>
    </w:p>
    <w:p w14:paraId="1D6C98DF" w14:textId="64342E9A" w:rsidR="001F2D07" w:rsidRPr="007218AE" w:rsidRDefault="001F2D07" w:rsidP="00AA23D3">
      <w:pPr>
        <w:pStyle w:val="ListParagraph"/>
        <w:numPr>
          <w:ilvl w:val="0"/>
          <w:numId w:val="1"/>
        </w:numPr>
        <w:spacing w:after="0" w:line="276" w:lineRule="auto"/>
        <w:ind w:left="1080"/>
        <w:rPr>
          <w:rFonts w:ascii="Arial" w:hAnsi="Arial" w:cs="Arial"/>
          <w:sz w:val="24"/>
          <w:szCs w:val="24"/>
        </w:rPr>
      </w:pPr>
      <w:r w:rsidRPr="007218AE">
        <w:rPr>
          <w:rFonts w:ascii="Arial" w:hAnsi="Arial" w:cs="Arial"/>
          <w:b/>
          <w:sz w:val="24"/>
          <w:szCs w:val="24"/>
        </w:rPr>
        <w:t>Model Driven Health Tools (MDHT</w:t>
      </w:r>
      <w:r w:rsidRPr="007218AE">
        <w:rPr>
          <w:rFonts w:ascii="Arial" w:hAnsi="Arial" w:cs="Arial"/>
          <w:b/>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MDHT</w:instrText>
      </w:r>
      <w:r w:rsidRPr="007218AE">
        <w:rPr>
          <w:rFonts w:ascii="Arial" w:hAnsi="Arial" w:cs="Arial"/>
          <w:sz w:val="24"/>
          <w:szCs w:val="24"/>
        </w:rPr>
        <w:instrText xml:space="preserve">" </w:instrText>
      </w:r>
      <w:r w:rsidRPr="007218AE">
        <w:rPr>
          <w:rFonts w:ascii="Arial" w:hAnsi="Arial" w:cs="Arial"/>
          <w:b/>
          <w:sz w:val="24"/>
          <w:szCs w:val="24"/>
        </w:rPr>
        <w:fldChar w:fldCharType="end"/>
      </w:r>
      <w:r w:rsidRPr="007218AE">
        <w:rPr>
          <w:rFonts w:ascii="Arial" w:hAnsi="Arial" w:cs="Arial"/>
          <w:b/>
          <w:sz w:val="24"/>
          <w:szCs w:val="24"/>
        </w:rPr>
        <w:t>)</w:t>
      </w:r>
      <w:r w:rsidRPr="007218AE">
        <w:rPr>
          <w:rStyle w:val="FootnoteReference"/>
          <w:rFonts w:ascii="Arial" w:hAnsi="Arial" w:cs="Arial"/>
          <w:b/>
          <w:bCs/>
          <w:sz w:val="24"/>
          <w:szCs w:val="24"/>
        </w:rPr>
        <w:t xml:space="preserve"> </w:t>
      </w:r>
      <w:r w:rsidRPr="007218AE">
        <w:rPr>
          <w:rStyle w:val="FootnoteReference"/>
          <w:rFonts w:ascii="Arial" w:hAnsi="Arial" w:cs="Arial"/>
          <w:b/>
          <w:bCs/>
          <w:sz w:val="24"/>
          <w:szCs w:val="24"/>
        </w:rPr>
        <w:footnoteReference w:id="40"/>
      </w:r>
      <w:r w:rsidRPr="007218AE">
        <w:rPr>
          <w:rFonts w:ascii="Arial" w:hAnsi="Arial" w:cs="Arial"/>
          <w:b/>
          <w:sz w:val="24"/>
          <w:szCs w:val="24"/>
        </w:rPr>
        <w:t>, (VHA, ONC</w:t>
      </w:r>
      <w:r w:rsidRPr="007218AE">
        <w:rPr>
          <w:rFonts w:ascii="Arial" w:hAnsi="Arial" w:cs="Arial"/>
          <w:b/>
          <w:sz w:val="24"/>
          <w:szCs w:val="24"/>
        </w:rPr>
        <w:fldChar w:fldCharType="begin"/>
      </w:r>
      <w:r w:rsidRPr="007218AE">
        <w:rPr>
          <w:rFonts w:ascii="Arial" w:hAnsi="Arial" w:cs="Arial"/>
          <w:sz w:val="24"/>
          <w:szCs w:val="24"/>
        </w:rPr>
        <w:instrText xml:space="preserve"> XE "ONC" </w:instrText>
      </w:r>
      <w:r w:rsidRPr="007218AE">
        <w:rPr>
          <w:rFonts w:ascii="Arial" w:hAnsi="Arial" w:cs="Arial"/>
          <w:b/>
          <w:sz w:val="24"/>
          <w:szCs w:val="24"/>
        </w:rPr>
        <w:fldChar w:fldCharType="end"/>
      </w:r>
      <w:r w:rsidRPr="007218AE">
        <w:rPr>
          <w:rFonts w:ascii="Arial" w:hAnsi="Arial" w:cs="Arial"/>
          <w:b/>
          <w:sz w:val="24"/>
          <w:szCs w:val="24"/>
        </w:rPr>
        <w:t>, FHA</w:t>
      </w:r>
      <w:r w:rsidRPr="007218AE">
        <w:rPr>
          <w:rFonts w:ascii="Arial" w:hAnsi="Arial" w:cs="Arial"/>
          <w:b/>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FHA</w:instrText>
      </w:r>
      <w:r w:rsidRPr="007218AE">
        <w:rPr>
          <w:rFonts w:ascii="Arial" w:hAnsi="Arial" w:cs="Arial"/>
          <w:sz w:val="24"/>
          <w:szCs w:val="24"/>
        </w:rPr>
        <w:instrText xml:space="preserve">" </w:instrText>
      </w:r>
      <w:r w:rsidRPr="007218AE">
        <w:rPr>
          <w:rFonts w:ascii="Arial" w:hAnsi="Arial" w:cs="Arial"/>
          <w:b/>
          <w:sz w:val="24"/>
          <w:szCs w:val="24"/>
        </w:rPr>
        <w:fldChar w:fldCharType="end"/>
      </w:r>
      <w:r w:rsidRPr="007218AE">
        <w:rPr>
          <w:rFonts w:ascii="Arial" w:hAnsi="Arial" w:cs="Arial"/>
          <w:b/>
          <w:sz w:val="24"/>
          <w:szCs w:val="24"/>
        </w:rPr>
        <w:t xml:space="preserve">, and others) </w:t>
      </w:r>
      <w:r w:rsidRPr="007218AE">
        <w:rPr>
          <w:rFonts w:ascii="Arial" w:hAnsi="Arial" w:cs="Arial"/>
          <w:sz w:val="24"/>
          <w:szCs w:val="24"/>
        </w:rPr>
        <w:t>is an open source project at Eclipse.org that supports a full development lifecycle using the Unified Modeling Language (UML</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for model design, transformation between alternative model representations, Java code generation, and testing/validation of instance data. MDHT provides consistency across new implementation models, such as CDA/CCDA</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CCDA</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FHIR, NIEM</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NIEM</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etc. MDHT has been used to design and implement the complete HL7</w:t>
      </w:r>
      <w:r w:rsidRPr="007218AE">
        <w:rPr>
          <w:rFonts w:ascii="Arial" w:hAnsi="Arial" w:cs="Arial"/>
          <w:sz w:val="24"/>
          <w:szCs w:val="24"/>
        </w:rPr>
        <w:fldChar w:fldCharType="begin"/>
      </w:r>
      <w:r w:rsidRPr="007218AE">
        <w:rPr>
          <w:rFonts w:ascii="Arial" w:hAnsi="Arial" w:cs="Arial"/>
          <w:sz w:val="24"/>
          <w:szCs w:val="24"/>
        </w:rPr>
        <w:instrText xml:space="preserve"> XE "HL7" </w:instrText>
      </w:r>
      <w:r w:rsidRPr="007218AE">
        <w:rPr>
          <w:rFonts w:ascii="Arial" w:hAnsi="Arial" w:cs="Arial"/>
          <w:sz w:val="24"/>
          <w:szCs w:val="24"/>
        </w:rPr>
        <w:fldChar w:fldCharType="end"/>
      </w:r>
      <w:r w:rsidRPr="007218AE">
        <w:rPr>
          <w:rFonts w:ascii="Arial" w:hAnsi="Arial" w:cs="Arial"/>
          <w:sz w:val="24"/>
          <w:szCs w:val="24"/>
        </w:rPr>
        <w:t xml:space="preserve"> C-CDA</w:t>
      </w:r>
      <w:r w:rsidRPr="007218AE">
        <w:rPr>
          <w:rFonts w:ascii="Arial" w:hAnsi="Arial" w:cs="Arial"/>
          <w:sz w:val="24"/>
          <w:szCs w:val="24"/>
        </w:rPr>
        <w:fldChar w:fldCharType="begin"/>
      </w:r>
      <w:r w:rsidRPr="007218AE">
        <w:rPr>
          <w:rFonts w:ascii="Arial" w:hAnsi="Arial" w:cs="Arial"/>
          <w:sz w:val="24"/>
          <w:szCs w:val="24"/>
        </w:rPr>
        <w:instrText xml:space="preserve"> XE "CDA" </w:instrText>
      </w:r>
      <w:r w:rsidRPr="007218AE">
        <w:rPr>
          <w:rFonts w:ascii="Arial" w:hAnsi="Arial" w:cs="Arial"/>
          <w:sz w:val="24"/>
          <w:szCs w:val="24"/>
        </w:rPr>
        <w:fldChar w:fldCharType="end"/>
      </w:r>
      <w:r w:rsidRPr="007218AE">
        <w:rPr>
          <w:rFonts w:ascii="Arial" w:hAnsi="Arial" w:cs="Arial"/>
          <w:sz w:val="24"/>
          <w:szCs w:val="24"/>
        </w:rPr>
        <w:t xml:space="preserve"> standard (with ONC and VHA support), import/export HL7 FHIR</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FHIR</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xml:space="preserve"> standards to/from UML models, apply terminology value set bindings to FHIM</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FHIM</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xml:space="preserve"> model elements, transform FHIM logical models to C-CDA, NIEM, and FHIR implementation models, and support ONC/NIST</w:t>
      </w:r>
      <w:r w:rsidR="00800977">
        <w:rPr>
          <w:rFonts w:ascii="Arial" w:hAnsi="Arial" w:cs="Arial"/>
          <w:sz w:val="24"/>
          <w:szCs w:val="24"/>
        </w:rPr>
        <w:fldChar w:fldCharType="begin"/>
      </w:r>
      <w:r w:rsidR="00800977">
        <w:instrText xml:space="preserve"> XE "</w:instrText>
      </w:r>
      <w:r w:rsidR="00800977" w:rsidRPr="002C7650">
        <w:rPr>
          <w:rFonts w:ascii="Arial Narrow" w:hAnsi="Arial Narrow" w:cs="Arial"/>
          <w:b/>
          <w:szCs w:val="24"/>
        </w:rPr>
        <w:instrText>NIST</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test and validation tools for C-CDA Meaningful Use requirements. MDHT produces Implementation Guides (</w:t>
      </w:r>
      <w:r w:rsidRPr="007218AE">
        <w:rPr>
          <w:rFonts w:ascii="Arial" w:hAnsi="Arial" w:cs="Arial"/>
          <w:b/>
          <w:sz w:val="24"/>
          <w:szCs w:val="24"/>
        </w:rPr>
        <w:t>IG</w:t>
      </w:r>
      <w:r w:rsidRPr="007218AE">
        <w:rPr>
          <w:rFonts w:ascii="Arial" w:hAnsi="Arial" w:cs="Arial"/>
          <w:sz w:val="24"/>
          <w:szCs w:val="24"/>
        </w:rPr>
        <w:fldChar w:fldCharType="begin"/>
      </w:r>
      <w:r w:rsidRPr="007218AE">
        <w:rPr>
          <w:rFonts w:ascii="Arial" w:hAnsi="Arial" w:cs="Arial"/>
          <w:sz w:val="24"/>
          <w:szCs w:val="24"/>
        </w:rPr>
        <w:instrText xml:space="preserve"> XE "IG" </w:instrText>
      </w:r>
      <w:r w:rsidRPr="007218AE">
        <w:rPr>
          <w:rFonts w:ascii="Arial" w:hAnsi="Arial" w:cs="Arial"/>
          <w:sz w:val="24"/>
          <w:szCs w:val="24"/>
        </w:rPr>
        <w:fldChar w:fldCharType="end"/>
      </w:r>
      <w:r w:rsidRPr="007218AE">
        <w:rPr>
          <w:rFonts w:ascii="Arial" w:hAnsi="Arial" w:cs="Arial"/>
          <w:sz w:val="24"/>
          <w:szCs w:val="24"/>
        </w:rPr>
        <w:t>).</w:t>
      </w:r>
    </w:p>
    <w:p w14:paraId="6A316C11" w14:textId="3B7EA2E6" w:rsidR="001F2D07" w:rsidRPr="007218AE" w:rsidRDefault="001F2D07" w:rsidP="00AA23D3">
      <w:pPr>
        <w:pStyle w:val="ListParagraph"/>
        <w:numPr>
          <w:ilvl w:val="0"/>
          <w:numId w:val="1"/>
        </w:numPr>
        <w:spacing w:after="0" w:line="276" w:lineRule="auto"/>
        <w:ind w:left="1080"/>
        <w:jc w:val="both"/>
        <w:rPr>
          <w:rFonts w:ascii="Arial" w:hAnsi="Arial" w:cs="Arial"/>
          <w:sz w:val="24"/>
          <w:szCs w:val="24"/>
        </w:rPr>
      </w:pPr>
      <w:r w:rsidRPr="007218AE">
        <w:rPr>
          <w:rFonts w:ascii="Arial" w:hAnsi="Arial" w:cs="Arial"/>
          <w:b/>
          <w:sz w:val="24"/>
          <w:szCs w:val="24"/>
        </w:rPr>
        <w:t>MDMI</w:t>
      </w:r>
      <w:r w:rsidRPr="007218AE">
        <w:rPr>
          <w:rFonts w:ascii="Arial" w:hAnsi="Arial" w:cs="Arial"/>
          <w:b/>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MDMI</w:instrText>
      </w:r>
      <w:r w:rsidRPr="007218AE">
        <w:rPr>
          <w:rFonts w:ascii="Arial" w:hAnsi="Arial" w:cs="Arial"/>
          <w:sz w:val="24"/>
          <w:szCs w:val="24"/>
        </w:rPr>
        <w:instrText xml:space="preserve">" </w:instrText>
      </w:r>
      <w:r w:rsidRPr="007218AE">
        <w:rPr>
          <w:rFonts w:ascii="Arial" w:hAnsi="Arial" w:cs="Arial"/>
          <w:b/>
          <w:sz w:val="24"/>
          <w:szCs w:val="24"/>
        </w:rPr>
        <w:fldChar w:fldCharType="end"/>
      </w:r>
      <w:r w:rsidRPr="007218AE">
        <w:rPr>
          <w:rFonts w:ascii="Arial" w:hAnsi="Arial" w:cs="Arial"/>
          <w:b/>
          <w:sz w:val="24"/>
          <w:szCs w:val="24"/>
        </w:rPr>
        <w:t xml:space="preserve"> (Model Driven Message Interoperability)</w:t>
      </w:r>
      <w:r w:rsidRPr="007218AE">
        <w:rPr>
          <w:rStyle w:val="FootnoteReference"/>
          <w:rFonts w:ascii="Arial" w:hAnsi="Arial" w:cs="Arial"/>
          <w:b/>
          <w:bCs/>
          <w:sz w:val="24"/>
          <w:szCs w:val="24"/>
        </w:rPr>
        <w:footnoteReference w:id="41"/>
      </w:r>
      <w:r w:rsidRPr="007218AE">
        <w:rPr>
          <w:rFonts w:ascii="Arial" w:hAnsi="Arial" w:cs="Arial"/>
          <w:b/>
          <w:sz w:val="24"/>
          <w:szCs w:val="24"/>
        </w:rPr>
        <w:t>, (FHA</w:t>
      </w:r>
      <w:r w:rsidRPr="007218AE">
        <w:rPr>
          <w:rFonts w:ascii="Arial" w:hAnsi="Arial" w:cs="Arial"/>
          <w:b/>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FHA</w:instrText>
      </w:r>
      <w:r w:rsidRPr="007218AE">
        <w:rPr>
          <w:rFonts w:ascii="Arial" w:hAnsi="Arial" w:cs="Arial"/>
          <w:sz w:val="24"/>
          <w:szCs w:val="24"/>
        </w:rPr>
        <w:instrText xml:space="preserve">" </w:instrText>
      </w:r>
      <w:r w:rsidRPr="007218AE">
        <w:rPr>
          <w:rFonts w:ascii="Arial" w:hAnsi="Arial" w:cs="Arial"/>
          <w:b/>
          <w:sz w:val="24"/>
          <w:szCs w:val="24"/>
        </w:rPr>
        <w:fldChar w:fldCharType="end"/>
      </w:r>
      <w:r w:rsidRPr="007218AE">
        <w:rPr>
          <w:rFonts w:ascii="Arial" w:hAnsi="Arial" w:cs="Arial"/>
          <w:b/>
          <w:sz w:val="24"/>
          <w:szCs w:val="24"/>
        </w:rPr>
        <w:t>, SAMHSA</w:t>
      </w:r>
      <w:r w:rsidRPr="007218AE">
        <w:rPr>
          <w:rFonts w:ascii="Arial" w:hAnsi="Arial" w:cs="Arial"/>
          <w:b/>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SAMHSA</w:instrText>
      </w:r>
      <w:r w:rsidRPr="007218AE">
        <w:rPr>
          <w:rFonts w:ascii="Arial" w:hAnsi="Arial" w:cs="Arial"/>
          <w:sz w:val="24"/>
          <w:szCs w:val="24"/>
        </w:rPr>
        <w:instrText xml:space="preserve">" </w:instrText>
      </w:r>
      <w:r w:rsidRPr="007218AE">
        <w:rPr>
          <w:rFonts w:ascii="Arial" w:hAnsi="Arial" w:cs="Arial"/>
          <w:b/>
          <w:sz w:val="24"/>
          <w:szCs w:val="24"/>
        </w:rPr>
        <w:fldChar w:fldCharType="end"/>
      </w:r>
      <w:r w:rsidRPr="007218AE">
        <w:rPr>
          <w:rFonts w:ascii="Arial" w:hAnsi="Arial" w:cs="Arial"/>
          <w:b/>
          <w:sz w:val="24"/>
          <w:szCs w:val="24"/>
        </w:rPr>
        <w:t xml:space="preserve">, and others) </w:t>
      </w:r>
      <w:r w:rsidRPr="007218AE">
        <w:rPr>
          <w:rFonts w:ascii="Arial" w:hAnsi="Arial" w:cs="Arial"/>
          <w:sz w:val="24"/>
          <w:szCs w:val="24"/>
        </w:rPr>
        <w:t>is an open source tool framework based the OMG</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OMG</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xml:space="preserve"> MDMI standard. </w:t>
      </w:r>
      <w:r w:rsidRPr="007218AE">
        <w:rPr>
          <w:rFonts w:ascii="Arial" w:hAnsi="Arial" w:cs="Arial"/>
          <w:sz w:val="24"/>
          <w:szCs w:val="24"/>
        </w:rPr>
        <w:lastRenderedPageBreak/>
        <w:t>MDMI brings semantic meaning (both concepts and values) among legacy implementation models, such as CDA/CCDA</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CCDA</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FHIR, NIEM</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NIEM</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etc. The MDMI tools define and leverage a shared dictionary of semantic business elements that are assigned to model elements in various logical and implementation models for healthcare data, including FHIM</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FHIM</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C-CDA</w:t>
      </w:r>
      <w:r w:rsidRPr="007218AE">
        <w:rPr>
          <w:rFonts w:ascii="Arial" w:hAnsi="Arial" w:cs="Arial"/>
          <w:sz w:val="24"/>
          <w:szCs w:val="24"/>
        </w:rPr>
        <w:fldChar w:fldCharType="begin"/>
      </w:r>
      <w:r w:rsidRPr="007218AE">
        <w:rPr>
          <w:rFonts w:ascii="Arial" w:hAnsi="Arial" w:cs="Arial"/>
          <w:sz w:val="24"/>
          <w:szCs w:val="24"/>
        </w:rPr>
        <w:instrText xml:space="preserve"> XE "CDA" </w:instrText>
      </w:r>
      <w:r w:rsidRPr="007218AE">
        <w:rPr>
          <w:rFonts w:ascii="Arial" w:hAnsi="Arial" w:cs="Arial"/>
          <w:sz w:val="24"/>
          <w:szCs w:val="24"/>
        </w:rPr>
        <w:fldChar w:fldCharType="end"/>
      </w:r>
      <w:r w:rsidRPr="007218AE">
        <w:rPr>
          <w:rFonts w:ascii="Arial" w:hAnsi="Arial" w:cs="Arial"/>
          <w:sz w:val="24"/>
          <w:szCs w:val="24"/>
        </w:rPr>
        <w:t>, FHIR</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FHIR</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and others. UML</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models created and maintained using MDHT</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MDHT</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xml:space="preserve"> are used as the definition for many of these mapped models. Use of the MDMI business element dictionary (aka, Referent Index) for map definitions eliminates maintenance of many point-to-point mapping spreadsheets between alternative content models, and enables automated generation of Traceability and Gap Analysis reports between any of the mapped models, plus generation of target model profiles for the identified gaps. Current proof-of-concept tooling generates FHIR profiles from FHIM, based on gaps identified after mapping FHIM to existing HL7</w:t>
      </w:r>
      <w:r w:rsidRPr="007218AE">
        <w:rPr>
          <w:rFonts w:ascii="Arial" w:hAnsi="Arial" w:cs="Arial"/>
          <w:sz w:val="24"/>
          <w:szCs w:val="24"/>
        </w:rPr>
        <w:fldChar w:fldCharType="begin"/>
      </w:r>
      <w:r w:rsidRPr="007218AE">
        <w:rPr>
          <w:rFonts w:ascii="Arial" w:hAnsi="Arial" w:cs="Arial"/>
          <w:sz w:val="24"/>
          <w:szCs w:val="24"/>
        </w:rPr>
        <w:instrText xml:space="preserve"> XE "HL7" </w:instrText>
      </w:r>
      <w:r w:rsidRPr="007218AE">
        <w:rPr>
          <w:rFonts w:ascii="Arial" w:hAnsi="Arial" w:cs="Arial"/>
          <w:sz w:val="24"/>
          <w:szCs w:val="24"/>
        </w:rPr>
        <w:fldChar w:fldCharType="end"/>
      </w:r>
      <w:r w:rsidRPr="007218AE">
        <w:rPr>
          <w:rFonts w:ascii="Arial" w:hAnsi="Arial" w:cs="Arial"/>
          <w:sz w:val="24"/>
          <w:szCs w:val="24"/>
        </w:rPr>
        <w:t xml:space="preserve"> FHIR standards (using MDHT UML models for FHIR). FHA refers to this capability as the Semantic Interoperability Guide Generator or </w:t>
      </w:r>
      <w:r w:rsidRPr="007218AE">
        <w:rPr>
          <w:rFonts w:ascii="Arial" w:hAnsi="Arial" w:cs="Arial"/>
          <w:b/>
          <w:sz w:val="24"/>
          <w:szCs w:val="24"/>
        </w:rPr>
        <w:t>SIGG</w:t>
      </w:r>
      <w:r w:rsidRPr="007218AE">
        <w:rPr>
          <w:rFonts w:ascii="Arial" w:hAnsi="Arial" w:cs="Arial"/>
          <w:sz w:val="24"/>
          <w:szCs w:val="24"/>
        </w:rPr>
        <w:fldChar w:fldCharType="begin"/>
      </w:r>
      <w:r w:rsidRPr="007218AE">
        <w:rPr>
          <w:rFonts w:ascii="Arial" w:hAnsi="Arial" w:cs="Arial"/>
          <w:sz w:val="24"/>
          <w:szCs w:val="24"/>
        </w:rPr>
        <w:instrText xml:space="preserve"> XE "SIGG" </w:instrText>
      </w:r>
      <w:r w:rsidRPr="007218AE">
        <w:rPr>
          <w:rFonts w:ascii="Arial" w:hAnsi="Arial" w:cs="Arial"/>
          <w:sz w:val="24"/>
          <w:szCs w:val="24"/>
        </w:rPr>
        <w:fldChar w:fldCharType="end"/>
      </w:r>
      <w:r w:rsidRPr="007218AE">
        <w:rPr>
          <w:rFonts w:ascii="Arial" w:hAnsi="Arial" w:cs="Arial"/>
          <w:sz w:val="24"/>
          <w:szCs w:val="24"/>
        </w:rPr>
        <w:t>. MDMI tools also include a runtime platform for transforming mapped instances of healthcare data, e.g. C-CDA documents to FHIR resources.</w:t>
      </w:r>
    </w:p>
    <w:p w14:paraId="050BA5D7" w14:textId="77777777" w:rsidR="001F2D07" w:rsidRPr="007218AE" w:rsidRDefault="001F2D07" w:rsidP="00AA23D3">
      <w:pPr>
        <w:spacing w:line="276" w:lineRule="auto"/>
        <w:ind w:left="360"/>
        <w:rPr>
          <w:rFonts w:ascii="Arial" w:hAnsi="Arial" w:cs="Arial"/>
        </w:rPr>
      </w:pPr>
    </w:p>
    <w:p w14:paraId="2AE5DE88" w14:textId="77777777" w:rsidR="001F2D07" w:rsidRPr="007218AE" w:rsidRDefault="001F2D07" w:rsidP="00AA23D3">
      <w:pPr>
        <w:pStyle w:val="Heading2"/>
        <w:numPr>
          <w:ilvl w:val="1"/>
          <w:numId w:val="52"/>
        </w:numPr>
        <w:spacing w:before="0" w:after="0" w:line="276" w:lineRule="auto"/>
        <w:rPr>
          <w:i w:val="0"/>
          <w:sz w:val="24"/>
          <w:szCs w:val="24"/>
        </w:rPr>
      </w:pPr>
      <w:bookmarkStart w:id="53" w:name="_Toc458174910"/>
      <w:r w:rsidRPr="007218AE">
        <w:rPr>
          <w:i w:val="0"/>
          <w:sz w:val="24"/>
          <w:szCs w:val="24"/>
        </w:rPr>
        <w:t>CQI</w:t>
      </w:r>
      <w:r w:rsidRPr="007218AE">
        <w:rPr>
          <w:i w:val="0"/>
          <w:sz w:val="24"/>
          <w:szCs w:val="24"/>
        </w:rPr>
        <w:fldChar w:fldCharType="begin"/>
      </w:r>
      <w:r w:rsidRPr="007218AE">
        <w:rPr>
          <w:i w:val="0"/>
          <w:sz w:val="24"/>
          <w:szCs w:val="24"/>
        </w:rPr>
        <w:instrText xml:space="preserve"> XE "CQI" </w:instrText>
      </w:r>
      <w:r w:rsidRPr="007218AE">
        <w:rPr>
          <w:i w:val="0"/>
          <w:sz w:val="24"/>
          <w:szCs w:val="24"/>
        </w:rPr>
        <w:fldChar w:fldCharType="end"/>
      </w:r>
      <w:r w:rsidRPr="007218AE">
        <w:rPr>
          <w:i w:val="0"/>
          <w:sz w:val="24"/>
          <w:szCs w:val="24"/>
        </w:rPr>
        <w:t>/CQF</w:t>
      </w:r>
      <w:r w:rsidRPr="007218AE">
        <w:rPr>
          <w:i w:val="0"/>
          <w:sz w:val="24"/>
          <w:szCs w:val="24"/>
        </w:rPr>
        <w:fldChar w:fldCharType="begin"/>
      </w:r>
      <w:r w:rsidRPr="007218AE">
        <w:rPr>
          <w:i w:val="0"/>
          <w:sz w:val="24"/>
          <w:szCs w:val="24"/>
        </w:rPr>
        <w:instrText xml:space="preserve"> XE "CQF" </w:instrText>
      </w:r>
      <w:r w:rsidRPr="007218AE">
        <w:rPr>
          <w:i w:val="0"/>
          <w:sz w:val="24"/>
          <w:szCs w:val="24"/>
        </w:rPr>
        <w:fldChar w:fldCharType="end"/>
      </w:r>
      <w:r w:rsidRPr="007218AE">
        <w:rPr>
          <w:i w:val="0"/>
          <w:sz w:val="24"/>
          <w:szCs w:val="24"/>
        </w:rPr>
        <w:t>/CDS</w:t>
      </w:r>
      <w:bookmarkEnd w:id="53"/>
      <w:r w:rsidRPr="007218AE">
        <w:rPr>
          <w:i w:val="0"/>
          <w:sz w:val="24"/>
          <w:szCs w:val="24"/>
        </w:rPr>
        <w:fldChar w:fldCharType="begin"/>
      </w:r>
      <w:r w:rsidRPr="007218AE">
        <w:rPr>
          <w:i w:val="0"/>
          <w:sz w:val="24"/>
          <w:szCs w:val="24"/>
        </w:rPr>
        <w:instrText xml:space="preserve"> XE "CDS" </w:instrText>
      </w:r>
      <w:r w:rsidRPr="007218AE">
        <w:rPr>
          <w:i w:val="0"/>
          <w:sz w:val="24"/>
          <w:szCs w:val="24"/>
        </w:rPr>
        <w:fldChar w:fldCharType="end"/>
      </w:r>
      <w:r w:rsidRPr="007218AE">
        <w:rPr>
          <w:i w:val="0"/>
          <w:sz w:val="24"/>
          <w:szCs w:val="24"/>
        </w:rPr>
        <w:t xml:space="preserve"> </w:t>
      </w:r>
    </w:p>
    <w:p w14:paraId="4F96CE70" w14:textId="77777777" w:rsidR="001F2D07" w:rsidRPr="007218AE" w:rsidRDefault="001F2D07" w:rsidP="00AA23D3">
      <w:pPr>
        <w:spacing w:line="276" w:lineRule="auto"/>
        <w:ind w:left="720"/>
        <w:rPr>
          <w:rFonts w:ascii="Arial" w:hAnsi="Arial" w:cs="Arial"/>
          <w:lang w:eastAsia="en-US"/>
        </w:rPr>
      </w:pPr>
      <w:r w:rsidRPr="007218AE">
        <w:rPr>
          <w:rFonts w:ascii="Arial" w:hAnsi="Arial" w:cs="Arial"/>
          <w:b/>
          <w:lang w:eastAsia="en-US"/>
        </w:rPr>
        <w:t>Technical POC</w:t>
      </w:r>
      <w:r w:rsidRPr="007218AE">
        <w:rPr>
          <w:rFonts w:ascii="Arial" w:hAnsi="Arial" w:cs="Arial"/>
          <w:lang w:eastAsia="en-US"/>
        </w:rPr>
        <w:t>: 'Claude Nanjo' &lt;cnanjo@cognitivemedicine.com&gt;</w:t>
      </w:r>
    </w:p>
    <w:p w14:paraId="677A8004" w14:textId="77777777" w:rsidR="001F2D07" w:rsidRPr="007218AE" w:rsidRDefault="001F2D07" w:rsidP="00AA23D3">
      <w:pPr>
        <w:spacing w:line="276" w:lineRule="auto"/>
        <w:rPr>
          <w:rFonts w:ascii="Arial" w:hAnsi="Arial" w:cs="Arial"/>
          <w:lang w:eastAsia="en-US"/>
        </w:rPr>
      </w:pPr>
    </w:p>
    <w:p w14:paraId="618E17C8" w14:textId="77777777" w:rsidR="001F2D07" w:rsidRPr="007218AE" w:rsidRDefault="001F2D07" w:rsidP="00AA23D3">
      <w:pPr>
        <w:keepNext/>
        <w:spacing w:line="276" w:lineRule="auto"/>
        <w:ind w:left="720"/>
        <w:jc w:val="both"/>
        <w:rPr>
          <w:rFonts w:ascii="Arial" w:hAnsi="Arial" w:cs="Arial"/>
        </w:rPr>
      </w:pPr>
      <w:r w:rsidRPr="007218AE">
        <w:rPr>
          <w:rFonts w:ascii="Arial" w:hAnsi="Arial" w:cs="Arial"/>
          <w:b/>
        </w:rPr>
        <w:t>HL7</w:t>
      </w:r>
      <w:r w:rsidRPr="007218AE">
        <w:rPr>
          <w:rFonts w:ascii="Arial" w:hAnsi="Arial" w:cs="Arial"/>
          <w:b/>
        </w:rPr>
        <w:fldChar w:fldCharType="begin"/>
      </w:r>
      <w:r w:rsidRPr="007218AE">
        <w:rPr>
          <w:rFonts w:ascii="Arial" w:hAnsi="Arial" w:cs="Arial"/>
        </w:rPr>
        <w:instrText xml:space="preserve"> XE "HL7" </w:instrText>
      </w:r>
      <w:r w:rsidRPr="007218AE">
        <w:rPr>
          <w:rFonts w:ascii="Arial" w:hAnsi="Arial" w:cs="Arial"/>
          <w:b/>
        </w:rPr>
        <w:fldChar w:fldCharType="end"/>
      </w:r>
      <w:r w:rsidRPr="007218AE">
        <w:rPr>
          <w:rFonts w:ascii="Arial" w:hAnsi="Arial" w:cs="Arial"/>
          <w:b/>
        </w:rPr>
        <w:t>/ONC</w:t>
      </w:r>
      <w:r w:rsidRPr="007218AE">
        <w:rPr>
          <w:rFonts w:ascii="Arial" w:hAnsi="Arial" w:cs="Arial"/>
          <w:b/>
        </w:rPr>
        <w:fldChar w:fldCharType="begin"/>
      </w:r>
      <w:r w:rsidRPr="007218AE">
        <w:rPr>
          <w:rFonts w:ascii="Arial" w:hAnsi="Arial" w:cs="Arial"/>
        </w:rPr>
        <w:instrText xml:space="preserve"> XE "ONC" </w:instrText>
      </w:r>
      <w:r w:rsidRPr="007218AE">
        <w:rPr>
          <w:rFonts w:ascii="Arial" w:hAnsi="Arial" w:cs="Arial"/>
          <w:b/>
        </w:rPr>
        <w:fldChar w:fldCharType="end"/>
      </w:r>
      <w:r w:rsidRPr="007218AE">
        <w:rPr>
          <w:rFonts w:ascii="Arial" w:hAnsi="Arial" w:cs="Arial"/>
          <w:b/>
        </w:rPr>
        <w:t>/VA CQI</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CQI</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b/>
        </w:rPr>
        <w:t xml:space="preserve"> / CQF</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CQF</w:instrText>
      </w:r>
      <w:r w:rsidRPr="007218AE">
        <w:rPr>
          <w:rFonts w:ascii="Arial" w:hAnsi="Arial" w:cs="Arial"/>
        </w:rPr>
        <w:instrText xml:space="preserve">" </w:instrText>
      </w:r>
      <w:r w:rsidRPr="007218AE">
        <w:rPr>
          <w:rFonts w:ascii="Arial" w:hAnsi="Arial" w:cs="Arial"/>
          <w:b/>
        </w:rPr>
        <w:fldChar w:fldCharType="end"/>
      </w:r>
      <w:r w:rsidRPr="007218AE">
        <w:rPr>
          <w:rStyle w:val="FootnoteReference"/>
          <w:rFonts w:ascii="Arial" w:hAnsi="Arial" w:cs="Arial"/>
          <w:b/>
        </w:rPr>
        <w:footnoteReference w:id="42"/>
      </w:r>
      <w:r w:rsidRPr="007218AE">
        <w:rPr>
          <w:rFonts w:ascii="Arial" w:hAnsi="Arial" w:cs="Arial"/>
        </w:rPr>
        <w:t xml:space="preserve"> (Continuous Quality Improvement / Clinical Quality Framework) has a Quality Improvement and Clinical Knowledge or </w:t>
      </w:r>
      <w:r w:rsidRPr="007218AE">
        <w:rPr>
          <w:rFonts w:ascii="Arial" w:hAnsi="Arial" w:cs="Arial"/>
          <w:b/>
        </w:rPr>
        <w:t>QUICK</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QUICK</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xml:space="preserve"> data model, Clinical Quality Language (</w:t>
      </w:r>
      <w:r w:rsidRPr="007218AE">
        <w:rPr>
          <w:rFonts w:ascii="Arial" w:hAnsi="Arial" w:cs="Arial"/>
          <w:b/>
        </w:rPr>
        <w:t>CQL</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CQL</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b/>
        </w:rPr>
        <w:t>)</w:t>
      </w:r>
      <w:r w:rsidRPr="007218AE">
        <w:rPr>
          <w:rFonts w:ascii="Arial" w:hAnsi="Arial" w:cs="Arial"/>
        </w:rPr>
        <w:t xml:space="preserve"> to suit the needs of implementers interested in supporting clinical decision support (</w:t>
      </w:r>
      <w:r w:rsidRPr="007218AE">
        <w:rPr>
          <w:rFonts w:ascii="Arial" w:hAnsi="Arial" w:cs="Arial"/>
          <w:b/>
        </w:rPr>
        <w:t>CDS</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CDS</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and clinical quality measures (</w:t>
      </w:r>
      <w:r w:rsidRPr="007218AE">
        <w:rPr>
          <w:rFonts w:ascii="Arial" w:hAnsi="Arial" w:cs="Arial"/>
          <w:b/>
        </w:rPr>
        <w:t>CQM</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rPr>
        <w:instrText>CQM</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CQF Framework is a collaborative community of participants from the public and private sectors focused on providing the tools, services and guidance to facilitate the functional exchange of health information.CQF framework focuses on identifying, defining, and harmonizingstandards that promote integration between CDS and eCQM. An ongoing HL7 FHIR</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FHIR</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based project is investigating the use of FHIR in a Clinical Quality Framework context </w:t>
      </w:r>
      <w:r w:rsidRPr="007218AE">
        <w:rPr>
          <w:rFonts w:ascii="Arial" w:hAnsi="Arial" w:cs="Arial"/>
        </w:rPr>
        <w:lastRenderedPageBreak/>
        <w:t xml:space="preserve">with the goal of identifying best practices for the use of FHIR in support of the primary use cases of Clinical Decision Support and Clinical Quality Measurement. </w:t>
      </w:r>
    </w:p>
    <w:p w14:paraId="233336F0" w14:textId="77777777" w:rsidR="001F2D07" w:rsidRPr="007218AE" w:rsidRDefault="001F2D07" w:rsidP="00AA23D3">
      <w:pPr>
        <w:keepNext/>
        <w:spacing w:line="276" w:lineRule="auto"/>
        <w:ind w:left="720"/>
        <w:jc w:val="both"/>
        <w:rPr>
          <w:rFonts w:ascii="Arial" w:hAnsi="Arial" w:cs="Arial"/>
          <w:b/>
        </w:rPr>
      </w:pPr>
    </w:p>
    <w:p w14:paraId="7ECF6283" w14:textId="6BF2B5E8" w:rsidR="001F2D07" w:rsidRPr="007218AE" w:rsidRDefault="001F2D07" w:rsidP="00AA23D3">
      <w:pPr>
        <w:pStyle w:val="Heading2"/>
        <w:numPr>
          <w:ilvl w:val="1"/>
          <w:numId w:val="52"/>
        </w:numPr>
        <w:spacing w:before="0" w:after="0" w:line="276" w:lineRule="auto"/>
        <w:rPr>
          <w:i w:val="0"/>
          <w:sz w:val="24"/>
          <w:szCs w:val="24"/>
        </w:rPr>
      </w:pPr>
      <w:bookmarkStart w:id="54" w:name="_Toc458174911"/>
      <w:r w:rsidRPr="007218AE">
        <w:rPr>
          <w:i w:val="0"/>
          <w:sz w:val="24"/>
          <w:szCs w:val="24"/>
        </w:rPr>
        <w:t>ISO</w:t>
      </w:r>
      <w:r w:rsidR="00800977">
        <w:rPr>
          <w:i w:val="0"/>
          <w:sz w:val="24"/>
          <w:szCs w:val="24"/>
        </w:rPr>
        <w:fldChar w:fldCharType="begin"/>
      </w:r>
      <w:r w:rsidR="00800977">
        <w:instrText xml:space="preserve"> XE "</w:instrText>
      </w:r>
      <w:r w:rsidR="00800977" w:rsidRPr="002C7650">
        <w:instrText>ISO</w:instrText>
      </w:r>
      <w:r w:rsidR="00800977">
        <w:instrText xml:space="preserve">" </w:instrText>
      </w:r>
      <w:r w:rsidR="00800977">
        <w:rPr>
          <w:i w:val="0"/>
          <w:sz w:val="24"/>
          <w:szCs w:val="24"/>
        </w:rPr>
        <w:fldChar w:fldCharType="end"/>
      </w:r>
      <w:r w:rsidRPr="007218AE">
        <w:rPr>
          <w:i w:val="0"/>
          <w:sz w:val="24"/>
          <w:szCs w:val="24"/>
        </w:rPr>
        <w:t>/CEN Models/Standards</w:t>
      </w:r>
      <w:bookmarkEnd w:id="54"/>
    </w:p>
    <w:p w14:paraId="750326CF" w14:textId="02E2E499" w:rsidR="001F2D07" w:rsidRPr="007218AE" w:rsidRDefault="001F2D07" w:rsidP="00AA23D3">
      <w:pPr>
        <w:keepNext/>
        <w:spacing w:line="276" w:lineRule="auto"/>
        <w:ind w:left="720"/>
        <w:jc w:val="both"/>
        <w:rPr>
          <w:rFonts w:ascii="Arial" w:hAnsi="Arial" w:cs="Arial"/>
        </w:rPr>
      </w:pPr>
      <w:bookmarkStart w:id="55" w:name="_Toc19"/>
      <w:r w:rsidRPr="007218AE">
        <w:rPr>
          <w:rFonts w:ascii="Arial" w:hAnsi="Arial" w:cs="Arial"/>
          <w:b/>
        </w:rPr>
        <w:t>Technical POC</w:t>
      </w:r>
      <w:r w:rsidR="001B74BF">
        <w:rPr>
          <w:rFonts w:ascii="Arial" w:hAnsi="Arial" w:cs="Arial"/>
          <w:b/>
        </w:rPr>
        <w:t>s</w:t>
      </w:r>
      <w:r w:rsidRPr="007218AE">
        <w:rPr>
          <w:rFonts w:ascii="Arial" w:hAnsi="Arial" w:cs="Arial"/>
        </w:rPr>
        <w:t xml:space="preserve">: </w:t>
      </w:r>
      <w:r w:rsidRPr="007218AE">
        <w:rPr>
          <w:rFonts w:ascii="Arial" w:hAnsi="Arial" w:cs="Arial"/>
        </w:rPr>
        <w:tab/>
        <w:t>Gerard Freriks,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/CEN TC 251 ISO EN 13606</w:t>
      </w:r>
      <w:r w:rsidR="004E6B87">
        <w:rPr>
          <w:rFonts w:ascii="Arial" w:hAnsi="Arial" w:cs="Arial"/>
        </w:rPr>
        <w:fldChar w:fldCharType="begin"/>
      </w:r>
      <w:r w:rsidR="004E6B87">
        <w:instrText xml:space="preserve"> XE "</w:instrText>
      </w:r>
      <w:r w:rsidR="004E6B87" w:rsidRPr="005C2350">
        <w:rPr>
          <w:rFonts w:ascii="Arial" w:hAnsi="Arial" w:cs="Arial"/>
        </w:rPr>
        <w:instrText>ISO EN 13606</w:instrText>
      </w:r>
      <w:r w:rsidR="004E6B87">
        <w:instrText xml:space="preserve">" </w:instrText>
      </w:r>
      <w:r w:rsidR="004E6B87">
        <w:rPr>
          <w:rFonts w:ascii="Arial" w:hAnsi="Arial" w:cs="Arial"/>
        </w:rPr>
        <w:fldChar w:fldCharType="end"/>
      </w:r>
      <w:r w:rsidRPr="007218AE">
        <w:rPr>
          <w:rFonts w:ascii="Arial" w:hAnsi="Arial" w:cs="Arial"/>
        </w:rPr>
        <w:t xml:space="preserve"> EHRcom</w:t>
      </w:r>
      <w:r w:rsidR="004E6B87">
        <w:rPr>
          <w:rFonts w:ascii="Arial" w:hAnsi="Arial" w:cs="Arial"/>
        </w:rPr>
        <w:fldChar w:fldCharType="begin"/>
      </w:r>
      <w:r w:rsidR="004E6B87">
        <w:instrText xml:space="preserve"> XE "</w:instrText>
      </w:r>
      <w:r w:rsidR="004E6B87" w:rsidRPr="005C2350">
        <w:rPr>
          <w:rFonts w:ascii="Arial" w:hAnsi="Arial" w:cs="Arial"/>
        </w:rPr>
        <w:instrText>EHRcom</w:instrText>
      </w:r>
      <w:r w:rsidR="004E6B87">
        <w:instrText xml:space="preserve">" </w:instrText>
      </w:r>
      <w:r w:rsidR="004E6B87">
        <w:rPr>
          <w:rFonts w:ascii="Arial" w:hAnsi="Arial" w:cs="Arial"/>
        </w:rPr>
        <w:fldChar w:fldCharType="end"/>
      </w:r>
    </w:p>
    <w:p w14:paraId="14F4D0B5" w14:textId="15FE6D53" w:rsidR="001F2D07" w:rsidRPr="007218AE" w:rsidRDefault="001F2D07" w:rsidP="00AA23D3">
      <w:pPr>
        <w:keepNext/>
        <w:spacing w:line="276" w:lineRule="auto"/>
        <w:ind w:left="720"/>
        <w:jc w:val="both"/>
        <w:rPr>
          <w:rFonts w:ascii="Arial" w:hAnsi="Arial" w:cs="Arial"/>
        </w:rPr>
      </w:pPr>
      <w:r w:rsidRPr="007218AE">
        <w:rPr>
          <w:rFonts w:ascii="Arial" w:hAnsi="Arial" w:cs="Arial"/>
        </w:rPr>
        <w:tab/>
      </w:r>
      <w:r w:rsidRPr="007218AE">
        <w:rPr>
          <w:rFonts w:ascii="Arial" w:hAnsi="Arial" w:cs="Arial"/>
        </w:rPr>
        <w:tab/>
      </w:r>
      <w:r w:rsidRPr="007218AE">
        <w:rPr>
          <w:rFonts w:ascii="Arial" w:hAnsi="Arial" w:cs="Arial"/>
        </w:rPr>
        <w:tab/>
        <w:t>William Goossen,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/DTS 13972 Detailed Clinical Models</w:t>
      </w:r>
    </w:p>
    <w:p w14:paraId="0EF76CD3" w14:textId="77777777" w:rsidR="001F2D07" w:rsidRPr="007218AE" w:rsidRDefault="001F2D07" w:rsidP="00AA23D3">
      <w:pPr>
        <w:keepNext/>
        <w:spacing w:line="276" w:lineRule="auto"/>
        <w:ind w:left="720"/>
        <w:jc w:val="both"/>
        <w:rPr>
          <w:rFonts w:ascii="Arial" w:hAnsi="Arial" w:cs="Arial"/>
        </w:rPr>
      </w:pPr>
    </w:p>
    <w:p w14:paraId="45168F8D" w14:textId="57BC9478" w:rsidR="001F2D07" w:rsidRPr="007218AE" w:rsidRDefault="001F2D07" w:rsidP="00AA23D3">
      <w:pPr>
        <w:spacing w:line="276" w:lineRule="auto"/>
        <w:ind w:left="720"/>
        <w:jc w:val="both"/>
        <w:rPr>
          <w:rFonts w:ascii="Arial" w:hAnsi="Arial" w:cs="Arial"/>
        </w:rPr>
      </w:pPr>
      <w:r w:rsidRPr="007218AE">
        <w:rPr>
          <w:rFonts w:ascii="Arial" w:hAnsi="Arial" w:cs="Arial"/>
        </w:rPr>
        <w:t xml:space="preserve">To insure we don’t take a provincial approach, we asked Gerard Freriks and William Goossen to review this document from an international perspective. In addition to this section, their feedback is included as footnotes and in the </w:t>
      </w:r>
      <w:r w:rsidR="00233350">
        <w:rPr>
          <w:rFonts w:ascii="Arial" w:hAnsi="Arial" w:cs="Arial"/>
        </w:rPr>
        <w:t>Recommended</w:t>
      </w:r>
      <w:r w:rsidRPr="007218AE">
        <w:rPr>
          <w:rFonts w:ascii="Arial" w:hAnsi="Arial" w:cs="Arial"/>
        </w:rPr>
        <w:t xml:space="preserve"> Principle discussion sections. </w:t>
      </w:r>
    </w:p>
    <w:p w14:paraId="0D8DF735" w14:textId="77777777" w:rsidR="001F2D07" w:rsidRPr="007218AE" w:rsidRDefault="001F2D07" w:rsidP="00AA23D3">
      <w:pPr>
        <w:keepNext/>
        <w:spacing w:line="276" w:lineRule="auto"/>
        <w:ind w:left="720"/>
        <w:jc w:val="both"/>
        <w:rPr>
          <w:rFonts w:ascii="Arial" w:hAnsi="Arial" w:cs="Arial"/>
        </w:rPr>
      </w:pPr>
    </w:p>
    <w:p w14:paraId="1A515DB6" w14:textId="77777777" w:rsidR="001F2D07" w:rsidRPr="007218AE" w:rsidRDefault="001F2D07" w:rsidP="00AA23D3">
      <w:pPr>
        <w:keepNext/>
        <w:spacing w:line="276" w:lineRule="auto"/>
        <w:ind w:left="720"/>
        <w:jc w:val="both"/>
        <w:rPr>
          <w:rFonts w:ascii="Arial" w:hAnsi="Arial" w:cs="Arial"/>
        </w:rPr>
      </w:pPr>
      <w:r w:rsidRPr="007218AE">
        <w:rPr>
          <w:rFonts w:ascii="Arial" w:hAnsi="Arial" w:cs="Arial"/>
        </w:rPr>
        <w:t xml:space="preserve">The CEN/TC251 Concurrent Use Initiative has the goal of showing the sustainable value of three basic CEN/TC251 standards for semantic interoperability: </w:t>
      </w:r>
    </w:p>
    <w:p w14:paraId="3E84BE19" w14:textId="64099AAF" w:rsidR="001F2D07" w:rsidRPr="007218AE" w:rsidRDefault="001F2D07" w:rsidP="00AA23D3">
      <w:pPr>
        <w:pStyle w:val="ListParagraph"/>
        <w:keepNext/>
        <w:numPr>
          <w:ilvl w:val="0"/>
          <w:numId w:val="22"/>
        </w:numPr>
        <w:spacing w:after="0" w:line="276" w:lineRule="auto"/>
        <w:jc w:val="both"/>
        <w:rPr>
          <w:rFonts w:ascii="Arial" w:hAnsi="Arial" w:cs="Arial"/>
          <w:sz w:val="24"/>
          <w:szCs w:val="24"/>
        </w:rPr>
      </w:pPr>
      <w:r w:rsidRPr="007218AE">
        <w:rPr>
          <w:rFonts w:ascii="Arial" w:hAnsi="Arial" w:cs="Arial"/>
          <w:sz w:val="24"/>
          <w:szCs w:val="24"/>
        </w:rPr>
        <w:t>ISO</w:t>
      </w:r>
      <w:r w:rsidR="00800977">
        <w:rPr>
          <w:rFonts w:ascii="Arial"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EN 13606</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ISO EN 13606</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(EHRcom</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EHRcom</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 Electronic Health Record (EHR</w:t>
      </w:r>
      <w:r w:rsidR="002A1EA8">
        <w:rPr>
          <w:rFonts w:ascii="Arial" w:hAnsi="Arial" w:cs="Arial"/>
          <w:sz w:val="24"/>
          <w:szCs w:val="24"/>
        </w:rPr>
        <w:fldChar w:fldCharType="begin"/>
      </w:r>
      <w:r w:rsidR="002A1EA8">
        <w:instrText xml:space="preserve"> XE "</w:instrText>
      </w:r>
      <w:r w:rsidR="002A1EA8" w:rsidRPr="00074450">
        <w:rPr>
          <w:rFonts w:ascii="Arial" w:hAnsi="Arial" w:cs="Arial"/>
          <w:sz w:val="24"/>
          <w:szCs w:val="24"/>
        </w:rPr>
        <w:instrText>EHR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Communication), </w:t>
      </w:r>
    </w:p>
    <w:p w14:paraId="057D9AA7" w14:textId="6B1239E3" w:rsidR="001F2D07" w:rsidRPr="007218AE" w:rsidRDefault="001F2D07" w:rsidP="00AA23D3">
      <w:pPr>
        <w:pStyle w:val="ListParagraph"/>
        <w:keepNext/>
        <w:numPr>
          <w:ilvl w:val="0"/>
          <w:numId w:val="22"/>
        </w:numPr>
        <w:spacing w:after="0" w:line="276" w:lineRule="auto"/>
        <w:jc w:val="both"/>
        <w:rPr>
          <w:rFonts w:ascii="Arial" w:hAnsi="Arial" w:cs="Arial"/>
          <w:sz w:val="24"/>
          <w:szCs w:val="24"/>
        </w:rPr>
      </w:pPr>
      <w:r w:rsidRPr="007218AE">
        <w:rPr>
          <w:rFonts w:ascii="Arial" w:hAnsi="Arial" w:cs="Arial"/>
          <w:sz w:val="24"/>
          <w:szCs w:val="24"/>
        </w:rPr>
        <w:t>ISO</w:t>
      </w:r>
      <w:r w:rsidR="00800977">
        <w:rPr>
          <w:rFonts w:ascii="Arial"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EN 12967</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ISO EN 12967</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(HISA</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HISA</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 Health Informatics - Service Architecture) and </w:t>
      </w:r>
    </w:p>
    <w:p w14:paraId="3EA2BCC7" w14:textId="72834EA3" w:rsidR="001F2D07" w:rsidRPr="007218AE" w:rsidRDefault="001F2D07" w:rsidP="00AA23D3">
      <w:pPr>
        <w:pStyle w:val="ListParagraph"/>
        <w:keepNext/>
        <w:numPr>
          <w:ilvl w:val="0"/>
          <w:numId w:val="22"/>
        </w:numPr>
        <w:spacing w:after="0" w:line="276" w:lineRule="auto"/>
        <w:jc w:val="both"/>
        <w:rPr>
          <w:rFonts w:ascii="Arial" w:hAnsi="Arial" w:cs="Arial"/>
          <w:sz w:val="24"/>
          <w:szCs w:val="24"/>
        </w:rPr>
      </w:pPr>
      <w:r w:rsidRPr="007218AE">
        <w:rPr>
          <w:rFonts w:ascii="Arial" w:hAnsi="Arial" w:cs="Arial"/>
          <w:sz w:val="24"/>
          <w:szCs w:val="24"/>
        </w:rPr>
        <w:t>ISO</w:t>
      </w:r>
      <w:r w:rsidR="00800977">
        <w:rPr>
          <w:rFonts w:ascii="Arial"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EN 13940</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ISO EN 13940</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(ContSys</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ContSys</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 System of Concepts to Support Continuity of Care). Concurrent Use provides decision makers with a coherent strategy for improving the health and care of Europe’s citizens and opens up the US, regional, national and local markets to quality solutions by using these three standards. You can get more information in </w:t>
      </w:r>
      <w:hyperlink r:id="rId52" w:history="1">
        <w:r w:rsidRPr="007218AE">
          <w:rPr>
            <w:rStyle w:val="Hyperlink"/>
            <w:rFonts w:ascii="Arial" w:hAnsi="Arial" w:cs="Arial"/>
            <w:color w:val="auto"/>
            <w:sz w:val="24"/>
            <w:szCs w:val="24"/>
            <w:u w:val="none"/>
          </w:rPr>
          <w:t>this flyer</w:t>
        </w:r>
      </w:hyperlink>
      <w:r w:rsidRPr="007218AE">
        <w:rPr>
          <w:rFonts w:ascii="Arial" w:hAnsi="Arial" w:cs="Arial"/>
          <w:sz w:val="24"/>
          <w:szCs w:val="24"/>
        </w:rPr>
        <w:t xml:space="preserve"> or Download the </w:t>
      </w:r>
      <w:hyperlink r:id="rId53" w:tgtFrame="_blank" w:history="1">
        <w:r w:rsidRPr="007218AE">
          <w:rPr>
            <w:rStyle w:val="Hyperlink"/>
            <w:rFonts w:ascii="Arial" w:hAnsi="Arial" w:cs="Arial"/>
            <w:color w:val="auto"/>
            <w:sz w:val="24"/>
            <w:szCs w:val="24"/>
            <w:u w:val="none"/>
          </w:rPr>
          <w:t>complete report</w:t>
        </w:r>
      </w:hyperlink>
    </w:p>
    <w:p w14:paraId="0430FC68" w14:textId="77777777" w:rsidR="001F2D07" w:rsidRPr="007218AE" w:rsidRDefault="001F2D07" w:rsidP="00AA23D3">
      <w:pPr>
        <w:keepNext/>
        <w:spacing w:line="276" w:lineRule="auto"/>
        <w:ind w:left="720"/>
        <w:jc w:val="both"/>
        <w:rPr>
          <w:rFonts w:ascii="Arial" w:hAnsi="Arial" w:cs="Arial"/>
        </w:rPr>
      </w:pPr>
    </w:p>
    <w:p w14:paraId="664FDAA6" w14:textId="16F29C76" w:rsidR="001F2D07" w:rsidRPr="007218AE" w:rsidRDefault="001F2D07" w:rsidP="00AA23D3">
      <w:pPr>
        <w:keepNext/>
        <w:spacing w:line="276" w:lineRule="auto"/>
        <w:ind w:left="720"/>
        <w:jc w:val="both"/>
        <w:rPr>
          <w:rFonts w:ascii="Arial" w:hAnsi="Arial" w:cs="Arial"/>
        </w:rPr>
      </w:pPr>
      <w:r w:rsidRPr="007218AE">
        <w:rPr>
          <w:rFonts w:ascii="Arial" w:hAnsi="Arial" w:cs="Arial"/>
        </w:rPr>
        <w:t>Semantic Interoperability Artefact Modeling Method (SIAMM</w:t>
      </w:r>
      <w:r w:rsidRPr="007218AE">
        <w:rPr>
          <w:rFonts w:ascii="Arial" w:hAnsi="Arial" w:cs="Arial"/>
        </w:rPr>
        <w:fldChar w:fldCharType="begin"/>
      </w:r>
      <w:r w:rsidRPr="007218AE">
        <w:rPr>
          <w:rFonts w:ascii="Arial" w:hAnsi="Arial" w:cs="Arial"/>
        </w:rPr>
        <w:instrText xml:space="preserve"> XE "SIAMM" </w:instrText>
      </w:r>
      <w:r w:rsidRPr="007218AE">
        <w:rPr>
          <w:rFonts w:ascii="Arial" w:hAnsi="Arial" w:cs="Arial"/>
        </w:rPr>
        <w:fldChar w:fldCharType="end"/>
      </w:r>
      <w:r w:rsidRPr="007218AE">
        <w:rPr>
          <w:rFonts w:ascii="Arial" w:hAnsi="Arial" w:cs="Arial"/>
        </w:rPr>
        <w:t>) is a reasoned set of principles, concepts, models, that results in shared patterns that capture data in their full context (epistemology), and confounding factors, modifiers and qualifiers.</w:t>
      </w:r>
      <w:r w:rsidRPr="007218AE">
        <w:rPr>
          <w:rFonts w:ascii="Arial" w:hAnsi="Arial" w:cs="Arial"/>
          <w:vertAlign w:val="superscript"/>
        </w:rPr>
        <w:footnoteReference w:id="43"/>
      </w:r>
      <w:bookmarkEnd w:id="55"/>
      <w:r w:rsidRPr="007218AE">
        <w:rPr>
          <w:rFonts w:ascii="Arial" w:hAnsi="Arial" w:cs="Arial"/>
        </w:rPr>
        <w:t xml:space="preserve">SIAMMS </w:t>
      </w:r>
      <w:r w:rsidR="00233350">
        <w:rPr>
          <w:rFonts w:ascii="Arial" w:hAnsi="Arial" w:cs="Arial"/>
        </w:rPr>
        <w:t>recommend</w:t>
      </w:r>
      <w:r w:rsidRPr="007218AE">
        <w:rPr>
          <w:rFonts w:ascii="Arial" w:hAnsi="Arial" w:cs="Arial"/>
        </w:rPr>
        <w:t>s the idea of patterns that are “able to ‘catch’ as much of the full semantics as possible. In this sense the SIAMM pattern acts as an ontology for documentation of health/care data in and between EHR</w:t>
      </w:r>
      <w:r w:rsidR="002A1EA8">
        <w:rPr>
          <w:rFonts w:ascii="Arial" w:hAnsi="Arial" w:cs="Arial"/>
        </w:rPr>
        <w:fldChar w:fldCharType="begin"/>
      </w:r>
      <w:r w:rsidR="002A1EA8">
        <w:instrText xml:space="preserve"> XE "</w:instrText>
      </w:r>
      <w:r w:rsidR="002A1EA8" w:rsidRPr="00074450">
        <w:rPr>
          <w:rFonts w:ascii="Arial" w:hAnsi="Arial" w:cs="Arial"/>
        </w:rPr>
        <w:instrText>EHR</w:instrText>
      </w:r>
      <w:r w:rsidR="002A1EA8">
        <w:instrText xml:space="preserve">" </w:instrText>
      </w:r>
      <w:r w:rsidR="002A1EA8">
        <w:rPr>
          <w:rFonts w:ascii="Arial" w:hAnsi="Arial" w:cs="Arial"/>
        </w:rPr>
        <w:fldChar w:fldCharType="end"/>
      </w:r>
      <w:r w:rsidRPr="007218AE">
        <w:rPr>
          <w:rFonts w:ascii="Arial" w:hAnsi="Arial" w:cs="Arial"/>
        </w:rPr>
        <w:t>’s”.</w:t>
      </w:r>
    </w:p>
    <w:p w14:paraId="20840D57" w14:textId="77777777" w:rsidR="001F2D07" w:rsidRPr="007218AE" w:rsidRDefault="001F2D07" w:rsidP="00AA23D3">
      <w:pPr>
        <w:keepNext/>
        <w:spacing w:line="276" w:lineRule="auto"/>
        <w:ind w:left="720"/>
        <w:jc w:val="both"/>
        <w:rPr>
          <w:rFonts w:ascii="Arial" w:hAnsi="Arial" w:cs="Arial"/>
        </w:rPr>
      </w:pPr>
    </w:p>
    <w:p w14:paraId="05007FD3" w14:textId="3E634D93" w:rsidR="001F2D07" w:rsidRPr="007218AE" w:rsidRDefault="001F2D07" w:rsidP="00AA23D3">
      <w:pPr>
        <w:keepNext/>
        <w:spacing w:line="276" w:lineRule="auto"/>
        <w:ind w:left="720"/>
        <w:jc w:val="both"/>
        <w:rPr>
          <w:rFonts w:ascii="Arial" w:hAnsi="Arial" w:cs="Arial"/>
        </w:rPr>
      </w:pPr>
      <w:r w:rsidRPr="007218AE">
        <w:rPr>
          <w:rFonts w:ascii="Arial" w:hAnsi="Arial" w:cs="Arial"/>
        </w:rPr>
        <w:t>The SIAMMs generic pattern, for the purpose of concurrent use, would comprise subsets of ContSys</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ContSys</w:instrText>
      </w:r>
      <w:r w:rsidR="002A1EA8">
        <w:instrText xml:space="preserve">" </w:instrText>
      </w:r>
      <w:r w:rsidR="002A1EA8">
        <w:rPr>
          <w:rFonts w:ascii="Arial" w:hAnsi="Arial" w:cs="Arial"/>
        </w:rPr>
        <w:fldChar w:fldCharType="end"/>
      </w:r>
      <w:r w:rsidRPr="007218AE">
        <w:rPr>
          <w:rFonts w:ascii="Arial" w:hAnsi="Arial" w:cs="Arial"/>
        </w:rPr>
        <w:t xml:space="preserve"> concepts that as a whole form a particular ‘intersection’ between the specifications; where, the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work and the Detailed Clinical Models (DCM) are related to this work and it is suggested that distinction and clarity between these initiatives and SIAMMs would benefit all.William Goossen, editor of prEN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/DTS 13972 Detailed Clinical Models, has said that much of the SIAMM</w:t>
      </w:r>
      <w:r w:rsidRPr="007218AE">
        <w:rPr>
          <w:rFonts w:ascii="Arial" w:hAnsi="Arial" w:cs="Arial"/>
        </w:rPr>
        <w:fldChar w:fldCharType="begin"/>
      </w:r>
      <w:r w:rsidRPr="007218AE">
        <w:rPr>
          <w:rFonts w:ascii="Arial" w:hAnsi="Arial" w:cs="Arial"/>
        </w:rPr>
        <w:instrText xml:space="preserve"> XE "SIAMM" </w:instrText>
      </w:r>
      <w:r w:rsidRPr="007218AE">
        <w:rPr>
          <w:rFonts w:ascii="Arial" w:hAnsi="Arial" w:cs="Arial"/>
        </w:rPr>
        <w:fldChar w:fldCharType="end"/>
      </w:r>
      <w:r w:rsidRPr="007218AE">
        <w:rPr>
          <w:rFonts w:ascii="Arial" w:hAnsi="Arial" w:cs="Arial"/>
        </w:rPr>
        <w:t xml:space="preserve">’s activity overlaps the work on DCM; but, the work on 13972 has not followed the </w:t>
      </w:r>
      <w:r w:rsidRPr="007218AE">
        <w:rPr>
          <w:rFonts w:ascii="Arial" w:hAnsi="Arial" w:cs="Arial"/>
        </w:rPr>
        <w:lastRenderedPageBreak/>
        <w:t>method of patterns as in SIAMM, and that DCM unfortunately did not base itself upon a ContSys foundation.</w:t>
      </w:r>
    </w:p>
    <w:p w14:paraId="7F34847C" w14:textId="77777777" w:rsidR="001F2D07" w:rsidRPr="007218AE" w:rsidRDefault="001F2D07" w:rsidP="00AA23D3">
      <w:pPr>
        <w:keepNext/>
        <w:spacing w:line="276" w:lineRule="auto"/>
        <w:ind w:left="720"/>
        <w:jc w:val="both"/>
        <w:rPr>
          <w:rFonts w:ascii="Arial" w:hAnsi="Arial" w:cs="Arial"/>
        </w:rPr>
      </w:pPr>
    </w:p>
    <w:p w14:paraId="1CCB8A27" w14:textId="2A9E19AC" w:rsidR="001F2D07" w:rsidRPr="007218AE" w:rsidRDefault="001F2D07" w:rsidP="00AA23D3">
      <w:pPr>
        <w:keepNext/>
        <w:spacing w:line="276" w:lineRule="auto"/>
        <w:ind w:left="720"/>
        <w:jc w:val="both"/>
        <w:rPr>
          <w:rFonts w:ascii="Arial" w:hAnsi="Arial" w:cs="Arial"/>
        </w:rPr>
      </w:pPr>
      <w:r w:rsidRPr="007218AE">
        <w:rPr>
          <w:rFonts w:ascii="Arial" w:hAnsi="Arial" w:cs="Arial"/>
        </w:rPr>
        <w:t>The work done in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Pr="007218AE">
        <w:rPr>
          <w:rFonts w:ascii="Arial" w:hAnsi="Arial" w:cs="Arial"/>
        </w:rPr>
        <w:t xml:space="preserve">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seems to be following a realistic implementation path for the industry. After all, “We are not creating these models/patterns for ourselves, but for the user community”. [cen Health Informatics, "Towards concurrent use of ContSys</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ContSys</w:instrText>
      </w:r>
      <w:r w:rsidR="002A1EA8">
        <w:instrText xml:space="preserve">" </w:instrText>
      </w:r>
      <w:r w:rsidR="002A1EA8">
        <w:rPr>
          <w:rFonts w:ascii="Arial" w:hAnsi="Arial" w:cs="Arial"/>
        </w:rPr>
        <w:fldChar w:fldCharType="end"/>
      </w:r>
      <w:r w:rsidRPr="007218AE">
        <w:rPr>
          <w:rFonts w:ascii="Arial" w:hAnsi="Arial" w:cs="Arial"/>
        </w:rPr>
        <w:t>, 13606, and HISA</w:t>
      </w:r>
      <w:r w:rsidR="004E6B87">
        <w:rPr>
          <w:rFonts w:ascii="Arial" w:hAnsi="Arial" w:cs="Arial"/>
        </w:rPr>
        <w:fldChar w:fldCharType="begin"/>
      </w:r>
      <w:r w:rsidR="004E6B87">
        <w:instrText xml:space="preserve"> XE "</w:instrText>
      </w:r>
      <w:r w:rsidR="004E6B87" w:rsidRPr="005C2350">
        <w:rPr>
          <w:rFonts w:ascii="Arial" w:hAnsi="Arial" w:cs="Arial"/>
        </w:rPr>
        <w:instrText>HISA</w:instrText>
      </w:r>
      <w:r w:rsidR="004E6B87">
        <w:instrText xml:space="preserve">" </w:instrText>
      </w:r>
      <w:r w:rsidR="004E6B87">
        <w:rPr>
          <w:rFonts w:ascii="Arial" w:hAnsi="Arial" w:cs="Arial"/>
        </w:rPr>
        <w:fldChar w:fldCharType="end"/>
      </w:r>
      <w:r w:rsidRPr="007218AE">
        <w:rPr>
          <w:rFonts w:ascii="Arial" w:hAnsi="Arial" w:cs="Arial"/>
        </w:rPr>
        <w:t>” WG1 Report from 2nd Workshop (Madrid), 7th and 8th March 2013, Convenor: Stephen Kay]</w:t>
      </w:r>
      <w:r w:rsidRPr="007218AE">
        <w:rPr>
          <w:rStyle w:val="FootnoteReference"/>
          <w:rFonts w:ascii="Arial" w:hAnsi="Arial" w:cs="Arial"/>
        </w:rPr>
        <w:footnoteReference w:id="44"/>
      </w:r>
    </w:p>
    <w:p w14:paraId="7A13E3CF" w14:textId="77777777" w:rsidR="00E9350A" w:rsidRPr="007218AE" w:rsidRDefault="00E9350A" w:rsidP="00AA23D3">
      <w:pPr>
        <w:keepNext/>
        <w:spacing w:line="276" w:lineRule="auto"/>
        <w:ind w:left="720"/>
        <w:jc w:val="both"/>
        <w:rPr>
          <w:rFonts w:ascii="Arial" w:hAnsi="Arial" w:cs="Arial"/>
        </w:rPr>
      </w:pPr>
    </w:p>
    <w:p w14:paraId="05A276F4" w14:textId="45AFD563" w:rsidR="00E9350A" w:rsidRPr="007218AE" w:rsidRDefault="00E9350A" w:rsidP="00AA23D3">
      <w:pPr>
        <w:pStyle w:val="Heading2"/>
        <w:numPr>
          <w:ilvl w:val="1"/>
          <w:numId w:val="52"/>
        </w:numPr>
        <w:spacing w:before="0" w:after="0" w:line="276" w:lineRule="auto"/>
        <w:rPr>
          <w:i w:val="0"/>
          <w:sz w:val="24"/>
          <w:szCs w:val="24"/>
        </w:rPr>
      </w:pPr>
      <w:bookmarkStart w:id="56" w:name="_Toc458174912"/>
      <w:r w:rsidRPr="007218AE">
        <w:rPr>
          <w:i w:val="0"/>
          <w:sz w:val="24"/>
          <w:szCs w:val="24"/>
        </w:rPr>
        <w:t>CLIM</w:t>
      </w:r>
      <w:bookmarkEnd w:id="56"/>
      <w:r w:rsidRPr="007218AE">
        <w:rPr>
          <w:i w:val="0"/>
          <w:sz w:val="24"/>
          <w:szCs w:val="24"/>
        </w:rPr>
        <w:fldChar w:fldCharType="begin"/>
      </w:r>
      <w:r w:rsidRPr="007218AE">
        <w:rPr>
          <w:i w:val="0"/>
          <w:sz w:val="24"/>
          <w:szCs w:val="24"/>
        </w:rPr>
        <w:instrText xml:space="preserve"> XE "CLIM" </w:instrText>
      </w:r>
      <w:r w:rsidRPr="007218AE">
        <w:rPr>
          <w:i w:val="0"/>
          <w:sz w:val="24"/>
          <w:szCs w:val="24"/>
        </w:rPr>
        <w:fldChar w:fldCharType="end"/>
      </w:r>
    </w:p>
    <w:p w14:paraId="44BA305A" w14:textId="77777777" w:rsidR="00E9350A" w:rsidRPr="007218AE" w:rsidRDefault="00E9350A" w:rsidP="00AA23D3">
      <w:pPr>
        <w:spacing w:line="276" w:lineRule="auto"/>
        <w:ind w:left="720" w:right="576"/>
        <w:jc w:val="both"/>
        <w:rPr>
          <w:rFonts w:ascii="Arial" w:hAnsi="Arial" w:cs="Arial"/>
          <w:b/>
        </w:rPr>
      </w:pPr>
    </w:p>
    <w:p w14:paraId="35DDD200" w14:textId="08AFDCAB" w:rsidR="00E9350A" w:rsidRPr="007218AE" w:rsidRDefault="00E9350A" w:rsidP="00AA23D3">
      <w:pPr>
        <w:spacing w:line="276" w:lineRule="auto"/>
        <w:ind w:left="720" w:right="576"/>
        <w:jc w:val="both"/>
        <w:rPr>
          <w:rFonts w:ascii="Arial" w:hAnsi="Arial" w:cs="Arial"/>
        </w:rPr>
      </w:pPr>
      <w:r w:rsidRPr="007218AE">
        <w:rPr>
          <w:rFonts w:ascii="Arial" w:hAnsi="Arial" w:cs="Arial"/>
          <w:b/>
        </w:rPr>
        <w:t>CLIM</w:t>
      </w:r>
      <w:r w:rsidRPr="007218AE">
        <w:rPr>
          <w:rFonts w:ascii="Arial" w:hAnsi="Arial" w:cs="Arial"/>
          <w:b/>
        </w:rPr>
        <w:fldChar w:fldCharType="begin"/>
      </w:r>
      <w:r w:rsidRPr="007218AE">
        <w:rPr>
          <w:rFonts w:ascii="Arial" w:hAnsi="Arial" w:cs="Arial"/>
        </w:rPr>
        <w:instrText xml:space="preserve"> XE "</w:instrText>
      </w:r>
      <w:r w:rsidRPr="007218AE">
        <w:rPr>
          <w:rFonts w:ascii="Arial" w:hAnsi="Arial" w:cs="Arial"/>
          <w:b/>
          <w:lang w:val="en"/>
        </w:rPr>
        <w:instrText>CLIM</w:instrText>
      </w:r>
      <w:r w:rsidRPr="007218AE">
        <w:rPr>
          <w:rFonts w:ascii="Arial" w:hAnsi="Arial" w:cs="Arial"/>
        </w:rPr>
        <w:instrText xml:space="preserve">" </w:instrText>
      </w:r>
      <w:r w:rsidRPr="007218AE">
        <w:rPr>
          <w:rFonts w:ascii="Arial" w:hAnsi="Arial" w:cs="Arial"/>
          <w:b/>
        </w:rPr>
        <w:fldChar w:fldCharType="end"/>
      </w:r>
      <w:r w:rsidRPr="007218AE">
        <w:rPr>
          <w:rFonts w:ascii="Arial" w:hAnsi="Arial" w:cs="Arial"/>
        </w:rPr>
        <w:t xml:space="preserve"> collectively refers to the FHIM</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FHIM</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domain model’s, Reference A</w:t>
      </w:r>
      <w:r w:rsidR="000476CB" w:rsidRPr="007218AE">
        <w:rPr>
          <w:rFonts w:ascii="Arial" w:hAnsi="Arial" w:cs="Arial"/>
        </w:rPr>
        <w:t>rchetype</w:t>
      </w:r>
      <w:r w:rsidRPr="007218AE">
        <w:rPr>
          <w:rFonts w:ascii="Arial" w:hAnsi="Arial" w:cs="Arial"/>
        </w:rPr>
        <w:t>s,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-patterns and CIMI DCMs</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bCs/>
        </w:rPr>
        <w:instrText>DCMs</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with the objective to be HL7</w:t>
      </w:r>
      <w:r w:rsidRPr="007218AE">
        <w:rPr>
          <w:rFonts w:ascii="Arial" w:hAnsi="Arial" w:cs="Arial"/>
        </w:rPr>
        <w:fldChar w:fldCharType="begin"/>
      </w:r>
      <w:r w:rsidRPr="007218AE">
        <w:rPr>
          <w:rFonts w:ascii="Arial" w:hAnsi="Arial" w:cs="Arial"/>
        </w:rPr>
        <w:instrText xml:space="preserve"> XE "HL7" </w:instrText>
      </w:r>
      <w:r w:rsidRPr="007218AE">
        <w:rPr>
          <w:rFonts w:ascii="Arial" w:hAnsi="Arial" w:cs="Arial"/>
        </w:rPr>
        <w:fldChar w:fldCharType="end"/>
      </w:r>
      <w:r w:rsidRPr="007218AE">
        <w:rPr>
          <w:rFonts w:ascii="Arial" w:hAnsi="Arial" w:cs="Arial"/>
        </w:rPr>
        <w:t xml:space="preserve"> balloted and then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 xml:space="preserve"> balloted, as the CIMI curated “HL7/ISO Common Logical Information Model (</w:t>
      </w:r>
      <w:r w:rsidRPr="007218AE">
        <w:rPr>
          <w:rFonts w:ascii="Arial" w:hAnsi="Arial" w:cs="Arial"/>
          <w:b/>
        </w:rPr>
        <w:t>CLIM</w:t>
      </w:r>
      <w:r w:rsidRPr="007218AE">
        <w:rPr>
          <w:rFonts w:ascii="Arial" w:hAnsi="Arial" w:cs="Arial"/>
        </w:rPr>
        <w:t xml:space="preserve">)”. </w:t>
      </w:r>
    </w:p>
    <w:p w14:paraId="19CE13A8" w14:textId="77777777" w:rsidR="00E9350A" w:rsidRPr="007218AE" w:rsidRDefault="00E9350A" w:rsidP="00AA23D3">
      <w:pPr>
        <w:spacing w:line="276" w:lineRule="auto"/>
        <w:ind w:left="720"/>
        <w:jc w:val="both"/>
        <w:rPr>
          <w:rFonts w:ascii="Arial" w:hAnsi="Arial" w:cs="Arial"/>
        </w:rPr>
      </w:pPr>
    </w:p>
    <w:p w14:paraId="11D4DCB7" w14:textId="245EA4A4" w:rsidR="00E9350A" w:rsidRPr="007218AE" w:rsidRDefault="00E9350A" w:rsidP="00AA23D3">
      <w:pPr>
        <w:spacing w:line="276" w:lineRule="auto"/>
        <w:ind w:left="720"/>
        <w:jc w:val="both"/>
        <w:rPr>
          <w:rFonts w:ascii="Arial" w:hAnsi="Arial" w:cs="Arial"/>
        </w:rPr>
      </w:pPr>
      <w:r w:rsidRPr="007218AE">
        <w:rPr>
          <w:rFonts w:ascii="Arial" w:hAnsi="Arial" w:cs="Arial"/>
        </w:rPr>
        <w:t>CLIM</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lang w:val="en"/>
        </w:rPr>
        <w:instrText>CLIM</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is the set of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compliant “computable logical models” with explicit SOLOR</w:t>
      </w:r>
      <w:r w:rsidR="002A1EA8">
        <w:rPr>
          <w:rFonts w:ascii="Arial" w:hAnsi="Arial" w:cs="Arial"/>
        </w:rPr>
        <w:fldChar w:fldCharType="begin"/>
      </w:r>
      <w:r w:rsidR="002A1EA8">
        <w:instrText xml:space="preserve"> XE "</w:instrText>
      </w:r>
      <w:r w:rsidR="002A1EA8" w:rsidRPr="00074450">
        <w:rPr>
          <w:rFonts w:ascii="Arial" w:hAnsi="Arial" w:cs="Arial"/>
        </w:rPr>
        <w:instrText>SOLOR</w:instrText>
      </w:r>
      <w:r w:rsidR="002A1EA8">
        <w:instrText xml:space="preserve">" </w:instrText>
      </w:r>
      <w:r w:rsidR="002A1EA8">
        <w:rPr>
          <w:rFonts w:ascii="Arial" w:hAnsi="Arial" w:cs="Arial"/>
        </w:rPr>
        <w:fldChar w:fldCharType="end"/>
      </w:r>
      <w:r w:rsidRPr="007218AE">
        <w:rPr>
          <w:rFonts w:ascii="Arial" w:hAnsi="Arial" w:cs="Arial"/>
        </w:rPr>
        <w:t xml:space="preserve"> terminology bindings, which can be used to generate clear, complete, concise, correct and consistent Implementation Guides (</w:t>
      </w:r>
      <w:r w:rsidRPr="007218AE">
        <w:rPr>
          <w:rFonts w:ascii="Arial" w:hAnsi="Arial" w:cs="Arial"/>
          <w:b/>
        </w:rPr>
        <w:t>IG</w:t>
      </w:r>
      <w:r w:rsidRPr="007218AE">
        <w:rPr>
          <w:rFonts w:ascii="Arial" w:hAnsi="Arial" w:cs="Arial"/>
        </w:rPr>
        <w:t>s) for CDA</w:t>
      </w:r>
      <w:r w:rsidRPr="007218AE">
        <w:rPr>
          <w:rFonts w:ascii="Arial" w:hAnsi="Arial" w:cs="Arial"/>
        </w:rPr>
        <w:fldChar w:fldCharType="begin"/>
      </w:r>
      <w:r w:rsidRPr="007218AE">
        <w:rPr>
          <w:rFonts w:ascii="Arial" w:hAnsi="Arial" w:cs="Arial"/>
        </w:rPr>
        <w:instrText xml:space="preserve"> XE "CDA" </w:instrText>
      </w:r>
      <w:r w:rsidRPr="007218AE">
        <w:rPr>
          <w:rFonts w:ascii="Arial" w:hAnsi="Arial" w:cs="Arial"/>
        </w:rPr>
        <w:fldChar w:fldCharType="end"/>
      </w:r>
      <w:r w:rsidRPr="007218AE">
        <w:rPr>
          <w:rFonts w:ascii="Arial" w:hAnsi="Arial" w:cs="Arial"/>
        </w:rPr>
        <w:t>/CCDA</w:t>
      </w:r>
      <w:r w:rsidR="002A1EA8">
        <w:rPr>
          <w:rFonts w:ascii="Arial" w:hAnsi="Arial" w:cs="Arial"/>
        </w:rPr>
        <w:fldChar w:fldCharType="begin"/>
      </w:r>
      <w:r w:rsidR="002A1EA8">
        <w:instrText xml:space="preserve"> XE "</w:instrText>
      </w:r>
      <w:r w:rsidR="002A1EA8" w:rsidRPr="00074450">
        <w:rPr>
          <w:rFonts w:ascii="Arial" w:hAnsi="Arial" w:cs="Arial"/>
          <w:b/>
        </w:rPr>
        <w:instrText>CCDA</w:instrText>
      </w:r>
      <w:r w:rsidR="002A1EA8">
        <w:instrText xml:space="preserve">" </w:instrText>
      </w:r>
      <w:r w:rsidR="002A1EA8">
        <w:rPr>
          <w:rFonts w:ascii="Arial" w:hAnsi="Arial" w:cs="Arial"/>
        </w:rPr>
        <w:fldChar w:fldCharType="end"/>
      </w:r>
      <w:r w:rsidRPr="007218AE">
        <w:rPr>
          <w:rFonts w:ascii="Arial" w:hAnsi="Arial" w:cs="Arial"/>
        </w:rPr>
        <w:t>, NIEM</w:t>
      </w:r>
      <w:r w:rsidR="002A1EA8">
        <w:rPr>
          <w:rFonts w:ascii="Arial" w:hAnsi="Arial" w:cs="Arial"/>
        </w:rPr>
        <w:fldChar w:fldCharType="begin"/>
      </w:r>
      <w:r w:rsidR="002A1EA8">
        <w:instrText xml:space="preserve"> XE "</w:instrText>
      </w:r>
      <w:r w:rsidR="002A1EA8" w:rsidRPr="00074450">
        <w:rPr>
          <w:rFonts w:ascii="Arial" w:hAnsi="Arial" w:cs="Arial"/>
          <w:b/>
        </w:rPr>
        <w:instrText>NIEM</w:instrText>
      </w:r>
      <w:r w:rsidR="002A1EA8">
        <w:instrText xml:space="preserve">" </w:instrText>
      </w:r>
      <w:r w:rsidR="002A1EA8">
        <w:rPr>
          <w:rFonts w:ascii="Arial" w:hAnsi="Arial" w:cs="Arial"/>
        </w:rPr>
        <w:fldChar w:fldCharType="end"/>
      </w:r>
      <w:r w:rsidRPr="007218AE">
        <w:rPr>
          <w:rFonts w:ascii="Arial" w:hAnsi="Arial" w:cs="Arial"/>
        </w:rPr>
        <w:t>, FHIR</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FHIR</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(profiles and extensions) and XML</w:t>
      </w:r>
      <w:r w:rsidRPr="007218AE">
        <w:rPr>
          <w:rFonts w:ascii="Arial" w:hAnsi="Arial" w:cs="Arial"/>
        </w:rPr>
        <w:fldChar w:fldCharType="begin"/>
      </w:r>
      <w:r w:rsidRPr="007218AE">
        <w:rPr>
          <w:rFonts w:ascii="Arial" w:hAnsi="Arial" w:cs="Arial"/>
        </w:rPr>
        <w:instrText xml:space="preserve"> XE "XML" </w:instrText>
      </w:r>
      <w:r w:rsidRPr="007218AE">
        <w:rPr>
          <w:rFonts w:ascii="Arial" w:hAnsi="Arial" w:cs="Arial"/>
        </w:rPr>
        <w:fldChar w:fldCharType="end"/>
      </w:r>
      <w:r w:rsidRPr="007218AE">
        <w:rPr>
          <w:rFonts w:ascii="Arial" w:hAnsi="Arial" w:cs="Arial"/>
        </w:rPr>
        <w:t>/JSON</w:t>
      </w:r>
      <w:r w:rsidRPr="007218AE">
        <w:rPr>
          <w:rFonts w:ascii="Arial" w:hAnsi="Arial" w:cs="Arial"/>
        </w:rPr>
        <w:fldChar w:fldCharType="begin"/>
      </w:r>
      <w:r w:rsidRPr="007218AE">
        <w:rPr>
          <w:rFonts w:ascii="Arial" w:hAnsi="Arial" w:cs="Arial"/>
        </w:rPr>
        <w:instrText xml:space="preserve"> XE "JSON" </w:instrText>
      </w:r>
      <w:r w:rsidRPr="007218AE">
        <w:rPr>
          <w:rFonts w:ascii="Arial" w:hAnsi="Arial" w:cs="Arial"/>
        </w:rPr>
        <w:fldChar w:fldCharType="end"/>
      </w:r>
      <w:r w:rsidRPr="007218AE">
        <w:rPr>
          <w:rFonts w:ascii="Arial" w:hAnsi="Arial" w:cs="Arial"/>
        </w:rPr>
        <w:t xml:space="preserve"> Message/ Service APIs; where, CIMI compliant means that CLIM conforms to the </w:t>
      </w:r>
      <w:r w:rsidR="001078E0" w:rsidRPr="007218AE">
        <w:rPr>
          <w:rFonts w:ascii="Arial" w:hAnsi="Arial" w:cs="Arial"/>
        </w:rPr>
        <w:t>Appendix E</w:t>
      </w:r>
      <w:r w:rsidRPr="007218AE">
        <w:rPr>
          <w:rFonts w:ascii="Arial" w:hAnsi="Arial" w:cs="Arial"/>
        </w:rPr>
        <w:t xml:space="preserve"> CIMI Principles, Reference A</w:t>
      </w:r>
      <w:r w:rsidR="000476CB" w:rsidRPr="007218AE">
        <w:rPr>
          <w:rFonts w:ascii="Arial" w:hAnsi="Arial" w:cs="Arial"/>
        </w:rPr>
        <w:t>rchetype</w:t>
      </w:r>
      <w:r w:rsidRPr="007218AE">
        <w:rPr>
          <w:rFonts w:ascii="Arial" w:hAnsi="Arial" w:cs="Arial"/>
        </w:rPr>
        <w:t xml:space="preserve">s and Clinical Modeling Patterns. </w:t>
      </w:r>
      <w:r w:rsidRPr="007218AE">
        <w:rPr>
          <w:rFonts w:ascii="Arial" w:hAnsi="Arial" w:cs="Arial"/>
        </w:rPr>
        <w:fldChar w:fldCharType="begin"/>
      </w:r>
      <w:r w:rsidRPr="007218AE">
        <w:rPr>
          <w:rFonts w:ascii="Arial" w:hAnsi="Arial" w:cs="Arial"/>
        </w:rPr>
        <w:instrText xml:space="preserve"> XE "Patterns" </w:instrText>
      </w:r>
      <w:r w:rsidRPr="007218AE">
        <w:rPr>
          <w:rFonts w:ascii="Arial" w:hAnsi="Arial" w:cs="Arial"/>
        </w:rPr>
        <w:fldChar w:fldCharType="end"/>
      </w:r>
      <w:r w:rsidRPr="007218AE">
        <w:rPr>
          <w:rFonts w:ascii="Arial" w:hAnsi="Arial" w:cs="Arial"/>
        </w:rPr>
        <w:t xml:space="preserve">Following the principle of parsimony, it is useful to think of CLIM as the aggregation of CIMI compliant models; rather than, yet another uber-model to be maintained. </w:t>
      </w:r>
    </w:p>
    <w:p w14:paraId="2E24134D" w14:textId="77777777" w:rsidR="00E9350A" w:rsidRPr="007218AE" w:rsidRDefault="00E9350A" w:rsidP="00AA23D3">
      <w:pPr>
        <w:spacing w:line="276" w:lineRule="auto"/>
        <w:rPr>
          <w:rFonts w:ascii="Arial" w:hAnsi="Arial" w:cs="Arial"/>
          <w:b/>
        </w:rPr>
      </w:pPr>
    </w:p>
    <w:p w14:paraId="10398DD2" w14:textId="45DCE2B7" w:rsidR="00C82063" w:rsidRPr="007218AE" w:rsidRDefault="00C82063" w:rsidP="00AA23D3">
      <w:pPr>
        <w:pStyle w:val="Heading2"/>
        <w:keepLines/>
        <w:numPr>
          <w:ilvl w:val="0"/>
          <w:numId w:val="52"/>
        </w:numPr>
        <w:spacing w:before="0" w:after="0" w:line="276" w:lineRule="auto"/>
        <w:rPr>
          <w:i w:val="0"/>
          <w:sz w:val="24"/>
          <w:szCs w:val="24"/>
        </w:rPr>
      </w:pPr>
      <w:bookmarkStart w:id="57" w:name="_Toc458174913"/>
      <w:r w:rsidRPr="007218AE">
        <w:rPr>
          <w:i w:val="0"/>
          <w:sz w:val="24"/>
          <w:szCs w:val="24"/>
        </w:rPr>
        <w:lastRenderedPageBreak/>
        <w:t>APPENDIX</w:t>
      </w:r>
      <w:r w:rsidR="001F2D07" w:rsidRPr="007218AE">
        <w:rPr>
          <w:i w:val="0"/>
          <w:sz w:val="24"/>
          <w:szCs w:val="24"/>
        </w:rPr>
        <w:t xml:space="preserve"> D</w:t>
      </w:r>
      <w:r w:rsidRPr="007218AE">
        <w:rPr>
          <w:i w:val="0"/>
          <w:sz w:val="24"/>
          <w:szCs w:val="24"/>
        </w:rPr>
        <w:t>: ISO</w:t>
      </w:r>
      <w:r w:rsidR="00800977">
        <w:rPr>
          <w:i w:val="0"/>
          <w:sz w:val="24"/>
          <w:szCs w:val="24"/>
        </w:rPr>
        <w:fldChar w:fldCharType="begin"/>
      </w:r>
      <w:r w:rsidR="00800977">
        <w:instrText xml:space="preserve"> XE "</w:instrText>
      </w:r>
      <w:r w:rsidR="00800977" w:rsidRPr="002C7650">
        <w:instrText>ISO</w:instrText>
      </w:r>
      <w:r w:rsidR="00800977">
        <w:instrText xml:space="preserve">" </w:instrText>
      </w:r>
      <w:r w:rsidR="00800977">
        <w:rPr>
          <w:i w:val="0"/>
          <w:sz w:val="24"/>
          <w:szCs w:val="24"/>
        </w:rPr>
        <w:fldChar w:fldCharType="end"/>
      </w:r>
      <w:r w:rsidRPr="007218AE">
        <w:rPr>
          <w:i w:val="0"/>
          <w:sz w:val="24"/>
          <w:szCs w:val="24"/>
        </w:rPr>
        <w:t>/CEN Contributions</w:t>
      </w:r>
      <w:bookmarkEnd w:id="57"/>
    </w:p>
    <w:p w14:paraId="10DF8DE6" w14:textId="4BE3F943" w:rsidR="00C82063" w:rsidRPr="007218AE" w:rsidRDefault="001F1D61" w:rsidP="00AA23D3">
      <w:pPr>
        <w:keepNext/>
        <w:keepLines/>
        <w:spacing w:line="276" w:lineRule="auto"/>
        <w:ind w:left="720"/>
        <w:jc w:val="both"/>
        <w:rPr>
          <w:rFonts w:ascii="Arial" w:hAnsi="Arial" w:cs="Arial"/>
        </w:rPr>
      </w:pPr>
      <w:r w:rsidRPr="007218AE">
        <w:rPr>
          <w:rFonts w:ascii="Arial" w:hAnsi="Arial" w:cs="Arial"/>
        </w:rPr>
        <w:t>A request has been made to t</w:t>
      </w:r>
      <w:r w:rsidR="00E26E0D" w:rsidRPr="007218AE">
        <w:rPr>
          <w:rFonts w:ascii="Arial" w:hAnsi="Arial" w:cs="Arial"/>
        </w:rPr>
        <w:t xml:space="preserve">he </w:t>
      </w:r>
      <w:r w:rsidR="00F159A1" w:rsidRPr="007218AE">
        <w:rPr>
          <w:rFonts w:ascii="Arial" w:hAnsi="Arial" w:cs="Arial"/>
        </w:rPr>
        <w:t>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00F159A1" w:rsidRPr="007218AE">
        <w:rPr>
          <w:rFonts w:ascii="Arial" w:hAnsi="Arial" w:cs="Arial"/>
        </w:rPr>
        <w:t xml:space="preserve"> secretariat</w:t>
      </w:r>
      <w:r w:rsidRPr="007218AE">
        <w:rPr>
          <w:rFonts w:ascii="Arial" w:hAnsi="Arial" w:cs="Arial"/>
        </w:rPr>
        <w:t xml:space="preserve"> for the following standards</w:t>
      </w:r>
      <w:r w:rsidR="00F159A1" w:rsidRPr="007218AE">
        <w:rPr>
          <w:rFonts w:ascii="Arial" w:hAnsi="Arial" w:cs="Arial"/>
        </w:rPr>
        <w:t xml:space="preserve">. </w:t>
      </w:r>
      <w:r w:rsidR="00E26E0D" w:rsidRPr="007218AE">
        <w:rPr>
          <w:rFonts w:ascii="Arial" w:hAnsi="Arial" w:cs="Arial"/>
        </w:rPr>
        <w:t>ISO documents are copyrighted. If you are a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00E26E0D" w:rsidRPr="007218AE">
        <w:rPr>
          <w:rFonts w:ascii="Arial" w:hAnsi="Arial" w:cs="Arial"/>
        </w:rPr>
        <w:t xml:space="preserve"> WG member, contact </w:t>
      </w:r>
      <w:hyperlink r:id="rId54" w:history="1">
        <w:r w:rsidR="00E26E0D" w:rsidRPr="007218AE">
          <w:rPr>
            <w:rStyle w:val="Hyperlink"/>
            <w:rFonts w:ascii="Arial" w:hAnsi="Arial" w:cs="Arial"/>
            <w:color w:val="auto"/>
            <w:u w:val="none"/>
          </w:rPr>
          <w:t>SHufnagel@ApprioInc.com</w:t>
        </w:r>
      </w:hyperlink>
      <w:r w:rsidR="00E26E0D" w:rsidRPr="007218AE">
        <w:rPr>
          <w:rFonts w:ascii="Arial" w:hAnsi="Arial" w:cs="Arial"/>
        </w:rPr>
        <w:t xml:space="preserve"> to get a review copy of the ISO standards or you can purchase them from ISO</w:t>
      </w:r>
      <w:r w:rsidRPr="007218AE">
        <w:rPr>
          <w:rFonts w:ascii="Arial" w:hAnsi="Arial" w:cs="Arial"/>
        </w:rPr>
        <w:t xml:space="preserve"> or CEN</w:t>
      </w:r>
      <w:r w:rsidR="00E26E0D" w:rsidRPr="007218AE">
        <w:rPr>
          <w:rFonts w:ascii="Arial" w:hAnsi="Arial" w:cs="Arial"/>
        </w:rPr>
        <w:t xml:space="preserve">. </w:t>
      </w:r>
    </w:p>
    <w:p w14:paraId="37007649" w14:textId="77777777" w:rsidR="00F159A1" w:rsidRPr="007218AE" w:rsidRDefault="00F159A1" w:rsidP="00AA23D3">
      <w:pPr>
        <w:keepNext/>
        <w:keepLines/>
        <w:spacing w:line="276" w:lineRule="auto"/>
        <w:rPr>
          <w:rFonts w:ascii="Arial" w:hAnsi="Arial" w:cs="Arial"/>
        </w:rPr>
      </w:pPr>
    </w:p>
    <w:p w14:paraId="1CEAED31" w14:textId="27F5F9E7" w:rsidR="001F1D61" w:rsidRPr="007218AE" w:rsidRDefault="001F1D61" w:rsidP="00AA23D3">
      <w:pPr>
        <w:pStyle w:val="Heading2"/>
        <w:keepLines/>
        <w:numPr>
          <w:ilvl w:val="1"/>
          <w:numId w:val="52"/>
        </w:numPr>
        <w:spacing w:before="0" w:after="0" w:line="276" w:lineRule="auto"/>
        <w:rPr>
          <w:i w:val="0"/>
          <w:sz w:val="24"/>
          <w:szCs w:val="24"/>
        </w:rPr>
      </w:pPr>
      <w:bookmarkStart w:id="58" w:name="_Toc458174914"/>
      <w:r w:rsidRPr="007218AE">
        <w:rPr>
          <w:i w:val="0"/>
          <w:sz w:val="24"/>
          <w:szCs w:val="24"/>
        </w:rPr>
        <w:t>ISO</w:t>
      </w:r>
      <w:r w:rsidR="00800977">
        <w:rPr>
          <w:i w:val="0"/>
          <w:sz w:val="24"/>
          <w:szCs w:val="24"/>
        </w:rPr>
        <w:fldChar w:fldCharType="begin"/>
      </w:r>
      <w:r w:rsidR="00800977">
        <w:instrText xml:space="preserve"> XE "</w:instrText>
      </w:r>
      <w:r w:rsidR="00800977" w:rsidRPr="002C7650">
        <w:instrText>ISO</w:instrText>
      </w:r>
      <w:r w:rsidR="00800977">
        <w:instrText xml:space="preserve">" </w:instrText>
      </w:r>
      <w:r w:rsidR="00800977">
        <w:rPr>
          <w:i w:val="0"/>
          <w:sz w:val="24"/>
          <w:szCs w:val="24"/>
        </w:rPr>
        <w:fldChar w:fldCharType="end"/>
      </w:r>
      <w:r w:rsidRPr="007218AE">
        <w:rPr>
          <w:i w:val="0"/>
          <w:sz w:val="24"/>
          <w:szCs w:val="24"/>
        </w:rPr>
        <w:t>/tc215 and CEN/tc251 Concurrent Use</w:t>
      </w:r>
      <w:bookmarkEnd w:id="58"/>
    </w:p>
    <w:p w14:paraId="396075C7" w14:textId="272489D1" w:rsidR="001F1D61" w:rsidRPr="007218AE" w:rsidRDefault="001F1D61" w:rsidP="00AA23D3">
      <w:pPr>
        <w:keepNext/>
        <w:keepLines/>
        <w:spacing w:line="276" w:lineRule="auto"/>
        <w:ind w:left="720"/>
        <w:rPr>
          <w:rFonts w:ascii="Arial" w:hAnsi="Arial" w:cs="Arial"/>
        </w:rPr>
      </w:pPr>
      <w:r w:rsidRPr="007218AE">
        <w:rPr>
          <w:rFonts w:ascii="Arial" w:hAnsi="Arial" w:cs="Arial"/>
        </w:rPr>
        <w:t>Three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/CEN standards are known under the name of ‘Concurrent Use standards</w:t>
      </w:r>
      <w:r w:rsidRPr="007218AE">
        <w:rPr>
          <w:rFonts w:ascii="Arial" w:hAnsi="Arial" w:cs="Arial"/>
          <w:vertAlign w:val="superscript"/>
        </w:rPr>
        <w:footnoteReference w:id="45"/>
      </w:r>
    </w:p>
    <w:p w14:paraId="3C9935DB" w14:textId="1211FF7F" w:rsidR="00FB5BE3" w:rsidRPr="007218AE" w:rsidRDefault="00FB5BE3" w:rsidP="00AA23D3">
      <w:pPr>
        <w:spacing w:line="276" w:lineRule="auto"/>
        <w:ind w:left="720"/>
        <w:rPr>
          <w:rFonts w:ascii="Arial" w:hAnsi="Arial" w:cs="Arial"/>
        </w:rPr>
      </w:pPr>
      <w:r w:rsidRPr="007218AE">
        <w:rPr>
          <w:rFonts w:ascii="Arial" w:hAnsi="Arial" w:cs="Arial"/>
          <w:noProof/>
        </w:rPr>
        <w:drawing>
          <wp:inline distT="0" distB="0" distL="0" distR="0" wp14:anchorId="05FFFFA3" wp14:editId="3EE27E3F">
            <wp:extent cx="5486400" cy="36493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BA5C43" w14:textId="09DD8ED1" w:rsidR="00C82063" w:rsidRPr="007218AE" w:rsidRDefault="00C82063" w:rsidP="00AA23D3">
      <w:pPr>
        <w:pStyle w:val="Heading2"/>
        <w:numPr>
          <w:ilvl w:val="2"/>
          <w:numId w:val="52"/>
        </w:numPr>
        <w:spacing w:before="0" w:after="0" w:line="276" w:lineRule="auto"/>
        <w:rPr>
          <w:i w:val="0"/>
          <w:sz w:val="24"/>
          <w:szCs w:val="24"/>
        </w:rPr>
      </w:pPr>
      <w:bookmarkStart w:id="59" w:name="_Toc458174915"/>
      <w:r w:rsidRPr="007218AE">
        <w:rPr>
          <w:i w:val="0"/>
          <w:sz w:val="24"/>
          <w:szCs w:val="24"/>
        </w:rPr>
        <w:t>ISO</w:t>
      </w:r>
      <w:r w:rsidR="00800977">
        <w:rPr>
          <w:i w:val="0"/>
          <w:sz w:val="24"/>
          <w:szCs w:val="24"/>
        </w:rPr>
        <w:fldChar w:fldCharType="begin"/>
      </w:r>
      <w:r w:rsidR="00800977">
        <w:instrText xml:space="preserve"> XE "</w:instrText>
      </w:r>
      <w:r w:rsidR="00800977" w:rsidRPr="002C7650">
        <w:instrText>ISO</w:instrText>
      </w:r>
      <w:r w:rsidR="00800977">
        <w:instrText xml:space="preserve">" </w:instrText>
      </w:r>
      <w:r w:rsidR="00800977">
        <w:rPr>
          <w:i w:val="0"/>
          <w:sz w:val="24"/>
          <w:szCs w:val="24"/>
        </w:rPr>
        <w:fldChar w:fldCharType="end"/>
      </w:r>
      <w:r w:rsidRPr="007218AE">
        <w:rPr>
          <w:i w:val="0"/>
          <w:sz w:val="24"/>
          <w:szCs w:val="24"/>
        </w:rPr>
        <w:t xml:space="preserve"> EN 13606</w:t>
      </w:r>
      <w:r w:rsidR="004E6B87">
        <w:rPr>
          <w:i w:val="0"/>
          <w:sz w:val="24"/>
          <w:szCs w:val="24"/>
        </w:rPr>
        <w:fldChar w:fldCharType="begin"/>
      </w:r>
      <w:r w:rsidR="004E6B87">
        <w:instrText xml:space="preserve"> XE "</w:instrText>
      </w:r>
      <w:r w:rsidR="004E6B87" w:rsidRPr="005C2350">
        <w:rPr>
          <w:sz w:val="24"/>
          <w:szCs w:val="24"/>
        </w:rPr>
        <w:instrText>ISO EN 13606</w:instrText>
      </w:r>
      <w:r w:rsidR="004E6B87">
        <w:instrText xml:space="preserve">" </w:instrText>
      </w:r>
      <w:r w:rsidR="004E6B87">
        <w:rPr>
          <w:i w:val="0"/>
          <w:sz w:val="24"/>
          <w:szCs w:val="24"/>
        </w:rPr>
        <w:fldChar w:fldCharType="end"/>
      </w:r>
      <w:r w:rsidRPr="007218AE">
        <w:rPr>
          <w:i w:val="0"/>
          <w:sz w:val="24"/>
          <w:szCs w:val="24"/>
        </w:rPr>
        <w:t xml:space="preserve"> </w:t>
      </w:r>
      <w:r w:rsidR="001F1D61" w:rsidRPr="007218AE">
        <w:rPr>
          <w:i w:val="0"/>
          <w:sz w:val="24"/>
          <w:szCs w:val="24"/>
        </w:rPr>
        <w:t xml:space="preserve">1-5 </w:t>
      </w:r>
      <w:r w:rsidRPr="007218AE">
        <w:rPr>
          <w:i w:val="0"/>
          <w:sz w:val="24"/>
          <w:szCs w:val="24"/>
        </w:rPr>
        <w:t>(EHRcom</w:t>
      </w:r>
      <w:r w:rsidR="004E6B87">
        <w:rPr>
          <w:i w:val="0"/>
          <w:sz w:val="24"/>
          <w:szCs w:val="24"/>
        </w:rPr>
        <w:fldChar w:fldCharType="begin"/>
      </w:r>
      <w:r w:rsidR="004E6B87">
        <w:instrText xml:space="preserve"> XE "</w:instrText>
      </w:r>
      <w:r w:rsidR="004E6B87" w:rsidRPr="005C2350">
        <w:rPr>
          <w:sz w:val="24"/>
          <w:szCs w:val="24"/>
        </w:rPr>
        <w:instrText>EHRcom</w:instrText>
      </w:r>
      <w:r w:rsidR="004E6B87">
        <w:instrText xml:space="preserve">" </w:instrText>
      </w:r>
      <w:r w:rsidR="004E6B87">
        <w:rPr>
          <w:i w:val="0"/>
          <w:sz w:val="24"/>
          <w:szCs w:val="24"/>
        </w:rPr>
        <w:fldChar w:fldCharType="end"/>
      </w:r>
      <w:r w:rsidRPr="007218AE">
        <w:rPr>
          <w:i w:val="0"/>
          <w:sz w:val="24"/>
          <w:szCs w:val="24"/>
        </w:rPr>
        <w:t>)</w:t>
      </w:r>
      <w:bookmarkEnd w:id="59"/>
      <w:r w:rsidRPr="007218AE">
        <w:rPr>
          <w:i w:val="0"/>
          <w:sz w:val="24"/>
          <w:szCs w:val="24"/>
        </w:rPr>
        <w:t xml:space="preserve"> </w:t>
      </w:r>
    </w:p>
    <w:p w14:paraId="1F2098D0" w14:textId="7C0ABA37" w:rsidR="00FD5B2B" w:rsidRPr="007218AE" w:rsidRDefault="00FD5B2B" w:rsidP="00AA23D3">
      <w:pPr>
        <w:spacing w:line="276" w:lineRule="auto"/>
        <w:ind w:left="720"/>
        <w:jc w:val="both"/>
        <w:rPr>
          <w:rFonts w:ascii="Arial" w:hAnsi="Arial" w:cs="Arial"/>
          <w:lang w:eastAsia="en-US"/>
        </w:rPr>
      </w:pPr>
      <w:r w:rsidRPr="007218AE">
        <w:rPr>
          <w:rFonts w:ascii="Arial" w:hAnsi="Arial" w:cs="Arial"/>
          <w:lang w:eastAsia="en-US"/>
        </w:rPr>
        <w:t>The CEN/ISO</w:t>
      </w:r>
      <w:r w:rsidR="00800977">
        <w:rPr>
          <w:rFonts w:ascii="Arial" w:hAnsi="Arial" w:cs="Arial"/>
          <w:lang w:eastAsia="en-US"/>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lang w:eastAsia="en-US"/>
        </w:rPr>
        <w:fldChar w:fldCharType="end"/>
      </w:r>
      <w:r w:rsidRPr="007218AE">
        <w:rPr>
          <w:rFonts w:ascii="Arial" w:hAnsi="Arial" w:cs="Arial"/>
          <w:lang w:eastAsia="en-US"/>
        </w:rPr>
        <w:t xml:space="preserve"> EN13606 is a European norm from the European Committee for Standardization (CEN) also approved as an international ISO standard. It is designed to achieve semantic interoperability in the electronic health record communication.</w:t>
      </w:r>
    </w:p>
    <w:p w14:paraId="683AB188" w14:textId="1AA053C3" w:rsidR="00FD5B2B" w:rsidRPr="007218AE" w:rsidRDefault="00FD5B2B" w:rsidP="00AA23D3">
      <w:pPr>
        <w:spacing w:line="276" w:lineRule="auto"/>
        <w:ind w:left="720" w:firstLine="720"/>
        <w:jc w:val="both"/>
        <w:rPr>
          <w:rFonts w:ascii="Arial" w:hAnsi="Arial" w:cs="Arial"/>
          <w:lang w:eastAsia="en-US"/>
        </w:rPr>
      </w:pPr>
      <w:r w:rsidRPr="007218AE">
        <w:rPr>
          <w:rFonts w:ascii="Arial" w:hAnsi="Arial" w:cs="Arial"/>
          <w:lang w:eastAsia="en-US"/>
        </w:rPr>
        <w:t>The overall goal of the CEN/ISO</w:t>
      </w:r>
      <w:r w:rsidR="00800977">
        <w:rPr>
          <w:rFonts w:ascii="Arial" w:hAnsi="Arial" w:cs="Arial"/>
          <w:lang w:eastAsia="en-US"/>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lang w:eastAsia="en-US"/>
        </w:rPr>
        <w:fldChar w:fldCharType="end"/>
      </w:r>
      <w:r w:rsidRPr="007218AE">
        <w:rPr>
          <w:rFonts w:ascii="Arial" w:hAnsi="Arial" w:cs="Arial"/>
          <w:lang w:eastAsia="en-US"/>
        </w:rPr>
        <w:t xml:space="preserve"> 13606 standard is to define a rigorous and stable information architecture for communicating part or all of the electronic health record (EHR</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EHR</w:instrText>
      </w:r>
      <w:r w:rsidR="002A1EA8">
        <w:instrText xml:space="preserve">" </w:instrText>
      </w:r>
      <w:r w:rsidR="002A1EA8">
        <w:rPr>
          <w:rFonts w:ascii="Arial" w:hAnsi="Arial" w:cs="Arial"/>
          <w:lang w:eastAsia="en-US"/>
        </w:rPr>
        <w:fldChar w:fldCharType="end"/>
      </w:r>
      <w:r w:rsidRPr="007218AE">
        <w:rPr>
          <w:rFonts w:ascii="Arial" w:hAnsi="Arial" w:cs="Arial"/>
          <w:lang w:eastAsia="en-US"/>
        </w:rPr>
        <w:t xml:space="preserve">) of a single subject of care (patient) between EHR systems, or between EHR systems and a centralized EHR data repository. It may also be used for EHR communication between an EHR system or repository and clinical applications or middleware components (such as decision support components) </w:t>
      </w:r>
      <w:r w:rsidRPr="007218AE">
        <w:rPr>
          <w:rFonts w:ascii="Arial" w:hAnsi="Arial" w:cs="Arial"/>
          <w:lang w:eastAsia="en-US"/>
        </w:rPr>
        <w:lastRenderedPageBreak/>
        <w:t>that need to access or provide EHR data, or as the representation of EHR data within a distributed (federated) record system.</w:t>
      </w:r>
    </w:p>
    <w:p w14:paraId="22FF58C5" w14:textId="18CCB974" w:rsidR="00FD5B2B" w:rsidRPr="007218AE" w:rsidRDefault="00FD5B2B" w:rsidP="00AA23D3">
      <w:pPr>
        <w:spacing w:line="276" w:lineRule="auto"/>
        <w:ind w:left="720" w:firstLine="720"/>
        <w:jc w:val="both"/>
        <w:rPr>
          <w:rFonts w:ascii="Arial" w:hAnsi="Arial" w:cs="Arial"/>
          <w:lang w:eastAsia="en-US"/>
        </w:rPr>
      </w:pPr>
      <w:r w:rsidRPr="007218AE">
        <w:rPr>
          <w:rFonts w:ascii="Arial" w:hAnsi="Arial" w:cs="Arial"/>
          <w:lang w:eastAsia="en-US"/>
        </w:rPr>
        <w:t>To achieve this objective, CEN/ISO</w:t>
      </w:r>
      <w:r w:rsidR="00800977">
        <w:rPr>
          <w:rFonts w:ascii="Arial" w:hAnsi="Arial" w:cs="Arial"/>
          <w:lang w:eastAsia="en-US"/>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lang w:eastAsia="en-US"/>
        </w:rPr>
        <w:fldChar w:fldCharType="end"/>
      </w:r>
      <w:r w:rsidRPr="007218AE">
        <w:rPr>
          <w:rFonts w:ascii="Arial" w:hAnsi="Arial" w:cs="Arial"/>
          <w:lang w:eastAsia="en-US"/>
        </w:rPr>
        <w:t xml:space="preserve"> 13606 follows an innovative Dual Model architecture. The Dual Model architecture defines a clear separation between information and knowledge. The former is structured through a Reference Model that contains the basic entities for representing any information of the EHR</w:t>
      </w:r>
      <w:r w:rsidR="002A1EA8">
        <w:rPr>
          <w:rFonts w:ascii="Arial" w:hAnsi="Arial" w:cs="Arial"/>
          <w:lang w:eastAsia="en-US"/>
        </w:rPr>
        <w:fldChar w:fldCharType="begin"/>
      </w:r>
      <w:r w:rsidR="002A1EA8">
        <w:instrText xml:space="preserve"> XE "</w:instrText>
      </w:r>
      <w:r w:rsidR="002A1EA8" w:rsidRPr="00074450">
        <w:rPr>
          <w:rFonts w:ascii="Arial" w:hAnsi="Arial" w:cs="Arial"/>
        </w:rPr>
        <w:instrText>EHR</w:instrText>
      </w:r>
      <w:r w:rsidR="002A1EA8">
        <w:instrText xml:space="preserve">" </w:instrText>
      </w:r>
      <w:r w:rsidR="002A1EA8">
        <w:rPr>
          <w:rFonts w:ascii="Arial" w:hAnsi="Arial" w:cs="Arial"/>
          <w:lang w:eastAsia="en-US"/>
        </w:rPr>
        <w:fldChar w:fldCharType="end"/>
      </w:r>
      <w:r w:rsidRPr="007218AE">
        <w:rPr>
          <w:rFonts w:ascii="Arial" w:hAnsi="Arial" w:cs="Arial"/>
          <w:lang w:eastAsia="en-US"/>
        </w:rPr>
        <w:t>. The latter is based on archetypes, which are formal definitions of clinical concepts, such as discharge report, glucose measurement or family history, in the form of structured and constrained combinations of the entities of a Reference Model. It provides a semantic meaning to a Reference Model structure.</w:t>
      </w:r>
    </w:p>
    <w:p w14:paraId="512B2204" w14:textId="67EFBAE5" w:rsidR="00F159A1" w:rsidRPr="007218AE" w:rsidRDefault="00FD5B2B" w:rsidP="00AA23D3">
      <w:pPr>
        <w:spacing w:line="276" w:lineRule="auto"/>
        <w:ind w:left="720" w:firstLine="720"/>
        <w:jc w:val="both"/>
        <w:rPr>
          <w:rFonts w:ascii="Arial" w:hAnsi="Arial" w:cs="Arial"/>
          <w:lang w:eastAsia="en-US"/>
        </w:rPr>
      </w:pPr>
      <w:r w:rsidRPr="007218AE">
        <w:rPr>
          <w:rFonts w:ascii="Arial" w:hAnsi="Arial" w:cs="Arial"/>
          <w:lang w:eastAsia="en-US"/>
        </w:rPr>
        <w:t>The interaction of the Reference Model (to store data) and the Archetype Model (to semantically describe those data structures) provides an unseen capability of evolution to the information systems. Knowledge (archetypes) will change in the future, but data will remain untouched.</w:t>
      </w:r>
    </w:p>
    <w:p w14:paraId="6C531272" w14:textId="77777777" w:rsidR="00BA348E" w:rsidRPr="007218AE" w:rsidRDefault="00BA348E" w:rsidP="00AA23D3">
      <w:pPr>
        <w:spacing w:line="276" w:lineRule="auto"/>
        <w:rPr>
          <w:rFonts w:ascii="Arial" w:hAnsi="Arial" w:cs="Arial"/>
          <w:lang w:eastAsia="en-US"/>
        </w:rPr>
      </w:pPr>
    </w:p>
    <w:p w14:paraId="05839DEA" w14:textId="21B2C37F" w:rsidR="00BA348E" w:rsidRPr="007218AE" w:rsidRDefault="00C82063" w:rsidP="00AA23D3">
      <w:pPr>
        <w:pStyle w:val="Heading2"/>
        <w:numPr>
          <w:ilvl w:val="2"/>
          <w:numId w:val="52"/>
        </w:numPr>
        <w:spacing w:before="0" w:after="0" w:line="276" w:lineRule="auto"/>
        <w:rPr>
          <w:i w:val="0"/>
          <w:sz w:val="24"/>
          <w:szCs w:val="24"/>
        </w:rPr>
      </w:pPr>
      <w:bookmarkStart w:id="60" w:name="_Toc458174916"/>
      <w:r w:rsidRPr="007218AE">
        <w:rPr>
          <w:i w:val="0"/>
          <w:sz w:val="24"/>
          <w:szCs w:val="24"/>
        </w:rPr>
        <w:t>ISO</w:t>
      </w:r>
      <w:r w:rsidR="00800977">
        <w:rPr>
          <w:i w:val="0"/>
          <w:sz w:val="24"/>
          <w:szCs w:val="24"/>
        </w:rPr>
        <w:fldChar w:fldCharType="begin"/>
      </w:r>
      <w:r w:rsidR="00800977">
        <w:instrText xml:space="preserve"> XE "</w:instrText>
      </w:r>
      <w:r w:rsidR="00800977" w:rsidRPr="002C7650">
        <w:instrText>ISO</w:instrText>
      </w:r>
      <w:r w:rsidR="00800977">
        <w:instrText xml:space="preserve">" </w:instrText>
      </w:r>
      <w:r w:rsidR="00800977">
        <w:rPr>
          <w:i w:val="0"/>
          <w:sz w:val="24"/>
          <w:szCs w:val="24"/>
        </w:rPr>
        <w:fldChar w:fldCharType="end"/>
      </w:r>
      <w:r w:rsidRPr="007218AE">
        <w:rPr>
          <w:i w:val="0"/>
          <w:sz w:val="24"/>
          <w:szCs w:val="24"/>
        </w:rPr>
        <w:t xml:space="preserve"> EN 12967</w:t>
      </w:r>
      <w:r w:rsidR="004E6B87">
        <w:rPr>
          <w:i w:val="0"/>
          <w:sz w:val="24"/>
          <w:szCs w:val="24"/>
        </w:rPr>
        <w:fldChar w:fldCharType="begin"/>
      </w:r>
      <w:r w:rsidR="004E6B87">
        <w:instrText xml:space="preserve"> XE "</w:instrText>
      </w:r>
      <w:r w:rsidR="004E6B87" w:rsidRPr="005C2350">
        <w:rPr>
          <w:sz w:val="24"/>
          <w:szCs w:val="24"/>
        </w:rPr>
        <w:instrText>ISO EN 12967</w:instrText>
      </w:r>
      <w:r w:rsidR="004E6B87">
        <w:instrText xml:space="preserve">" </w:instrText>
      </w:r>
      <w:r w:rsidR="004E6B87">
        <w:rPr>
          <w:i w:val="0"/>
          <w:sz w:val="24"/>
          <w:szCs w:val="24"/>
        </w:rPr>
        <w:fldChar w:fldCharType="end"/>
      </w:r>
      <w:r w:rsidRPr="007218AE">
        <w:rPr>
          <w:i w:val="0"/>
          <w:sz w:val="24"/>
          <w:szCs w:val="24"/>
        </w:rPr>
        <w:t xml:space="preserve"> (HISA</w:t>
      </w:r>
      <w:r w:rsidR="004E6B87">
        <w:rPr>
          <w:i w:val="0"/>
          <w:sz w:val="24"/>
          <w:szCs w:val="24"/>
        </w:rPr>
        <w:fldChar w:fldCharType="begin"/>
      </w:r>
      <w:r w:rsidR="004E6B87">
        <w:instrText xml:space="preserve"> XE "</w:instrText>
      </w:r>
      <w:r w:rsidR="004E6B87" w:rsidRPr="005C2350">
        <w:rPr>
          <w:sz w:val="24"/>
          <w:szCs w:val="24"/>
        </w:rPr>
        <w:instrText>HISA</w:instrText>
      </w:r>
      <w:r w:rsidR="004E6B87">
        <w:instrText xml:space="preserve">" </w:instrText>
      </w:r>
      <w:r w:rsidR="004E6B87">
        <w:rPr>
          <w:i w:val="0"/>
          <w:sz w:val="24"/>
          <w:szCs w:val="24"/>
        </w:rPr>
        <w:fldChar w:fldCharType="end"/>
      </w:r>
      <w:r w:rsidRPr="007218AE">
        <w:rPr>
          <w:i w:val="0"/>
          <w:sz w:val="24"/>
          <w:szCs w:val="24"/>
        </w:rPr>
        <w:t>)</w:t>
      </w:r>
      <w:bookmarkEnd w:id="60"/>
      <w:r w:rsidRPr="007218AE">
        <w:rPr>
          <w:i w:val="0"/>
          <w:sz w:val="24"/>
          <w:szCs w:val="24"/>
        </w:rPr>
        <w:t xml:space="preserve"> </w:t>
      </w:r>
    </w:p>
    <w:p w14:paraId="254DE0AB" w14:textId="7FEB8603" w:rsidR="00BA348E" w:rsidRPr="007218AE" w:rsidRDefault="00BA348E" w:rsidP="00AA23D3">
      <w:pPr>
        <w:pStyle w:val="NormalWeb"/>
        <w:spacing w:line="276" w:lineRule="auto"/>
        <w:ind w:left="720"/>
        <w:jc w:val="both"/>
        <w:rPr>
          <w:rFonts w:ascii="Arial" w:hAnsi="Arial" w:cs="Arial"/>
          <w:lang w:val="en"/>
        </w:rPr>
      </w:pPr>
      <w:r w:rsidRPr="007218AE">
        <w:rPr>
          <w:rFonts w:ascii="Arial" w:hAnsi="Arial" w:cs="Arial"/>
          <w:lang w:val="en"/>
        </w:rPr>
        <w:t>The European Committee for Standardization (</w:t>
      </w:r>
      <w:hyperlink r:id="rId56" w:tooltip="European Committee for Standardization" w:history="1">
        <w:r w:rsidRPr="007218AE">
          <w:rPr>
            <w:rStyle w:val="Hyperlink"/>
            <w:rFonts w:ascii="Arial" w:hAnsi="Arial" w:cs="Arial"/>
            <w:color w:val="auto"/>
            <w:u w:val="none"/>
            <w:lang w:val="en"/>
          </w:rPr>
          <w:t>CEN</w:t>
        </w:r>
      </w:hyperlink>
      <w:r w:rsidRPr="007218AE">
        <w:rPr>
          <w:rFonts w:ascii="Arial" w:hAnsi="Arial" w:cs="Arial"/>
          <w:lang w:val="en"/>
        </w:rPr>
        <w:t xml:space="preserve">) </w:t>
      </w:r>
      <w:r w:rsidRPr="007218AE">
        <w:rPr>
          <w:rFonts w:ascii="Arial" w:hAnsi="Arial" w:cs="Arial"/>
          <w:b/>
          <w:bCs/>
          <w:lang w:val="en"/>
        </w:rPr>
        <w:t>Standard Architecture for Healthcare Information Systems</w:t>
      </w:r>
      <w:r w:rsidRPr="007218AE">
        <w:rPr>
          <w:rFonts w:ascii="Arial" w:hAnsi="Arial" w:cs="Arial"/>
          <w:lang w:val="en"/>
        </w:rPr>
        <w:t xml:space="preserve"> (ENV 12967), </w:t>
      </w:r>
      <w:r w:rsidRPr="007218AE">
        <w:rPr>
          <w:rFonts w:ascii="Arial" w:hAnsi="Arial" w:cs="Arial"/>
          <w:b/>
          <w:bCs/>
          <w:lang w:val="en"/>
        </w:rPr>
        <w:t>Health Informatics Service Architecture</w:t>
      </w:r>
      <w:r w:rsidRPr="007218AE">
        <w:rPr>
          <w:rFonts w:ascii="Arial" w:hAnsi="Arial" w:cs="Arial"/>
          <w:lang w:val="en"/>
        </w:rPr>
        <w:t xml:space="preserve"> or </w:t>
      </w:r>
      <w:r w:rsidRPr="007218AE">
        <w:rPr>
          <w:rFonts w:ascii="Arial" w:hAnsi="Arial" w:cs="Arial"/>
          <w:b/>
          <w:bCs/>
          <w:lang w:val="en"/>
        </w:rPr>
        <w:t>HISA</w:t>
      </w:r>
      <w:r w:rsidR="004E6B87">
        <w:rPr>
          <w:rFonts w:ascii="Arial" w:hAnsi="Arial" w:cs="Arial"/>
          <w:b/>
          <w:bCs/>
          <w:lang w:val="en"/>
        </w:rPr>
        <w:fldChar w:fldCharType="begin"/>
      </w:r>
      <w:r w:rsidR="004E6B87">
        <w:instrText xml:space="preserve"> XE "</w:instrText>
      </w:r>
      <w:r w:rsidR="004E6B87" w:rsidRPr="005C2350">
        <w:rPr>
          <w:rFonts w:ascii="Arial" w:hAnsi="Arial" w:cs="Arial"/>
        </w:rPr>
        <w:instrText>HISA</w:instrText>
      </w:r>
      <w:r w:rsidR="004E6B87">
        <w:instrText xml:space="preserve">" </w:instrText>
      </w:r>
      <w:r w:rsidR="004E6B87">
        <w:rPr>
          <w:rFonts w:ascii="Arial" w:hAnsi="Arial" w:cs="Arial"/>
          <w:b/>
          <w:bCs/>
          <w:lang w:val="en"/>
        </w:rPr>
        <w:fldChar w:fldCharType="end"/>
      </w:r>
      <w:r w:rsidRPr="007218AE">
        <w:rPr>
          <w:rFonts w:ascii="Arial" w:hAnsi="Arial" w:cs="Arial"/>
          <w:lang w:val="en"/>
        </w:rPr>
        <w:t xml:space="preserve"> is a standard that provides guidance on the development of modular open </w:t>
      </w:r>
      <w:hyperlink r:id="rId57" w:tooltip="Information technology" w:history="1">
        <w:r w:rsidRPr="007218AE">
          <w:rPr>
            <w:rStyle w:val="Hyperlink"/>
            <w:rFonts w:ascii="Arial" w:hAnsi="Arial" w:cs="Arial"/>
            <w:color w:val="auto"/>
            <w:u w:val="none"/>
            <w:lang w:val="en"/>
          </w:rPr>
          <w:t>information technology</w:t>
        </w:r>
      </w:hyperlink>
      <w:r w:rsidRPr="007218AE">
        <w:rPr>
          <w:rFonts w:ascii="Arial" w:hAnsi="Arial" w:cs="Arial"/>
          <w:lang w:val="en"/>
        </w:rPr>
        <w:t xml:space="preserve"> (IT) systems in the healthcare sector. Broadly, architecture standards outline frameworks which can be used in the development of consistent, coherent applications, databases and workstations. This is done through the definition of hardware and software construction requirements and outlining of protocols for communications.</w:t>
      </w:r>
      <w:hyperlink r:id="rId58" w:anchor="cite_note-1" w:history="1">
        <w:r w:rsidRPr="007218AE">
          <w:rPr>
            <w:rFonts w:ascii="Arial" w:hAnsi="Arial" w:cs="Arial"/>
            <w:vertAlign w:val="superscript"/>
            <w:lang w:val="en"/>
          </w:rPr>
          <w:t>[1]</w:t>
        </w:r>
      </w:hyperlink>
      <w:r w:rsidRPr="007218AE">
        <w:rPr>
          <w:rFonts w:ascii="Arial" w:hAnsi="Arial" w:cs="Arial"/>
          <w:lang w:val="en"/>
        </w:rPr>
        <w:t xml:space="preserve"> The HISA standard provides a formal standard for a </w:t>
      </w:r>
      <w:hyperlink r:id="rId59" w:tooltip="Service-oriented architecture" w:history="1">
        <w:r w:rsidRPr="007218AE">
          <w:rPr>
            <w:rStyle w:val="Hyperlink"/>
            <w:rFonts w:ascii="Arial" w:hAnsi="Arial" w:cs="Arial"/>
            <w:color w:val="auto"/>
            <w:u w:val="none"/>
            <w:lang w:val="en"/>
          </w:rPr>
          <w:t>service-oriented architecture</w:t>
        </w:r>
      </w:hyperlink>
      <w:r w:rsidRPr="007218AE">
        <w:rPr>
          <w:rFonts w:ascii="Arial" w:hAnsi="Arial" w:cs="Arial"/>
          <w:lang w:val="en"/>
        </w:rPr>
        <w:t xml:space="preserve"> (SOA), specific for the requirements of health services, based on the principles of </w:t>
      </w:r>
      <w:hyperlink r:id="rId60" w:tooltip="Open Distributed Processing" w:history="1">
        <w:r w:rsidRPr="007218AE">
          <w:rPr>
            <w:rStyle w:val="Hyperlink"/>
            <w:rFonts w:ascii="Arial" w:hAnsi="Arial" w:cs="Arial"/>
            <w:color w:val="auto"/>
            <w:u w:val="none"/>
            <w:lang w:val="en"/>
          </w:rPr>
          <w:t>Open Distributed Processing</w:t>
        </w:r>
      </w:hyperlink>
      <w:r w:rsidRPr="007218AE">
        <w:rPr>
          <w:rFonts w:ascii="Arial" w:hAnsi="Arial" w:cs="Arial"/>
          <w:lang w:val="en"/>
        </w:rPr>
        <w:t>.</w:t>
      </w:r>
      <w:hyperlink r:id="rId61" w:anchor="cite_note-2" w:history="1">
        <w:r w:rsidRPr="007218AE">
          <w:rPr>
            <w:rFonts w:ascii="Arial" w:hAnsi="Arial" w:cs="Arial"/>
            <w:vertAlign w:val="superscript"/>
            <w:lang w:val="en"/>
          </w:rPr>
          <w:t>[2]</w:t>
        </w:r>
      </w:hyperlink>
      <w:r w:rsidRPr="007218AE">
        <w:rPr>
          <w:rFonts w:ascii="Arial" w:hAnsi="Arial" w:cs="Arial"/>
          <w:lang w:val="en"/>
        </w:rPr>
        <w:t xml:space="preserve"> The HISA standard evolved from previous work on healthcare information systems architecture commenced by Reseau d’Information et de Communication Hospitalier Europeen (RICHE) in 1989, and subsequently built upon by a number of organizations across Europe.</w:t>
      </w:r>
      <w:hyperlink r:id="rId62" w:anchor="cite_note-3" w:history="1">
        <w:r w:rsidRPr="007218AE">
          <w:rPr>
            <w:rFonts w:ascii="Arial" w:hAnsi="Arial" w:cs="Arial"/>
            <w:vertAlign w:val="superscript"/>
            <w:lang w:val="en"/>
          </w:rPr>
          <w:t>[3]</w:t>
        </w:r>
      </w:hyperlink>
    </w:p>
    <w:p w14:paraId="3F7F8791" w14:textId="30AF3E22" w:rsidR="00C82063" w:rsidRPr="007218AE" w:rsidRDefault="00C82063" w:rsidP="00AA23D3">
      <w:pPr>
        <w:keepNext/>
        <w:spacing w:line="276" w:lineRule="auto"/>
        <w:ind w:left="720"/>
        <w:jc w:val="both"/>
        <w:rPr>
          <w:rFonts w:ascii="Arial" w:hAnsi="Arial" w:cs="Arial"/>
        </w:rPr>
      </w:pPr>
    </w:p>
    <w:p w14:paraId="3D256357" w14:textId="4B2A2757" w:rsidR="00BA348E" w:rsidRPr="007218AE" w:rsidRDefault="00BA348E" w:rsidP="00AA23D3">
      <w:pPr>
        <w:spacing w:line="276" w:lineRule="auto"/>
        <w:ind w:left="720"/>
        <w:rPr>
          <w:rFonts w:ascii="Arial" w:hAnsi="Arial" w:cs="Arial"/>
          <w:lang w:val="en"/>
        </w:rPr>
      </w:pPr>
      <w:r w:rsidRPr="007218AE">
        <w:rPr>
          <w:rFonts w:ascii="Arial" w:hAnsi="Arial" w:cs="Arial"/>
          <w:lang w:val="en"/>
        </w:rPr>
        <w:t>EN/ISO</w:t>
      </w:r>
      <w:r w:rsidR="00800977">
        <w:rPr>
          <w:rFonts w:ascii="Arial" w:hAnsi="Arial" w:cs="Arial"/>
          <w:lang w:val="en"/>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lang w:val="en"/>
        </w:rPr>
        <w:fldChar w:fldCharType="end"/>
      </w:r>
      <w:r w:rsidRPr="007218AE">
        <w:rPr>
          <w:rFonts w:ascii="Arial" w:hAnsi="Arial" w:cs="Arial"/>
          <w:lang w:val="en"/>
        </w:rPr>
        <w:t xml:space="preserve"> 12967 is broken down into three parts: Enterprise Viewpoint; Information Viewpoint; and Computational Viewpoint, all of which deal with different aspects of ensuring service architecture supports openness and vendor-independence.</w:t>
      </w:r>
      <w:hyperlink r:id="rId63" w:anchor="cite_note-7" w:history="1">
        <w:r w:rsidRPr="007218AE">
          <w:rPr>
            <w:rFonts w:ascii="Arial" w:hAnsi="Arial" w:cs="Arial"/>
            <w:vertAlign w:val="superscript"/>
            <w:lang w:val="en"/>
          </w:rPr>
          <w:t>[7]</w:t>
        </w:r>
      </w:hyperlink>
    </w:p>
    <w:p w14:paraId="423DA4EB" w14:textId="0C8BFB24" w:rsidR="00BA348E" w:rsidRPr="007218AE" w:rsidRDefault="00BA348E" w:rsidP="00AA23D3">
      <w:pPr>
        <w:pStyle w:val="ListParagraph"/>
        <w:numPr>
          <w:ilvl w:val="0"/>
          <w:numId w:val="45"/>
        </w:numPr>
        <w:spacing w:after="0" w:line="276" w:lineRule="auto"/>
        <w:jc w:val="both"/>
        <w:rPr>
          <w:rFonts w:ascii="Arial" w:hAnsi="Arial" w:cs="Arial"/>
          <w:sz w:val="24"/>
          <w:szCs w:val="24"/>
          <w:lang w:val="en"/>
        </w:rPr>
      </w:pPr>
      <w:r w:rsidRPr="007218AE">
        <w:rPr>
          <w:rFonts w:ascii="Arial" w:hAnsi="Arial" w:cs="Arial"/>
          <w:b/>
          <w:bCs/>
          <w:sz w:val="24"/>
          <w:szCs w:val="24"/>
          <w:lang w:val="en"/>
        </w:rPr>
        <w:t xml:space="preserve">Part One: Enterprise Viewpoint: </w:t>
      </w:r>
      <w:r w:rsidRPr="007218AE">
        <w:rPr>
          <w:rFonts w:ascii="Arial" w:hAnsi="Arial" w:cs="Arial"/>
          <w:sz w:val="24"/>
          <w:szCs w:val="24"/>
          <w:lang w:val="en"/>
        </w:rPr>
        <w:t>The Enterprise Viewpoint component of EN/ISO</w:t>
      </w:r>
      <w:r w:rsidR="00800977">
        <w:rPr>
          <w:rFonts w:ascii="Arial" w:hAnsi="Arial" w:cs="Arial"/>
          <w:sz w:val="24"/>
          <w:szCs w:val="24"/>
          <w:lang w:val="en"/>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lang w:val="en"/>
        </w:rPr>
        <w:fldChar w:fldCharType="end"/>
      </w:r>
      <w:r w:rsidRPr="007218AE">
        <w:rPr>
          <w:rFonts w:ascii="Arial" w:hAnsi="Arial" w:cs="Arial"/>
          <w:sz w:val="24"/>
          <w:szCs w:val="24"/>
          <w:lang w:val="en"/>
        </w:rPr>
        <w:t xml:space="preserve"> 12967 provides health services with guidance in describing, planning and developing new IT systems, utilizing an open distributed processing approach. In addition to this it provides direction for the integration of existing information systems, within the one enterprise and across different healthcare organizations. Part one of the standard sets forth the common enterprise-level </w:t>
      </w:r>
      <w:r w:rsidRPr="007218AE">
        <w:rPr>
          <w:rFonts w:ascii="Arial" w:hAnsi="Arial" w:cs="Arial"/>
          <w:sz w:val="24"/>
          <w:szCs w:val="24"/>
          <w:lang w:val="en"/>
        </w:rPr>
        <w:lastRenderedPageBreak/>
        <w:t>requirements (e.g. workflows, authorizations) that must be supported through the HISA</w:t>
      </w:r>
      <w:r w:rsidR="004E6B87">
        <w:rPr>
          <w:rFonts w:ascii="Arial" w:hAnsi="Arial" w:cs="Arial"/>
          <w:sz w:val="24"/>
          <w:szCs w:val="24"/>
          <w:lang w:val="en"/>
        </w:rPr>
        <w:fldChar w:fldCharType="begin"/>
      </w:r>
      <w:r w:rsidR="004E6B87">
        <w:instrText xml:space="preserve"> XE "</w:instrText>
      </w:r>
      <w:r w:rsidR="004E6B87" w:rsidRPr="005C2350">
        <w:rPr>
          <w:rFonts w:ascii="Arial" w:hAnsi="Arial" w:cs="Arial"/>
          <w:sz w:val="24"/>
          <w:szCs w:val="24"/>
        </w:rPr>
        <w:instrText>HISA</w:instrText>
      </w:r>
      <w:r w:rsidR="004E6B87">
        <w:instrText xml:space="preserve">" </w:instrText>
      </w:r>
      <w:r w:rsidR="004E6B87">
        <w:rPr>
          <w:rFonts w:ascii="Arial" w:hAnsi="Arial" w:cs="Arial"/>
          <w:sz w:val="24"/>
          <w:szCs w:val="24"/>
          <w:lang w:val="en"/>
        </w:rPr>
        <w:fldChar w:fldCharType="end"/>
      </w:r>
      <w:r w:rsidRPr="007218AE">
        <w:rPr>
          <w:rFonts w:ascii="Arial" w:hAnsi="Arial" w:cs="Arial"/>
          <w:sz w:val="24"/>
          <w:szCs w:val="24"/>
          <w:lang w:val="en"/>
        </w:rPr>
        <w:t>, which integrates the common data and business logic into a specific architectural layer (i.e. the middleware), accessible throughout the whole information system of the health service.</w:t>
      </w:r>
      <w:hyperlink r:id="rId64" w:anchor="cite_note-8" w:history="1">
        <w:r w:rsidRPr="007218AE">
          <w:rPr>
            <w:rFonts w:ascii="Arial" w:hAnsi="Arial" w:cs="Arial"/>
            <w:sz w:val="24"/>
            <w:szCs w:val="24"/>
            <w:vertAlign w:val="superscript"/>
            <w:lang w:val="en"/>
          </w:rPr>
          <w:t>[8]</w:t>
        </w:r>
      </w:hyperlink>
    </w:p>
    <w:p w14:paraId="7ECFD72F" w14:textId="3D3D95A3" w:rsidR="00BA348E" w:rsidRPr="007218AE" w:rsidRDefault="00BA348E" w:rsidP="00AA23D3">
      <w:pPr>
        <w:pStyle w:val="ListParagraph"/>
        <w:numPr>
          <w:ilvl w:val="0"/>
          <w:numId w:val="45"/>
        </w:numPr>
        <w:spacing w:after="0" w:line="276" w:lineRule="auto"/>
        <w:jc w:val="both"/>
        <w:rPr>
          <w:rFonts w:ascii="Arial" w:hAnsi="Arial" w:cs="Arial"/>
          <w:sz w:val="24"/>
          <w:szCs w:val="24"/>
          <w:lang w:val="en"/>
        </w:rPr>
      </w:pPr>
      <w:r w:rsidRPr="007218AE">
        <w:rPr>
          <w:rFonts w:ascii="Arial" w:hAnsi="Arial" w:cs="Arial"/>
          <w:b/>
          <w:bCs/>
          <w:sz w:val="24"/>
          <w:szCs w:val="24"/>
          <w:lang w:val="en"/>
        </w:rPr>
        <w:t xml:space="preserve">Part Two: Information Viewpoint: </w:t>
      </w:r>
      <w:r w:rsidRPr="007218AE">
        <w:rPr>
          <w:rFonts w:ascii="Arial" w:hAnsi="Arial" w:cs="Arial"/>
          <w:sz w:val="24"/>
          <w:szCs w:val="24"/>
          <w:lang w:val="en"/>
        </w:rPr>
        <w:t>The Information Viewpoint component of EN/ISO</w:t>
      </w:r>
      <w:r w:rsidR="00800977">
        <w:rPr>
          <w:rFonts w:ascii="Arial" w:hAnsi="Arial" w:cs="Arial"/>
          <w:sz w:val="24"/>
          <w:szCs w:val="24"/>
          <w:lang w:val="en"/>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lang w:val="en"/>
        </w:rPr>
        <w:fldChar w:fldCharType="end"/>
      </w:r>
      <w:r w:rsidRPr="007218AE">
        <w:rPr>
          <w:rFonts w:ascii="Arial" w:hAnsi="Arial" w:cs="Arial"/>
          <w:sz w:val="24"/>
          <w:szCs w:val="24"/>
          <w:lang w:val="en"/>
        </w:rPr>
        <w:t xml:space="preserve"> 12967 sets forth the fundamental characteristics of the information model to be implemented by the middleware to provide comprehensive, integrated storage of the common enterprise data and to support the fundamental business processes of the healthcare </w:t>
      </w:r>
      <w:r w:rsidR="00BA65A3" w:rsidRPr="007218AE">
        <w:rPr>
          <w:rFonts w:ascii="Arial" w:hAnsi="Arial" w:cs="Arial"/>
          <w:sz w:val="24"/>
          <w:szCs w:val="24"/>
          <w:lang w:val="en"/>
        </w:rPr>
        <w:t>organization</w:t>
      </w:r>
      <w:r w:rsidRPr="007218AE">
        <w:rPr>
          <w:rFonts w:ascii="Arial" w:hAnsi="Arial" w:cs="Arial"/>
          <w:sz w:val="24"/>
          <w:szCs w:val="24"/>
          <w:lang w:val="en"/>
        </w:rPr>
        <w:t xml:space="preserve">, as defined in ISO 12967 Part One. The specifications were designed to be universally relevant, whilst being sufficiently specific to allow implementers to derive an efficient design of the system for their </w:t>
      </w:r>
      <w:r w:rsidR="00BA65A3" w:rsidRPr="007218AE">
        <w:rPr>
          <w:rFonts w:ascii="Arial" w:hAnsi="Arial" w:cs="Arial"/>
          <w:sz w:val="24"/>
          <w:szCs w:val="24"/>
          <w:lang w:val="en"/>
        </w:rPr>
        <w:t>organization</w:t>
      </w:r>
      <w:r w:rsidRPr="007218AE">
        <w:rPr>
          <w:rFonts w:ascii="Arial" w:hAnsi="Arial" w:cs="Arial"/>
          <w:sz w:val="24"/>
          <w:szCs w:val="24"/>
          <w:lang w:val="en"/>
        </w:rPr>
        <w:t xml:space="preserve">. This specification does not aim to provide a fixed, complete specification of all possible data that may be necessary for any given health service. It specifies only a set of characteristics, in terms of overall </w:t>
      </w:r>
      <w:r w:rsidR="00BA65A3" w:rsidRPr="007218AE">
        <w:rPr>
          <w:rFonts w:ascii="Arial" w:hAnsi="Arial" w:cs="Arial"/>
          <w:sz w:val="24"/>
          <w:szCs w:val="24"/>
          <w:lang w:val="en"/>
        </w:rPr>
        <w:t>organization</w:t>
      </w:r>
      <w:r w:rsidRPr="007218AE">
        <w:rPr>
          <w:rFonts w:ascii="Arial" w:hAnsi="Arial" w:cs="Arial"/>
          <w:sz w:val="24"/>
          <w:szCs w:val="24"/>
          <w:lang w:val="en"/>
        </w:rPr>
        <w:t xml:space="preserve"> and individual information objects, identified as fundamental and common to all healthcare organizations.</w:t>
      </w:r>
      <w:hyperlink r:id="rId65" w:anchor="cite_note-9" w:history="1">
        <w:r w:rsidRPr="007218AE">
          <w:rPr>
            <w:rFonts w:ascii="Arial" w:hAnsi="Arial" w:cs="Arial"/>
            <w:sz w:val="24"/>
            <w:szCs w:val="24"/>
            <w:vertAlign w:val="superscript"/>
            <w:lang w:val="en"/>
          </w:rPr>
          <w:t>[9]</w:t>
        </w:r>
      </w:hyperlink>
    </w:p>
    <w:p w14:paraId="0292ECFB" w14:textId="7BD741FC" w:rsidR="00BA348E" w:rsidRPr="007218AE" w:rsidRDefault="00BA348E" w:rsidP="00AA23D3">
      <w:pPr>
        <w:pStyle w:val="ListParagraph"/>
        <w:numPr>
          <w:ilvl w:val="0"/>
          <w:numId w:val="45"/>
        </w:numPr>
        <w:spacing w:after="0" w:line="276" w:lineRule="auto"/>
        <w:jc w:val="both"/>
        <w:rPr>
          <w:rFonts w:ascii="Arial" w:hAnsi="Arial" w:cs="Arial"/>
          <w:sz w:val="24"/>
          <w:szCs w:val="24"/>
          <w:lang w:val="en"/>
        </w:rPr>
      </w:pPr>
      <w:r w:rsidRPr="007218AE">
        <w:rPr>
          <w:rFonts w:ascii="Arial" w:hAnsi="Arial" w:cs="Arial"/>
          <w:b/>
          <w:bCs/>
          <w:sz w:val="24"/>
          <w:szCs w:val="24"/>
          <w:lang w:val="en"/>
        </w:rPr>
        <w:t xml:space="preserve">Part Three: Computational Viewpoint: </w:t>
      </w:r>
      <w:r w:rsidRPr="007218AE">
        <w:rPr>
          <w:rFonts w:ascii="Arial" w:hAnsi="Arial" w:cs="Arial"/>
          <w:sz w:val="24"/>
          <w:szCs w:val="24"/>
          <w:lang w:val="en"/>
        </w:rPr>
        <w:t>The Computational Viewpoint component of EN/ISO</w:t>
      </w:r>
      <w:r w:rsidR="00800977">
        <w:rPr>
          <w:rFonts w:ascii="Arial" w:hAnsi="Arial" w:cs="Arial"/>
          <w:sz w:val="24"/>
          <w:szCs w:val="24"/>
          <w:lang w:val="en"/>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lang w:val="en"/>
        </w:rPr>
        <w:fldChar w:fldCharType="end"/>
      </w:r>
      <w:r w:rsidRPr="007218AE">
        <w:rPr>
          <w:rFonts w:ascii="Arial" w:hAnsi="Arial" w:cs="Arial"/>
          <w:sz w:val="24"/>
          <w:szCs w:val="24"/>
          <w:lang w:val="en"/>
        </w:rPr>
        <w:t xml:space="preserve"> 12967 provides details on the fundamental characteristics of the computational model to be implemented by the middleware, to provide a comprehensive and integrated interface to the common, fundamental business processes of the health service. The computational model, like the information model is designed to be universally relevant, whilst still being sufficiently specific to allow implementers to derive an efficient design of the system for their </w:t>
      </w:r>
      <w:r w:rsidR="00BA65A3" w:rsidRPr="007218AE">
        <w:rPr>
          <w:rFonts w:ascii="Arial" w:hAnsi="Arial" w:cs="Arial"/>
          <w:sz w:val="24"/>
          <w:szCs w:val="24"/>
          <w:lang w:val="en"/>
        </w:rPr>
        <w:t>organization</w:t>
      </w:r>
      <w:r w:rsidRPr="007218AE">
        <w:rPr>
          <w:rFonts w:ascii="Arial" w:hAnsi="Arial" w:cs="Arial"/>
          <w:sz w:val="24"/>
          <w:szCs w:val="24"/>
          <w:lang w:val="en"/>
        </w:rPr>
        <w:t>, irrespective of the specifics of the pre-existing information technology environment in which it will be implemented.</w:t>
      </w:r>
      <w:hyperlink r:id="rId66" w:anchor="cite_note-10" w:history="1">
        <w:r w:rsidRPr="007218AE">
          <w:rPr>
            <w:rFonts w:ascii="Arial" w:hAnsi="Arial" w:cs="Arial"/>
            <w:sz w:val="24"/>
            <w:szCs w:val="24"/>
            <w:vertAlign w:val="superscript"/>
            <w:lang w:val="en"/>
          </w:rPr>
          <w:t>[10]</w:t>
        </w:r>
      </w:hyperlink>
    </w:p>
    <w:p w14:paraId="648ED213" w14:textId="77777777" w:rsidR="00BA348E" w:rsidRPr="007218AE" w:rsidRDefault="00BA348E" w:rsidP="00AA23D3">
      <w:pPr>
        <w:keepNext/>
        <w:spacing w:line="276" w:lineRule="auto"/>
        <w:ind w:left="720"/>
        <w:jc w:val="both"/>
        <w:rPr>
          <w:rFonts w:ascii="Arial" w:hAnsi="Arial" w:cs="Arial"/>
        </w:rPr>
      </w:pPr>
    </w:p>
    <w:p w14:paraId="62835D25" w14:textId="5912117A" w:rsidR="00C82063" w:rsidRPr="007218AE" w:rsidRDefault="00C82063" w:rsidP="00AA23D3">
      <w:pPr>
        <w:pStyle w:val="Heading2"/>
        <w:numPr>
          <w:ilvl w:val="2"/>
          <w:numId w:val="52"/>
        </w:numPr>
        <w:spacing w:before="0" w:after="0" w:line="276" w:lineRule="auto"/>
        <w:rPr>
          <w:i w:val="0"/>
          <w:sz w:val="24"/>
          <w:szCs w:val="24"/>
        </w:rPr>
      </w:pPr>
      <w:bookmarkStart w:id="61" w:name="_Toc458174917"/>
      <w:r w:rsidRPr="007218AE">
        <w:rPr>
          <w:i w:val="0"/>
          <w:sz w:val="24"/>
          <w:szCs w:val="24"/>
        </w:rPr>
        <w:t>ISO</w:t>
      </w:r>
      <w:r w:rsidR="00800977">
        <w:rPr>
          <w:i w:val="0"/>
          <w:sz w:val="24"/>
          <w:szCs w:val="24"/>
        </w:rPr>
        <w:fldChar w:fldCharType="begin"/>
      </w:r>
      <w:r w:rsidR="00800977">
        <w:instrText xml:space="preserve"> XE "</w:instrText>
      </w:r>
      <w:r w:rsidR="00800977" w:rsidRPr="002C7650">
        <w:instrText>ISO</w:instrText>
      </w:r>
      <w:r w:rsidR="00800977">
        <w:instrText xml:space="preserve">" </w:instrText>
      </w:r>
      <w:r w:rsidR="00800977">
        <w:rPr>
          <w:i w:val="0"/>
          <w:sz w:val="24"/>
          <w:szCs w:val="24"/>
        </w:rPr>
        <w:fldChar w:fldCharType="end"/>
      </w:r>
      <w:r w:rsidRPr="007218AE">
        <w:rPr>
          <w:i w:val="0"/>
          <w:sz w:val="24"/>
          <w:szCs w:val="24"/>
        </w:rPr>
        <w:t xml:space="preserve"> EN 13940</w:t>
      </w:r>
      <w:r w:rsidR="004E6B87">
        <w:rPr>
          <w:i w:val="0"/>
          <w:sz w:val="24"/>
          <w:szCs w:val="24"/>
        </w:rPr>
        <w:fldChar w:fldCharType="begin"/>
      </w:r>
      <w:r w:rsidR="004E6B87">
        <w:instrText xml:space="preserve"> XE "</w:instrText>
      </w:r>
      <w:r w:rsidR="004E6B87" w:rsidRPr="005C2350">
        <w:rPr>
          <w:sz w:val="24"/>
          <w:szCs w:val="24"/>
        </w:rPr>
        <w:instrText>ISO EN 13940</w:instrText>
      </w:r>
      <w:r w:rsidR="004E6B87">
        <w:instrText xml:space="preserve">" </w:instrText>
      </w:r>
      <w:r w:rsidR="004E6B87">
        <w:rPr>
          <w:i w:val="0"/>
          <w:sz w:val="24"/>
          <w:szCs w:val="24"/>
        </w:rPr>
        <w:fldChar w:fldCharType="end"/>
      </w:r>
      <w:r w:rsidRPr="007218AE">
        <w:rPr>
          <w:i w:val="0"/>
          <w:sz w:val="24"/>
          <w:szCs w:val="24"/>
        </w:rPr>
        <w:t xml:space="preserve"> (ContSys</w:t>
      </w:r>
      <w:r w:rsidR="002A1EA8">
        <w:rPr>
          <w:i w:val="0"/>
          <w:sz w:val="24"/>
          <w:szCs w:val="24"/>
        </w:rPr>
        <w:fldChar w:fldCharType="begin"/>
      </w:r>
      <w:r w:rsidR="002A1EA8">
        <w:instrText xml:space="preserve"> XE "</w:instrText>
      </w:r>
      <w:r w:rsidR="002A1EA8" w:rsidRPr="00074450">
        <w:rPr>
          <w:rFonts w:ascii="Arial Narrow" w:hAnsi="Arial Narrow"/>
          <w:szCs w:val="24"/>
        </w:rPr>
        <w:instrText>ContSys</w:instrText>
      </w:r>
      <w:r w:rsidR="002A1EA8">
        <w:instrText xml:space="preserve">" </w:instrText>
      </w:r>
      <w:r w:rsidR="002A1EA8">
        <w:rPr>
          <w:i w:val="0"/>
          <w:sz w:val="24"/>
          <w:szCs w:val="24"/>
        </w:rPr>
        <w:fldChar w:fldCharType="end"/>
      </w:r>
      <w:r w:rsidRPr="007218AE">
        <w:rPr>
          <w:i w:val="0"/>
          <w:sz w:val="24"/>
          <w:szCs w:val="24"/>
        </w:rPr>
        <w:t>)</w:t>
      </w:r>
      <w:bookmarkEnd w:id="61"/>
    </w:p>
    <w:p w14:paraId="7621FE80" w14:textId="294228EA" w:rsidR="00C82063" w:rsidRPr="007218AE" w:rsidRDefault="00E26E0D" w:rsidP="00AA23D3">
      <w:pPr>
        <w:spacing w:line="276" w:lineRule="auto"/>
        <w:ind w:left="720"/>
        <w:jc w:val="both"/>
        <w:rPr>
          <w:rFonts w:ascii="Arial" w:hAnsi="Arial" w:cs="Arial"/>
          <w:lang w:val="en"/>
        </w:rPr>
      </w:pPr>
      <w:r w:rsidRPr="007218AE">
        <w:rPr>
          <w:rFonts w:ascii="Arial" w:hAnsi="Arial" w:cs="Arial"/>
          <w:lang w:val="en"/>
        </w:rPr>
        <w:t xml:space="preserve">The system of concepts to support continuity of care, often referred to as </w:t>
      </w:r>
      <w:r w:rsidRPr="007218AE">
        <w:rPr>
          <w:rFonts w:ascii="Arial" w:hAnsi="Arial" w:cs="Arial"/>
          <w:b/>
          <w:bCs/>
          <w:lang w:val="en"/>
        </w:rPr>
        <w:t>ContSys</w:t>
      </w:r>
      <w:r w:rsidR="002A1EA8">
        <w:rPr>
          <w:rFonts w:ascii="Arial" w:hAnsi="Arial" w:cs="Arial"/>
          <w:b/>
          <w:bCs/>
          <w:lang w:val="en"/>
        </w:rPr>
        <w:fldChar w:fldCharType="begin"/>
      </w:r>
      <w:r w:rsidR="002A1EA8">
        <w:instrText xml:space="preserve"> XE "</w:instrText>
      </w:r>
      <w:r w:rsidR="002A1EA8" w:rsidRPr="00074450">
        <w:rPr>
          <w:rFonts w:ascii="Arial Narrow" w:hAnsi="Arial Narrow" w:cs="Arial"/>
          <w:b/>
          <w:bCs/>
        </w:rPr>
        <w:instrText>ContSys</w:instrText>
      </w:r>
      <w:r w:rsidR="002A1EA8">
        <w:instrText xml:space="preserve">" </w:instrText>
      </w:r>
      <w:r w:rsidR="002A1EA8">
        <w:rPr>
          <w:rFonts w:ascii="Arial" w:hAnsi="Arial" w:cs="Arial"/>
          <w:b/>
          <w:bCs/>
          <w:lang w:val="en"/>
        </w:rPr>
        <w:fldChar w:fldCharType="end"/>
      </w:r>
      <w:r w:rsidRPr="007218AE">
        <w:rPr>
          <w:rFonts w:ascii="Arial" w:hAnsi="Arial" w:cs="Arial"/>
          <w:lang w:val="en"/>
        </w:rPr>
        <w:t>, is an (</w:t>
      </w:r>
      <w:hyperlink r:id="rId67" w:tooltip="International Organisation for Standardization" w:history="1">
        <w:r w:rsidRPr="007218AE">
          <w:rPr>
            <w:rFonts w:ascii="Arial" w:hAnsi="Arial" w:cs="Arial"/>
            <w:lang w:val="en"/>
          </w:rPr>
          <w:t>ISO</w:t>
        </w:r>
        <w:r w:rsidR="00800977">
          <w:rPr>
            <w:rFonts w:ascii="Arial" w:hAnsi="Arial" w:cs="Arial"/>
            <w:lang w:val="en"/>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lang w:val="en"/>
          </w:rPr>
          <w:fldChar w:fldCharType="end"/>
        </w:r>
      </w:hyperlink>
      <w:r w:rsidRPr="007218AE">
        <w:rPr>
          <w:rFonts w:ascii="Arial" w:hAnsi="Arial" w:cs="Arial"/>
          <w:lang w:val="en"/>
        </w:rPr>
        <w:t xml:space="preserve"> and </w:t>
      </w:r>
      <w:hyperlink r:id="rId68" w:tooltip="European Committee for Standardization" w:history="1">
        <w:r w:rsidRPr="007218AE">
          <w:rPr>
            <w:rFonts w:ascii="Arial" w:hAnsi="Arial" w:cs="Arial"/>
            <w:lang w:val="en"/>
          </w:rPr>
          <w:t>CEN</w:t>
        </w:r>
      </w:hyperlink>
      <w:r w:rsidRPr="007218AE">
        <w:rPr>
          <w:rFonts w:ascii="Arial" w:hAnsi="Arial" w:cs="Arial"/>
          <w:lang w:val="en"/>
        </w:rPr>
        <w:t xml:space="preserve"> standard (EN ISO 13940).,</w:t>
      </w:r>
      <w:hyperlink r:id="rId69" w:anchor="cite_note-ISO_13940:2015-1" w:history="1">
        <w:r w:rsidRPr="007218AE">
          <w:rPr>
            <w:rFonts w:ascii="Arial" w:hAnsi="Arial" w:cs="Arial"/>
            <w:vertAlign w:val="superscript"/>
            <w:lang w:val="en"/>
          </w:rPr>
          <w:t>[1]</w:t>
        </w:r>
      </w:hyperlink>
      <w:hyperlink r:id="rId70" w:anchor="cite_note-EN_ISO_13940:2016-2" w:history="1">
        <w:r w:rsidRPr="007218AE">
          <w:rPr>
            <w:rFonts w:ascii="Arial" w:hAnsi="Arial" w:cs="Arial"/>
            <w:vertAlign w:val="superscript"/>
            <w:lang w:val="en"/>
          </w:rPr>
          <w:t>[2]</w:t>
        </w:r>
      </w:hyperlink>
      <w:r w:rsidRPr="007218AE">
        <w:rPr>
          <w:rFonts w:ascii="Arial" w:hAnsi="Arial" w:cs="Arial"/>
          <w:lang w:val="en"/>
        </w:rPr>
        <w:t xml:space="preserve"> Continuity of care is an </w:t>
      </w:r>
      <w:r w:rsidR="00FB5BE3" w:rsidRPr="007218AE">
        <w:rPr>
          <w:rFonts w:ascii="Arial" w:hAnsi="Arial" w:cs="Arial"/>
          <w:lang w:val="en"/>
        </w:rPr>
        <w:t>organizational</w:t>
      </w:r>
      <w:r w:rsidRPr="007218AE">
        <w:rPr>
          <w:rFonts w:ascii="Arial" w:hAnsi="Arial" w:cs="Arial"/>
          <w:lang w:val="en"/>
        </w:rPr>
        <w:t xml:space="preserve"> principle that represents an important aspect of quality and safety in health care. </w:t>
      </w:r>
      <w:hyperlink r:id="rId71" w:tooltip="Semantic interoperability" w:history="1">
        <w:r w:rsidRPr="007218AE">
          <w:rPr>
            <w:rFonts w:ascii="Arial" w:hAnsi="Arial" w:cs="Arial"/>
            <w:lang w:val="en"/>
          </w:rPr>
          <w:t>Semantic interoperability</w:t>
        </w:r>
      </w:hyperlink>
      <w:r w:rsidRPr="007218AE">
        <w:rPr>
          <w:rFonts w:ascii="Arial" w:hAnsi="Arial" w:cs="Arial"/>
          <w:lang w:val="en"/>
        </w:rPr>
        <w:t xml:space="preserve"> is a basic requirement for continuity of care. </w:t>
      </w:r>
      <w:hyperlink r:id="rId72" w:tooltip="Concept" w:history="1">
        <w:r w:rsidRPr="007218AE">
          <w:rPr>
            <w:rFonts w:ascii="Arial" w:hAnsi="Arial" w:cs="Arial"/>
            <w:lang w:val="en"/>
          </w:rPr>
          <w:t>Concepts</w:t>
        </w:r>
      </w:hyperlink>
      <w:r w:rsidRPr="007218AE">
        <w:rPr>
          <w:rFonts w:ascii="Arial" w:hAnsi="Arial" w:cs="Arial"/>
          <w:lang w:val="en"/>
        </w:rPr>
        <w:t xml:space="preserve"> that are needed for these purposes must represent both the content and context of the health care services.</w:t>
      </w:r>
    </w:p>
    <w:p w14:paraId="62B5F49E" w14:textId="6E9EE118" w:rsidR="00E26E0D" w:rsidRPr="007218AE" w:rsidRDefault="00E26E0D" w:rsidP="00AA23D3">
      <w:pPr>
        <w:spacing w:line="276" w:lineRule="auto"/>
        <w:ind w:left="720"/>
        <w:rPr>
          <w:rFonts w:ascii="Arial" w:hAnsi="Arial" w:cs="Arial"/>
          <w:lang w:val="en"/>
        </w:rPr>
      </w:pPr>
    </w:p>
    <w:p w14:paraId="602E4882" w14:textId="6DC79FB5" w:rsidR="00BA348E" w:rsidRPr="007218AE" w:rsidRDefault="00BA348E" w:rsidP="00AA23D3">
      <w:pPr>
        <w:spacing w:line="276" w:lineRule="auto"/>
        <w:ind w:left="720"/>
        <w:jc w:val="both"/>
        <w:rPr>
          <w:rFonts w:ascii="Arial" w:hAnsi="Arial" w:cs="Arial"/>
          <w:lang w:val="en"/>
        </w:rPr>
      </w:pPr>
      <w:r w:rsidRPr="007218AE">
        <w:rPr>
          <w:rFonts w:ascii="Arial" w:hAnsi="Arial" w:cs="Arial"/>
          <w:lang w:val="en"/>
        </w:rPr>
        <w:t>The concept models are created according to ISO</w:t>
      </w:r>
      <w:r w:rsidR="00800977">
        <w:rPr>
          <w:rFonts w:ascii="Arial" w:hAnsi="Arial" w:cs="Arial"/>
          <w:lang w:val="en"/>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lang w:val="en"/>
        </w:rPr>
        <w:fldChar w:fldCharType="end"/>
      </w:r>
      <w:r w:rsidRPr="007218AE">
        <w:rPr>
          <w:rFonts w:ascii="Arial" w:hAnsi="Arial" w:cs="Arial"/>
          <w:lang w:val="en"/>
        </w:rPr>
        <w:t xml:space="preserve"> TR 24156. Concept modelling may be used for two purposes. The main purpose is to graphically describe a concept system within a subject field. This description can clarify the relationships between the concepts and illustrate some of their definitions. The other purpose is to let a concept modelling tool set up a data base organising the concept system, </w:t>
      </w:r>
      <w:r w:rsidRPr="007218AE">
        <w:rPr>
          <w:rFonts w:ascii="Arial" w:hAnsi="Arial" w:cs="Arial"/>
          <w:lang w:val="en"/>
        </w:rPr>
        <w:lastRenderedPageBreak/>
        <w:t>in order to keep track of its concepts and relationships, as well as check its consistency. Information modelling has the purpose of organising the information objects, each one representing knowledge about a concept. There is however additional information in an information model about the properties of the information objects, shown as attributes to the objects and operations describing behavior of the objects.</w:t>
      </w:r>
    </w:p>
    <w:p w14:paraId="4ABAF27C" w14:textId="77777777" w:rsidR="00BA348E" w:rsidRPr="007218AE" w:rsidRDefault="00BA348E" w:rsidP="00AA23D3">
      <w:pPr>
        <w:spacing w:line="276" w:lineRule="auto"/>
        <w:ind w:left="720"/>
        <w:rPr>
          <w:rFonts w:ascii="Arial" w:hAnsi="Arial" w:cs="Arial"/>
          <w:lang w:eastAsia="en-US"/>
        </w:rPr>
      </w:pPr>
    </w:p>
    <w:p w14:paraId="1C46414C" w14:textId="21C34BF5" w:rsidR="00F159A1" w:rsidRPr="007218AE" w:rsidRDefault="00C82063" w:rsidP="00AA23D3">
      <w:pPr>
        <w:pStyle w:val="Heading2"/>
        <w:numPr>
          <w:ilvl w:val="1"/>
          <w:numId w:val="52"/>
        </w:numPr>
        <w:spacing w:before="0" w:after="0" w:line="276" w:lineRule="auto"/>
        <w:rPr>
          <w:i w:val="0"/>
          <w:sz w:val="24"/>
          <w:szCs w:val="24"/>
        </w:rPr>
      </w:pPr>
      <w:bookmarkStart w:id="62" w:name="_Toc458174918"/>
      <w:r w:rsidRPr="007218AE">
        <w:rPr>
          <w:i w:val="0"/>
          <w:sz w:val="24"/>
          <w:szCs w:val="24"/>
        </w:rPr>
        <w:t>ISO</w:t>
      </w:r>
      <w:r w:rsidR="00800977">
        <w:rPr>
          <w:i w:val="0"/>
          <w:sz w:val="24"/>
          <w:szCs w:val="24"/>
        </w:rPr>
        <w:fldChar w:fldCharType="begin"/>
      </w:r>
      <w:r w:rsidR="00800977">
        <w:instrText xml:space="preserve"> XE "</w:instrText>
      </w:r>
      <w:r w:rsidR="00800977" w:rsidRPr="002C7650">
        <w:instrText>ISO</w:instrText>
      </w:r>
      <w:r w:rsidR="00800977">
        <w:instrText xml:space="preserve">" </w:instrText>
      </w:r>
      <w:r w:rsidR="00800977">
        <w:rPr>
          <w:i w:val="0"/>
          <w:sz w:val="24"/>
          <w:szCs w:val="24"/>
        </w:rPr>
        <w:fldChar w:fldCharType="end"/>
      </w:r>
      <w:r w:rsidRPr="007218AE">
        <w:rPr>
          <w:i w:val="0"/>
          <w:sz w:val="24"/>
          <w:szCs w:val="24"/>
        </w:rPr>
        <w:t xml:space="preserve"> TS 13972</w:t>
      </w:r>
      <w:r w:rsidR="004E6B87">
        <w:rPr>
          <w:i w:val="0"/>
          <w:sz w:val="24"/>
          <w:szCs w:val="24"/>
        </w:rPr>
        <w:fldChar w:fldCharType="begin"/>
      </w:r>
      <w:r w:rsidR="004E6B87">
        <w:instrText xml:space="preserve"> XE "</w:instrText>
      </w:r>
      <w:r w:rsidR="004E6B87" w:rsidRPr="005C2350">
        <w:rPr>
          <w:sz w:val="24"/>
          <w:szCs w:val="24"/>
        </w:rPr>
        <w:instrText>ISO TS 13972</w:instrText>
      </w:r>
      <w:r w:rsidR="004E6B87">
        <w:instrText xml:space="preserve">" </w:instrText>
      </w:r>
      <w:r w:rsidR="004E6B87">
        <w:rPr>
          <w:i w:val="0"/>
          <w:sz w:val="24"/>
          <w:szCs w:val="24"/>
        </w:rPr>
        <w:fldChar w:fldCharType="end"/>
      </w:r>
      <w:r w:rsidRPr="007218AE">
        <w:rPr>
          <w:i w:val="0"/>
          <w:sz w:val="24"/>
          <w:szCs w:val="24"/>
        </w:rPr>
        <w:t xml:space="preserve"> (DCMs</w:t>
      </w:r>
      <w:r w:rsidR="004E6B87">
        <w:rPr>
          <w:i w:val="0"/>
          <w:sz w:val="24"/>
          <w:szCs w:val="24"/>
        </w:rPr>
        <w:fldChar w:fldCharType="begin"/>
      </w:r>
      <w:r w:rsidR="004E6B87">
        <w:instrText xml:space="preserve"> XE "</w:instrText>
      </w:r>
      <w:r w:rsidR="004E6B87" w:rsidRPr="005C2350">
        <w:rPr>
          <w:shd w:val="clear" w:color="auto" w:fill="FFFFFF"/>
        </w:rPr>
        <w:instrText>DCMs</w:instrText>
      </w:r>
      <w:r w:rsidR="004E6B87">
        <w:instrText xml:space="preserve">" </w:instrText>
      </w:r>
      <w:r w:rsidR="004E6B87">
        <w:rPr>
          <w:i w:val="0"/>
          <w:sz w:val="24"/>
          <w:szCs w:val="24"/>
        </w:rPr>
        <w:fldChar w:fldCharType="end"/>
      </w:r>
      <w:r w:rsidRPr="007218AE">
        <w:rPr>
          <w:i w:val="0"/>
          <w:sz w:val="24"/>
          <w:szCs w:val="24"/>
        </w:rPr>
        <w:t>)</w:t>
      </w:r>
      <w:bookmarkEnd w:id="62"/>
    </w:p>
    <w:p w14:paraId="05E67F4A" w14:textId="1DD31309" w:rsidR="00E26E0D" w:rsidRPr="007218AE" w:rsidRDefault="00E26E0D" w:rsidP="00AA23D3">
      <w:pPr>
        <w:spacing w:line="276" w:lineRule="auto"/>
        <w:ind w:left="720"/>
        <w:rPr>
          <w:rFonts w:ascii="Arial" w:hAnsi="Arial" w:cs="Arial"/>
          <w:lang w:eastAsia="en-US"/>
        </w:rPr>
      </w:pPr>
      <w:r w:rsidRPr="007218AE">
        <w:rPr>
          <w:rFonts w:ascii="Arial" w:hAnsi="Arial" w:cs="Arial"/>
          <w:lang w:eastAsia="en-US"/>
        </w:rPr>
        <w:t>ISO</w:t>
      </w:r>
      <w:r w:rsidR="00800977">
        <w:rPr>
          <w:rFonts w:ascii="Arial" w:hAnsi="Arial" w:cs="Arial"/>
          <w:lang w:eastAsia="en-US"/>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lang w:eastAsia="en-US"/>
        </w:rPr>
        <w:fldChar w:fldCharType="end"/>
      </w:r>
      <w:r w:rsidRPr="007218AE">
        <w:rPr>
          <w:rFonts w:ascii="Arial" w:hAnsi="Arial" w:cs="Arial"/>
          <w:lang w:eastAsia="en-US"/>
        </w:rPr>
        <w:t>/TS 13972:2015: Health informatics -- Detailed clinical models, characteristics and processes Abstract</w:t>
      </w:r>
    </w:p>
    <w:p w14:paraId="7B72AFC3" w14:textId="49954C47" w:rsidR="00E26E0D" w:rsidRPr="007218AE" w:rsidRDefault="00E26E0D" w:rsidP="00AA23D3">
      <w:pPr>
        <w:pStyle w:val="ListParagraph"/>
        <w:numPr>
          <w:ilvl w:val="0"/>
          <w:numId w:val="44"/>
        </w:numPr>
        <w:spacing w:after="0" w:line="276" w:lineRule="auto"/>
        <w:rPr>
          <w:rFonts w:ascii="Arial" w:hAnsi="Arial" w:cs="Arial"/>
          <w:sz w:val="24"/>
          <w:szCs w:val="24"/>
          <w:lang w:eastAsia="en-US"/>
        </w:rPr>
      </w:pPr>
      <w:r w:rsidRPr="007218AE">
        <w:rPr>
          <w:rFonts w:ascii="Arial" w:hAnsi="Arial" w:cs="Arial"/>
          <w:sz w:val="24"/>
          <w:szCs w:val="24"/>
          <w:lang w:eastAsia="en-US"/>
        </w:rPr>
        <w:t>Describes requirements and recommended methods against which clinicians can gather, analyse and, specify the clinical context, content, and structure of Detailed Clinical Models.</w:t>
      </w:r>
    </w:p>
    <w:p w14:paraId="79CDBDE1" w14:textId="272EB383" w:rsidR="00E26E0D" w:rsidRPr="007218AE" w:rsidRDefault="00E26E0D" w:rsidP="00AA23D3">
      <w:pPr>
        <w:pStyle w:val="ListParagraph"/>
        <w:numPr>
          <w:ilvl w:val="0"/>
          <w:numId w:val="44"/>
        </w:numPr>
        <w:spacing w:after="0" w:line="276" w:lineRule="auto"/>
        <w:rPr>
          <w:rFonts w:ascii="Arial" w:hAnsi="Arial" w:cs="Arial"/>
          <w:sz w:val="24"/>
          <w:szCs w:val="24"/>
          <w:lang w:eastAsia="en-US"/>
        </w:rPr>
      </w:pPr>
      <w:r w:rsidRPr="007218AE">
        <w:rPr>
          <w:rFonts w:ascii="Arial" w:hAnsi="Arial" w:cs="Arial"/>
          <w:sz w:val="24"/>
          <w:szCs w:val="24"/>
          <w:lang w:eastAsia="en-US"/>
        </w:rPr>
        <w:t>Defines Detailed Clinical Models (DCMs</w:t>
      </w:r>
      <w:r w:rsidR="004E6B87">
        <w:rPr>
          <w:rFonts w:ascii="Arial" w:hAnsi="Arial" w:cs="Arial"/>
          <w:sz w:val="24"/>
          <w:szCs w:val="24"/>
          <w:lang w:eastAsia="en-US"/>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sz w:val="24"/>
          <w:szCs w:val="24"/>
          <w:lang w:eastAsia="en-US"/>
        </w:rPr>
        <w:fldChar w:fldCharType="end"/>
      </w:r>
      <w:r w:rsidRPr="007218AE">
        <w:rPr>
          <w:rFonts w:ascii="Arial" w:hAnsi="Arial" w:cs="Arial"/>
          <w:sz w:val="24"/>
          <w:szCs w:val="24"/>
          <w:lang w:eastAsia="en-US"/>
        </w:rPr>
        <w:t>) in terms of an underlying logical model. They are logical models of clinical concepts and can be used to define and to structure clinical information.</w:t>
      </w:r>
    </w:p>
    <w:p w14:paraId="64FA4C42" w14:textId="75DBF608" w:rsidR="00E26E0D" w:rsidRPr="007218AE" w:rsidRDefault="00E26E0D" w:rsidP="00AA23D3">
      <w:pPr>
        <w:pStyle w:val="ListParagraph"/>
        <w:numPr>
          <w:ilvl w:val="0"/>
          <w:numId w:val="44"/>
        </w:numPr>
        <w:spacing w:after="0" w:line="276" w:lineRule="auto"/>
        <w:rPr>
          <w:rFonts w:ascii="Arial" w:hAnsi="Arial" w:cs="Arial"/>
          <w:sz w:val="24"/>
          <w:szCs w:val="24"/>
          <w:lang w:eastAsia="en-US"/>
        </w:rPr>
      </w:pPr>
      <w:r w:rsidRPr="007218AE">
        <w:rPr>
          <w:rFonts w:ascii="Arial" w:hAnsi="Arial" w:cs="Arial"/>
          <w:sz w:val="24"/>
          <w:szCs w:val="24"/>
          <w:lang w:eastAsia="en-US"/>
        </w:rPr>
        <w:t>Describes requirements and principles for DCMs</w:t>
      </w:r>
      <w:r w:rsidR="004E6B87">
        <w:rPr>
          <w:rFonts w:ascii="Arial" w:hAnsi="Arial" w:cs="Arial"/>
          <w:sz w:val="24"/>
          <w:szCs w:val="24"/>
          <w:lang w:eastAsia="en-US"/>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sz w:val="24"/>
          <w:szCs w:val="24"/>
          <w:lang w:eastAsia="en-US"/>
        </w:rPr>
        <w:fldChar w:fldCharType="end"/>
      </w:r>
      <w:r w:rsidRPr="007218AE">
        <w:rPr>
          <w:rFonts w:ascii="Arial" w:hAnsi="Arial" w:cs="Arial"/>
          <w:sz w:val="24"/>
          <w:szCs w:val="24"/>
          <w:lang w:eastAsia="en-US"/>
        </w:rPr>
        <w:t>, meta-data, versioning, content and context specification, data element specification and data element relationships, and provide guidance and examples.</w:t>
      </w:r>
    </w:p>
    <w:p w14:paraId="714C72FD" w14:textId="772C8188" w:rsidR="00E26E0D" w:rsidRPr="007218AE" w:rsidRDefault="00E26E0D" w:rsidP="00AA23D3">
      <w:pPr>
        <w:pStyle w:val="ListParagraph"/>
        <w:numPr>
          <w:ilvl w:val="0"/>
          <w:numId w:val="44"/>
        </w:numPr>
        <w:spacing w:after="0" w:line="276" w:lineRule="auto"/>
        <w:rPr>
          <w:rFonts w:ascii="Arial" w:hAnsi="Arial" w:cs="Arial"/>
          <w:sz w:val="24"/>
          <w:szCs w:val="24"/>
          <w:lang w:eastAsia="en-US"/>
        </w:rPr>
      </w:pPr>
      <w:r w:rsidRPr="007218AE">
        <w:rPr>
          <w:rFonts w:ascii="Arial" w:hAnsi="Arial" w:cs="Arial"/>
          <w:sz w:val="24"/>
          <w:szCs w:val="24"/>
          <w:lang w:eastAsia="en-US"/>
        </w:rPr>
        <w:t>Specifies DCM governance principles to ensure conceptual integrity of all DCM attributes and logical model accuracy.</w:t>
      </w:r>
    </w:p>
    <w:p w14:paraId="4CE45455" w14:textId="00838702" w:rsidR="00E26E0D" w:rsidRPr="007218AE" w:rsidRDefault="00E26E0D" w:rsidP="00AA23D3">
      <w:pPr>
        <w:pStyle w:val="ListParagraph"/>
        <w:numPr>
          <w:ilvl w:val="0"/>
          <w:numId w:val="44"/>
        </w:numPr>
        <w:spacing w:after="0" w:line="276" w:lineRule="auto"/>
        <w:rPr>
          <w:rFonts w:ascii="Arial" w:hAnsi="Arial" w:cs="Arial"/>
          <w:sz w:val="24"/>
          <w:szCs w:val="24"/>
          <w:lang w:eastAsia="en-US"/>
        </w:rPr>
      </w:pPr>
      <w:r w:rsidRPr="007218AE">
        <w:rPr>
          <w:rFonts w:ascii="Arial" w:hAnsi="Arial" w:cs="Arial"/>
          <w:sz w:val="24"/>
          <w:szCs w:val="24"/>
          <w:lang w:eastAsia="en-US"/>
        </w:rPr>
        <w:t>Describes DCM development and the methodology principles for use that will support the production of quality DCMs</w:t>
      </w:r>
      <w:r w:rsidR="004E6B87">
        <w:rPr>
          <w:rFonts w:ascii="Arial" w:hAnsi="Arial" w:cs="Arial"/>
          <w:sz w:val="24"/>
          <w:szCs w:val="24"/>
          <w:lang w:eastAsia="en-US"/>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sz w:val="24"/>
          <w:szCs w:val="24"/>
          <w:lang w:eastAsia="en-US"/>
        </w:rPr>
        <w:fldChar w:fldCharType="end"/>
      </w:r>
      <w:r w:rsidRPr="007218AE">
        <w:rPr>
          <w:rFonts w:ascii="Arial" w:hAnsi="Arial" w:cs="Arial"/>
          <w:sz w:val="24"/>
          <w:szCs w:val="24"/>
          <w:lang w:eastAsia="en-US"/>
        </w:rPr>
        <w:t xml:space="preserve"> to minimize risk and ensure patient safety.</w:t>
      </w:r>
    </w:p>
    <w:p w14:paraId="10C42E7A" w14:textId="77777777" w:rsidR="00E26E0D" w:rsidRPr="007218AE" w:rsidRDefault="00E26E0D" w:rsidP="00AA23D3">
      <w:pPr>
        <w:spacing w:line="276" w:lineRule="auto"/>
        <w:rPr>
          <w:rFonts w:ascii="Arial" w:hAnsi="Arial" w:cs="Arial"/>
          <w:lang w:eastAsia="en-US"/>
        </w:rPr>
      </w:pPr>
    </w:p>
    <w:p w14:paraId="0F13619C" w14:textId="15C3C6B8" w:rsidR="00C82063" w:rsidRPr="007218AE" w:rsidRDefault="00F159A1" w:rsidP="00AA23D3">
      <w:pPr>
        <w:pStyle w:val="Heading2"/>
        <w:numPr>
          <w:ilvl w:val="1"/>
          <w:numId w:val="52"/>
        </w:numPr>
        <w:spacing w:before="0" w:after="0" w:line="276" w:lineRule="auto"/>
        <w:rPr>
          <w:i w:val="0"/>
          <w:sz w:val="24"/>
          <w:szCs w:val="24"/>
        </w:rPr>
      </w:pPr>
      <w:bookmarkStart w:id="63" w:name="_Toc458174919"/>
      <w:r w:rsidRPr="007218AE">
        <w:rPr>
          <w:i w:val="0"/>
          <w:sz w:val="24"/>
          <w:szCs w:val="24"/>
        </w:rPr>
        <w:t>SIAMM</w:t>
      </w:r>
      <w:r w:rsidRPr="007218AE">
        <w:rPr>
          <w:i w:val="0"/>
          <w:sz w:val="24"/>
          <w:szCs w:val="24"/>
        </w:rPr>
        <w:fldChar w:fldCharType="begin"/>
      </w:r>
      <w:r w:rsidRPr="007218AE">
        <w:rPr>
          <w:i w:val="0"/>
          <w:sz w:val="24"/>
          <w:szCs w:val="24"/>
        </w:rPr>
        <w:instrText xml:space="preserve"> XE "SIAMM" </w:instrText>
      </w:r>
      <w:r w:rsidRPr="007218AE">
        <w:rPr>
          <w:i w:val="0"/>
          <w:sz w:val="24"/>
          <w:szCs w:val="24"/>
        </w:rPr>
        <w:fldChar w:fldCharType="end"/>
      </w:r>
      <w:r w:rsidRPr="007218AE">
        <w:rPr>
          <w:i w:val="0"/>
          <w:sz w:val="24"/>
          <w:szCs w:val="24"/>
        </w:rPr>
        <w:t xml:space="preserve"> (Internal Document)</w:t>
      </w:r>
      <w:bookmarkEnd w:id="63"/>
    </w:p>
    <w:p w14:paraId="4AB8A0D4" w14:textId="586AD820" w:rsidR="008959B6" w:rsidRPr="007218AE" w:rsidRDefault="008959B6" w:rsidP="00AA23D3">
      <w:pPr>
        <w:spacing w:line="276" w:lineRule="auto"/>
        <w:ind w:left="720"/>
        <w:jc w:val="both"/>
        <w:rPr>
          <w:rFonts w:ascii="Arial" w:hAnsi="Arial" w:cs="Arial"/>
          <w:lang w:eastAsia="en-US"/>
        </w:rPr>
      </w:pPr>
      <w:r w:rsidRPr="007218AE">
        <w:rPr>
          <w:rFonts w:ascii="Arial" w:hAnsi="Arial" w:cs="Arial"/>
          <w:b/>
        </w:rPr>
        <w:t>SIAMM</w:t>
      </w:r>
      <w:r w:rsidR="00800977">
        <w:rPr>
          <w:rFonts w:ascii="Arial" w:hAnsi="Arial" w:cs="Arial"/>
          <w:b/>
        </w:rPr>
        <w:fldChar w:fldCharType="begin"/>
      </w:r>
      <w:r w:rsidR="00800977">
        <w:instrText xml:space="preserve"> XE "</w:instrText>
      </w:r>
      <w:r w:rsidR="00800977" w:rsidRPr="002C7650">
        <w:rPr>
          <w:rFonts w:ascii="Arial Narrow" w:hAnsi="Arial Narrow" w:cs="Arial"/>
          <w:b/>
          <w:bCs/>
        </w:rPr>
        <w:instrText>SIAMM</w:instrText>
      </w:r>
      <w:r w:rsidR="00800977">
        <w:instrText xml:space="preserve">" </w:instrText>
      </w:r>
      <w:r w:rsidR="00800977">
        <w:rPr>
          <w:rFonts w:ascii="Arial" w:hAnsi="Arial" w:cs="Arial"/>
          <w:b/>
        </w:rPr>
        <w:fldChar w:fldCharType="end"/>
      </w:r>
      <w:r w:rsidRPr="007218AE">
        <w:rPr>
          <w:rFonts w:ascii="Arial" w:hAnsi="Arial" w:cs="Arial"/>
          <w:b/>
        </w:rPr>
        <w:t xml:space="preserve"> POC</w:t>
      </w:r>
      <w:r w:rsidRPr="007218AE">
        <w:rPr>
          <w:rFonts w:ascii="Arial" w:hAnsi="Arial" w:cs="Arial"/>
        </w:rPr>
        <w:t xml:space="preserve">: Gerard Freriks, +31 620347088, </w:t>
      </w:r>
      <w:hyperlink r:id="rId73" w:history="1">
        <w:r w:rsidRPr="007218AE">
          <w:rPr>
            <w:rStyle w:val="Hyperlink"/>
            <w:rFonts w:ascii="Arial" w:hAnsi="Arial" w:cs="Arial"/>
            <w:color w:val="auto"/>
            <w:u w:val="none"/>
          </w:rPr>
          <w:t>gfrer@luna.nl</w:t>
        </w:r>
      </w:hyperlink>
      <w:r w:rsidRPr="007218AE">
        <w:rPr>
          <w:rFonts w:ascii="Arial" w:hAnsi="Arial" w:cs="Arial"/>
        </w:rPr>
        <w:t xml:space="preserve"> </w:t>
      </w:r>
    </w:p>
    <w:p w14:paraId="2759F9FD" w14:textId="6562092C" w:rsidR="00F159A1" w:rsidRPr="007218AE" w:rsidRDefault="00F159A1" w:rsidP="00AA23D3">
      <w:pPr>
        <w:spacing w:line="276" w:lineRule="auto"/>
        <w:ind w:left="720"/>
        <w:jc w:val="both"/>
        <w:rPr>
          <w:rFonts w:ascii="Arial" w:hAnsi="Arial" w:cs="Arial"/>
          <w:lang w:eastAsia="en-US"/>
        </w:rPr>
      </w:pPr>
      <w:r w:rsidRPr="007218AE">
        <w:rPr>
          <w:rFonts w:ascii="Arial" w:hAnsi="Arial" w:cs="Arial"/>
          <w:lang w:eastAsia="en-US"/>
        </w:rPr>
        <w:t xml:space="preserve">Position Paper: </w:t>
      </w:r>
      <w:r w:rsidR="00FB5BE3" w:rsidRPr="007218AE">
        <w:rPr>
          <w:rFonts w:ascii="Arial" w:hAnsi="Arial" w:cs="Arial"/>
          <w:lang w:eastAsia="en-US"/>
        </w:rPr>
        <w:t>“</w:t>
      </w:r>
      <w:r w:rsidRPr="007218AE">
        <w:rPr>
          <w:rFonts w:ascii="Arial" w:hAnsi="Arial" w:cs="Arial"/>
          <w:lang w:eastAsia="en-US"/>
        </w:rPr>
        <w:t>SemanticHealthNet Semantic Interoperability, Processes and Semantic Resources" Author: Gerard Freriks Co-authors: René Schippers, David Moner Members of the EN13606 Association Board, Final version, dd 20-03-2015</w:t>
      </w:r>
    </w:p>
    <w:p w14:paraId="194EB063" w14:textId="053B911F" w:rsidR="00800977" w:rsidRPr="00800977" w:rsidRDefault="00800977" w:rsidP="00AA23D3">
      <w:pPr>
        <w:pStyle w:val="ListParagraph"/>
        <w:numPr>
          <w:ilvl w:val="0"/>
          <w:numId w:val="24"/>
        </w:numPr>
        <w:spacing w:after="0" w:line="276" w:lineRule="auto"/>
        <w:jc w:val="both"/>
        <w:rPr>
          <w:rFonts w:ascii="Arial" w:hAnsi="Arial" w:cs="Arial"/>
          <w:sz w:val="32"/>
          <w:szCs w:val="24"/>
          <w:lang w:eastAsia="en-US"/>
        </w:rPr>
      </w:pPr>
      <w:r w:rsidRPr="00800977">
        <w:rPr>
          <w:rFonts w:ascii="Arial" w:hAnsi="Arial" w:cs="Arial"/>
          <w:b/>
          <w:sz w:val="24"/>
        </w:rPr>
        <w:t>SIAMM</w:t>
      </w:r>
      <w:r>
        <w:rPr>
          <w:rFonts w:ascii="Arial" w:hAnsi="Arial" w:cs="Arial"/>
          <w:b/>
          <w:sz w:val="24"/>
        </w:rPr>
        <w:fldChar w:fldCharType="begin"/>
      </w:r>
      <w:r>
        <w:instrText xml:space="preserve"> XE "</w:instrText>
      </w:r>
      <w:r w:rsidRPr="002C7650">
        <w:rPr>
          <w:rFonts w:ascii="Arial Narrow" w:hAnsi="Arial Narrow" w:cs="Arial"/>
          <w:b/>
          <w:bCs/>
          <w:szCs w:val="24"/>
        </w:rPr>
        <w:instrText>SIAMM</w:instrText>
      </w:r>
      <w:r>
        <w:instrText xml:space="preserve">" </w:instrText>
      </w:r>
      <w:r>
        <w:rPr>
          <w:rFonts w:ascii="Arial" w:hAnsi="Arial" w:cs="Arial"/>
          <w:b/>
          <w:sz w:val="24"/>
        </w:rPr>
        <w:fldChar w:fldCharType="end"/>
      </w:r>
      <w:r w:rsidRPr="00800977">
        <w:rPr>
          <w:rFonts w:ascii="Arial" w:hAnsi="Arial" w:cs="Arial"/>
          <w:sz w:val="24"/>
        </w:rPr>
        <w:t xml:space="preserve"> (Semantic Interpretability Artefact Modeling Method) is a complete set of requirements, defined concepts of things related to archetypes, systems and organizations they are used in. It also selects standards needed to create archetypes, and standard patterns to construct DCMs</w:t>
      </w:r>
      <w:r w:rsidR="004E6B87">
        <w:rPr>
          <w:rFonts w:ascii="Arial" w:hAnsi="Arial" w:cs="Arial"/>
          <w:sz w:val="24"/>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sz w:val="24"/>
        </w:rPr>
        <w:fldChar w:fldCharType="end"/>
      </w:r>
      <w:r w:rsidRPr="00800977">
        <w:rPr>
          <w:rFonts w:ascii="Arial" w:hAnsi="Arial" w:cs="Arial"/>
          <w:sz w:val="24"/>
        </w:rPr>
        <w:t xml:space="preserve"> expressed as archetypes.</w:t>
      </w:r>
    </w:p>
    <w:p w14:paraId="5C378A4F" w14:textId="0EDD4A6D" w:rsidR="00800977" w:rsidRPr="00800977" w:rsidRDefault="00800977" w:rsidP="00AA23D3">
      <w:pPr>
        <w:pStyle w:val="ListParagraph"/>
        <w:numPr>
          <w:ilvl w:val="0"/>
          <w:numId w:val="24"/>
        </w:numPr>
        <w:spacing w:after="0" w:line="276" w:lineRule="auto"/>
        <w:jc w:val="both"/>
        <w:rPr>
          <w:rFonts w:ascii="Arial" w:hAnsi="Arial" w:cs="Arial"/>
          <w:sz w:val="24"/>
        </w:rPr>
      </w:pPr>
      <w:r w:rsidRPr="00800977">
        <w:rPr>
          <w:rFonts w:ascii="Arial" w:hAnsi="Arial" w:cs="Arial"/>
          <w:sz w:val="24"/>
        </w:rPr>
        <w:t>SIAMM</w:t>
      </w:r>
      <w:r>
        <w:rPr>
          <w:rFonts w:ascii="Arial" w:hAnsi="Arial" w:cs="Arial"/>
          <w:sz w:val="24"/>
        </w:rPr>
        <w:fldChar w:fldCharType="begin"/>
      </w:r>
      <w:r>
        <w:instrText xml:space="preserve"> XE "</w:instrText>
      </w:r>
      <w:r w:rsidRPr="002C7650">
        <w:rPr>
          <w:rFonts w:ascii="Arial Narrow" w:hAnsi="Arial Narrow" w:cs="Arial"/>
          <w:b/>
          <w:bCs/>
          <w:szCs w:val="24"/>
        </w:rPr>
        <w:instrText>SIAMM</w:instrText>
      </w:r>
      <w:r>
        <w:instrText xml:space="preserve">" </w:instrText>
      </w:r>
      <w:r>
        <w:rPr>
          <w:rFonts w:ascii="Arial" w:hAnsi="Arial" w:cs="Arial"/>
          <w:sz w:val="24"/>
        </w:rPr>
        <w:fldChar w:fldCharType="end"/>
      </w:r>
      <w:r w:rsidRPr="00800977">
        <w:rPr>
          <w:rFonts w:ascii="Arial" w:hAnsi="Arial" w:cs="Arial"/>
          <w:sz w:val="24"/>
        </w:rPr>
        <w:t xml:space="preserve"> is loosely related to the EN13606 Association. It defines concepts and a method to create re-usable patterns needed for Semantic Interpretability. It overlaps with CIMI</w:t>
      </w:r>
      <w:r w:rsidRPr="00800977">
        <w:rPr>
          <w:rFonts w:ascii="Arial" w:hAnsi="Arial" w:cs="Arial"/>
          <w:sz w:val="24"/>
        </w:rPr>
        <w:fldChar w:fldCharType="begin"/>
      </w:r>
      <w:r w:rsidRPr="00800977">
        <w:rPr>
          <w:rFonts w:ascii="Arial" w:hAnsi="Arial" w:cs="Arial"/>
          <w:sz w:val="24"/>
        </w:rPr>
        <w:instrText xml:space="preserve"> XE "CIMI" </w:instrText>
      </w:r>
      <w:r w:rsidRPr="00800977">
        <w:rPr>
          <w:rFonts w:ascii="Arial" w:hAnsi="Arial" w:cs="Arial"/>
          <w:sz w:val="24"/>
        </w:rPr>
        <w:fldChar w:fldCharType="end"/>
      </w:r>
      <w:r w:rsidRPr="00800977">
        <w:rPr>
          <w:rFonts w:ascii="Arial" w:hAnsi="Arial" w:cs="Arial"/>
          <w:sz w:val="24"/>
        </w:rPr>
        <w:t xml:space="preserve"> and tales part in the CIMI project.</w:t>
      </w:r>
    </w:p>
    <w:p w14:paraId="7FE33464" w14:textId="3021662A" w:rsidR="00E333AC" w:rsidRPr="007B1EF3" w:rsidRDefault="00A16794" w:rsidP="00AA23D3">
      <w:pPr>
        <w:pStyle w:val="ListParagraph"/>
        <w:numPr>
          <w:ilvl w:val="0"/>
          <w:numId w:val="24"/>
        </w:numPr>
        <w:spacing w:after="0" w:line="276" w:lineRule="auto"/>
        <w:jc w:val="both"/>
        <w:rPr>
          <w:rFonts w:ascii="Arial" w:hAnsi="Arial" w:cs="Arial"/>
          <w:sz w:val="28"/>
          <w:szCs w:val="24"/>
          <w:lang w:eastAsia="en-US"/>
        </w:rPr>
      </w:pPr>
      <w:hyperlink r:id="rId74" w:history="1">
        <w:r w:rsidR="007B1EF3" w:rsidRPr="007B1EF3">
          <w:rPr>
            <w:rStyle w:val="Hyperlink"/>
            <w:rFonts w:ascii="Arial" w:hAnsi="Arial" w:cs="Arial"/>
            <w:sz w:val="24"/>
          </w:rPr>
          <w:t>https://1drv.ms/b/s!AlkpZJej6nh_k9NVZccvKSQ7HJyYiQ</w:t>
        </w:r>
      </w:hyperlink>
      <w:r w:rsidR="005B1E36">
        <w:rPr>
          <w:rFonts w:ascii="Arial" w:hAnsi="Arial" w:cs="Arial"/>
          <w:sz w:val="24"/>
        </w:rPr>
        <w:t xml:space="preserve"> </w:t>
      </w:r>
    </w:p>
    <w:p w14:paraId="32CDF334" w14:textId="6E51942C" w:rsidR="00F159A1" w:rsidRPr="00800977" w:rsidRDefault="004C7B11" w:rsidP="00800977">
      <w:pPr>
        <w:pStyle w:val="ListParagraph"/>
        <w:numPr>
          <w:ilvl w:val="0"/>
          <w:numId w:val="24"/>
        </w:numPr>
        <w:spacing w:after="0" w:line="276" w:lineRule="auto"/>
        <w:jc w:val="both"/>
        <w:rPr>
          <w:rFonts w:ascii="Arial" w:hAnsi="Arial" w:cs="Arial"/>
          <w:sz w:val="24"/>
        </w:rPr>
      </w:pPr>
      <w:r w:rsidRPr="00800977">
        <w:rPr>
          <w:rFonts w:ascii="Arial" w:hAnsi="Arial" w:cs="Arial"/>
          <w:sz w:val="24"/>
        </w:rPr>
        <w:t>The present SIAMM</w:t>
      </w:r>
      <w:r w:rsidR="00800977">
        <w:rPr>
          <w:rFonts w:ascii="Arial" w:hAnsi="Arial" w:cs="Arial"/>
          <w:sz w:val="24"/>
        </w:rPr>
        <w:fldChar w:fldCharType="begin"/>
      </w:r>
      <w:r w:rsidR="00800977">
        <w:instrText xml:space="preserve"> XE "</w:instrText>
      </w:r>
      <w:r w:rsidR="00800977" w:rsidRPr="002C7650">
        <w:rPr>
          <w:rFonts w:ascii="Arial Narrow" w:hAnsi="Arial Narrow" w:cs="Arial"/>
          <w:b/>
          <w:bCs/>
          <w:szCs w:val="24"/>
        </w:rPr>
        <w:instrText>SIAMM</w:instrText>
      </w:r>
      <w:r w:rsidR="00800977">
        <w:instrText xml:space="preserve">" </w:instrText>
      </w:r>
      <w:r w:rsidR="00800977">
        <w:rPr>
          <w:rFonts w:ascii="Arial" w:hAnsi="Arial" w:cs="Arial"/>
          <w:sz w:val="24"/>
        </w:rPr>
        <w:fldChar w:fldCharType="end"/>
      </w:r>
      <w:r w:rsidRPr="00800977">
        <w:rPr>
          <w:rFonts w:ascii="Arial" w:hAnsi="Arial" w:cs="Arial"/>
          <w:sz w:val="24"/>
        </w:rPr>
        <w:t xml:space="preserve"> </w:t>
      </w:r>
      <w:r w:rsidR="00E333AC" w:rsidRPr="00800977">
        <w:rPr>
          <w:rFonts w:ascii="Arial" w:hAnsi="Arial" w:cs="Arial"/>
          <w:sz w:val="24"/>
        </w:rPr>
        <w:t xml:space="preserve">full </w:t>
      </w:r>
      <w:r w:rsidRPr="00800977">
        <w:rPr>
          <w:rFonts w:ascii="Arial" w:hAnsi="Arial" w:cs="Arial"/>
          <w:sz w:val="24"/>
        </w:rPr>
        <w:t xml:space="preserve">version is ±150 pages and is </w:t>
      </w:r>
      <w:r w:rsidR="00FB5BE3" w:rsidRPr="00800977">
        <w:rPr>
          <w:rFonts w:ascii="Arial" w:hAnsi="Arial" w:cs="Arial"/>
          <w:sz w:val="24"/>
        </w:rPr>
        <w:t>expected by</w:t>
      </w:r>
      <w:r w:rsidRPr="00800977">
        <w:rPr>
          <w:rFonts w:ascii="Arial" w:hAnsi="Arial" w:cs="Arial"/>
          <w:sz w:val="24"/>
        </w:rPr>
        <w:t xml:space="preserve"> </w:t>
      </w:r>
      <w:r w:rsidR="00E333AC" w:rsidRPr="00800977">
        <w:rPr>
          <w:rFonts w:ascii="Arial" w:hAnsi="Arial" w:cs="Arial"/>
          <w:sz w:val="24"/>
        </w:rPr>
        <w:t xml:space="preserve">2016 </w:t>
      </w:r>
      <w:r w:rsidRPr="00800977">
        <w:rPr>
          <w:rFonts w:ascii="Arial" w:hAnsi="Arial" w:cs="Arial"/>
          <w:sz w:val="24"/>
        </w:rPr>
        <w:t>Q3 and Q4; where, it contains a large section on the concepts in and around EHR</w:t>
      </w:r>
      <w:r w:rsidR="002A1EA8" w:rsidRPr="00800977">
        <w:rPr>
          <w:rFonts w:ascii="Arial" w:hAnsi="Arial" w:cs="Arial"/>
          <w:sz w:val="24"/>
        </w:rPr>
        <w:fldChar w:fldCharType="begin"/>
      </w:r>
      <w:r w:rsidR="002A1EA8" w:rsidRPr="00800977">
        <w:rPr>
          <w:rFonts w:ascii="Arial" w:hAnsi="Arial" w:cs="Arial"/>
          <w:sz w:val="24"/>
        </w:rPr>
        <w:instrText xml:space="preserve"> XE "EHR" </w:instrText>
      </w:r>
      <w:r w:rsidR="002A1EA8" w:rsidRPr="00800977">
        <w:rPr>
          <w:rFonts w:ascii="Arial" w:hAnsi="Arial" w:cs="Arial"/>
          <w:sz w:val="24"/>
        </w:rPr>
        <w:fldChar w:fldCharType="end"/>
      </w:r>
      <w:r w:rsidRPr="00800977">
        <w:rPr>
          <w:rFonts w:ascii="Arial" w:hAnsi="Arial" w:cs="Arial"/>
          <w:sz w:val="24"/>
        </w:rPr>
        <w:t xml:space="preserve">’s, </w:t>
      </w:r>
      <w:r w:rsidRPr="00800977">
        <w:rPr>
          <w:rFonts w:ascii="Arial" w:hAnsi="Arial" w:cs="Arial"/>
          <w:sz w:val="24"/>
        </w:rPr>
        <w:lastRenderedPageBreak/>
        <w:t>and Archetypes in</w:t>
      </w:r>
      <w:r w:rsidR="00E333AC" w:rsidRPr="00800977">
        <w:rPr>
          <w:rFonts w:ascii="Arial" w:hAnsi="Arial" w:cs="Arial"/>
          <w:sz w:val="24"/>
        </w:rPr>
        <w:t xml:space="preserve"> EHR system</w:t>
      </w:r>
      <w:r w:rsidRPr="00800977">
        <w:rPr>
          <w:rFonts w:ascii="Arial" w:hAnsi="Arial" w:cs="Arial"/>
          <w:sz w:val="24"/>
        </w:rPr>
        <w:t xml:space="preserve"> Interfaces followed by a section on shared </w:t>
      </w:r>
      <w:r w:rsidR="00FB5BE3" w:rsidRPr="00800977">
        <w:rPr>
          <w:rFonts w:ascii="Arial" w:hAnsi="Arial" w:cs="Arial"/>
          <w:sz w:val="24"/>
        </w:rPr>
        <w:t xml:space="preserve">archetype </w:t>
      </w:r>
      <w:r w:rsidRPr="00800977">
        <w:rPr>
          <w:rFonts w:ascii="Arial" w:hAnsi="Arial" w:cs="Arial"/>
          <w:sz w:val="24"/>
        </w:rPr>
        <w:t xml:space="preserve">patterns, etc. </w:t>
      </w:r>
    </w:p>
    <w:p w14:paraId="57F9061F" w14:textId="5E107089" w:rsidR="00C82063" w:rsidRPr="007218AE" w:rsidRDefault="00C82063" w:rsidP="00AA23D3">
      <w:pPr>
        <w:spacing w:line="276" w:lineRule="auto"/>
        <w:rPr>
          <w:rFonts w:ascii="Arial" w:hAnsi="Arial" w:cs="Arial"/>
        </w:rPr>
      </w:pPr>
    </w:p>
    <w:p w14:paraId="3AFFA8F9" w14:textId="14A773B1" w:rsidR="00095CAA" w:rsidRPr="007218AE" w:rsidRDefault="001F2D07" w:rsidP="00AA23D3">
      <w:pPr>
        <w:pStyle w:val="Heading2"/>
        <w:numPr>
          <w:ilvl w:val="0"/>
          <w:numId w:val="52"/>
        </w:numPr>
        <w:spacing w:before="0" w:after="0" w:line="276" w:lineRule="auto"/>
        <w:rPr>
          <w:i w:val="0"/>
          <w:sz w:val="24"/>
          <w:szCs w:val="24"/>
        </w:rPr>
      </w:pPr>
      <w:bookmarkStart w:id="64" w:name="_Toc458174920"/>
      <w:r w:rsidRPr="007218AE">
        <w:rPr>
          <w:i w:val="0"/>
          <w:sz w:val="24"/>
          <w:szCs w:val="24"/>
        </w:rPr>
        <w:t>APPENDIX E</w:t>
      </w:r>
      <w:r w:rsidR="00E85831" w:rsidRPr="007218AE">
        <w:rPr>
          <w:i w:val="0"/>
          <w:sz w:val="24"/>
          <w:szCs w:val="24"/>
        </w:rPr>
        <w:t xml:space="preserve">: </w:t>
      </w:r>
      <w:r w:rsidR="00033511" w:rsidRPr="007218AE">
        <w:rPr>
          <w:i w:val="0"/>
          <w:sz w:val="24"/>
          <w:szCs w:val="24"/>
        </w:rPr>
        <w:t>Other</w:t>
      </w:r>
      <w:r w:rsidR="00E85831" w:rsidRPr="007218AE">
        <w:rPr>
          <w:i w:val="0"/>
          <w:sz w:val="24"/>
          <w:szCs w:val="24"/>
        </w:rPr>
        <w:t xml:space="preserve"> </w:t>
      </w:r>
      <w:r w:rsidR="009C6E8F" w:rsidRPr="007218AE">
        <w:rPr>
          <w:i w:val="0"/>
          <w:sz w:val="24"/>
          <w:szCs w:val="24"/>
        </w:rPr>
        <w:t>Contribution</w:t>
      </w:r>
      <w:r w:rsidR="006D2035" w:rsidRPr="007218AE">
        <w:rPr>
          <w:i w:val="0"/>
          <w:sz w:val="24"/>
          <w:szCs w:val="24"/>
        </w:rPr>
        <w:t>s</w:t>
      </w:r>
      <w:bookmarkEnd w:id="64"/>
    </w:p>
    <w:p w14:paraId="59A53E39" w14:textId="133A8E3D" w:rsidR="0000100B" w:rsidRPr="007218AE" w:rsidRDefault="0000100B" w:rsidP="00AA23D3">
      <w:pPr>
        <w:spacing w:line="276" w:lineRule="auto"/>
        <w:ind w:left="720"/>
        <w:rPr>
          <w:rFonts w:ascii="Arial" w:hAnsi="Arial" w:cs="Arial"/>
        </w:rPr>
      </w:pPr>
      <w:r w:rsidRPr="007218AE">
        <w:rPr>
          <w:rFonts w:ascii="Arial" w:hAnsi="Arial" w:cs="Arial"/>
        </w:rPr>
        <w:t>This appendix includes documents, slides and links, which were provided to or used by the HL7</w:t>
      </w:r>
      <w:r w:rsidR="001552C2" w:rsidRPr="007218AE">
        <w:rPr>
          <w:rFonts w:ascii="Arial" w:hAnsi="Arial" w:cs="Arial"/>
        </w:rPr>
        <w:fldChar w:fldCharType="begin"/>
      </w:r>
      <w:r w:rsidR="001552C2" w:rsidRPr="007218AE">
        <w:rPr>
          <w:rFonts w:ascii="Arial" w:hAnsi="Arial" w:cs="Arial"/>
        </w:rPr>
        <w:instrText xml:space="preserve"> XE "HL7" </w:instrText>
      </w:r>
      <w:r w:rsidR="001552C2" w:rsidRPr="007218AE">
        <w:rPr>
          <w:rFonts w:ascii="Arial" w:hAnsi="Arial" w:cs="Arial"/>
        </w:rPr>
        <w:fldChar w:fldCharType="end"/>
      </w:r>
      <w:r w:rsidRPr="007218AE">
        <w:rPr>
          <w:rFonts w:ascii="Arial" w:hAnsi="Arial" w:cs="Arial"/>
        </w:rPr>
        <w:t xml:space="preserve"> CIMI</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CIMI</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-FHIM</w:t>
      </w:r>
      <w:r w:rsidR="002E0A80" w:rsidRPr="007218AE">
        <w:rPr>
          <w:rFonts w:ascii="Arial" w:hAnsi="Arial" w:cs="Arial"/>
        </w:rPr>
        <w:fldChar w:fldCharType="begin"/>
      </w:r>
      <w:r w:rsidR="002E0A80" w:rsidRPr="007218AE">
        <w:rPr>
          <w:rFonts w:ascii="Arial" w:hAnsi="Arial" w:cs="Arial"/>
        </w:rPr>
        <w:instrText xml:space="preserve"> XE "</w:instrText>
      </w:r>
      <w:r w:rsidR="002E0A80" w:rsidRPr="007218AE">
        <w:rPr>
          <w:rFonts w:ascii="Arial" w:hAnsi="Arial" w:cs="Arial"/>
          <w:b/>
        </w:rPr>
        <w:instrText>FHIM</w:instrText>
      </w:r>
      <w:r w:rsidR="002E0A80" w:rsidRPr="007218AE">
        <w:rPr>
          <w:rFonts w:ascii="Arial" w:hAnsi="Arial" w:cs="Arial"/>
        </w:rPr>
        <w:instrText xml:space="preserve">" </w:instrText>
      </w:r>
      <w:r w:rsidR="002E0A80" w:rsidRPr="007218AE">
        <w:rPr>
          <w:rFonts w:ascii="Arial" w:hAnsi="Arial" w:cs="Arial"/>
        </w:rPr>
        <w:fldChar w:fldCharType="end"/>
      </w:r>
      <w:r w:rsidRPr="007218AE">
        <w:rPr>
          <w:rFonts w:ascii="Arial" w:hAnsi="Arial" w:cs="Arial"/>
        </w:rPr>
        <w:t xml:space="preserve"> Integration Task Force.</w:t>
      </w:r>
    </w:p>
    <w:p w14:paraId="486F7368" w14:textId="77777777" w:rsidR="00E333AC" w:rsidRPr="007218AE" w:rsidRDefault="00E333AC" w:rsidP="00AA23D3">
      <w:pPr>
        <w:spacing w:line="276" w:lineRule="auto"/>
        <w:ind w:left="720"/>
        <w:rPr>
          <w:rFonts w:ascii="Arial" w:hAnsi="Arial" w:cs="Arial"/>
        </w:rPr>
      </w:pPr>
    </w:p>
    <w:p w14:paraId="3FA3A8CB" w14:textId="7C6C86CE" w:rsidR="00C82063" w:rsidRPr="007218AE" w:rsidRDefault="00E333AC" w:rsidP="00AA23D3">
      <w:pPr>
        <w:pStyle w:val="Heading2"/>
        <w:numPr>
          <w:ilvl w:val="1"/>
          <w:numId w:val="52"/>
        </w:numPr>
        <w:spacing w:before="0" w:after="0" w:line="276" w:lineRule="auto"/>
        <w:rPr>
          <w:i w:val="0"/>
          <w:sz w:val="24"/>
          <w:szCs w:val="24"/>
        </w:rPr>
      </w:pPr>
      <w:bookmarkStart w:id="65" w:name="_Toc458174921"/>
      <w:r w:rsidRPr="007218AE">
        <w:rPr>
          <w:i w:val="0"/>
          <w:sz w:val="24"/>
          <w:szCs w:val="24"/>
        </w:rPr>
        <w:t>FHIM</w:t>
      </w:r>
      <w:r w:rsidR="002A1EA8">
        <w:rPr>
          <w:i w:val="0"/>
          <w:sz w:val="24"/>
          <w:szCs w:val="24"/>
        </w:rPr>
        <w:fldChar w:fldCharType="begin"/>
      </w:r>
      <w:r w:rsidR="002A1EA8">
        <w:instrText xml:space="preserve"> XE "</w:instrText>
      </w:r>
      <w:r w:rsidR="002A1EA8" w:rsidRPr="00074450">
        <w:rPr>
          <w:rFonts w:ascii="Arial Narrow" w:hAnsi="Arial Narrow"/>
          <w:szCs w:val="24"/>
        </w:rPr>
        <w:instrText>FHIM</w:instrText>
      </w:r>
      <w:r w:rsidR="002A1EA8">
        <w:instrText xml:space="preserve">" </w:instrText>
      </w:r>
      <w:r w:rsidR="002A1EA8">
        <w:rPr>
          <w:i w:val="0"/>
          <w:sz w:val="24"/>
          <w:szCs w:val="24"/>
        </w:rPr>
        <w:fldChar w:fldCharType="end"/>
      </w:r>
      <w:r w:rsidRPr="007218AE">
        <w:rPr>
          <w:i w:val="0"/>
          <w:sz w:val="24"/>
          <w:szCs w:val="24"/>
        </w:rPr>
        <w:t xml:space="preserve"> Desiderata by Galen Mulrooney</w:t>
      </w:r>
      <w:bookmarkEnd w:id="65"/>
    </w:p>
    <w:p w14:paraId="6F16E153" w14:textId="48888C52" w:rsidR="00E333AC" w:rsidRPr="007218AE" w:rsidRDefault="00A16794" w:rsidP="00AA23D3">
      <w:pPr>
        <w:pStyle w:val="ListParagraph"/>
        <w:numPr>
          <w:ilvl w:val="0"/>
          <w:numId w:val="43"/>
        </w:numPr>
        <w:spacing w:after="0" w:line="276" w:lineRule="auto"/>
        <w:rPr>
          <w:rFonts w:ascii="Arial" w:hAnsi="Arial" w:cs="Arial"/>
          <w:sz w:val="24"/>
          <w:szCs w:val="24"/>
        </w:rPr>
      </w:pPr>
      <w:hyperlink r:id="rId75" w:history="1">
        <w:r w:rsidR="00E333AC" w:rsidRPr="007218AE">
          <w:rPr>
            <w:rStyle w:val="Hyperlink"/>
            <w:rFonts w:ascii="Arial" w:hAnsi="Arial" w:cs="Arial"/>
            <w:color w:val="auto"/>
            <w:sz w:val="24"/>
            <w:szCs w:val="24"/>
            <w:u w:val="none"/>
          </w:rPr>
          <w:t>https://1drv.ms/p/s!AlkpZJej6nh_k9NU7ecx_oqHlIQjCw</w:t>
        </w:r>
      </w:hyperlink>
      <w:r w:rsidR="00E333AC" w:rsidRPr="007218AE">
        <w:rPr>
          <w:rFonts w:ascii="Arial" w:hAnsi="Arial" w:cs="Arial"/>
          <w:sz w:val="24"/>
          <w:szCs w:val="24"/>
        </w:rPr>
        <w:t xml:space="preserve"> </w:t>
      </w:r>
    </w:p>
    <w:p w14:paraId="0DA57FF5" w14:textId="77777777" w:rsidR="00E333AC" w:rsidRPr="007218AE" w:rsidRDefault="00E333AC" w:rsidP="00AA23D3">
      <w:pPr>
        <w:pStyle w:val="ListParagraph"/>
        <w:spacing w:after="0" w:line="276" w:lineRule="auto"/>
        <w:ind w:left="1080"/>
        <w:rPr>
          <w:rFonts w:ascii="Arial" w:hAnsi="Arial" w:cs="Arial"/>
          <w:sz w:val="24"/>
          <w:szCs w:val="24"/>
        </w:rPr>
      </w:pPr>
    </w:p>
    <w:p w14:paraId="42BCD532" w14:textId="11853170" w:rsidR="00E333AC" w:rsidRPr="007218AE" w:rsidRDefault="00E333AC" w:rsidP="00AA23D3">
      <w:pPr>
        <w:pStyle w:val="Heading2"/>
        <w:numPr>
          <w:ilvl w:val="1"/>
          <w:numId w:val="52"/>
        </w:numPr>
        <w:spacing w:before="0" w:after="0" w:line="276" w:lineRule="auto"/>
        <w:rPr>
          <w:i w:val="0"/>
          <w:sz w:val="24"/>
          <w:szCs w:val="24"/>
        </w:rPr>
      </w:pPr>
      <w:bookmarkStart w:id="66" w:name="_Toc458174922"/>
      <w:r w:rsidRPr="007218AE">
        <w:rPr>
          <w:i w:val="0"/>
          <w:sz w:val="24"/>
          <w:szCs w:val="24"/>
        </w:rPr>
        <w:t>CIMI</w:t>
      </w:r>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r w:rsidRPr="007218AE">
        <w:rPr>
          <w:i w:val="0"/>
          <w:sz w:val="24"/>
          <w:szCs w:val="24"/>
        </w:rPr>
        <w:t xml:space="preserve"> Concentric Semantics by Jay Lyle</w:t>
      </w:r>
      <w:bookmarkEnd w:id="66"/>
    </w:p>
    <w:p w14:paraId="73674BE1" w14:textId="397BFD15" w:rsidR="00E333AC" w:rsidRPr="007218AE" w:rsidRDefault="00A16794" w:rsidP="00AA23D3">
      <w:pPr>
        <w:pStyle w:val="ListParagraph"/>
        <w:numPr>
          <w:ilvl w:val="0"/>
          <w:numId w:val="43"/>
        </w:numPr>
        <w:spacing w:after="0" w:line="276" w:lineRule="auto"/>
        <w:rPr>
          <w:rFonts w:ascii="Arial" w:hAnsi="Arial" w:cs="Arial"/>
          <w:sz w:val="24"/>
          <w:szCs w:val="24"/>
        </w:rPr>
      </w:pPr>
      <w:hyperlink r:id="rId76" w:history="1">
        <w:r w:rsidR="00E333AC" w:rsidRPr="007218AE">
          <w:rPr>
            <w:rStyle w:val="Hyperlink"/>
            <w:rFonts w:ascii="Arial" w:hAnsi="Arial" w:cs="Arial"/>
            <w:color w:val="auto"/>
            <w:sz w:val="24"/>
            <w:szCs w:val="24"/>
            <w:u w:val="none"/>
          </w:rPr>
          <w:t>https://1drv.ms/p/s!AlkpZJej6nh_k9NKAQyr30tfIwfIaQ</w:t>
        </w:r>
      </w:hyperlink>
      <w:r w:rsidR="00E333AC" w:rsidRPr="007218AE">
        <w:rPr>
          <w:rFonts w:ascii="Arial" w:hAnsi="Arial" w:cs="Arial"/>
          <w:sz w:val="24"/>
          <w:szCs w:val="24"/>
        </w:rPr>
        <w:t xml:space="preserve"> </w:t>
      </w:r>
    </w:p>
    <w:p w14:paraId="49630D55" w14:textId="197A3030" w:rsidR="00E333AC" w:rsidRPr="007218AE" w:rsidRDefault="00E333AC" w:rsidP="00AA23D3">
      <w:pPr>
        <w:spacing w:line="276" w:lineRule="auto"/>
        <w:ind w:left="720"/>
        <w:rPr>
          <w:rFonts w:ascii="Arial" w:hAnsi="Arial" w:cs="Arial"/>
        </w:rPr>
      </w:pPr>
    </w:p>
    <w:p w14:paraId="7F976924" w14:textId="03370F7B" w:rsidR="00E333AC" w:rsidRPr="007218AE" w:rsidRDefault="00E333AC" w:rsidP="00AA23D3">
      <w:pPr>
        <w:pStyle w:val="Heading2"/>
        <w:numPr>
          <w:ilvl w:val="1"/>
          <w:numId w:val="52"/>
        </w:numPr>
        <w:spacing w:before="0" w:after="0" w:line="276" w:lineRule="auto"/>
        <w:rPr>
          <w:i w:val="0"/>
          <w:sz w:val="24"/>
          <w:szCs w:val="24"/>
        </w:rPr>
      </w:pPr>
      <w:bookmarkStart w:id="67" w:name="_Toc458174923"/>
      <w:r w:rsidRPr="007218AE">
        <w:rPr>
          <w:i w:val="0"/>
          <w:sz w:val="24"/>
          <w:szCs w:val="24"/>
        </w:rPr>
        <w:t>Reference Model Change Request</w:t>
      </w:r>
      <w:r w:rsidR="004B1B36" w:rsidRPr="007218AE">
        <w:rPr>
          <w:i w:val="0"/>
          <w:sz w:val="24"/>
          <w:szCs w:val="24"/>
        </w:rPr>
        <w:t xml:space="preserve"> by Claude Nanjo</w:t>
      </w:r>
      <w:bookmarkEnd w:id="67"/>
    </w:p>
    <w:p w14:paraId="2F85118E" w14:textId="40B9D8ED" w:rsidR="00E333AC" w:rsidRPr="007218AE" w:rsidRDefault="00A16794" w:rsidP="00AA23D3">
      <w:pPr>
        <w:pStyle w:val="ListParagraph"/>
        <w:numPr>
          <w:ilvl w:val="0"/>
          <w:numId w:val="43"/>
        </w:numPr>
        <w:spacing w:after="0" w:line="276" w:lineRule="auto"/>
        <w:rPr>
          <w:rFonts w:ascii="Arial" w:hAnsi="Arial" w:cs="Arial"/>
          <w:sz w:val="24"/>
          <w:szCs w:val="24"/>
        </w:rPr>
      </w:pPr>
      <w:hyperlink r:id="rId77" w:history="1">
        <w:r w:rsidR="007133C6" w:rsidRPr="007218AE">
          <w:rPr>
            <w:rStyle w:val="Hyperlink"/>
            <w:rFonts w:ascii="Arial" w:hAnsi="Arial" w:cs="Arial"/>
            <w:color w:val="auto"/>
            <w:sz w:val="24"/>
            <w:szCs w:val="24"/>
            <w:u w:val="none"/>
          </w:rPr>
          <w:t>https://1drv.ms/p/s!AlkpZJej6nh_k9NL-NnvhKFil04C5Q</w:t>
        </w:r>
      </w:hyperlink>
      <w:r w:rsidR="007133C6" w:rsidRPr="007218AE">
        <w:rPr>
          <w:rFonts w:ascii="Arial" w:hAnsi="Arial" w:cs="Arial"/>
          <w:sz w:val="24"/>
          <w:szCs w:val="24"/>
        </w:rPr>
        <w:t xml:space="preserve"> </w:t>
      </w:r>
    </w:p>
    <w:p w14:paraId="34C3DC75" w14:textId="4A837B68" w:rsidR="00EF156A" w:rsidRPr="007218AE" w:rsidRDefault="00A16794" w:rsidP="00AA23D3">
      <w:pPr>
        <w:pStyle w:val="NormalWeb"/>
        <w:numPr>
          <w:ilvl w:val="0"/>
          <w:numId w:val="43"/>
        </w:numPr>
        <w:shd w:val="clear" w:color="auto" w:fill="FFFFFF"/>
        <w:spacing w:line="276" w:lineRule="auto"/>
        <w:rPr>
          <w:rFonts w:ascii="Arial" w:hAnsi="Arial" w:cs="Arial"/>
        </w:rPr>
      </w:pPr>
      <w:hyperlink r:id="rId78" w:anchor="Disadvantage_of_Proposed_Approach" w:history="1">
        <w:r w:rsidR="00EF156A" w:rsidRPr="007218AE">
          <w:rPr>
            <w:rStyle w:val="Hyperlink"/>
            <w:rFonts w:ascii="Arial" w:hAnsi="Arial" w:cs="Arial"/>
            <w:color w:val="auto"/>
            <w:u w:val="none"/>
          </w:rPr>
          <w:t>http://wiki.hl7.org/index.php?title=</w:t>
        </w:r>
        <w:r w:rsidR="00233350">
          <w:rPr>
            <w:rStyle w:val="Hyperlink"/>
            <w:rFonts w:ascii="Arial" w:hAnsi="Arial" w:cs="Arial"/>
            <w:color w:val="auto"/>
            <w:u w:val="none"/>
          </w:rPr>
          <w:t>Recommended</w:t>
        </w:r>
        <w:r w:rsidR="00EF156A" w:rsidRPr="007218AE">
          <w:rPr>
            <w:rStyle w:val="Hyperlink"/>
            <w:rFonts w:ascii="Arial" w:hAnsi="Arial" w:cs="Arial"/>
            <w:color w:val="auto"/>
            <w:u w:val="none"/>
          </w:rPr>
          <w:t>_CIMI</w:t>
        </w:r>
        <w:r w:rsidR="002A1EA8">
          <w:rPr>
            <w:rStyle w:val="Hyperlink"/>
            <w:rFonts w:ascii="Arial" w:hAnsi="Arial" w:cs="Arial"/>
            <w:color w:val="auto"/>
            <w:u w:val="none"/>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Style w:val="Hyperlink"/>
            <w:rFonts w:ascii="Arial" w:hAnsi="Arial" w:cs="Arial"/>
            <w:color w:val="auto"/>
            <w:u w:val="none"/>
          </w:rPr>
          <w:fldChar w:fldCharType="end"/>
        </w:r>
        <w:r w:rsidR="00EF156A" w:rsidRPr="007218AE">
          <w:rPr>
            <w:rStyle w:val="Hyperlink"/>
            <w:rFonts w:ascii="Arial" w:hAnsi="Arial" w:cs="Arial"/>
            <w:color w:val="auto"/>
            <w:u w:val="none"/>
          </w:rPr>
          <w:t>_Reference_Model#Disadvantage_of_</w:t>
        </w:r>
        <w:r w:rsidR="00233350">
          <w:rPr>
            <w:rStyle w:val="Hyperlink"/>
            <w:rFonts w:ascii="Arial" w:hAnsi="Arial" w:cs="Arial"/>
            <w:color w:val="auto"/>
            <w:u w:val="none"/>
          </w:rPr>
          <w:t>Recommended</w:t>
        </w:r>
        <w:r w:rsidR="00EF156A" w:rsidRPr="007218AE">
          <w:rPr>
            <w:rStyle w:val="Hyperlink"/>
            <w:rFonts w:ascii="Arial" w:hAnsi="Arial" w:cs="Arial"/>
            <w:color w:val="auto"/>
            <w:u w:val="none"/>
          </w:rPr>
          <w:t>_Approach</w:t>
        </w:r>
      </w:hyperlink>
    </w:p>
    <w:p w14:paraId="471289E2" w14:textId="4188BF50" w:rsidR="00E333AC" w:rsidRPr="007218AE" w:rsidRDefault="00E333AC" w:rsidP="00AA23D3">
      <w:pPr>
        <w:spacing w:line="276" w:lineRule="auto"/>
        <w:ind w:left="720"/>
        <w:rPr>
          <w:rFonts w:ascii="Arial" w:hAnsi="Arial" w:cs="Arial"/>
        </w:rPr>
      </w:pPr>
    </w:p>
    <w:p w14:paraId="599D3EAA" w14:textId="48924AE2" w:rsidR="00B824C7" w:rsidRPr="00CC74A9" w:rsidRDefault="00B824C7" w:rsidP="00AA23D3">
      <w:pPr>
        <w:pStyle w:val="Heading2"/>
        <w:numPr>
          <w:ilvl w:val="1"/>
          <w:numId w:val="52"/>
        </w:numPr>
        <w:spacing w:before="0" w:after="0" w:line="276" w:lineRule="auto"/>
        <w:jc w:val="center"/>
        <w:rPr>
          <w:i w:val="0"/>
          <w:sz w:val="24"/>
          <w:szCs w:val="24"/>
        </w:rPr>
      </w:pPr>
      <w:bookmarkStart w:id="68" w:name="_Toc458174924"/>
      <w:r w:rsidRPr="00CC74A9">
        <w:rPr>
          <w:i w:val="0"/>
          <w:sz w:val="24"/>
          <w:szCs w:val="24"/>
        </w:rPr>
        <w:t xml:space="preserve">Terms of Reference, Definitions, and Partial </w:t>
      </w:r>
      <w:r w:rsidR="00CC74A9" w:rsidRPr="00CC74A9">
        <w:rPr>
          <w:i w:val="0"/>
          <w:sz w:val="24"/>
          <w:szCs w:val="24"/>
        </w:rPr>
        <w:t>Framing by</w:t>
      </w:r>
      <w:r w:rsidR="00154440" w:rsidRPr="00CC74A9">
        <w:rPr>
          <w:i w:val="0"/>
          <w:sz w:val="24"/>
          <w:szCs w:val="24"/>
        </w:rPr>
        <w:t xml:space="preserve"> Mark Kramer and Ken Hood</w:t>
      </w:r>
      <w:bookmarkEnd w:id="68"/>
    </w:p>
    <w:p w14:paraId="0079DFE5" w14:textId="77777777" w:rsidR="00B824C7" w:rsidRPr="007218AE" w:rsidRDefault="00B824C7" w:rsidP="00AA23D3">
      <w:pPr>
        <w:spacing w:line="276" w:lineRule="auto"/>
        <w:jc w:val="center"/>
        <w:rPr>
          <w:rFonts w:ascii="Arial" w:hAnsi="Arial" w:cs="Arial"/>
          <w:b/>
        </w:rPr>
      </w:pPr>
      <w:r w:rsidRPr="007218AE">
        <w:rPr>
          <w:rFonts w:ascii="Arial" w:hAnsi="Arial" w:cs="Arial"/>
          <w:b/>
        </w:rPr>
        <w:t>for HIEA Technical Forum, Aug 17-18</w:t>
      </w:r>
    </w:p>
    <w:p w14:paraId="5E8F0964" w14:textId="13587EED" w:rsidR="00B824C7" w:rsidRPr="007218AE" w:rsidRDefault="00B824C7" w:rsidP="00AA23D3">
      <w:pPr>
        <w:spacing w:line="276" w:lineRule="auto"/>
        <w:jc w:val="center"/>
        <w:rPr>
          <w:rFonts w:ascii="Arial" w:hAnsi="Arial" w:cs="Arial"/>
        </w:rPr>
      </w:pPr>
      <w:r w:rsidRPr="007218AE">
        <w:rPr>
          <w:rFonts w:ascii="Arial" w:hAnsi="Arial" w:cs="Arial"/>
        </w:rPr>
        <w:t>From Mark Kramer and Ken Lord</w:t>
      </w:r>
    </w:p>
    <w:p w14:paraId="4509F46F" w14:textId="77777777" w:rsidR="00EF156A" w:rsidRPr="007218AE" w:rsidRDefault="00EF156A" w:rsidP="00AA23D3">
      <w:pPr>
        <w:spacing w:line="276" w:lineRule="auto"/>
        <w:jc w:val="center"/>
        <w:rPr>
          <w:rFonts w:ascii="Arial" w:hAnsi="Arial" w:cs="Arial"/>
        </w:rPr>
      </w:pPr>
    </w:p>
    <w:p w14:paraId="306819D2" w14:textId="629857A4" w:rsidR="00B824C7" w:rsidRPr="007218AE" w:rsidRDefault="00B824C7" w:rsidP="00AA23D3">
      <w:pPr>
        <w:spacing w:line="276" w:lineRule="auto"/>
        <w:ind w:left="720"/>
        <w:jc w:val="both"/>
        <w:rPr>
          <w:rFonts w:ascii="Arial" w:hAnsi="Arial" w:cs="Arial"/>
        </w:rPr>
      </w:pPr>
      <w:r w:rsidRPr="007218AE">
        <w:rPr>
          <w:rFonts w:ascii="Arial" w:hAnsi="Arial" w:cs="Arial"/>
          <w:b/>
        </w:rPr>
        <w:t>Domain model</w:t>
      </w:r>
      <w:r w:rsidRPr="007218AE">
        <w:rPr>
          <w:rFonts w:ascii="Arial" w:hAnsi="Arial" w:cs="Arial"/>
        </w:rPr>
        <w:t>: An explicit description of a domain in terms of concepts, properties and attributes, and constraints, defining a common vocabulary. Domain model characteristics: Closed (but extensible), useful for defining objects, properties, and relationships, often (not exclusively) expressed in UML</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rPr>
        <w:fldChar w:fldCharType="end"/>
      </w:r>
      <w:r w:rsidRPr="007218AE">
        <w:rPr>
          <w:rFonts w:ascii="Arial" w:hAnsi="Arial" w:cs="Arial"/>
        </w:rPr>
        <w:t>. Sometimes called “conceptual” or “domain analysis” model.</w:t>
      </w:r>
    </w:p>
    <w:p w14:paraId="24B36016" w14:textId="77777777" w:rsidR="00B824C7" w:rsidRPr="007218AE" w:rsidRDefault="00B824C7" w:rsidP="00AA23D3">
      <w:pPr>
        <w:spacing w:line="276" w:lineRule="auto"/>
        <w:ind w:left="720"/>
        <w:rPr>
          <w:rFonts w:ascii="Arial" w:hAnsi="Arial" w:cs="Arial"/>
        </w:rPr>
      </w:pPr>
    </w:p>
    <w:p w14:paraId="1079FAD2" w14:textId="77777777" w:rsidR="00B824C7" w:rsidRPr="007218AE" w:rsidRDefault="00B824C7" w:rsidP="00AA23D3">
      <w:pPr>
        <w:spacing w:line="276" w:lineRule="auto"/>
        <w:ind w:left="720"/>
        <w:rPr>
          <w:rFonts w:ascii="Arial" w:hAnsi="Arial" w:cs="Arial"/>
        </w:rPr>
      </w:pPr>
      <w:r w:rsidRPr="007218AE">
        <w:rPr>
          <w:rFonts w:ascii="Arial" w:hAnsi="Arial" w:cs="Arial"/>
        </w:rPr>
        <w:t xml:space="preserve">In discussing any specific domain model, it is important to understand its </w:t>
      </w:r>
      <w:r w:rsidRPr="007218AE">
        <w:rPr>
          <w:rFonts w:ascii="Arial" w:hAnsi="Arial" w:cs="Arial"/>
          <w:b/>
        </w:rPr>
        <w:t>purpose</w:t>
      </w:r>
      <w:r w:rsidRPr="007218AE">
        <w:rPr>
          <w:rFonts w:ascii="Arial" w:hAnsi="Arial" w:cs="Arial"/>
        </w:rPr>
        <w:t xml:space="preserve">, </w:t>
      </w:r>
      <w:r w:rsidRPr="007218AE">
        <w:rPr>
          <w:rFonts w:ascii="Arial" w:hAnsi="Arial" w:cs="Arial"/>
          <w:b/>
        </w:rPr>
        <w:t>scope</w:t>
      </w:r>
      <w:r w:rsidRPr="007218AE">
        <w:rPr>
          <w:rFonts w:ascii="Arial" w:hAnsi="Arial" w:cs="Arial"/>
        </w:rPr>
        <w:t xml:space="preserve"> and </w:t>
      </w:r>
      <w:r w:rsidRPr="007218AE">
        <w:rPr>
          <w:rFonts w:ascii="Arial" w:hAnsi="Arial" w:cs="Arial"/>
          <w:b/>
        </w:rPr>
        <w:t>modeling perspective</w:t>
      </w:r>
      <w:r w:rsidRPr="007218AE">
        <w:rPr>
          <w:rFonts w:ascii="Arial" w:hAnsi="Arial" w:cs="Arial"/>
        </w:rPr>
        <w:t xml:space="preserve">. </w:t>
      </w:r>
    </w:p>
    <w:p w14:paraId="32980110" w14:textId="77777777" w:rsidR="00B824C7" w:rsidRPr="007218AE" w:rsidRDefault="00B824C7" w:rsidP="00AA23D3">
      <w:pPr>
        <w:pStyle w:val="ListParagraph"/>
        <w:numPr>
          <w:ilvl w:val="0"/>
          <w:numId w:val="35"/>
        </w:numPr>
        <w:spacing w:after="0" w:line="276" w:lineRule="auto"/>
        <w:ind w:left="1440"/>
        <w:rPr>
          <w:rFonts w:ascii="Arial" w:hAnsi="Arial" w:cs="Arial"/>
          <w:sz w:val="24"/>
          <w:szCs w:val="24"/>
        </w:rPr>
      </w:pPr>
      <w:r w:rsidRPr="007218AE">
        <w:rPr>
          <w:rFonts w:ascii="Arial" w:hAnsi="Arial" w:cs="Arial"/>
          <w:b/>
          <w:sz w:val="24"/>
          <w:szCs w:val="24"/>
        </w:rPr>
        <w:t>Purpose</w:t>
      </w:r>
      <w:r w:rsidRPr="007218AE">
        <w:rPr>
          <w:rFonts w:ascii="Arial" w:hAnsi="Arial" w:cs="Arial"/>
          <w:sz w:val="24"/>
          <w:szCs w:val="24"/>
        </w:rPr>
        <w:t xml:space="preserve"> can be defined in terms of a certain set of use cases, such as medication management, and the intended users (e.g., PCP, hospitalist, payer, or patient).</w:t>
      </w:r>
    </w:p>
    <w:p w14:paraId="0C6D9430" w14:textId="77777777" w:rsidR="00B824C7" w:rsidRPr="007218AE" w:rsidRDefault="00B824C7" w:rsidP="00AA23D3">
      <w:pPr>
        <w:pStyle w:val="ListParagraph"/>
        <w:numPr>
          <w:ilvl w:val="0"/>
          <w:numId w:val="35"/>
        </w:numPr>
        <w:spacing w:after="0" w:line="276" w:lineRule="auto"/>
        <w:ind w:left="1440"/>
        <w:rPr>
          <w:rFonts w:ascii="Arial" w:hAnsi="Arial" w:cs="Arial"/>
          <w:sz w:val="24"/>
          <w:szCs w:val="24"/>
        </w:rPr>
      </w:pPr>
      <w:r w:rsidRPr="007218AE">
        <w:rPr>
          <w:rFonts w:ascii="Arial" w:hAnsi="Arial" w:cs="Arial"/>
          <w:b/>
          <w:sz w:val="24"/>
          <w:szCs w:val="24"/>
        </w:rPr>
        <w:t>Scope</w:t>
      </w:r>
      <w:r w:rsidRPr="007218AE">
        <w:rPr>
          <w:rFonts w:ascii="Arial" w:hAnsi="Arial" w:cs="Arial"/>
          <w:sz w:val="24"/>
          <w:szCs w:val="24"/>
        </w:rPr>
        <w:t xml:space="preserve"> defines the breadth of the model; e.g., whether to include or exclude over-the-counter medications</w:t>
      </w:r>
    </w:p>
    <w:p w14:paraId="62DAB2F4" w14:textId="77777777" w:rsidR="00B824C7" w:rsidRPr="007218AE" w:rsidRDefault="00B824C7" w:rsidP="00AA23D3">
      <w:pPr>
        <w:pStyle w:val="ListParagraph"/>
        <w:numPr>
          <w:ilvl w:val="0"/>
          <w:numId w:val="35"/>
        </w:numPr>
        <w:spacing w:after="0" w:line="276" w:lineRule="auto"/>
        <w:ind w:left="1440"/>
        <w:rPr>
          <w:rFonts w:ascii="Arial" w:hAnsi="Arial" w:cs="Arial"/>
          <w:sz w:val="24"/>
          <w:szCs w:val="24"/>
        </w:rPr>
      </w:pPr>
      <w:r w:rsidRPr="007218AE">
        <w:rPr>
          <w:rFonts w:ascii="Arial" w:hAnsi="Arial" w:cs="Arial"/>
          <w:b/>
          <w:sz w:val="24"/>
          <w:szCs w:val="24"/>
        </w:rPr>
        <w:t>Perspective</w:t>
      </w:r>
      <w:r w:rsidRPr="007218AE">
        <w:rPr>
          <w:rFonts w:ascii="Arial" w:hAnsi="Arial" w:cs="Arial"/>
          <w:sz w:val="24"/>
          <w:szCs w:val="24"/>
        </w:rPr>
        <w:t xml:space="preserve"> deals with how the same thing can be seen from different points of view; for example, hospital operations can be modeled from the perspectives of resource management, patient treatment, safety and quality, finance, etc.</w:t>
      </w:r>
    </w:p>
    <w:p w14:paraId="1E3FDA0A" w14:textId="77777777" w:rsidR="00CF2CCD" w:rsidRPr="007218AE" w:rsidRDefault="00CF2CCD" w:rsidP="00AA23D3">
      <w:pPr>
        <w:spacing w:line="276" w:lineRule="auto"/>
        <w:ind w:left="720"/>
        <w:jc w:val="center"/>
        <w:rPr>
          <w:rFonts w:ascii="Arial" w:hAnsi="Arial" w:cs="Arial"/>
        </w:rPr>
      </w:pPr>
    </w:p>
    <w:p w14:paraId="7B101959" w14:textId="3C2CD04C" w:rsidR="00B824C7" w:rsidRPr="007218AE" w:rsidRDefault="00B824C7" w:rsidP="00AA23D3">
      <w:pPr>
        <w:spacing w:line="276" w:lineRule="auto"/>
        <w:ind w:left="720"/>
        <w:jc w:val="center"/>
        <w:rPr>
          <w:rFonts w:ascii="Arial" w:hAnsi="Arial" w:cs="Arial"/>
        </w:rPr>
      </w:pPr>
      <w:r w:rsidRPr="007218AE">
        <w:rPr>
          <w:rFonts w:ascii="Arial" w:hAnsi="Arial" w:cs="Arial"/>
        </w:rPr>
        <w:t>Example: Pressure Ulcer Prevention Domain Analysis Model (http://wiki.hl7.org/images/b/be/PressureUlcerPreventionDomainAnalysisModel_May2011.pdf)</w:t>
      </w:r>
    </w:p>
    <w:p w14:paraId="33A95BF3" w14:textId="77777777" w:rsidR="00B824C7" w:rsidRPr="007218AE" w:rsidRDefault="00B824C7" w:rsidP="00AA23D3">
      <w:pPr>
        <w:spacing w:line="276" w:lineRule="auto"/>
        <w:ind w:left="720"/>
        <w:rPr>
          <w:rFonts w:ascii="Arial" w:hAnsi="Arial" w:cs="Arial"/>
          <w:b/>
        </w:rPr>
      </w:pPr>
    </w:p>
    <w:p w14:paraId="0339536C" w14:textId="77777777" w:rsidR="00B824C7" w:rsidRPr="007218AE" w:rsidRDefault="00B824C7" w:rsidP="00AA23D3">
      <w:pPr>
        <w:spacing w:line="276" w:lineRule="auto"/>
        <w:ind w:left="720"/>
        <w:rPr>
          <w:rFonts w:ascii="Arial" w:hAnsi="Arial" w:cs="Arial"/>
        </w:rPr>
      </w:pPr>
      <w:r w:rsidRPr="007218AE">
        <w:rPr>
          <w:rFonts w:ascii="Arial" w:hAnsi="Arial" w:cs="Arial"/>
          <w:b/>
        </w:rPr>
        <w:t>Information model</w:t>
      </w:r>
      <w:r w:rsidRPr="007218AE">
        <w:rPr>
          <w:rFonts w:ascii="Arial" w:hAnsi="Arial" w:cs="Arial"/>
        </w:rPr>
        <w:t>: A representation of what data is associated with a domain and how that data is structured. Similar to a domain model, but with a focus on representing the information associated with the domain, rather than the domain objects themselves. Information models commonly are developed at the logical level, that is, they are specific about what data is captured, but do not specify database structures. Should include metadata (information about the information collected). Information model characteristics: Closed, includes metadata, useful for constructing artifacts using Model-Driven Architecture.</w:t>
      </w:r>
    </w:p>
    <w:p w14:paraId="4941F70D" w14:textId="53C1A3E6" w:rsidR="00B824C7" w:rsidRPr="007218AE" w:rsidRDefault="00B824C7" w:rsidP="00AA23D3">
      <w:pPr>
        <w:spacing w:line="276" w:lineRule="auto"/>
        <w:ind w:left="720"/>
        <w:jc w:val="center"/>
        <w:rPr>
          <w:rFonts w:ascii="Arial" w:hAnsi="Arial" w:cs="Arial"/>
        </w:rPr>
      </w:pPr>
      <w:r w:rsidRPr="007218AE">
        <w:rPr>
          <w:rFonts w:ascii="Arial" w:hAnsi="Arial" w:cs="Arial"/>
        </w:rPr>
        <w:t>Example: FHIM</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FHIM</w:instrText>
      </w:r>
      <w:r w:rsidR="002A1EA8">
        <w:instrText xml:space="preserve">" </w:instrText>
      </w:r>
      <w:r w:rsidR="002A1EA8">
        <w:rPr>
          <w:rFonts w:ascii="Arial" w:hAnsi="Arial" w:cs="Arial"/>
        </w:rPr>
        <w:fldChar w:fldCharType="end"/>
      </w:r>
      <w:r w:rsidRPr="007218AE">
        <w:rPr>
          <w:rFonts w:ascii="Arial" w:hAnsi="Arial" w:cs="Arial"/>
        </w:rPr>
        <w:t>,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p>
    <w:p w14:paraId="02AF9CFF" w14:textId="77777777" w:rsidR="00B824C7" w:rsidRPr="007218AE" w:rsidRDefault="00B824C7" w:rsidP="00AA23D3">
      <w:pPr>
        <w:spacing w:line="276" w:lineRule="auto"/>
        <w:ind w:left="720"/>
        <w:rPr>
          <w:rFonts w:ascii="Arial" w:hAnsi="Arial" w:cs="Arial"/>
          <w:b/>
        </w:rPr>
      </w:pPr>
    </w:p>
    <w:p w14:paraId="2626A301" w14:textId="77777777" w:rsidR="00B824C7" w:rsidRPr="007218AE" w:rsidRDefault="00B824C7" w:rsidP="00AA23D3">
      <w:pPr>
        <w:spacing w:line="276" w:lineRule="auto"/>
        <w:ind w:left="720"/>
        <w:rPr>
          <w:rFonts w:ascii="Arial" w:hAnsi="Arial" w:cs="Arial"/>
        </w:rPr>
      </w:pPr>
      <w:r w:rsidRPr="007218AE">
        <w:rPr>
          <w:rFonts w:ascii="Arial" w:hAnsi="Arial" w:cs="Arial"/>
          <w:b/>
        </w:rPr>
        <w:t xml:space="preserve">Ontology: </w:t>
      </w:r>
      <w:r w:rsidRPr="007218AE">
        <w:rPr>
          <w:rFonts w:ascii="Arial" w:hAnsi="Arial" w:cs="Arial"/>
        </w:rPr>
        <w:t>A formal naming and definition of the types, properties, and interrelationships of the concepts that really or fundamentally exist for a particular domain. An ontology can be developed for specific domain model or it can also be used across multiple domain models. Ontology characteristics: Open, useful for automated reasoning, often (but not exclusively) expressed in OWL.</w:t>
      </w:r>
    </w:p>
    <w:p w14:paraId="334811F7" w14:textId="6C904790" w:rsidR="00B824C7" w:rsidRPr="007218AE" w:rsidRDefault="00B824C7" w:rsidP="00AA23D3">
      <w:pPr>
        <w:spacing w:line="276" w:lineRule="auto"/>
        <w:ind w:left="720"/>
        <w:jc w:val="center"/>
        <w:rPr>
          <w:rFonts w:ascii="Arial" w:hAnsi="Arial" w:cs="Arial"/>
        </w:rPr>
      </w:pPr>
      <w:r w:rsidRPr="007218AE">
        <w:rPr>
          <w:rFonts w:ascii="Arial" w:hAnsi="Arial" w:cs="Arial"/>
        </w:rPr>
        <w:t>Example: 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Pr="007218AE">
        <w:rPr>
          <w:rFonts w:ascii="Arial" w:hAnsi="Arial" w:cs="Arial"/>
        </w:rPr>
        <w:t>-CT</w:t>
      </w:r>
      <w:r w:rsidR="002A1EA8">
        <w:rPr>
          <w:rFonts w:ascii="Arial" w:hAnsi="Arial" w:cs="Arial"/>
        </w:rPr>
        <w:fldChar w:fldCharType="begin"/>
      </w:r>
      <w:r w:rsidR="002A1EA8">
        <w:instrText xml:space="preserve"> XE "</w:instrText>
      </w:r>
      <w:r w:rsidR="002A1EA8" w:rsidRPr="00074450">
        <w:rPr>
          <w:rFonts w:ascii="Arial" w:hAnsi="Arial" w:cs="Arial"/>
        </w:rPr>
        <w:instrText>SNOMED-CT</w:instrText>
      </w:r>
      <w:r w:rsidR="002A1EA8">
        <w:instrText xml:space="preserve">" </w:instrText>
      </w:r>
      <w:r w:rsidR="002A1EA8">
        <w:rPr>
          <w:rFonts w:ascii="Arial" w:hAnsi="Arial" w:cs="Arial"/>
        </w:rPr>
        <w:fldChar w:fldCharType="end"/>
      </w:r>
    </w:p>
    <w:p w14:paraId="6EE60ED6" w14:textId="77777777" w:rsidR="00B824C7" w:rsidRPr="007218AE" w:rsidRDefault="00B824C7" w:rsidP="00AA23D3">
      <w:pPr>
        <w:spacing w:line="276" w:lineRule="auto"/>
        <w:ind w:left="720"/>
        <w:rPr>
          <w:rFonts w:ascii="Arial" w:hAnsi="Arial" w:cs="Arial"/>
          <w:b/>
        </w:rPr>
      </w:pPr>
    </w:p>
    <w:p w14:paraId="0AD42D58" w14:textId="77777777" w:rsidR="00B824C7" w:rsidRPr="007218AE" w:rsidRDefault="00B824C7" w:rsidP="00AA23D3">
      <w:pPr>
        <w:spacing w:line="276" w:lineRule="auto"/>
        <w:ind w:left="720"/>
        <w:rPr>
          <w:rFonts w:ascii="Arial" w:hAnsi="Arial" w:cs="Arial"/>
        </w:rPr>
      </w:pPr>
      <w:r w:rsidRPr="007218AE">
        <w:rPr>
          <w:rFonts w:ascii="Arial" w:hAnsi="Arial" w:cs="Arial"/>
          <w:b/>
        </w:rPr>
        <w:t xml:space="preserve">Taxonomy: </w:t>
      </w:r>
      <w:r w:rsidRPr="007218AE">
        <w:rPr>
          <w:rFonts w:ascii="Arial" w:hAnsi="Arial" w:cs="Arial"/>
        </w:rPr>
        <w:t xml:space="preserve">A taxonomy is similar to an ontology, but taxonomy is usually only a hierarchy of concepts, while an ontology supports complex relationships between concepts. </w:t>
      </w:r>
    </w:p>
    <w:p w14:paraId="6CE5C22E" w14:textId="77777777" w:rsidR="00CF2CCD" w:rsidRPr="007218AE" w:rsidRDefault="00CF2CCD" w:rsidP="00AA23D3">
      <w:pPr>
        <w:spacing w:line="276" w:lineRule="auto"/>
        <w:ind w:left="720"/>
        <w:jc w:val="center"/>
        <w:rPr>
          <w:rFonts w:ascii="Arial" w:hAnsi="Arial" w:cs="Arial"/>
        </w:rPr>
      </w:pPr>
    </w:p>
    <w:p w14:paraId="08DC375A" w14:textId="5B191920" w:rsidR="00B824C7" w:rsidRPr="007218AE" w:rsidRDefault="00B824C7" w:rsidP="00AA23D3">
      <w:pPr>
        <w:spacing w:line="276" w:lineRule="auto"/>
        <w:ind w:left="720"/>
        <w:jc w:val="center"/>
        <w:rPr>
          <w:rFonts w:ascii="Arial" w:hAnsi="Arial" w:cs="Arial"/>
        </w:rPr>
      </w:pPr>
      <w:r w:rsidRPr="007218AE">
        <w:rPr>
          <w:rFonts w:ascii="Arial" w:hAnsi="Arial" w:cs="Arial"/>
        </w:rPr>
        <w:t>Example: CMS Healthcare Provider Taxonomy Code Set (https://www.cms.gov/medicare/provider-enrollment-and-certification/medicareprovidersupenroll/taxonomy.html)</w:t>
      </w:r>
    </w:p>
    <w:p w14:paraId="03443BE2" w14:textId="77777777" w:rsidR="00B824C7" w:rsidRPr="007218AE" w:rsidRDefault="00B824C7" w:rsidP="00AA23D3">
      <w:pPr>
        <w:spacing w:line="276" w:lineRule="auto"/>
        <w:ind w:left="720"/>
        <w:rPr>
          <w:rFonts w:ascii="Arial" w:hAnsi="Arial" w:cs="Arial"/>
          <w:b/>
        </w:rPr>
      </w:pPr>
    </w:p>
    <w:p w14:paraId="6BBA0BD0" w14:textId="77777777" w:rsidR="00B824C7" w:rsidRPr="007218AE" w:rsidRDefault="00B824C7" w:rsidP="00AA23D3">
      <w:pPr>
        <w:spacing w:line="276" w:lineRule="auto"/>
        <w:ind w:left="720"/>
        <w:rPr>
          <w:rFonts w:ascii="Arial" w:hAnsi="Arial" w:cs="Arial"/>
        </w:rPr>
      </w:pPr>
      <w:r w:rsidRPr="007218AE">
        <w:rPr>
          <w:rFonts w:ascii="Arial" w:hAnsi="Arial" w:cs="Arial"/>
          <w:b/>
        </w:rPr>
        <w:t xml:space="preserve">Data Element: </w:t>
      </w:r>
      <w:r w:rsidRPr="007218AE">
        <w:rPr>
          <w:rFonts w:ascii="Arial" w:hAnsi="Arial" w:cs="Arial"/>
        </w:rPr>
        <w:t>A unit of data for which the definition, identification, representation, and permissible values are specified. May not, in itself, provide complete context. May also be posed as a question-answer pair.</w:t>
      </w:r>
    </w:p>
    <w:p w14:paraId="5B642C0A" w14:textId="77777777" w:rsidR="00B824C7" w:rsidRPr="007218AE" w:rsidRDefault="00B824C7" w:rsidP="00AA23D3">
      <w:pPr>
        <w:spacing w:line="276" w:lineRule="auto"/>
        <w:ind w:left="720"/>
        <w:jc w:val="center"/>
        <w:rPr>
          <w:rFonts w:ascii="Arial" w:hAnsi="Arial" w:cs="Arial"/>
        </w:rPr>
      </w:pPr>
    </w:p>
    <w:p w14:paraId="2CFA67C1" w14:textId="77777777" w:rsidR="00B824C7" w:rsidRPr="007218AE" w:rsidRDefault="00B824C7" w:rsidP="00AA23D3">
      <w:pPr>
        <w:spacing w:line="276" w:lineRule="auto"/>
        <w:ind w:left="720"/>
        <w:jc w:val="center"/>
        <w:rPr>
          <w:rFonts w:ascii="Arial" w:hAnsi="Arial" w:cs="Arial"/>
          <w:b/>
        </w:rPr>
      </w:pPr>
      <w:r w:rsidRPr="007218AE">
        <w:rPr>
          <w:rFonts w:ascii="Arial" w:hAnsi="Arial" w:cs="Arial"/>
        </w:rPr>
        <w:t>Example: US National Library of Medicine Data Element Catalog (https://www.nlm.nih.gov/healthit/dec/)</w:t>
      </w:r>
    </w:p>
    <w:p w14:paraId="1D6B3513" w14:textId="77777777" w:rsidR="00B824C7" w:rsidRPr="007218AE" w:rsidRDefault="00B824C7" w:rsidP="00AA23D3">
      <w:pPr>
        <w:spacing w:line="276" w:lineRule="auto"/>
        <w:ind w:left="720"/>
        <w:rPr>
          <w:rFonts w:ascii="Arial" w:hAnsi="Arial" w:cs="Arial"/>
          <w:b/>
        </w:rPr>
      </w:pPr>
    </w:p>
    <w:p w14:paraId="34DFEB33" w14:textId="77777777" w:rsidR="00B824C7" w:rsidRPr="007218AE" w:rsidRDefault="00B824C7" w:rsidP="00AA23D3">
      <w:pPr>
        <w:spacing w:line="276" w:lineRule="auto"/>
        <w:ind w:left="720"/>
        <w:rPr>
          <w:rFonts w:ascii="Arial" w:hAnsi="Arial" w:cs="Arial"/>
        </w:rPr>
      </w:pPr>
      <w:r w:rsidRPr="007218AE">
        <w:rPr>
          <w:rFonts w:ascii="Arial" w:hAnsi="Arial" w:cs="Arial"/>
          <w:b/>
        </w:rPr>
        <w:t xml:space="preserve">Exchange package: </w:t>
      </w:r>
      <w:r w:rsidRPr="007218AE">
        <w:rPr>
          <w:rFonts w:ascii="Arial" w:hAnsi="Arial" w:cs="Arial"/>
        </w:rPr>
        <w:t xml:space="preserve">A set of information that is transferred between systems. The logical contents of exchange packages will be defined in terms of individual or groups of data elements. The logical content is independent of the wire format </w:t>
      </w:r>
      <w:r w:rsidRPr="007218AE">
        <w:rPr>
          <w:rFonts w:ascii="Arial" w:hAnsi="Arial" w:cs="Arial"/>
        </w:rPr>
        <w:lastRenderedPageBreak/>
        <w:t>(syntax), but often the definition of an exchange package includes a specific syntax (how the information is serialized for transport).</w:t>
      </w:r>
    </w:p>
    <w:p w14:paraId="0D4EE071" w14:textId="539DE527" w:rsidR="00B824C7" w:rsidRPr="007218AE" w:rsidRDefault="00B824C7" w:rsidP="00AA23D3">
      <w:pPr>
        <w:spacing w:line="276" w:lineRule="auto"/>
        <w:ind w:left="720"/>
        <w:jc w:val="center"/>
        <w:rPr>
          <w:rFonts w:ascii="Arial" w:hAnsi="Arial" w:cs="Arial"/>
        </w:rPr>
      </w:pPr>
      <w:r w:rsidRPr="007218AE">
        <w:rPr>
          <w:rFonts w:ascii="Arial" w:hAnsi="Arial" w:cs="Arial"/>
        </w:rPr>
        <w:t>Example: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Pr="007218AE">
        <w:rPr>
          <w:rFonts w:ascii="Arial" w:hAnsi="Arial" w:cs="Arial"/>
        </w:rPr>
        <w:t xml:space="preserve"> V2</w:t>
      </w:r>
      <w:r w:rsidR="004E6B87">
        <w:rPr>
          <w:rFonts w:ascii="Arial" w:hAnsi="Arial" w:cs="Arial"/>
        </w:rPr>
        <w:fldChar w:fldCharType="begin"/>
      </w:r>
      <w:r w:rsidR="004E6B87">
        <w:instrText xml:space="preserve"> XE "</w:instrText>
      </w:r>
      <w:r w:rsidR="004E6B87" w:rsidRPr="005C2350">
        <w:rPr>
          <w:rFonts w:ascii="Arial" w:hAnsi="Arial" w:cs="Arial"/>
        </w:rPr>
        <w:instrText>V2</w:instrText>
      </w:r>
      <w:r w:rsidR="004E6B87">
        <w:instrText xml:space="preserve">" </w:instrText>
      </w:r>
      <w:r w:rsidR="004E6B87">
        <w:rPr>
          <w:rFonts w:ascii="Arial" w:hAnsi="Arial" w:cs="Arial"/>
        </w:rPr>
        <w:fldChar w:fldCharType="end"/>
      </w:r>
      <w:r w:rsidRPr="007218AE">
        <w:rPr>
          <w:rFonts w:ascii="Arial" w:hAnsi="Arial" w:cs="Arial"/>
        </w:rPr>
        <w:t>.5 ADT message, Continuity of Care Document</w:t>
      </w:r>
    </w:p>
    <w:p w14:paraId="26050B85" w14:textId="77777777" w:rsidR="00B824C7" w:rsidRPr="007218AE" w:rsidRDefault="00B824C7" w:rsidP="00AA23D3">
      <w:pPr>
        <w:spacing w:line="276" w:lineRule="auto"/>
        <w:ind w:left="720"/>
        <w:rPr>
          <w:rFonts w:ascii="Arial" w:hAnsi="Arial" w:cs="Arial"/>
          <w:b/>
        </w:rPr>
      </w:pPr>
    </w:p>
    <w:p w14:paraId="2A97B733" w14:textId="77777777" w:rsidR="00B824C7" w:rsidRPr="007218AE" w:rsidRDefault="00B824C7" w:rsidP="00AA23D3">
      <w:pPr>
        <w:spacing w:line="276" w:lineRule="auto"/>
        <w:ind w:left="720"/>
        <w:rPr>
          <w:rFonts w:ascii="Arial" w:hAnsi="Arial" w:cs="Arial"/>
        </w:rPr>
      </w:pPr>
      <w:r w:rsidRPr="007218AE">
        <w:rPr>
          <w:rFonts w:ascii="Arial" w:hAnsi="Arial" w:cs="Arial"/>
          <w:b/>
        </w:rPr>
        <w:t xml:space="preserve">Transformation (often just called mapping) </w:t>
      </w:r>
      <w:r w:rsidRPr="007218AE">
        <w:rPr>
          <w:rFonts w:ascii="Arial" w:hAnsi="Arial" w:cs="Arial"/>
        </w:rPr>
        <w:t xml:space="preserve">is the process of mapping between data fields and the translation of terminology needed when the source information model, the local contents of the exchange package, or the target information models are not identical. </w:t>
      </w:r>
    </w:p>
    <w:p w14:paraId="195BD6C1" w14:textId="77777777" w:rsidR="00B824C7" w:rsidRPr="007218AE" w:rsidRDefault="00B824C7" w:rsidP="00AA23D3">
      <w:pPr>
        <w:spacing w:line="276" w:lineRule="auto"/>
        <w:rPr>
          <w:rFonts w:ascii="Arial" w:hAnsi="Arial" w:cs="Arial"/>
        </w:rPr>
      </w:pPr>
    </w:p>
    <w:p w14:paraId="734A5891" w14:textId="77777777" w:rsidR="00B824C7" w:rsidRPr="007218AE" w:rsidRDefault="00B824C7" w:rsidP="00AA23D3">
      <w:pPr>
        <w:spacing w:line="276" w:lineRule="auto"/>
        <w:jc w:val="center"/>
        <w:rPr>
          <w:rFonts w:ascii="Arial" w:hAnsi="Arial" w:cs="Arial"/>
          <w:b/>
        </w:rPr>
      </w:pPr>
      <w:r w:rsidRPr="007218AE">
        <w:rPr>
          <w:rFonts w:ascii="Arial" w:hAnsi="Arial" w:cs="Arial"/>
          <w:b/>
        </w:rPr>
        <w:t>Questions and Answers (Open for Discussion)</w:t>
      </w:r>
    </w:p>
    <w:p w14:paraId="0634A432"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What is required for data exchange between systems?</w:t>
      </w:r>
    </w:p>
    <w:p w14:paraId="2C8BCCD6" w14:textId="77777777" w:rsidR="00B824C7" w:rsidRPr="007218AE" w:rsidRDefault="00B824C7" w:rsidP="00AA23D3">
      <w:pPr>
        <w:spacing w:line="276" w:lineRule="auto"/>
        <w:ind w:left="1080"/>
        <w:rPr>
          <w:rFonts w:ascii="Arial" w:hAnsi="Arial" w:cs="Arial"/>
        </w:rPr>
      </w:pPr>
      <w:r w:rsidRPr="007218AE">
        <w:rPr>
          <w:rFonts w:ascii="Arial" w:hAnsi="Arial" w:cs="Arial"/>
        </w:rPr>
        <w:t>To transfer data between systems, and to use the data that is transferred, the exchange partners need to decide on:</w:t>
      </w:r>
    </w:p>
    <w:p w14:paraId="0A3DE9D7" w14:textId="77777777" w:rsidR="00B824C7" w:rsidRPr="007218AE" w:rsidRDefault="00B824C7" w:rsidP="00AA23D3">
      <w:pPr>
        <w:pStyle w:val="ListParagraph"/>
        <w:numPr>
          <w:ilvl w:val="3"/>
          <w:numId w:val="36"/>
        </w:numPr>
        <w:spacing w:after="0" w:line="276" w:lineRule="auto"/>
        <w:rPr>
          <w:rFonts w:ascii="Arial" w:hAnsi="Arial" w:cs="Arial"/>
          <w:sz w:val="24"/>
          <w:szCs w:val="24"/>
        </w:rPr>
      </w:pPr>
      <w:r w:rsidRPr="007218AE">
        <w:rPr>
          <w:rFonts w:ascii="Arial" w:hAnsi="Arial" w:cs="Arial"/>
          <w:sz w:val="24"/>
          <w:szCs w:val="24"/>
        </w:rPr>
        <w:t xml:space="preserve">The logical contents of the exchange package(s) </w:t>
      </w:r>
    </w:p>
    <w:p w14:paraId="04408426" w14:textId="10E0E3C2" w:rsidR="00B824C7" w:rsidRPr="007218AE" w:rsidRDefault="00B824C7" w:rsidP="00AA23D3">
      <w:pPr>
        <w:pStyle w:val="ListParagraph"/>
        <w:numPr>
          <w:ilvl w:val="3"/>
          <w:numId w:val="36"/>
        </w:numPr>
        <w:spacing w:after="0" w:line="276" w:lineRule="auto"/>
        <w:rPr>
          <w:rFonts w:ascii="Arial" w:hAnsi="Arial" w:cs="Arial"/>
          <w:sz w:val="24"/>
          <w:szCs w:val="24"/>
        </w:rPr>
      </w:pPr>
      <w:r w:rsidRPr="007218AE">
        <w:rPr>
          <w:rFonts w:ascii="Arial" w:hAnsi="Arial" w:cs="Arial"/>
          <w:sz w:val="24"/>
          <w:szCs w:val="24"/>
        </w:rPr>
        <w:t>The wire format of exchange packages (how the logical contents are rendered for exchange) – e.g. FHIR</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JSON</w:t>
      </w:r>
      <w:r w:rsidR="002A1EA8">
        <w:rPr>
          <w:rFonts w:ascii="Arial" w:hAnsi="Arial" w:cs="Arial"/>
          <w:sz w:val="24"/>
          <w:szCs w:val="24"/>
        </w:rPr>
        <w:fldChar w:fldCharType="begin"/>
      </w:r>
      <w:r w:rsidR="002A1EA8">
        <w:instrText xml:space="preserve"> XE "</w:instrText>
      </w:r>
      <w:r w:rsidR="002A1EA8" w:rsidRPr="00074450">
        <w:rPr>
          <w:rFonts w:ascii="Arial" w:hAnsi="Arial" w:cs="Arial"/>
          <w:b/>
          <w:sz w:val="24"/>
          <w:szCs w:val="24"/>
        </w:rPr>
        <w:instrText>JSON</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or FHIR XML</w:t>
      </w:r>
    </w:p>
    <w:p w14:paraId="3A1A4B45" w14:textId="77777777" w:rsidR="00B824C7" w:rsidRPr="007218AE" w:rsidRDefault="00B824C7" w:rsidP="00AA23D3">
      <w:pPr>
        <w:pStyle w:val="ListParagraph"/>
        <w:numPr>
          <w:ilvl w:val="3"/>
          <w:numId w:val="36"/>
        </w:numPr>
        <w:spacing w:after="0" w:line="276" w:lineRule="auto"/>
        <w:rPr>
          <w:rFonts w:ascii="Arial" w:hAnsi="Arial" w:cs="Arial"/>
          <w:sz w:val="24"/>
          <w:szCs w:val="24"/>
        </w:rPr>
      </w:pPr>
      <w:r w:rsidRPr="007218AE">
        <w:rPr>
          <w:rFonts w:ascii="Arial" w:hAnsi="Arial" w:cs="Arial"/>
          <w:sz w:val="24"/>
          <w:szCs w:val="24"/>
        </w:rPr>
        <w:t>Mechanism by which exchange packages are requested, sent, and secured (API, transport, encryption, etc.)</w:t>
      </w:r>
    </w:p>
    <w:p w14:paraId="1DC66904" w14:textId="77777777" w:rsidR="00B824C7" w:rsidRPr="007218AE" w:rsidRDefault="00B824C7" w:rsidP="00AA23D3">
      <w:pPr>
        <w:pStyle w:val="ListParagraph"/>
        <w:numPr>
          <w:ilvl w:val="3"/>
          <w:numId w:val="36"/>
        </w:numPr>
        <w:spacing w:after="0" w:line="276" w:lineRule="auto"/>
        <w:rPr>
          <w:rFonts w:ascii="Arial" w:hAnsi="Arial" w:cs="Arial"/>
          <w:sz w:val="24"/>
          <w:szCs w:val="24"/>
        </w:rPr>
      </w:pPr>
      <w:r w:rsidRPr="007218AE">
        <w:rPr>
          <w:rFonts w:ascii="Arial" w:hAnsi="Arial" w:cs="Arial"/>
          <w:sz w:val="24"/>
          <w:szCs w:val="24"/>
        </w:rPr>
        <w:t xml:space="preserve">Any business rules associated with sending and receiving exchange packages </w:t>
      </w:r>
    </w:p>
    <w:p w14:paraId="5FB774D9" w14:textId="77777777" w:rsidR="00B824C7" w:rsidRPr="007218AE" w:rsidRDefault="00B824C7" w:rsidP="00AA23D3">
      <w:pPr>
        <w:spacing w:line="276" w:lineRule="auto"/>
        <w:ind w:left="1080"/>
        <w:rPr>
          <w:rFonts w:ascii="Arial" w:hAnsi="Arial" w:cs="Arial"/>
        </w:rPr>
      </w:pPr>
      <w:r w:rsidRPr="007218AE">
        <w:rPr>
          <w:rFonts w:ascii="Arial" w:hAnsi="Arial" w:cs="Arial"/>
        </w:rPr>
        <w:t>Exchange partners then must provide data transformation between the local information model and the information required by the exchange package.</w:t>
      </w:r>
    </w:p>
    <w:p w14:paraId="1C0AA417"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Are common models required for data exchange?</w:t>
      </w:r>
    </w:p>
    <w:p w14:paraId="5F45D87A" w14:textId="50695520" w:rsidR="00B824C7" w:rsidRPr="007218AE" w:rsidRDefault="00B824C7" w:rsidP="00AA23D3">
      <w:pPr>
        <w:spacing w:line="276" w:lineRule="auto"/>
        <w:ind w:left="1080"/>
        <w:rPr>
          <w:rFonts w:ascii="Arial" w:hAnsi="Arial" w:cs="Arial"/>
        </w:rPr>
      </w:pPr>
      <w:r w:rsidRPr="007218AE">
        <w:rPr>
          <w:rFonts w:ascii="Arial" w:hAnsi="Arial" w:cs="Arial"/>
        </w:rPr>
        <w:t>No. Defining exchange packages requires definition of data elements to be exchanged, and must be enough in-band or out-of-band context to use that information, but that does not require a model.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Pr="007218AE">
        <w:rPr>
          <w:rFonts w:ascii="Arial" w:hAnsi="Arial" w:cs="Arial"/>
        </w:rPr>
        <w:t xml:space="preserve"> V2</w:t>
      </w:r>
      <w:r w:rsidR="004E6B87">
        <w:rPr>
          <w:rFonts w:ascii="Arial" w:hAnsi="Arial" w:cs="Arial"/>
        </w:rPr>
        <w:fldChar w:fldCharType="begin"/>
      </w:r>
      <w:r w:rsidR="004E6B87">
        <w:instrText xml:space="preserve"> XE "</w:instrText>
      </w:r>
      <w:r w:rsidR="004E6B87" w:rsidRPr="005C2350">
        <w:rPr>
          <w:rFonts w:ascii="Arial" w:hAnsi="Arial" w:cs="Arial"/>
        </w:rPr>
        <w:instrText>V2</w:instrText>
      </w:r>
      <w:r w:rsidR="004E6B87">
        <w:instrText xml:space="preserve">" </w:instrText>
      </w:r>
      <w:r w:rsidR="004E6B87">
        <w:rPr>
          <w:rFonts w:ascii="Arial" w:hAnsi="Arial" w:cs="Arial"/>
        </w:rPr>
        <w:fldChar w:fldCharType="end"/>
      </w:r>
      <w:r w:rsidRPr="007218AE">
        <w:rPr>
          <w:rFonts w:ascii="Arial" w:hAnsi="Arial" w:cs="Arial"/>
        </w:rPr>
        <w:t xml:space="preserve"> messages communicate very effectively without requiring an explicit healthcare model. </w:t>
      </w:r>
    </w:p>
    <w:p w14:paraId="158E9D29"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Then why have common models?</w:t>
      </w:r>
    </w:p>
    <w:p w14:paraId="1B2FE365" w14:textId="77777777" w:rsidR="00B824C7" w:rsidRPr="007218AE" w:rsidRDefault="00B824C7" w:rsidP="00AA23D3">
      <w:pPr>
        <w:spacing w:line="276" w:lineRule="auto"/>
        <w:ind w:left="1080"/>
        <w:rPr>
          <w:rFonts w:ascii="Arial" w:hAnsi="Arial" w:cs="Arial"/>
        </w:rPr>
      </w:pPr>
      <w:r w:rsidRPr="007218AE">
        <w:rPr>
          <w:rFonts w:ascii="Arial" w:hAnsi="Arial" w:cs="Arial"/>
        </w:rPr>
        <w:t>A common domain model (also called a reference model, federated model) is useful for aligning different domain models, helping people understand exactly how things relate to in other domain models. A common information model, aka the common logical model (CLM), shows how different information models relate to each other. A common ontological model has similar value in relating concepts built can also be used by applications required to support reasoning across multiple domain models.</w:t>
      </w:r>
    </w:p>
    <w:p w14:paraId="173367B2"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In what ways can a common logical model (CLM) be “common”?</w:t>
      </w:r>
    </w:p>
    <w:p w14:paraId="2A1DCE83" w14:textId="77777777" w:rsidR="00B824C7" w:rsidRPr="007218AE" w:rsidRDefault="00B824C7" w:rsidP="00AA23D3">
      <w:pPr>
        <w:spacing w:line="276" w:lineRule="auto"/>
        <w:ind w:left="1080"/>
        <w:rPr>
          <w:rFonts w:ascii="Arial" w:hAnsi="Arial" w:cs="Arial"/>
        </w:rPr>
      </w:pPr>
      <w:r w:rsidRPr="007218AE">
        <w:rPr>
          <w:rFonts w:ascii="Arial" w:hAnsi="Arial" w:cs="Arial"/>
        </w:rPr>
        <w:t xml:space="preserve">In three ways. The CLM can be adopted for </w:t>
      </w:r>
      <w:r w:rsidRPr="007218AE">
        <w:rPr>
          <w:rFonts w:ascii="Arial" w:hAnsi="Arial" w:cs="Arial"/>
          <w:b/>
        </w:rPr>
        <w:t>data at rest</w:t>
      </w:r>
      <w:r w:rsidRPr="007218AE">
        <w:rPr>
          <w:rFonts w:ascii="Arial" w:hAnsi="Arial" w:cs="Arial"/>
        </w:rPr>
        <w:t xml:space="preserve">, adopted for </w:t>
      </w:r>
      <w:r w:rsidRPr="007218AE">
        <w:rPr>
          <w:rFonts w:ascii="Arial" w:hAnsi="Arial" w:cs="Arial"/>
          <w:b/>
        </w:rPr>
        <w:t>data in motion</w:t>
      </w:r>
      <w:r w:rsidRPr="007218AE">
        <w:rPr>
          <w:rFonts w:ascii="Arial" w:hAnsi="Arial" w:cs="Arial"/>
        </w:rPr>
        <w:t xml:space="preserve">, or both. </w:t>
      </w:r>
    </w:p>
    <w:p w14:paraId="54884FEE"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Does adopting a CLM make data exchange easier?</w:t>
      </w:r>
    </w:p>
    <w:p w14:paraId="0C6F3D39" w14:textId="77777777" w:rsidR="00B824C7" w:rsidRPr="007218AE" w:rsidRDefault="00B824C7" w:rsidP="00AA23D3">
      <w:pPr>
        <w:spacing w:line="276" w:lineRule="auto"/>
        <w:ind w:left="1080"/>
        <w:rPr>
          <w:rFonts w:ascii="Arial" w:hAnsi="Arial" w:cs="Arial"/>
        </w:rPr>
      </w:pPr>
      <w:r w:rsidRPr="007218AE">
        <w:rPr>
          <w:rFonts w:ascii="Arial" w:hAnsi="Arial" w:cs="Arial"/>
        </w:rPr>
        <w:lastRenderedPageBreak/>
        <w:t xml:space="preserve">If the CLM is used to align </w:t>
      </w:r>
      <w:r w:rsidRPr="007218AE">
        <w:rPr>
          <w:rFonts w:ascii="Arial" w:hAnsi="Arial" w:cs="Arial"/>
          <w:b/>
        </w:rPr>
        <w:t>data at rest</w:t>
      </w:r>
      <w:r w:rsidRPr="007218AE">
        <w:rPr>
          <w:rFonts w:ascii="Arial" w:hAnsi="Arial" w:cs="Arial"/>
        </w:rPr>
        <w:t xml:space="preserve">, then data exchange can be greatly simplified. If the CLM is only used to define a </w:t>
      </w:r>
      <w:r w:rsidRPr="007218AE">
        <w:rPr>
          <w:rFonts w:ascii="Arial" w:hAnsi="Arial" w:cs="Arial"/>
          <w:b/>
        </w:rPr>
        <w:t>common exchange standard</w:t>
      </w:r>
      <w:r w:rsidRPr="007218AE">
        <w:rPr>
          <w:rFonts w:ascii="Arial" w:hAnsi="Arial" w:cs="Arial"/>
        </w:rPr>
        <w:t xml:space="preserve">, but data at rest (local data store) is not aligned, it doesn’t necessarily help. The difficulty of exchanging information (and being able to use the information that is exchanged) is primarily controlled by the semantic distance between the at-rest data representations. </w:t>
      </w:r>
    </w:p>
    <w:p w14:paraId="228C6C6E"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But isn’t a common exchange standard good thing, in and of itself?</w:t>
      </w:r>
    </w:p>
    <w:p w14:paraId="00287EB3" w14:textId="77777777" w:rsidR="00B824C7" w:rsidRPr="007218AE" w:rsidRDefault="00B824C7" w:rsidP="00AA23D3">
      <w:pPr>
        <w:spacing w:line="276" w:lineRule="auto"/>
        <w:ind w:left="1080"/>
        <w:rPr>
          <w:rFonts w:ascii="Arial" w:hAnsi="Arial" w:cs="Arial"/>
        </w:rPr>
      </w:pPr>
      <w:r w:rsidRPr="007218AE">
        <w:rPr>
          <w:rFonts w:ascii="Arial" w:hAnsi="Arial" w:cs="Arial"/>
        </w:rPr>
        <w:t>The theory is that having a common exchange standard reduces the overall mapping effort from O(N</w:t>
      </w:r>
      <w:r w:rsidRPr="007218AE">
        <w:rPr>
          <w:rFonts w:ascii="Arial" w:hAnsi="Arial" w:cs="Arial"/>
          <w:vertAlign w:val="superscript"/>
        </w:rPr>
        <w:t>2</w:t>
      </w:r>
      <w:r w:rsidRPr="007218AE">
        <w:rPr>
          <w:rFonts w:ascii="Arial" w:hAnsi="Arial" w:cs="Arial"/>
        </w:rPr>
        <w:t xml:space="preserve">) to O(N). But in practice, it is more complicated. </w:t>
      </w:r>
    </w:p>
    <w:p w14:paraId="2C913820"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 xml:space="preserve">How so? </w:t>
      </w:r>
    </w:p>
    <w:p w14:paraId="5A22E5B6" w14:textId="0BC87978" w:rsidR="00B824C7" w:rsidRPr="007218AE" w:rsidRDefault="00B824C7" w:rsidP="00AA23D3">
      <w:pPr>
        <w:spacing w:line="276" w:lineRule="auto"/>
        <w:ind w:left="1080"/>
        <w:rPr>
          <w:rFonts w:ascii="Arial" w:hAnsi="Arial" w:cs="Arial"/>
        </w:rPr>
      </w:pPr>
      <w:r w:rsidRPr="007218AE">
        <w:rPr>
          <w:rFonts w:ascii="Arial" w:hAnsi="Arial" w:cs="Arial"/>
        </w:rPr>
        <w:t xml:space="preserve">It all depends on the </w:t>
      </w:r>
      <w:r w:rsidRPr="007218AE">
        <w:rPr>
          <w:rFonts w:ascii="Arial" w:hAnsi="Arial" w:cs="Arial"/>
          <w:b/>
        </w:rPr>
        <w:t>permissiveness</w:t>
      </w:r>
      <w:r w:rsidRPr="007218AE">
        <w:rPr>
          <w:rFonts w:ascii="Arial" w:hAnsi="Arial" w:cs="Arial"/>
        </w:rPr>
        <w:t xml:space="preserve"> of the exchange standard. A standard can be more or less flexible in terms of how it represents data. For example, it might permit multiple vocabularies (e.g., allowing diagnosis codes from 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Pr="007218AE">
        <w:rPr>
          <w:rFonts w:ascii="Arial" w:hAnsi="Arial" w:cs="Arial"/>
        </w:rPr>
        <w:t>, ICD-9, or ICD-10), or it might be restrictive, and only allow one. In general, the more the flexible standard, the harder it is for the information receiver to use the information that is exchanged. A system based on C32 (an earlier version of C-CDA</w:t>
      </w:r>
      <w:r w:rsidR="004E6B87">
        <w:rPr>
          <w:rFonts w:ascii="Arial" w:hAnsi="Arial" w:cs="Arial"/>
        </w:rPr>
        <w:fldChar w:fldCharType="begin"/>
      </w:r>
      <w:r w:rsidR="004E6B87">
        <w:instrText xml:space="preserve"> XE "</w:instrText>
      </w:r>
      <w:r w:rsidR="004E6B87" w:rsidRPr="005C2350">
        <w:rPr>
          <w:rFonts w:ascii="Arial" w:hAnsi="Arial" w:cs="Arial"/>
        </w:rPr>
        <w:instrText>CDA</w:instrText>
      </w:r>
      <w:r w:rsidR="004E6B87">
        <w:instrText xml:space="preserve">" </w:instrText>
      </w:r>
      <w:r w:rsidR="004E6B87">
        <w:rPr>
          <w:rFonts w:ascii="Arial" w:hAnsi="Arial" w:cs="Arial"/>
        </w:rPr>
        <w:fldChar w:fldCharType="end"/>
      </w:r>
      <w:r w:rsidRPr="007218AE">
        <w:rPr>
          <w:rFonts w:ascii="Arial" w:hAnsi="Arial" w:cs="Arial"/>
        </w:rPr>
        <w:t>) may require a special adaptor for each exchange partner. Then we are back to N</w:t>
      </w:r>
      <w:r w:rsidRPr="007218AE">
        <w:rPr>
          <w:rFonts w:ascii="Arial" w:hAnsi="Arial" w:cs="Arial"/>
          <w:vertAlign w:val="superscript"/>
        </w:rPr>
        <w:t>2</w:t>
      </w:r>
      <w:r w:rsidRPr="007218AE">
        <w:rPr>
          <w:rFonts w:ascii="Arial" w:hAnsi="Arial" w:cs="Arial"/>
        </w:rPr>
        <w:t>, rather than N.</w:t>
      </w:r>
    </w:p>
    <w:p w14:paraId="07D3674A"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Are current standards that permissive?</w:t>
      </w:r>
    </w:p>
    <w:p w14:paraId="542E3223" w14:textId="3091D2D5" w:rsidR="00B824C7" w:rsidRPr="007218AE" w:rsidRDefault="00B824C7" w:rsidP="00AA23D3">
      <w:pPr>
        <w:spacing w:line="276" w:lineRule="auto"/>
        <w:ind w:left="1080"/>
        <w:rPr>
          <w:rFonts w:ascii="Arial" w:hAnsi="Arial" w:cs="Arial"/>
        </w:rPr>
      </w:pPr>
      <w:r w:rsidRPr="007218AE">
        <w:rPr>
          <w:rFonts w:ascii="Arial" w:hAnsi="Arial" w:cs="Arial"/>
        </w:rPr>
        <w:t>The lack of consistency in healthcare data has led to exchange standards that are purposefully left extremely flexible in how they represent data.Even very recent standards like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have made the decision to remain very flexible because the inconsistency of healthcare data. Achieving consistency in healthcare data is an extremely difficult problem to solve. </w:t>
      </w:r>
    </w:p>
    <w:p w14:paraId="0B4641A9"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How did this come about?</w:t>
      </w:r>
    </w:p>
    <w:p w14:paraId="215194D0" w14:textId="77777777" w:rsidR="00B824C7" w:rsidRPr="007218AE" w:rsidRDefault="00B824C7" w:rsidP="00AA23D3">
      <w:pPr>
        <w:spacing w:line="276" w:lineRule="auto"/>
        <w:ind w:left="1080"/>
        <w:rPr>
          <w:rFonts w:ascii="Arial" w:hAnsi="Arial" w:cs="Arial"/>
        </w:rPr>
      </w:pPr>
      <w:r w:rsidRPr="007218AE">
        <w:rPr>
          <w:rFonts w:ascii="Arial" w:hAnsi="Arial" w:cs="Arial"/>
        </w:rPr>
        <w:t xml:space="preserve">Healthcare was a paper based system long after most other domains had embraced modern IT infrastructure and electronic data capture. It is only in the last 10 years that electronic specification of data has been the norm. While the adoption of this IT infrastructure is an excellent step forward, the opportunity for an evolutionary process towards data consensus was not possible. Where other industries shifted to electronic records and data gradually, healthcare very rapidly made the shift with many provider organizations and vendors developing capabilities in parallel. This rapid progress locked in many inconsistencies in data capture and representation. As a result, exchange standards are not enough to solve the interoperability problem in healthcare. We have to look at the data itself. </w:t>
      </w:r>
    </w:p>
    <w:p w14:paraId="51C6ADAD" w14:textId="3A625CDD"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Does “permissiveness” have something to do with FHIR</w:t>
      </w:r>
      <w:r w:rsidR="002A1EA8">
        <w:rPr>
          <w:rFonts w:ascii="Arial" w:hAnsi="Arial" w:cs="Arial"/>
          <w:b/>
          <w:sz w:val="24"/>
          <w:szCs w:val="24"/>
        </w:rPr>
        <w:fldChar w:fldCharType="begin"/>
      </w:r>
      <w:r w:rsidR="002A1EA8">
        <w:instrText xml:space="preserve"> XE "</w:instrText>
      </w:r>
      <w:r w:rsidR="002A1EA8" w:rsidRPr="00074450">
        <w:rPr>
          <w:rFonts w:ascii="Arial" w:hAnsi="Arial" w:cs="Arial"/>
          <w:b/>
          <w:sz w:val="24"/>
          <w:szCs w:val="24"/>
        </w:rPr>
        <w:instrText>FHIR</w:instrText>
      </w:r>
      <w:r w:rsidR="002A1EA8">
        <w:instrText xml:space="preserve">" </w:instrText>
      </w:r>
      <w:r w:rsidR="002A1EA8">
        <w:rPr>
          <w:rFonts w:ascii="Arial" w:hAnsi="Arial" w:cs="Arial"/>
          <w:b/>
          <w:sz w:val="24"/>
          <w:szCs w:val="24"/>
        </w:rPr>
        <w:fldChar w:fldCharType="end"/>
      </w:r>
      <w:r w:rsidRPr="007218AE">
        <w:rPr>
          <w:rFonts w:ascii="Arial" w:hAnsi="Arial" w:cs="Arial"/>
          <w:b/>
          <w:sz w:val="24"/>
          <w:szCs w:val="24"/>
        </w:rPr>
        <w:t xml:space="preserve"> Profiling?</w:t>
      </w:r>
    </w:p>
    <w:p w14:paraId="4E01B5F1" w14:textId="7A972574" w:rsidR="00B824C7" w:rsidRPr="007218AE" w:rsidRDefault="00B824C7" w:rsidP="00AA23D3">
      <w:pPr>
        <w:spacing w:line="276" w:lineRule="auto"/>
        <w:ind w:left="1080"/>
        <w:rPr>
          <w:rFonts w:ascii="Arial" w:hAnsi="Arial" w:cs="Arial"/>
        </w:rPr>
      </w:pPr>
      <w:r w:rsidRPr="007218AE">
        <w:rPr>
          <w:rFonts w:ascii="Arial" w:hAnsi="Arial" w:cs="Arial"/>
        </w:rPr>
        <w:t>It does.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xml:space="preserve"> is not a perfect solution for solving the exchange problem, but it provides a far more solid foundation then previous standards. FHIR out of the box, without profiles, it is very easy to use because it is very flexible. But there </w:t>
      </w:r>
      <w:r w:rsidRPr="007218AE">
        <w:rPr>
          <w:rFonts w:ascii="Arial" w:hAnsi="Arial" w:cs="Arial"/>
        </w:rPr>
        <w:lastRenderedPageBreak/>
        <w:t xml:space="preserve">is a high risk of an information receiver not being able to interpret information they. If we create specific, constrained profiles, there are many more rules to comply to, but if senders and receivers are able to comply to those rules, the increased predictability it easier for the receiver to process the information exchanged. </w:t>
      </w:r>
    </w:p>
    <w:p w14:paraId="32ADAE33"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That sounds like a classic tradeoff</w:t>
      </w:r>
    </w:p>
    <w:p w14:paraId="4C00B796" w14:textId="77777777" w:rsidR="00B824C7" w:rsidRPr="007218AE" w:rsidRDefault="00B824C7" w:rsidP="00AA23D3">
      <w:pPr>
        <w:spacing w:line="276" w:lineRule="auto"/>
        <w:ind w:left="1080"/>
        <w:rPr>
          <w:rFonts w:ascii="Arial" w:hAnsi="Arial" w:cs="Arial"/>
        </w:rPr>
      </w:pPr>
      <w:r w:rsidRPr="007218AE">
        <w:rPr>
          <w:rFonts w:ascii="Arial" w:hAnsi="Arial" w:cs="Arial"/>
        </w:rPr>
        <w:t xml:space="preserve">Absolutely. A tight exchange standard makes it harder to join the exchange, but the result is a greater level of semantic interoperability. A looser, more permissive exchange standard makes it easier to join the exchange, but lowers semantic interoperability. </w:t>
      </w:r>
    </w:p>
    <w:p w14:paraId="528FE642" w14:textId="77777777" w:rsidR="00B824C7" w:rsidRPr="007218AE" w:rsidRDefault="00B824C7" w:rsidP="00AA23D3">
      <w:pPr>
        <w:pStyle w:val="ListParagraph"/>
        <w:numPr>
          <w:ilvl w:val="2"/>
          <w:numId w:val="36"/>
        </w:numPr>
        <w:spacing w:after="0" w:line="276" w:lineRule="auto"/>
        <w:rPr>
          <w:rFonts w:ascii="Arial" w:hAnsi="Arial" w:cs="Arial"/>
          <w:b/>
          <w:sz w:val="24"/>
          <w:szCs w:val="24"/>
        </w:rPr>
      </w:pPr>
      <w:r w:rsidRPr="007218AE">
        <w:rPr>
          <w:rFonts w:ascii="Arial" w:hAnsi="Arial" w:cs="Arial"/>
          <w:b/>
          <w:sz w:val="24"/>
          <w:szCs w:val="24"/>
        </w:rPr>
        <w:t>Where is the optimal point on that tradeoff?</w:t>
      </w:r>
    </w:p>
    <w:p w14:paraId="758159F9" w14:textId="77777777" w:rsidR="00B824C7" w:rsidRPr="007218AE" w:rsidRDefault="00B824C7" w:rsidP="00AA23D3">
      <w:pPr>
        <w:spacing w:line="276" w:lineRule="auto"/>
        <w:ind w:left="1080"/>
        <w:rPr>
          <w:rFonts w:ascii="Arial" w:hAnsi="Arial" w:cs="Arial"/>
        </w:rPr>
      </w:pPr>
      <w:r w:rsidRPr="007218AE">
        <w:rPr>
          <w:rFonts w:ascii="Arial" w:hAnsi="Arial" w:cs="Arial"/>
        </w:rPr>
        <w:t>No one really knows. But the only way to fundamentally break the tradeoff is to move towards standardizing healthcare data across providers. There will be significant resistance and building consensus will be an enormous challenge. If this were easy to solve, we wouldn’t have the massive problem we have today. However, if we can provide a target and start working towards achieving fundamental data consistency, the benefits will be significant.</w:t>
      </w:r>
    </w:p>
    <w:p w14:paraId="7E65AA27" w14:textId="77777777" w:rsidR="00B824C7" w:rsidRPr="007218AE" w:rsidRDefault="00B824C7" w:rsidP="00AA23D3">
      <w:pPr>
        <w:spacing w:line="276" w:lineRule="auto"/>
        <w:ind w:left="720"/>
        <w:rPr>
          <w:rFonts w:ascii="Arial" w:hAnsi="Arial" w:cs="Arial"/>
        </w:rPr>
      </w:pPr>
    </w:p>
    <w:p w14:paraId="1D3D8E62" w14:textId="77777777" w:rsidR="00B824C7" w:rsidRPr="007218AE" w:rsidRDefault="00B824C7" w:rsidP="00AA23D3">
      <w:pPr>
        <w:keepNext/>
        <w:spacing w:line="276" w:lineRule="auto"/>
        <w:ind w:left="720"/>
        <w:rPr>
          <w:rFonts w:ascii="Arial" w:hAnsi="Arial" w:cs="Arial"/>
          <w:b/>
        </w:rPr>
      </w:pPr>
      <w:r w:rsidRPr="007218AE">
        <w:rPr>
          <w:rFonts w:ascii="Arial" w:hAnsi="Arial" w:cs="Arial"/>
          <w:b/>
        </w:rPr>
        <w:t>Other terms of possible interest:</w:t>
      </w:r>
    </w:p>
    <w:p w14:paraId="5D8C14F3" w14:textId="77777777" w:rsidR="00B824C7" w:rsidRPr="007218AE" w:rsidRDefault="00B824C7" w:rsidP="00AA23D3">
      <w:pPr>
        <w:pStyle w:val="ListParagraph"/>
        <w:numPr>
          <w:ilvl w:val="0"/>
          <w:numId w:val="37"/>
        </w:numPr>
        <w:spacing w:after="0" w:line="276" w:lineRule="auto"/>
        <w:rPr>
          <w:rFonts w:ascii="Arial" w:hAnsi="Arial" w:cs="Arial"/>
          <w:sz w:val="24"/>
          <w:szCs w:val="24"/>
        </w:rPr>
      </w:pPr>
      <w:r w:rsidRPr="007218AE">
        <w:rPr>
          <w:rFonts w:ascii="Arial" w:hAnsi="Arial" w:cs="Arial"/>
          <w:b/>
          <w:sz w:val="24"/>
          <w:szCs w:val="24"/>
        </w:rPr>
        <w:t>Abstraction</w:t>
      </w:r>
      <w:r w:rsidRPr="007218AE">
        <w:rPr>
          <w:rFonts w:ascii="Arial" w:hAnsi="Arial" w:cs="Arial"/>
          <w:sz w:val="24"/>
          <w:szCs w:val="24"/>
        </w:rPr>
        <w:t>: a reduction in information content for the purpose of emphasizing what’s most important and removing the details that matter less.</w:t>
      </w:r>
    </w:p>
    <w:p w14:paraId="620C95D4" w14:textId="77777777" w:rsidR="00B824C7" w:rsidRPr="007218AE" w:rsidRDefault="00B824C7" w:rsidP="00AA23D3">
      <w:pPr>
        <w:pStyle w:val="ListParagraph"/>
        <w:numPr>
          <w:ilvl w:val="0"/>
          <w:numId w:val="37"/>
        </w:numPr>
        <w:spacing w:after="0" w:line="276" w:lineRule="auto"/>
        <w:rPr>
          <w:rFonts w:ascii="Arial" w:hAnsi="Arial" w:cs="Arial"/>
          <w:sz w:val="24"/>
          <w:szCs w:val="24"/>
        </w:rPr>
      </w:pPr>
      <w:r w:rsidRPr="007218AE">
        <w:rPr>
          <w:rFonts w:ascii="Arial" w:hAnsi="Arial" w:cs="Arial"/>
          <w:b/>
          <w:sz w:val="24"/>
          <w:szCs w:val="24"/>
        </w:rPr>
        <w:t>Encoding</w:t>
      </w:r>
      <w:r w:rsidRPr="007218AE">
        <w:rPr>
          <w:rFonts w:ascii="Arial" w:hAnsi="Arial" w:cs="Arial"/>
          <w:sz w:val="24"/>
          <w:szCs w:val="24"/>
        </w:rPr>
        <w:t xml:space="preserve">: A representation, or a change in representation, without a difference in information content. (For example, a number can be represented in base 10 or base 2, but it is still the same number). </w:t>
      </w:r>
    </w:p>
    <w:p w14:paraId="17DCC0E8" w14:textId="77777777" w:rsidR="00B824C7" w:rsidRPr="007218AE" w:rsidRDefault="00B824C7" w:rsidP="00AA23D3">
      <w:pPr>
        <w:pStyle w:val="ListParagraph"/>
        <w:numPr>
          <w:ilvl w:val="0"/>
          <w:numId w:val="37"/>
        </w:numPr>
        <w:spacing w:after="0" w:line="276" w:lineRule="auto"/>
        <w:rPr>
          <w:rFonts w:ascii="Arial" w:hAnsi="Arial" w:cs="Arial"/>
          <w:sz w:val="24"/>
          <w:szCs w:val="24"/>
        </w:rPr>
      </w:pPr>
      <w:r w:rsidRPr="007218AE">
        <w:rPr>
          <w:rFonts w:ascii="Arial" w:hAnsi="Arial" w:cs="Arial"/>
          <w:b/>
          <w:sz w:val="24"/>
          <w:szCs w:val="24"/>
        </w:rPr>
        <w:t>Vagueness</w:t>
      </w:r>
      <w:r w:rsidRPr="007218AE">
        <w:rPr>
          <w:rFonts w:ascii="Arial" w:hAnsi="Arial" w:cs="Arial"/>
          <w:sz w:val="24"/>
          <w:szCs w:val="24"/>
        </w:rPr>
        <w:t>: Not clearly or explicitly stated or expressed; not clear in meaning</w:t>
      </w:r>
    </w:p>
    <w:p w14:paraId="0AE1446C" w14:textId="77777777" w:rsidR="00B824C7" w:rsidRPr="007218AE" w:rsidRDefault="00B824C7" w:rsidP="00AA23D3">
      <w:pPr>
        <w:pStyle w:val="ListParagraph"/>
        <w:numPr>
          <w:ilvl w:val="0"/>
          <w:numId w:val="37"/>
        </w:numPr>
        <w:spacing w:after="0" w:line="276" w:lineRule="auto"/>
        <w:rPr>
          <w:rFonts w:ascii="Arial" w:hAnsi="Arial" w:cs="Arial"/>
          <w:sz w:val="24"/>
          <w:szCs w:val="24"/>
        </w:rPr>
      </w:pPr>
      <w:r w:rsidRPr="007218AE">
        <w:rPr>
          <w:rFonts w:ascii="Arial" w:hAnsi="Arial" w:cs="Arial"/>
          <w:b/>
          <w:sz w:val="24"/>
          <w:szCs w:val="24"/>
        </w:rPr>
        <w:t>Granularity</w:t>
      </w:r>
      <w:r w:rsidRPr="007218AE">
        <w:rPr>
          <w:rFonts w:ascii="Arial" w:hAnsi="Arial" w:cs="Arial"/>
          <w:sz w:val="24"/>
          <w:szCs w:val="24"/>
        </w:rPr>
        <w:t>: The level of detail that can be represented in an information model; the degree to which different concepts are distinguishable. High granularity means fine details are visible; low granularity hides these details. For example, to describe a geographic area, zip+4 is more granular than a 5-digit zipcode.</w:t>
      </w:r>
    </w:p>
    <w:p w14:paraId="7F0AA94A" w14:textId="77777777" w:rsidR="00B824C7" w:rsidRPr="007218AE" w:rsidRDefault="00B824C7" w:rsidP="00AA23D3">
      <w:pPr>
        <w:pStyle w:val="ListParagraph"/>
        <w:numPr>
          <w:ilvl w:val="0"/>
          <w:numId w:val="37"/>
        </w:numPr>
        <w:spacing w:after="0" w:line="276" w:lineRule="auto"/>
        <w:rPr>
          <w:rFonts w:ascii="Arial" w:hAnsi="Arial" w:cs="Arial"/>
          <w:b/>
          <w:sz w:val="24"/>
          <w:szCs w:val="24"/>
        </w:rPr>
      </w:pPr>
      <w:r w:rsidRPr="007218AE">
        <w:rPr>
          <w:rFonts w:ascii="Arial" w:hAnsi="Arial" w:cs="Arial"/>
          <w:b/>
          <w:sz w:val="24"/>
          <w:szCs w:val="24"/>
        </w:rPr>
        <w:t>Approximation</w:t>
      </w:r>
      <w:r w:rsidRPr="007218AE">
        <w:rPr>
          <w:rFonts w:ascii="Arial" w:hAnsi="Arial" w:cs="Arial"/>
          <w:sz w:val="24"/>
          <w:szCs w:val="24"/>
        </w:rPr>
        <w:t>: value or quantity that is nearly but not exactly correct. In terms of semantics, a term that is close but does not exactly capture what is meant.</w:t>
      </w:r>
    </w:p>
    <w:p w14:paraId="570D75B7" w14:textId="77777777" w:rsidR="00B824C7" w:rsidRPr="007218AE" w:rsidRDefault="00B824C7" w:rsidP="00AA23D3">
      <w:pPr>
        <w:spacing w:line="276" w:lineRule="auto"/>
        <w:rPr>
          <w:rFonts w:ascii="Arial" w:hAnsi="Arial" w:cs="Arial"/>
        </w:rPr>
      </w:pPr>
    </w:p>
    <w:p w14:paraId="3A69D4CF" w14:textId="0C6CB41D" w:rsidR="00B824C7" w:rsidRPr="007218AE" w:rsidRDefault="00B824C7" w:rsidP="00AA23D3">
      <w:pPr>
        <w:spacing w:line="276" w:lineRule="auto"/>
        <w:rPr>
          <w:rFonts w:ascii="Arial" w:hAnsi="Arial" w:cs="Arial"/>
        </w:rPr>
      </w:pPr>
      <w:r w:rsidRPr="007218AE">
        <w:rPr>
          <w:rFonts w:ascii="Arial" w:hAnsi="Arial" w:cs="Arial"/>
          <w:b/>
        </w:rPr>
        <w:t>Interoperability Levels</w:t>
      </w:r>
      <w:r w:rsidRPr="007218AE">
        <w:rPr>
          <w:rFonts w:ascii="Arial" w:hAnsi="Arial" w:cs="Arial"/>
        </w:rPr>
        <w:t>: HIMSS,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Pr="007218AE">
        <w:rPr>
          <w:rFonts w:ascii="Arial" w:hAnsi="Arial" w:cs="Arial"/>
        </w:rPr>
        <w:t>,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 xml:space="preserve"> and other organizations have defined different levels of interoperability. This table is an attempt to align a few of those definitions. </w:t>
      </w:r>
    </w:p>
    <w:tbl>
      <w:tblPr>
        <w:tblW w:w="9350" w:type="dxa"/>
        <w:tblCellMar>
          <w:left w:w="0" w:type="dxa"/>
          <w:right w:w="0" w:type="dxa"/>
        </w:tblCellMar>
        <w:tblLook w:val="0420" w:firstRow="1" w:lastRow="0" w:firstColumn="0" w:lastColumn="0" w:noHBand="0" w:noVBand="1"/>
      </w:tblPr>
      <w:tblGrid>
        <w:gridCol w:w="474"/>
        <w:gridCol w:w="1422"/>
        <w:gridCol w:w="1289"/>
        <w:gridCol w:w="1689"/>
        <w:gridCol w:w="1342"/>
        <w:gridCol w:w="3134"/>
      </w:tblGrid>
      <w:tr w:rsidR="00B824C7" w:rsidRPr="007218AE" w14:paraId="5B256B4A" w14:textId="77777777" w:rsidTr="00B824C7">
        <w:trPr>
          <w:trHeight w:val="268"/>
          <w:tblHeader/>
        </w:trPr>
        <w:tc>
          <w:tcPr>
            <w:tcW w:w="501" w:type="dxa"/>
            <w:tcBorders>
              <w:top w:val="single" w:sz="8" w:space="0" w:color="00B3DC"/>
              <w:left w:val="single" w:sz="8" w:space="0" w:color="00B3DC"/>
              <w:bottom w:val="single" w:sz="8" w:space="0" w:color="000000"/>
              <w:right w:val="nil"/>
            </w:tcBorders>
            <w:shd w:val="clear" w:color="auto" w:fill="00B3DC"/>
            <w:tcMar>
              <w:top w:w="72" w:type="dxa"/>
              <w:left w:w="144" w:type="dxa"/>
              <w:bottom w:w="72" w:type="dxa"/>
              <w:right w:w="144" w:type="dxa"/>
            </w:tcMar>
            <w:hideMark/>
          </w:tcPr>
          <w:p w14:paraId="0915CF30" w14:textId="77777777" w:rsidR="00B824C7" w:rsidRPr="007218AE" w:rsidRDefault="00B824C7" w:rsidP="00AA23D3">
            <w:pPr>
              <w:spacing w:line="276" w:lineRule="auto"/>
              <w:rPr>
                <w:rFonts w:ascii="Arial" w:hAnsi="Arial" w:cs="Arial"/>
              </w:rPr>
            </w:pPr>
          </w:p>
        </w:tc>
        <w:tc>
          <w:tcPr>
            <w:tcW w:w="1241" w:type="dxa"/>
            <w:tcBorders>
              <w:top w:val="single" w:sz="8" w:space="0" w:color="00B3DC"/>
              <w:left w:val="nil"/>
              <w:bottom w:val="single" w:sz="8" w:space="0" w:color="000000"/>
              <w:right w:val="nil"/>
            </w:tcBorders>
            <w:shd w:val="clear" w:color="auto" w:fill="00B3DC"/>
            <w:tcMar>
              <w:top w:w="72" w:type="dxa"/>
              <w:left w:w="144" w:type="dxa"/>
              <w:bottom w:w="72" w:type="dxa"/>
              <w:right w:w="144" w:type="dxa"/>
            </w:tcMar>
            <w:vAlign w:val="center"/>
            <w:hideMark/>
          </w:tcPr>
          <w:p w14:paraId="24BA0A94" w14:textId="77777777" w:rsidR="00B824C7" w:rsidRPr="007218AE" w:rsidRDefault="00B824C7" w:rsidP="00AA23D3">
            <w:pPr>
              <w:spacing w:line="276" w:lineRule="auto"/>
              <w:rPr>
                <w:rFonts w:ascii="Arial" w:hAnsi="Arial" w:cs="Arial"/>
              </w:rPr>
            </w:pPr>
            <w:r w:rsidRPr="007218AE">
              <w:rPr>
                <w:rFonts w:ascii="Arial" w:hAnsi="Arial" w:cs="Arial"/>
                <w:b/>
                <w:bCs/>
                <w:kern w:val="24"/>
              </w:rPr>
              <w:t>HIMSS</w:t>
            </w:r>
          </w:p>
        </w:tc>
        <w:tc>
          <w:tcPr>
            <w:tcW w:w="1129" w:type="dxa"/>
            <w:tcBorders>
              <w:top w:val="single" w:sz="8" w:space="0" w:color="00B3DC"/>
              <w:left w:val="nil"/>
              <w:bottom w:val="single" w:sz="8" w:space="0" w:color="000000"/>
              <w:right w:val="nil"/>
            </w:tcBorders>
            <w:shd w:val="clear" w:color="auto" w:fill="00B3DC"/>
            <w:tcMar>
              <w:top w:w="72" w:type="dxa"/>
              <w:left w:w="144" w:type="dxa"/>
              <w:bottom w:w="72" w:type="dxa"/>
              <w:right w:w="144" w:type="dxa"/>
            </w:tcMar>
            <w:vAlign w:val="center"/>
            <w:hideMark/>
          </w:tcPr>
          <w:p w14:paraId="103494B4" w14:textId="2E1BEA7F" w:rsidR="00B824C7" w:rsidRPr="007218AE" w:rsidRDefault="00B824C7" w:rsidP="00AA23D3">
            <w:pPr>
              <w:spacing w:line="276" w:lineRule="auto"/>
              <w:rPr>
                <w:rFonts w:ascii="Arial" w:hAnsi="Arial" w:cs="Arial"/>
              </w:rPr>
            </w:pPr>
            <w:r w:rsidRPr="007218AE">
              <w:rPr>
                <w:rFonts w:ascii="Arial" w:hAnsi="Arial" w:cs="Arial"/>
                <w:b/>
                <w:bCs/>
                <w:kern w:val="24"/>
              </w:rPr>
              <w:t>HL7</w:t>
            </w:r>
            <w:r w:rsidR="002A1EA8">
              <w:rPr>
                <w:rFonts w:ascii="Arial" w:hAnsi="Arial" w:cs="Arial"/>
                <w:b/>
                <w:bCs/>
                <w:kern w:val="24"/>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b/>
                <w:bCs/>
                <w:kern w:val="24"/>
              </w:rPr>
              <w:fldChar w:fldCharType="end"/>
            </w:r>
            <w:r w:rsidRPr="007218AE">
              <w:rPr>
                <w:rFonts w:ascii="Arial" w:hAnsi="Arial" w:cs="Arial"/>
                <w:b/>
                <w:bCs/>
                <w:kern w:val="24"/>
              </w:rPr>
              <w:t xml:space="preserve"> </w:t>
            </w:r>
          </w:p>
        </w:tc>
        <w:tc>
          <w:tcPr>
            <w:tcW w:w="1535" w:type="dxa"/>
            <w:tcBorders>
              <w:top w:val="single" w:sz="8" w:space="0" w:color="00B3DC"/>
              <w:left w:val="nil"/>
              <w:bottom w:val="single" w:sz="8" w:space="0" w:color="000000"/>
              <w:right w:val="nil"/>
            </w:tcBorders>
            <w:shd w:val="clear" w:color="auto" w:fill="00B3DC"/>
            <w:tcMar>
              <w:top w:w="72" w:type="dxa"/>
              <w:left w:w="144" w:type="dxa"/>
              <w:bottom w:w="72" w:type="dxa"/>
              <w:right w:w="144" w:type="dxa"/>
            </w:tcMar>
            <w:vAlign w:val="center"/>
            <w:hideMark/>
          </w:tcPr>
          <w:p w14:paraId="4C397510" w14:textId="77777777" w:rsidR="00B824C7" w:rsidRPr="007218AE" w:rsidRDefault="00B824C7" w:rsidP="00AA23D3">
            <w:pPr>
              <w:spacing w:line="276" w:lineRule="auto"/>
              <w:rPr>
                <w:rFonts w:ascii="Arial" w:hAnsi="Arial" w:cs="Arial"/>
              </w:rPr>
            </w:pPr>
            <w:r w:rsidRPr="007218AE">
              <w:rPr>
                <w:rFonts w:ascii="Arial" w:eastAsiaTheme="minorEastAsia" w:hAnsi="Arial" w:cs="Arial"/>
                <w:b/>
                <w:bCs/>
                <w:kern w:val="24"/>
              </w:rPr>
              <w:t>CITL</w:t>
            </w:r>
          </w:p>
        </w:tc>
        <w:tc>
          <w:tcPr>
            <w:tcW w:w="1156" w:type="dxa"/>
            <w:tcBorders>
              <w:top w:val="single" w:sz="8" w:space="0" w:color="00B3DC"/>
              <w:left w:val="nil"/>
              <w:bottom w:val="single" w:sz="8" w:space="0" w:color="000000"/>
              <w:right w:val="nil"/>
            </w:tcBorders>
            <w:shd w:val="clear" w:color="auto" w:fill="00B3DC"/>
            <w:tcMar>
              <w:top w:w="72" w:type="dxa"/>
              <w:left w:w="144" w:type="dxa"/>
              <w:bottom w:w="72" w:type="dxa"/>
              <w:right w:w="144" w:type="dxa"/>
            </w:tcMar>
            <w:vAlign w:val="center"/>
            <w:hideMark/>
          </w:tcPr>
          <w:p w14:paraId="534CBF14" w14:textId="6AB49C1A" w:rsidR="00B824C7" w:rsidRPr="007218AE" w:rsidRDefault="00B824C7" w:rsidP="00AA23D3">
            <w:pPr>
              <w:spacing w:line="276" w:lineRule="auto"/>
              <w:rPr>
                <w:rFonts w:ascii="Arial" w:hAnsi="Arial" w:cs="Arial"/>
              </w:rPr>
            </w:pPr>
            <w:r w:rsidRPr="007218AE">
              <w:rPr>
                <w:rFonts w:ascii="Arial" w:eastAsiaTheme="minorEastAsia" w:hAnsi="Arial" w:cs="Arial"/>
                <w:b/>
                <w:bCs/>
                <w:kern w:val="24"/>
              </w:rPr>
              <w:t>ISO</w:t>
            </w:r>
            <w:r w:rsidR="00800977">
              <w:rPr>
                <w:rFonts w:ascii="Arial" w:eastAsiaTheme="minorEastAsia" w:hAnsi="Arial" w:cs="Arial"/>
                <w:b/>
                <w:bCs/>
                <w:kern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eastAsiaTheme="minorEastAsia" w:hAnsi="Arial" w:cs="Arial"/>
                <w:b/>
                <w:bCs/>
                <w:kern w:val="24"/>
              </w:rPr>
              <w:fldChar w:fldCharType="end"/>
            </w:r>
          </w:p>
        </w:tc>
        <w:tc>
          <w:tcPr>
            <w:tcW w:w="3788" w:type="dxa"/>
            <w:tcBorders>
              <w:top w:val="single" w:sz="8" w:space="0" w:color="00B3DC"/>
              <w:left w:val="nil"/>
              <w:bottom w:val="single" w:sz="8" w:space="0" w:color="000000"/>
              <w:right w:val="single" w:sz="8" w:space="0" w:color="00B3DC"/>
            </w:tcBorders>
            <w:shd w:val="clear" w:color="auto" w:fill="00B3DC"/>
            <w:tcMar>
              <w:top w:w="72" w:type="dxa"/>
              <w:left w:w="144" w:type="dxa"/>
              <w:bottom w:w="72" w:type="dxa"/>
              <w:right w:w="144" w:type="dxa"/>
            </w:tcMar>
            <w:vAlign w:val="center"/>
            <w:hideMark/>
          </w:tcPr>
          <w:p w14:paraId="424B3B0E" w14:textId="77777777" w:rsidR="00B824C7" w:rsidRPr="007218AE" w:rsidRDefault="00B824C7" w:rsidP="00AA23D3">
            <w:pPr>
              <w:spacing w:line="276" w:lineRule="auto"/>
              <w:rPr>
                <w:rFonts w:ascii="Arial" w:hAnsi="Arial" w:cs="Arial"/>
              </w:rPr>
            </w:pPr>
            <w:r w:rsidRPr="007218AE">
              <w:rPr>
                <w:rFonts w:ascii="Arial" w:hAnsi="Arial" w:cs="Arial"/>
                <w:b/>
                <w:bCs/>
                <w:kern w:val="24"/>
              </w:rPr>
              <w:t>Description</w:t>
            </w:r>
          </w:p>
        </w:tc>
      </w:tr>
      <w:tr w:rsidR="00B824C7" w:rsidRPr="007218AE" w14:paraId="6F60C83C" w14:textId="77777777" w:rsidTr="00B824C7">
        <w:trPr>
          <w:trHeight w:val="463"/>
        </w:trPr>
        <w:tc>
          <w:tcPr>
            <w:tcW w:w="501"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4591E29B" w14:textId="77777777" w:rsidR="00B824C7" w:rsidRPr="007218AE" w:rsidRDefault="00B824C7" w:rsidP="00AA23D3">
            <w:pPr>
              <w:spacing w:line="276" w:lineRule="auto"/>
              <w:rPr>
                <w:rFonts w:ascii="Arial" w:hAnsi="Arial" w:cs="Arial"/>
              </w:rPr>
            </w:pPr>
            <w:r w:rsidRPr="007218AE">
              <w:rPr>
                <w:rFonts w:ascii="Arial" w:hAnsi="Arial" w:cs="Arial"/>
                <w:kern w:val="24"/>
              </w:rPr>
              <w:t>1</w:t>
            </w:r>
          </w:p>
        </w:tc>
        <w:tc>
          <w:tcPr>
            <w:tcW w:w="1241"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08AF1D4B"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Founda-tional</w:t>
            </w:r>
          </w:p>
        </w:tc>
        <w:tc>
          <w:tcPr>
            <w:tcW w:w="1129"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41037693"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Technical</w:t>
            </w:r>
          </w:p>
        </w:tc>
        <w:tc>
          <w:tcPr>
            <w:tcW w:w="1535"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3CE8C550"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Machine transportable</w:t>
            </w:r>
          </w:p>
        </w:tc>
        <w:tc>
          <w:tcPr>
            <w:tcW w:w="1156" w:type="dxa"/>
            <w:vMerge w:val="restart"/>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vAlign w:val="center"/>
            <w:hideMark/>
          </w:tcPr>
          <w:p w14:paraId="48E654B8" w14:textId="77777777" w:rsidR="00B824C7" w:rsidRPr="007218AE" w:rsidRDefault="00B824C7" w:rsidP="00AA23D3">
            <w:pPr>
              <w:spacing w:line="276" w:lineRule="auto"/>
              <w:jc w:val="center"/>
              <w:rPr>
                <w:rFonts w:ascii="Arial" w:hAnsi="Arial" w:cs="Arial"/>
              </w:rPr>
            </w:pPr>
            <w:r w:rsidRPr="007218AE">
              <w:rPr>
                <w:rFonts w:ascii="Arial" w:eastAsiaTheme="minorEastAsia" w:hAnsi="Arial" w:cs="Arial"/>
                <w:kern w:val="24"/>
              </w:rPr>
              <w:t>Technical</w:t>
            </w:r>
          </w:p>
        </w:tc>
        <w:tc>
          <w:tcPr>
            <w:tcW w:w="3788"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474CFBB2" w14:textId="77777777" w:rsidR="00B824C7" w:rsidRPr="007218AE" w:rsidRDefault="00B824C7" w:rsidP="00AA23D3">
            <w:pPr>
              <w:spacing w:line="276" w:lineRule="auto"/>
              <w:rPr>
                <w:rFonts w:ascii="Arial" w:hAnsi="Arial" w:cs="Arial"/>
              </w:rPr>
            </w:pPr>
            <w:r w:rsidRPr="007218AE">
              <w:rPr>
                <w:rFonts w:ascii="Arial" w:hAnsi="Arial" w:cs="Arial"/>
                <w:kern w:val="24"/>
              </w:rPr>
              <w:t>Data sent electronically; could be fax or email</w:t>
            </w:r>
          </w:p>
        </w:tc>
      </w:tr>
      <w:tr w:rsidR="00B824C7" w:rsidRPr="007218AE" w14:paraId="6EE149C8" w14:textId="77777777" w:rsidTr="00B824C7">
        <w:trPr>
          <w:trHeight w:val="835"/>
        </w:trPr>
        <w:tc>
          <w:tcPr>
            <w:tcW w:w="5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EEE8733" w14:textId="77777777" w:rsidR="00B824C7" w:rsidRPr="007218AE" w:rsidRDefault="00B824C7" w:rsidP="00AA23D3">
            <w:pPr>
              <w:spacing w:line="276" w:lineRule="auto"/>
              <w:rPr>
                <w:rFonts w:ascii="Arial" w:hAnsi="Arial" w:cs="Arial"/>
              </w:rPr>
            </w:pPr>
            <w:r w:rsidRPr="007218AE">
              <w:rPr>
                <w:rFonts w:ascii="Arial" w:hAnsi="Arial" w:cs="Arial"/>
                <w:kern w:val="24"/>
              </w:rPr>
              <w:t>2</w:t>
            </w:r>
          </w:p>
        </w:tc>
        <w:tc>
          <w:tcPr>
            <w:tcW w:w="1241" w:type="dxa"/>
            <w:vMerge w:val="restart"/>
            <w:tcBorders>
              <w:top w:val="single" w:sz="8" w:space="0" w:color="000000"/>
              <w:left w:val="single" w:sz="8" w:space="0" w:color="000000"/>
              <w:right w:val="single" w:sz="8" w:space="0" w:color="000000"/>
            </w:tcBorders>
            <w:shd w:val="clear" w:color="auto" w:fill="FFFFFF"/>
            <w:tcMar>
              <w:top w:w="72" w:type="dxa"/>
              <w:left w:w="144" w:type="dxa"/>
              <w:bottom w:w="72" w:type="dxa"/>
              <w:right w:w="144" w:type="dxa"/>
            </w:tcMar>
            <w:vAlign w:val="center"/>
            <w:hideMark/>
          </w:tcPr>
          <w:p w14:paraId="4FC5B4D3"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Structural (Syntactic)</w:t>
            </w:r>
          </w:p>
        </w:tc>
        <w:tc>
          <w:tcPr>
            <w:tcW w:w="1129" w:type="dxa"/>
            <w:vMerge w:val="restart"/>
            <w:tcBorders>
              <w:top w:val="single" w:sz="8" w:space="0" w:color="000000"/>
              <w:left w:val="single" w:sz="8" w:space="0" w:color="000000"/>
              <w:right w:val="single" w:sz="8" w:space="0" w:color="000000"/>
            </w:tcBorders>
            <w:shd w:val="clear" w:color="auto" w:fill="FFFFFF"/>
            <w:tcMar>
              <w:top w:w="72" w:type="dxa"/>
              <w:left w:w="144" w:type="dxa"/>
              <w:bottom w:w="72" w:type="dxa"/>
              <w:right w:w="144" w:type="dxa"/>
            </w:tcMar>
            <w:vAlign w:val="center"/>
            <w:hideMark/>
          </w:tcPr>
          <w:p w14:paraId="6EB6E1E2"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Semantic</w:t>
            </w:r>
          </w:p>
        </w:tc>
        <w:tc>
          <w:tcPr>
            <w:tcW w:w="1535" w:type="dxa"/>
            <w:vMerge w:val="restart"/>
            <w:tcBorders>
              <w:top w:val="single" w:sz="8" w:space="0" w:color="000000"/>
              <w:left w:val="single" w:sz="8" w:space="0" w:color="000000"/>
              <w:right w:val="single" w:sz="8" w:space="0" w:color="000000"/>
            </w:tcBorders>
            <w:shd w:val="clear" w:color="auto" w:fill="FFFFFF"/>
            <w:tcMar>
              <w:top w:w="72" w:type="dxa"/>
              <w:left w:w="144" w:type="dxa"/>
              <w:bottom w:w="72" w:type="dxa"/>
              <w:right w:w="144" w:type="dxa"/>
            </w:tcMar>
            <w:vAlign w:val="center"/>
            <w:hideMark/>
          </w:tcPr>
          <w:p w14:paraId="79049621" w14:textId="5319D0E3" w:rsidR="00B824C7" w:rsidRPr="007218AE" w:rsidRDefault="00B824C7" w:rsidP="00AA23D3">
            <w:pPr>
              <w:spacing w:line="276" w:lineRule="auto"/>
              <w:jc w:val="center"/>
              <w:rPr>
                <w:rFonts w:ascii="Arial" w:hAnsi="Arial" w:cs="Arial"/>
              </w:rPr>
            </w:pPr>
            <w:r w:rsidRPr="007218AE">
              <w:rPr>
                <w:rFonts w:ascii="Arial" w:hAnsi="Arial" w:cs="Arial"/>
                <w:kern w:val="24"/>
              </w:rPr>
              <w:t xml:space="preserve">Machine </w:t>
            </w:r>
            <w:r w:rsidR="000307A9" w:rsidRPr="007218AE">
              <w:rPr>
                <w:rFonts w:ascii="Arial" w:hAnsi="Arial" w:cs="Arial"/>
                <w:kern w:val="24"/>
              </w:rPr>
              <w:t>organismal</w:t>
            </w:r>
          </w:p>
        </w:tc>
        <w:tc>
          <w:tcPr>
            <w:tcW w:w="1156" w:type="dxa"/>
            <w:vMerge/>
            <w:tcBorders>
              <w:top w:val="single" w:sz="8" w:space="0" w:color="000000"/>
              <w:left w:val="single" w:sz="8" w:space="0" w:color="000000"/>
              <w:bottom w:val="single" w:sz="8" w:space="0" w:color="000000"/>
              <w:right w:val="single" w:sz="8" w:space="0" w:color="000000"/>
            </w:tcBorders>
            <w:vAlign w:val="center"/>
            <w:hideMark/>
          </w:tcPr>
          <w:p w14:paraId="40007A15" w14:textId="77777777" w:rsidR="00B824C7" w:rsidRPr="007218AE" w:rsidRDefault="00B824C7" w:rsidP="00AA23D3">
            <w:pPr>
              <w:spacing w:line="276" w:lineRule="auto"/>
              <w:jc w:val="center"/>
              <w:rPr>
                <w:rFonts w:ascii="Arial" w:hAnsi="Arial" w:cs="Arial"/>
              </w:rPr>
            </w:pPr>
          </w:p>
        </w:tc>
        <w:tc>
          <w:tcPr>
            <w:tcW w:w="378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D584879" w14:textId="77777777" w:rsidR="00B824C7" w:rsidRPr="007218AE" w:rsidRDefault="00B824C7" w:rsidP="00AA23D3">
            <w:pPr>
              <w:spacing w:line="276" w:lineRule="auto"/>
              <w:rPr>
                <w:rFonts w:ascii="Arial" w:hAnsi="Arial" w:cs="Arial"/>
              </w:rPr>
            </w:pPr>
            <w:r w:rsidRPr="007218AE">
              <w:rPr>
                <w:rFonts w:ascii="Arial" w:hAnsi="Arial" w:cs="Arial"/>
                <w:kern w:val="24"/>
              </w:rPr>
              <w:t>Information is serialized for transport using a defined, structured format</w:t>
            </w:r>
          </w:p>
        </w:tc>
      </w:tr>
      <w:tr w:rsidR="00B824C7" w:rsidRPr="007218AE" w14:paraId="650F4C71" w14:textId="77777777" w:rsidTr="00B824C7">
        <w:trPr>
          <w:trHeight w:val="916"/>
        </w:trPr>
        <w:tc>
          <w:tcPr>
            <w:tcW w:w="501"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tcPr>
          <w:p w14:paraId="53D8795D" w14:textId="77777777" w:rsidR="00B824C7" w:rsidRPr="007218AE" w:rsidRDefault="00B824C7" w:rsidP="00AA23D3">
            <w:pPr>
              <w:spacing w:line="276" w:lineRule="auto"/>
              <w:rPr>
                <w:rFonts w:ascii="Arial" w:hAnsi="Arial" w:cs="Arial"/>
                <w:kern w:val="24"/>
              </w:rPr>
            </w:pPr>
            <w:r w:rsidRPr="007218AE">
              <w:rPr>
                <w:rFonts w:ascii="Arial" w:hAnsi="Arial" w:cs="Arial"/>
                <w:kern w:val="24"/>
              </w:rPr>
              <w:t>3</w:t>
            </w:r>
          </w:p>
        </w:tc>
        <w:tc>
          <w:tcPr>
            <w:tcW w:w="1241" w:type="dxa"/>
            <w:vMerge/>
            <w:tcBorders>
              <w:left w:val="single" w:sz="8" w:space="0" w:color="000000"/>
              <w:bottom w:val="single" w:sz="8" w:space="0" w:color="auto"/>
              <w:right w:val="single" w:sz="8" w:space="0" w:color="000000"/>
            </w:tcBorders>
            <w:shd w:val="clear" w:color="auto" w:fill="E7F2F9"/>
            <w:tcMar>
              <w:top w:w="72" w:type="dxa"/>
              <w:left w:w="144" w:type="dxa"/>
              <w:bottom w:w="72" w:type="dxa"/>
              <w:right w:w="144" w:type="dxa"/>
            </w:tcMar>
          </w:tcPr>
          <w:p w14:paraId="32B4BA6E" w14:textId="77777777" w:rsidR="00B824C7" w:rsidRPr="007218AE" w:rsidRDefault="00B824C7" w:rsidP="00AA23D3">
            <w:pPr>
              <w:spacing w:line="276" w:lineRule="auto"/>
              <w:jc w:val="center"/>
              <w:rPr>
                <w:rFonts w:ascii="Arial" w:hAnsi="Arial" w:cs="Arial"/>
                <w:kern w:val="24"/>
              </w:rPr>
            </w:pPr>
          </w:p>
        </w:tc>
        <w:tc>
          <w:tcPr>
            <w:tcW w:w="1129" w:type="dxa"/>
            <w:vMerge/>
            <w:tcBorders>
              <w:left w:val="single" w:sz="8" w:space="0" w:color="000000"/>
              <w:right w:val="single" w:sz="8" w:space="0" w:color="000000"/>
            </w:tcBorders>
            <w:shd w:val="clear" w:color="auto" w:fill="E7F2F9"/>
            <w:tcMar>
              <w:top w:w="72" w:type="dxa"/>
              <w:left w:w="144" w:type="dxa"/>
              <w:bottom w:w="72" w:type="dxa"/>
              <w:right w:w="144" w:type="dxa"/>
            </w:tcMar>
            <w:vAlign w:val="center"/>
          </w:tcPr>
          <w:p w14:paraId="5A60D90A" w14:textId="77777777" w:rsidR="00B824C7" w:rsidRPr="007218AE" w:rsidRDefault="00B824C7" w:rsidP="00AA23D3">
            <w:pPr>
              <w:spacing w:line="276" w:lineRule="auto"/>
              <w:jc w:val="center"/>
              <w:rPr>
                <w:rFonts w:ascii="Arial" w:hAnsi="Arial" w:cs="Arial"/>
                <w:kern w:val="24"/>
              </w:rPr>
            </w:pPr>
          </w:p>
        </w:tc>
        <w:tc>
          <w:tcPr>
            <w:tcW w:w="1535" w:type="dxa"/>
            <w:vMerge/>
            <w:tcBorders>
              <w:left w:val="single" w:sz="8" w:space="0" w:color="000000"/>
              <w:bottom w:val="single" w:sz="8" w:space="0" w:color="auto"/>
              <w:right w:val="single" w:sz="8" w:space="0" w:color="000000"/>
            </w:tcBorders>
            <w:shd w:val="clear" w:color="auto" w:fill="E7F2F9"/>
            <w:tcMar>
              <w:top w:w="72" w:type="dxa"/>
              <w:left w:w="144" w:type="dxa"/>
              <w:bottom w:w="72" w:type="dxa"/>
              <w:right w:w="144" w:type="dxa"/>
            </w:tcMar>
          </w:tcPr>
          <w:p w14:paraId="50732E9F" w14:textId="77777777" w:rsidR="00B824C7" w:rsidRPr="007218AE" w:rsidRDefault="00B824C7" w:rsidP="00AA23D3">
            <w:pPr>
              <w:spacing w:line="276" w:lineRule="auto"/>
              <w:jc w:val="center"/>
              <w:rPr>
                <w:rFonts w:ascii="Arial" w:hAnsi="Arial" w:cs="Arial"/>
                <w:kern w:val="24"/>
              </w:rPr>
            </w:pPr>
          </w:p>
        </w:tc>
        <w:tc>
          <w:tcPr>
            <w:tcW w:w="1156" w:type="dxa"/>
            <w:vMerge w:val="restart"/>
            <w:tcBorders>
              <w:top w:val="single" w:sz="8" w:space="0" w:color="000000"/>
              <w:left w:val="single" w:sz="8" w:space="0" w:color="000000"/>
              <w:right w:val="single" w:sz="8" w:space="0" w:color="000000"/>
            </w:tcBorders>
            <w:shd w:val="clear" w:color="auto" w:fill="E7F2F9"/>
            <w:tcMar>
              <w:top w:w="72" w:type="dxa"/>
              <w:left w:w="144" w:type="dxa"/>
              <w:bottom w:w="72" w:type="dxa"/>
              <w:right w:w="144" w:type="dxa"/>
            </w:tcMar>
            <w:vAlign w:val="center"/>
          </w:tcPr>
          <w:p w14:paraId="6DD0695E" w14:textId="77777777" w:rsidR="00B824C7" w:rsidRPr="007218AE" w:rsidRDefault="00B824C7" w:rsidP="00AA23D3">
            <w:pPr>
              <w:spacing w:line="276" w:lineRule="auto"/>
              <w:jc w:val="center"/>
              <w:rPr>
                <w:rFonts w:ascii="Arial" w:eastAsiaTheme="minorEastAsia" w:hAnsi="Arial" w:cs="Arial"/>
                <w:kern w:val="24"/>
              </w:rPr>
            </w:pPr>
            <w:r w:rsidRPr="007218AE">
              <w:rPr>
                <w:rFonts w:ascii="Arial" w:hAnsi="Arial" w:cs="Arial"/>
                <w:kern w:val="24"/>
              </w:rPr>
              <w:t>Semantic</w:t>
            </w:r>
          </w:p>
        </w:tc>
        <w:tc>
          <w:tcPr>
            <w:tcW w:w="3788"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tcPr>
          <w:p w14:paraId="6F6732A8" w14:textId="77777777" w:rsidR="00B824C7" w:rsidRPr="007218AE" w:rsidRDefault="00B824C7" w:rsidP="00AA23D3">
            <w:pPr>
              <w:spacing w:line="276" w:lineRule="auto"/>
              <w:rPr>
                <w:rFonts w:ascii="Arial" w:hAnsi="Arial" w:cs="Arial"/>
                <w:kern w:val="24"/>
              </w:rPr>
            </w:pPr>
            <w:r w:rsidRPr="007218AE">
              <w:rPr>
                <w:rFonts w:ascii="Arial" w:hAnsi="Arial" w:cs="Arial"/>
                <w:kern w:val="24"/>
              </w:rPr>
              <w:t>Information is apportioned to defined data fields, each field with defined contents and restrictions</w:t>
            </w:r>
          </w:p>
        </w:tc>
      </w:tr>
      <w:tr w:rsidR="00B824C7" w:rsidRPr="007218AE" w14:paraId="5C61548E" w14:textId="77777777" w:rsidTr="00B824C7">
        <w:trPr>
          <w:trHeight w:val="637"/>
        </w:trPr>
        <w:tc>
          <w:tcPr>
            <w:tcW w:w="501"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16F47D2B" w14:textId="77777777" w:rsidR="00B824C7" w:rsidRPr="007218AE" w:rsidRDefault="00B824C7" w:rsidP="00AA23D3">
            <w:pPr>
              <w:spacing w:line="276" w:lineRule="auto"/>
              <w:rPr>
                <w:rFonts w:ascii="Arial" w:hAnsi="Arial" w:cs="Arial"/>
              </w:rPr>
            </w:pPr>
            <w:r w:rsidRPr="007218AE">
              <w:rPr>
                <w:rFonts w:ascii="Arial" w:hAnsi="Arial" w:cs="Arial"/>
                <w:kern w:val="24"/>
              </w:rPr>
              <w:t>4</w:t>
            </w:r>
          </w:p>
        </w:tc>
        <w:tc>
          <w:tcPr>
            <w:tcW w:w="1241" w:type="dxa"/>
            <w:tcBorders>
              <w:top w:val="single" w:sz="8" w:space="0" w:color="auto"/>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3C72A699"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Semantic</w:t>
            </w:r>
          </w:p>
        </w:tc>
        <w:tc>
          <w:tcPr>
            <w:tcW w:w="1129" w:type="dxa"/>
            <w:vMerge/>
            <w:tcBorders>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156E1C78" w14:textId="77777777" w:rsidR="00B824C7" w:rsidRPr="007218AE" w:rsidRDefault="00B824C7" w:rsidP="00AA23D3">
            <w:pPr>
              <w:spacing w:line="276" w:lineRule="auto"/>
              <w:jc w:val="center"/>
              <w:rPr>
                <w:rFonts w:ascii="Arial" w:hAnsi="Arial" w:cs="Arial"/>
              </w:rPr>
            </w:pPr>
          </w:p>
        </w:tc>
        <w:tc>
          <w:tcPr>
            <w:tcW w:w="1535" w:type="dxa"/>
            <w:tcBorders>
              <w:top w:val="single" w:sz="8" w:space="0" w:color="auto"/>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3C46D5C0"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Machine interpretable</w:t>
            </w:r>
          </w:p>
        </w:tc>
        <w:tc>
          <w:tcPr>
            <w:tcW w:w="1156" w:type="dxa"/>
            <w:vMerge/>
            <w:tcBorders>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0482FC66" w14:textId="77777777" w:rsidR="00B824C7" w:rsidRPr="007218AE" w:rsidRDefault="00B824C7" w:rsidP="00AA23D3">
            <w:pPr>
              <w:spacing w:line="276" w:lineRule="auto"/>
              <w:jc w:val="center"/>
              <w:rPr>
                <w:rFonts w:ascii="Arial" w:hAnsi="Arial" w:cs="Arial"/>
                <w:kern w:val="24"/>
              </w:rPr>
            </w:pPr>
          </w:p>
        </w:tc>
        <w:tc>
          <w:tcPr>
            <w:tcW w:w="3788"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301979C5" w14:textId="77777777" w:rsidR="00B824C7" w:rsidRPr="007218AE" w:rsidRDefault="00B824C7" w:rsidP="00AA23D3">
            <w:pPr>
              <w:spacing w:line="276" w:lineRule="auto"/>
              <w:rPr>
                <w:rFonts w:ascii="Arial" w:hAnsi="Arial" w:cs="Arial"/>
              </w:rPr>
            </w:pPr>
            <w:r w:rsidRPr="007218AE">
              <w:rPr>
                <w:rFonts w:ascii="Arial" w:hAnsi="Arial" w:cs="Arial"/>
                <w:kern w:val="24"/>
              </w:rPr>
              <w:t>Information is communicated with unambiguous, shared meaning, using controlled vocabularies and taxonomies</w:t>
            </w:r>
          </w:p>
        </w:tc>
      </w:tr>
      <w:tr w:rsidR="00B824C7" w:rsidRPr="007218AE" w14:paraId="69178BC8" w14:textId="77777777" w:rsidTr="00B824C7">
        <w:trPr>
          <w:trHeight w:val="1012"/>
        </w:trPr>
        <w:tc>
          <w:tcPr>
            <w:tcW w:w="50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CF5AB32" w14:textId="77777777" w:rsidR="00B824C7" w:rsidRPr="007218AE" w:rsidRDefault="00B824C7" w:rsidP="00AA23D3">
            <w:pPr>
              <w:spacing w:line="276" w:lineRule="auto"/>
              <w:rPr>
                <w:rFonts w:ascii="Arial" w:hAnsi="Arial" w:cs="Arial"/>
              </w:rPr>
            </w:pPr>
            <w:r w:rsidRPr="007218AE">
              <w:rPr>
                <w:rFonts w:ascii="Arial" w:hAnsi="Arial" w:cs="Arial"/>
                <w:kern w:val="24"/>
              </w:rPr>
              <w:t>5</w:t>
            </w:r>
          </w:p>
        </w:tc>
        <w:tc>
          <w:tcPr>
            <w:tcW w:w="124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7B56E50"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w:t>
            </w:r>
          </w:p>
        </w:tc>
        <w:tc>
          <w:tcPr>
            <w:tcW w:w="11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655C20A"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Process</w:t>
            </w:r>
          </w:p>
        </w:tc>
        <w:tc>
          <w:tcPr>
            <w:tcW w:w="153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301BE58"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w:t>
            </w:r>
          </w:p>
        </w:tc>
        <w:tc>
          <w:tcPr>
            <w:tcW w:w="115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EFFF1A" w14:textId="77777777" w:rsidR="00B824C7" w:rsidRPr="007218AE" w:rsidRDefault="00B824C7" w:rsidP="00AA23D3">
            <w:pPr>
              <w:spacing w:line="276" w:lineRule="auto"/>
              <w:jc w:val="center"/>
              <w:rPr>
                <w:rFonts w:ascii="Arial" w:hAnsi="Arial" w:cs="Arial"/>
              </w:rPr>
            </w:pPr>
            <w:r w:rsidRPr="007218AE">
              <w:rPr>
                <w:rFonts w:ascii="Arial" w:eastAsiaTheme="minorEastAsia" w:hAnsi="Arial" w:cs="Arial"/>
                <w:kern w:val="24"/>
              </w:rPr>
              <w:t>Organiza-tional</w:t>
            </w:r>
          </w:p>
        </w:tc>
        <w:tc>
          <w:tcPr>
            <w:tcW w:w="378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61A46B5" w14:textId="77777777" w:rsidR="00B824C7" w:rsidRPr="007218AE" w:rsidRDefault="00B824C7" w:rsidP="00AA23D3">
            <w:pPr>
              <w:spacing w:line="276" w:lineRule="auto"/>
              <w:rPr>
                <w:rFonts w:ascii="Arial" w:hAnsi="Arial" w:cs="Arial"/>
              </w:rPr>
            </w:pPr>
            <w:r w:rsidRPr="007218AE">
              <w:rPr>
                <w:rFonts w:ascii="Arial" w:hAnsi="Arial" w:cs="Arial"/>
                <w:kern w:val="24"/>
              </w:rPr>
              <w:t>System interactions implement workflows and are coordinated under agreed business rules</w:t>
            </w:r>
          </w:p>
        </w:tc>
      </w:tr>
      <w:tr w:rsidR="00B824C7" w:rsidRPr="007218AE" w14:paraId="6DDCA751" w14:textId="77777777" w:rsidTr="00B824C7">
        <w:trPr>
          <w:trHeight w:val="1012"/>
        </w:trPr>
        <w:tc>
          <w:tcPr>
            <w:tcW w:w="501"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475A6593" w14:textId="77777777" w:rsidR="00B824C7" w:rsidRPr="007218AE" w:rsidRDefault="00B824C7" w:rsidP="00AA23D3">
            <w:pPr>
              <w:spacing w:line="276" w:lineRule="auto"/>
              <w:rPr>
                <w:rFonts w:ascii="Arial" w:hAnsi="Arial" w:cs="Arial"/>
              </w:rPr>
            </w:pPr>
            <w:r w:rsidRPr="007218AE">
              <w:rPr>
                <w:rFonts w:ascii="Arial" w:hAnsi="Arial" w:cs="Arial"/>
                <w:kern w:val="24"/>
              </w:rPr>
              <w:t>6</w:t>
            </w:r>
          </w:p>
        </w:tc>
        <w:tc>
          <w:tcPr>
            <w:tcW w:w="1241"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71F7A426"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w:t>
            </w:r>
          </w:p>
        </w:tc>
        <w:tc>
          <w:tcPr>
            <w:tcW w:w="1129"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44612749"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w:t>
            </w:r>
          </w:p>
        </w:tc>
        <w:tc>
          <w:tcPr>
            <w:tcW w:w="1535"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5E2D017F" w14:textId="77777777" w:rsidR="00B824C7" w:rsidRPr="007218AE" w:rsidRDefault="00B824C7" w:rsidP="00AA23D3">
            <w:pPr>
              <w:spacing w:line="276" w:lineRule="auto"/>
              <w:jc w:val="center"/>
              <w:rPr>
                <w:rFonts w:ascii="Arial" w:hAnsi="Arial" w:cs="Arial"/>
              </w:rPr>
            </w:pPr>
            <w:r w:rsidRPr="007218AE">
              <w:rPr>
                <w:rFonts w:ascii="Arial" w:hAnsi="Arial" w:cs="Arial"/>
                <w:kern w:val="24"/>
              </w:rPr>
              <w:t>-------</w:t>
            </w:r>
          </w:p>
        </w:tc>
        <w:tc>
          <w:tcPr>
            <w:tcW w:w="1156"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7F9F4724" w14:textId="77777777" w:rsidR="00B824C7" w:rsidRPr="007218AE" w:rsidRDefault="00B824C7" w:rsidP="00AA23D3">
            <w:pPr>
              <w:spacing w:line="276" w:lineRule="auto"/>
              <w:jc w:val="center"/>
              <w:rPr>
                <w:rFonts w:ascii="Arial" w:hAnsi="Arial" w:cs="Arial"/>
              </w:rPr>
            </w:pPr>
            <w:r w:rsidRPr="007218AE">
              <w:rPr>
                <w:rFonts w:ascii="Arial" w:eastAsiaTheme="minorEastAsia" w:hAnsi="Arial" w:cs="Arial"/>
                <w:kern w:val="24"/>
              </w:rPr>
              <w:t>Legal</w:t>
            </w:r>
          </w:p>
        </w:tc>
        <w:tc>
          <w:tcPr>
            <w:tcW w:w="3788" w:type="dxa"/>
            <w:tcBorders>
              <w:top w:val="single" w:sz="8" w:space="0" w:color="000000"/>
              <w:left w:val="single" w:sz="8" w:space="0" w:color="000000"/>
              <w:bottom w:val="single" w:sz="8" w:space="0" w:color="000000"/>
              <w:right w:val="single" w:sz="8" w:space="0" w:color="000000"/>
            </w:tcBorders>
            <w:shd w:val="clear" w:color="auto" w:fill="E7F2F9"/>
            <w:tcMar>
              <w:top w:w="72" w:type="dxa"/>
              <w:left w:w="144" w:type="dxa"/>
              <w:bottom w:w="72" w:type="dxa"/>
              <w:right w:w="144" w:type="dxa"/>
            </w:tcMar>
            <w:hideMark/>
          </w:tcPr>
          <w:p w14:paraId="1C792066" w14:textId="77777777" w:rsidR="00B824C7" w:rsidRPr="007218AE" w:rsidRDefault="00B824C7" w:rsidP="00AA23D3">
            <w:pPr>
              <w:spacing w:line="276" w:lineRule="auto"/>
              <w:rPr>
                <w:rFonts w:ascii="Arial" w:hAnsi="Arial" w:cs="Arial"/>
              </w:rPr>
            </w:pPr>
            <w:r w:rsidRPr="007218AE">
              <w:rPr>
                <w:rFonts w:ascii="Arial" w:eastAsiaTheme="minorEastAsia" w:hAnsi="Arial" w:cs="Arial"/>
                <w:kern w:val="24"/>
              </w:rPr>
              <w:t xml:space="preserve">Interactions are aligned under legal, regulatory, and incentive systems </w:t>
            </w:r>
          </w:p>
        </w:tc>
      </w:tr>
    </w:tbl>
    <w:p w14:paraId="450BCC75" w14:textId="77777777" w:rsidR="00B824C7" w:rsidRPr="007218AE" w:rsidRDefault="00B824C7" w:rsidP="00AA23D3">
      <w:pPr>
        <w:spacing w:line="276" w:lineRule="auto"/>
        <w:rPr>
          <w:rFonts w:ascii="Arial" w:hAnsi="Arial" w:cs="Arial"/>
        </w:rPr>
      </w:pPr>
    </w:p>
    <w:p w14:paraId="70AF6C0F" w14:textId="6DAD2D97" w:rsidR="00B824C7" w:rsidRPr="007218AE" w:rsidRDefault="00B824C7" w:rsidP="00AA23D3">
      <w:pPr>
        <w:spacing w:line="276" w:lineRule="auto"/>
        <w:rPr>
          <w:rFonts w:ascii="Arial" w:hAnsi="Arial" w:cs="Arial"/>
        </w:rPr>
      </w:pPr>
      <w:r w:rsidRPr="007218AE">
        <w:rPr>
          <w:rFonts w:ascii="Arial" w:hAnsi="Arial" w:cs="Arial"/>
        </w:rPr>
        <w:t xml:space="preserve">HIMSS, </w:t>
      </w:r>
      <w:hyperlink r:id="rId79" w:history="1">
        <w:r w:rsidRPr="007218AE">
          <w:rPr>
            <w:rStyle w:val="Hyperlink"/>
            <w:rFonts w:ascii="Arial" w:hAnsi="Arial" w:cs="Arial"/>
            <w:color w:val="auto"/>
            <w:u w:val="none"/>
          </w:rPr>
          <w:t>http</w:t>
        </w:r>
      </w:hyperlink>
      <w:hyperlink r:id="rId80" w:history="1">
        <w:r w:rsidRPr="007218AE">
          <w:rPr>
            <w:rStyle w:val="Hyperlink"/>
            <w:rFonts w:ascii="Arial" w:hAnsi="Arial" w:cs="Arial"/>
            <w:color w:val="auto"/>
            <w:u w:val="none"/>
          </w:rPr>
          <w:t>://</w:t>
        </w:r>
      </w:hyperlink>
      <w:hyperlink r:id="rId81" w:history="1">
        <w:r w:rsidRPr="007218AE">
          <w:rPr>
            <w:rStyle w:val="Hyperlink"/>
            <w:rFonts w:ascii="Arial" w:hAnsi="Arial" w:cs="Arial"/>
            <w:color w:val="auto"/>
            <w:u w:val="none"/>
          </w:rPr>
          <w:t>www.himss.org/library/interoperability-standards/what-is-interoperability</w:t>
        </w:r>
      </w:hyperlink>
      <w:r w:rsidRPr="007218AE">
        <w:rPr>
          <w:rFonts w:ascii="Arial" w:hAnsi="Arial" w:cs="Arial"/>
        </w:rPr>
        <w:t>, retrieved 6/29/2015</w:t>
      </w:r>
    </w:p>
    <w:p w14:paraId="14D16733" w14:textId="79444D1F" w:rsidR="00B824C7" w:rsidRPr="007218AE" w:rsidRDefault="00B824C7" w:rsidP="00AA23D3">
      <w:pPr>
        <w:spacing w:line="276" w:lineRule="auto"/>
        <w:rPr>
          <w:rFonts w:ascii="Arial" w:hAnsi="Arial" w:cs="Arial"/>
        </w:rPr>
      </w:pPr>
      <w:r w:rsidRPr="007218AE">
        <w:rPr>
          <w:rFonts w:ascii="Arial" w:hAnsi="Arial" w:cs="Arial"/>
        </w:rPr>
        <w:t>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Pr="007218AE">
        <w:rPr>
          <w:rFonts w:ascii="Arial" w:hAnsi="Arial" w:cs="Arial"/>
        </w:rPr>
        <w:t xml:space="preserve">, </w:t>
      </w:r>
      <w:hyperlink r:id="rId82" w:history="1">
        <w:r w:rsidRPr="007218AE">
          <w:rPr>
            <w:rStyle w:val="Hyperlink"/>
            <w:rFonts w:ascii="Arial" w:hAnsi="Arial" w:cs="Arial"/>
            <w:color w:val="auto"/>
            <w:u w:val="none"/>
          </w:rPr>
          <w:t>Coming to Terms: Scoping Interoperability for Health Care</w:t>
        </w:r>
      </w:hyperlink>
      <w:r w:rsidRPr="007218AE">
        <w:rPr>
          <w:rFonts w:ascii="Arial" w:hAnsi="Arial" w:cs="Arial"/>
        </w:rPr>
        <w:t>, February 2007</w:t>
      </w:r>
    </w:p>
    <w:p w14:paraId="4070CACC" w14:textId="77777777" w:rsidR="00B824C7" w:rsidRPr="007218AE" w:rsidRDefault="00B824C7" w:rsidP="00AA23D3">
      <w:pPr>
        <w:spacing w:line="276" w:lineRule="auto"/>
        <w:rPr>
          <w:rFonts w:ascii="Arial" w:hAnsi="Arial" w:cs="Arial"/>
        </w:rPr>
      </w:pPr>
      <w:r w:rsidRPr="007218AE">
        <w:rPr>
          <w:rFonts w:ascii="Arial" w:hAnsi="Arial" w:cs="Arial"/>
        </w:rPr>
        <w:t>Center for Information Technology Leadership, "The Value of Healthcare Information Exchange and Interoperability," Wellesley, MA</w:t>
      </w:r>
    </w:p>
    <w:p w14:paraId="4220C196" w14:textId="1FDA304F" w:rsidR="00B824C7" w:rsidRPr="007218AE" w:rsidRDefault="00B824C7" w:rsidP="00AA23D3">
      <w:pPr>
        <w:spacing w:line="276" w:lineRule="auto"/>
        <w:rPr>
          <w:rFonts w:ascii="Arial" w:hAnsi="Arial" w:cs="Arial"/>
        </w:rPr>
      </w:pPr>
      <w:r w:rsidRPr="007218AE">
        <w:rPr>
          <w:rFonts w:ascii="Arial" w:hAnsi="Arial" w:cs="Arial"/>
        </w:rPr>
        <w:t>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 http://www.iso.org/iso/home/news_index/news_archive/news.htm?refid=Ref1536</w:t>
      </w:r>
    </w:p>
    <w:p w14:paraId="7DAF6A49" w14:textId="77777777" w:rsidR="00B824C7" w:rsidRPr="007218AE" w:rsidRDefault="00B824C7" w:rsidP="00AA23D3">
      <w:pPr>
        <w:spacing w:line="276" w:lineRule="auto"/>
        <w:ind w:left="720"/>
        <w:rPr>
          <w:rFonts w:ascii="Arial" w:hAnsi="Arial" w:cs="Arial"/>
        </w:rPr>
      </w:pPr>
    </w:p>
    <w:p w14:paraId="7BD0BD24" w14:textId="5882A409" w:rsidR="00B657E6" w:rsidRPr="007218AE" w:rsidRDefault="00163F54" w:rsidP="00AA23D3">
      <w:pPr>
        <w:pStyle w:val="Heading2"/>
        <w:numPr>
          <w:ilvl w:val="1"/>
          <w:numId w:val="52"/>
        </w:numPr>
        <w:spacing w:before="0" w:after="0" w:line="276" w:lineRule="auto"/>
        <w:rPr>
          <w:i w:val="0"/>
          <w:sz w:val="24"/>
          <w:szCs w:val="24"/>
        </w:rPr>
      </w:pPr>
      <w:bookmarkStart w:id="69" w:name="_Toc458174925"/>
      <w:r w:rsidRPr="007218AE">
        <w:rPr>
          <w:i w:val="0"/>
          <w:sz w:val="24"/>
          <w:szCs w:val="24"/>
        </w:rPr>
        <w:t>CIMI</w:t>
      </w:r>
      <w:r w:rsidR="002A1EA8">
        <w:rPr>
          <w:i w:val="0"/>
          <w:sz w:val="24"/>
          <w:szCs w:val="24"/>
        </w:rPr>
        <w:fldChar w:fldCharType="begin"/>
      </w:r>
      <w:r w:rsidR="002A1EA8">
        <w:instrText xml:space="preserve"> XE "</w:instrText>
      </w:r>
      <w:r w:rsidR="002A1EA8" w:rsidRPr="00074450">
        <w:instrText>CIMI</w:instrText>
      </w:r>
      <w:r w:rsidR="002A1EA8">
        <w:instrText xml:space="preserve">" </w:instrText>
      </w:r>
      <w:r w:rsidR="002A1EA8">
        <w:rPr>
          <w:i w:val="0"/>
          <w:sz w:val="24"/>
          <w:szCs w:val="24"/>
        </w:rPr>
        <w:fldChar w:fldCharType="end"/>
      </w:r>
      <w:r w:rsidRPr="007218AE">
        <w:rPr>
          <w:i w:val="0"/>
          <w:sz w:val="24"/>
          <w:szCs w:val="24"/>
        </w:rPr>
        <w:t xml:space="preserve"> </w:t>
      </w:r>
      <w:r w:rsidR="00B657E6" w:rsidRPr="007218AE">
        <w:rPr>
          <w:i w:val="0"/>
          <w:sz w:val="24"/>
          <w:szCs w:val="24"/>
        </w:rPr>
        <w:t>Principles aka CIMI Terms-of-Reference</w:t>
      </w:r>
      <w:r w:rsidR="00CC74A9">
        <w:rPr>
          <w:i w:val="0"/>
          <w:sz w:val="24"/>
          <w:szCs w:val="24"/>
        </w:rPr>
        <w:t xml:space="preserve"> approved by HL7</w:t>
      </w:r>
      <w:r w:rsidR="002A1EA8">
        <w:rPr>
          <w:i w:val="0"/>
          <w:sz w:val="24"/>
          <w:szCs w:val="24"/>
        </w:rPr>
        <w:fldChar w:fldCharType="begin"/>
      </w:r>
      <w:r w:rsidR="002A1EA8">
        <w:instrText xml:space="preserve"> XE "</w:instrText>
      </w:r>
      <w:r w:rsidR="002A1EA8" w:rsidRPr="00074450">
        <w:instrText>HL7</w:instrText>
      </w:r>
      <w:r w:rsidR="002A1EA8">
        <w:instrText xml:space="preserve">" </w:instrText>
      </w:r>
      <w:r w:rsidR="002A1EA8">
        <w:rPr>
          <w:i w:val="0"/>
          <w:sz w:val="24"/>
          <w:szCs w:val="24"/>
        </w:rPr>
        <w:fldChar w:fldCharType="end"/>
      </w:r>
      <w:r w:rsidR="00CC74A9">
        <w:rPr>
          <w:i w:val="0"/>
          <w:sz w:val="24"/>
          <w:szCs w:val="24"/>
        </w:rPr>
        <w:t xml:space="preserve"> CIMI Workgroup</w:t>
      </w:r>
      <w:bookmarkEnd w:id="69"/>
    </w:p>
    <w:p w14:paraId="52A275AA" w14:textId="078148A1" w:rsidR="00B657E6" w:rsidRPr="007218AE" w:rsidRDefault="00B657E6" w:rsidP="00AA23D3">
      <w:pPr>
        <w:spacing w:line="276" w:lineRule="auto"/>
        <w:ind w:left="720"/>
        <w:rPr>
          <w:rFonts w:ascii="Arial" w:hAnsi="Arial" w:cs="Arial"/>
          <w:lang w:val="en"/>
        </w:rPr>
      </w:pPr>
      <w:r w:rsidRPr="007218AE">
        <w:rPr>
          <w:rFonts w:ascii="Arial" w:hAnsi="Arial" w:cs="Arial"/>
        </w:rPr>
        <w:t>This section presents the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w:t>
      </w:r>
      <w:r w:rsidR="00163F54" w:rsidRPr="007218AE">
        <w:rPr>
          <w:rFonts w:ascii="Arial" w:hAnsi="Arial" w:cs="Arial"/>
        </w:rPr>
        <w:t>Principles</w:t>
      </w:r>
      <w:r w:rsidR="00271B04" w:rsidRPr="007218AE">
        <w:rPr>
          <w:rFonts w:ascii="Arial" w:hAnsi="Arial" w:cs="Arial"/>
        </w:rPr>
        <w:t xml:space="preserve"> – Preferred Modelling decisions</w:t>
      </w:r>
      <w:r w:rsidRPr="007218AE">
        <w:rPr>
          <w:rFonts w:ascii="Arial" w:hAnsi="Arial" w:cs="Arial"/>
        </w:rPr>
        <w:t xml:space="preserve">, which represent the CIMI Terms-of-Reference or </w:t>
      </w:r>
      <w:r w:rsidRPr="007218AE">
        <w:rPr>
          <w:rFonts w:ascii="Arial" w:hAnsi="Arial" w:cs="Arial"/>
          <w:lang w:val="en"/>
        </w:rPr>
        <w:t>the scope and limitations of CIMI activities and area of knowledge.</w:t>
      </w:r>
    </w:p>
    <w:p w14:paraId="2A3BA1D9" w14:textId="6916FF97" w:rsidR="00163F54" w:rsidRPr="007218AE" w:rsidRDefault="00163F54" w:rsidP="00AA23D3">
      <w:pPr>
        <w:spacing w:line="276" w:lineRule="auto"/>
        <w:ind w:left="720"/>
        <w:rPr>
          <w:rFonts w:ascii="Arial" w:hAnsi="Arial" w:cs="Arial"/>
        </w:rPr>
      </w:pPr>
    </w:p>
    <w:p w14:paraId="0494FA8F" w14:textId="184B64A8" w:rsidR="00271B04" w:rsidRPr="007218AE" w:rsidRDefault="00136B64" w:rsidP="00AA23D3">
      <w:pPr>
        <w:pStyle w:val="ListParagraph"/>
        <w:spacing w:after="0" w:line="276" w:lineRule="auto"/>
        <w:rPr>
          <w:rFonts w:ascii="Arial" w:hAnsi="Arial" w:cs="Arial"/>
          <w:b/>
          <w:sz w:val="24"/>
          <w:szCs w:val="24"/>
        </w:rPr>
      </w:pPr>
      <w:r w:rsidRPr="007218AE">
        <w:rPr>
          <w:rFonts w:ascii="Arial" w:hAnsi="Arial" w:cs="Arial"/>
          <w:noProof/>
          <w:sz w:val="24"/>
          <w:szCs w:val="24"/>
        </w:rPr>
        <w:lastRenderedPageBreak/>
        <w:drawing>
          <wp:inline distT="0" distB="0" distL="0" distR="0" wp14:anchorId="1F6146B8" wp14:editId="26BCE980">
            <wp:extent cx="5943600" cy="4201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201795"/>
                    </a:xfrm>
                    <a:prstGeom prst="rect">
                      <a:avLst/>
                    </a:prstGeom>
                  </pic:spPr>
                </pic:pic>
              </a:graphicData>
            </a:graphic>
          </wp:inline>
        </w:drawing>
      </w:r>
    </w:p>
    <w:p w14:paraId="545792AB" w14:textId="77777777" w:rsidR="00B036C0" w:rsidRPr="007218AE" w:rsidRDefault="00B036C0" w:rsidP="00AA23D3">
      <w:pPr>
        <w:spacing w:line="276" w:lineRule="auto"/>
        <w:ind w:left="720"/>
        <w:jc w:val="center"/>
        <w:rPr>
          <w:rFonts w:ascii="Arial" w:hAnsi="Arial" w:cs="Arial"/>
        </w:rPr>
      </w:pPr>
    </w:p>
    <w:p w14:paraId="3AEB9E58" w14:textId="5F838A25" w:rsidR="00271B04" w:rsidRPr="007218AE" w:rsidRDefault="00271B04" w:rsidP="00AA23D3">
      <w:pPr>
        <w:spacing w:line="276" w:lineRule="auto"/>
        <w:ind w:left="720"/>
        <w:jc w:val="center"/>
        <w:rPr>
          <w:rFonts w:ascii="Arial" w:hAnsi="Arial" w:cs="Arial"/>
        </w:rPr>
      </w:pPr>
      <w:r w:rsidRPr="007218AE">
        <w:rPr>
          <w:rFonts w:ascii="Arial" w:hAnsi="Arial" w:cs="Arial"/>
        </w:rPr>
        <w:t>Decisions are categorized as [principles], [process guide] or [style guide]</w:t>
      </w:r>
    </w:p>
    <w:p w14:paraId="667D0DD2" w14:textId="55B5A6A8" w:rsidR="00271B04" w:rsidRPr="007218AE" w:rsidRDefault="00271B04" w:rsidP="00AA23D3">
      <w:pPr>
        <w:pStyle w:val="ListParagraph"/>
        <w:numPr>
          <w:ilvl w:val="0"/>
          <w:numId w:val="40"/>
        </w:numPr>
        <w:spacing w:after="0" w:line="276" w:lineRule="auto"/>
        <w:ind w:left="1440"/>
        <w:rPr>
          <w:rFonts w:ascii="Arial" w:hAnsi="Arial" w:cs="Arial"/>
          <w:sz w:val="24"/>
          <w:szCs w:val="24"/>
        </w:rPr>
      </w:pPr>
      <w:r w:rsidRPr="007218AE">
        <w:rPr>
          <w:rFonts w:ascii="Arial" w:hAnsi="Arial" w:cs="Arial"/>
          <w:sz w:val="24"/>
          <w:szCs w:val="24"/>
        </w:rPr>
        <w:t>Mar 24, 2016 Version 12 was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WG approved, pending “class” and “attribute” modeling style examples</w:t>
      </w:r>
    </w:p>
    <w:p w14:paraId="66882BCB" w14:textId="77777777" w:rsidR="00271B04" w:rsidRPr="007218AE" w:rsidRDefault="00271B04" w:rsidP="00AA23D3">
      <w:pPr>
        <w:pStyle w:val="ListParagraph"/>
        <w:numPr>
          <w:ilvl w:val="0"/>
          <w:numId w:val="40"/>
        </w:numPr>
        <w:spacing w:after="0" w:line="276" w:lineRule="auto"/>
        <w:ind w:left="1440"/>
        <w:rPr>
          <w:rFonts w:ascii="Arial" w:hAnsi="Arial" w:cs="Arial"/>
          <w:sz w:val="24"/>
          <w:szCs w:val="24"/>
        </w:rPr>
      </w:pPr>
      <w:r w:rsidRPr="007218AE">
        <w:rPr>
          <w:rFonts w:ascii="Arial" w:hAnsi="Arial" w:cs="Arial"/>
          <w:sz w:val="24"/>
          <w:szCs w:val="24"/>
        </w:rPr>
        <w:t>Mar 31, 2016 Version 13, adds “class” and “attribute” modeling style examples</w:t>
      </w:r>
    </w:p>
    <w:p w14:paraId="11050A47" w14:textId="77777777" w:rsidR="00271B04" w:rsidRPr="007218AE" w:rsidRDefault="00271B04" w:rsidP="00AA23D3">
      <w:pPr>
        <w:spacing w:line="276" w:lineRule="auto"/>
        <w:ind w:left="720"/>
        <w:jc w:val="center"/>
        <w:rPr>
          <w:rFonts w:ascii="Arial" w:hAnsi="Arial" w:cs="Arial"/>
        </w:rPr>
      </w:pPr>
    </w:p>
    <w:p w14:paraId="0967FF1E" w14:textId="72F41739" w:rsidR="00271B04" w:rsidRPr="007218AE" w:rsidRDefault="00271B04" w:rsidP="00AA23D3">
      <w:pPr>
        <w:numPr>
          <w:ilvl w:val="0"/>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approved Detailed Clinical Models (</w:t>
      </w:r>
      <w:r w:rsidRPr="007218AE">
        <w:rPr>
          <w:rFonts w:ascii="Arial" w:hAnsi="Arial" w:cs="Arial"/>
          <w:b/>
        </w:rPr>
        <w:t>DCMs</w:t>
      </w:r>
      <w:r w:rsidR="004E6B87">
        <w:rPr>
          <w:rFonts w:ascii="Arial" w:hAnsi="Arial" w:cs="Arial"/>
          <w:b/>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b/>
        </w:rPr>
        <w:fldChar w:fldCharType="end"/>
      </w:r>
      <w:r w:rsidRPr="007218AE">
        <w:rPr>
          <w:rFonts w:ascii="Arial" w:hAnsi="Arial" w:cs="Arial"/>
        </w:rPr>
        <w:t>) must be in a CIMI approved syntax: [style]</w:t>
      </w:r>
    </w:p>
    <w:p w14:paraId="75B2D3A6" w14:textId="42526DE1" w:rsidR="00271B04" w:rsidRPr="007218AE" w:rsidRDefault="00271B04" w:rsidP="00AA23D3">
      <w:pPr>
        <w:numPr>
          <w:ilvl w:val="1"/>
          <w:numId w:val="38"/>
        </w:numPr>
        <w:spacing w:line="276" w:lineRule="auto"/>
        <w:rPr>
          <w:rFonts w:ascii="Arial" w:hAnsi="Arial" w:cs="Arial"/>
        </w:rPr>
      </w:pPr>
      <w:r w:rsidRPr="007218AE">
        <w:rPr>
          <w:rFonts w:ascii="Arial" w:hAnsi="Arial" w:cs="Arial"/>
        </w:rPr>
        <w:t>ADL</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ADL</w:instrText>
      </w:r>
      <w:r w:rsidR="00800977">
        <w:instrText xml:space="preserve">" </w:instrText>
      </w:r>
      <w:r w:rsidR="00800977">
        <w:rPr>
          <w:rFonts w:ascii="Arial" w:hAnsi="Arial" w:cs="Arial"/>
        </w:rPr>
        <w:fldChar w:fldCharType="end"/>
      </w:r>
      <w:r w:rsidRPr="007218AE">
        <w:rPr>
          <w:rFonts w:ascii="Arial" w:hAnsi="Arial" w:cs="Arial"/>
        </w:rPr>
        <w:t xml:space="preserve"> 2.X. – most current approved version</w:t>
      </w:r>
    </w:p>
    <w:p w14:paraId="686E7885" w14:textId="2C28FEAC" w:rsidR="00271B04" w:rsidRPr="007218AE" w:rsidRDefault="00271B04" w:rsidP="00AA23D3">
      <w:pPr>
        <w:numPr>
          <w:ilvl w:val="1"/>
          <w:numId w:val="38"/>
        </w:numPr>
        <w:spacing w:line="276" w:lineRule="auto"/>
        <w:rPr>
          <w:rFonts w:ascii="Arial" w:hAnsi="Arial" w:cs="Arial"/>
        </w:rPr>
      </w:pPr>
      <w:r w:rsidRPr="007218AE">
        <w:rPr>
          <w:rFonts w:ascii="Arial" w:hAnsi="Arial" w:cs="Arial"/>
        </w:rPr>
        <w:t>AML</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AML</w:instrText>
      </w:r>
      <w:r w:rsidR="00800977">
        <w:instrText xml:space="preserve">" </w:instrText>
      </w:r>
      <w:r w:rsidR="00800977">
        <w:rPr>
          <w:rFonts w:ascii="Arial" w:hAnsi="Arial" w:cs="Arial"/>
        </w:rPr>
        <w:fldChar w:fldCharType="end"/>
      </w:r>
      <w:r w:rsidRPr="007218AE">
        <w:rPr>
          <w:rFonts w:ascii="Arial" w:hAnsi="Arial" w:cs="Arial"/>
        </w:rPr>
        <w:t xml:space="preserve"> – most current approved version</w:t>
      </w:r>
    </w:p>
    <w:p w14:paraId="711271D6" w14:textId="5DD314E2" w:rsidR="00271B04" w:rsidRPr="007218AE" w:rsidRDefault="00271B04" w:rsidP="00AA23D3">
      <w:pPr>
        <w:numPr>
          <w:ilvl w:val="1"/>
          <w:numId w:val="38"/>
        </w:numPr>
        <w:spacing w:line="276" w:lineRule="auto"/>
        <w:rPr>
          <w:rFonts w:ascii="Arial" w:hAnsi="Arial" w:cs="Arial"/>
        </w:rPr>
      </w:pPr>
      <w:r w:rsidRPr="007218AE">
        <w:rPr>
          <w:rFonts w:ascii="Arial" w:hAnsi="Arial" w:cs="Arial"/>
        </w:rPr>
        <w:t>An alternative syntax must be transformable into the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Preferred syntax. </w:t>
      </w:r>
    </w:p>
    <w:p w14:paraId="6BA611AE" w14:textId="127A38A8" w:rsidR="00271B04" w:rsidRPr="007218AE" w:rsidRDefault="00271B04" w:rsidP="00AA23D3">
      <w:pPr>
        <w:numPr>
          <w:ilvl w:val="2"/>
          <w:numId w:val="38"/>
        </w:numPr>
        <w:spacing w:line="276" w:lineRule="auto"/>
        <w:rPr>
          <w:rFonts w:ascii="Arial" w:hAnsi="Arial" w:cs="Arial"/>
        </w:rPr>
      </w:pPr>
      <w:r w:rsidRPr="007218AE">
        <w:rPr>
          <w:rFonts w:ascii="Arial" w:hAnsi="Arial" w:cs="Arial"/>
        </w:rPr>
        <w:t>e.g., RDF, LEGO</w:t>
      </w:r>
      <w:r w:rsidR="00291145" w:rsidRPr="007218AE">
        <w:rPr>
          <w:rFonts w:ascii="Arial" w:hAnsi="Arial" w:cs="Arial"/>
        </w:rPr>
        <w:fldChar w:fldCharType="begin"/>
      </w:r>
      <w:r w:rsidR="00291145" w:rsidRPr="007218AE">
        <w:rPr>
          <w:rFonts w:ascii="Arial" w:hAnsi="Arial" w:cs="Arial"/>
        </w:rPr>
        <w:instrText xml:space="preserve"> TA \s "LEGO" </w:instrText>
      </w:r>
      <w:r w:rsidR="00291145" w:rsidRPr="007218AE">
        <w:rPr>
          <w:rFonts w:ascii="Arial" w:hAnsi="Arial" w:cs="Arial"/>
        </w:rPr>
        <w:fldChar w:fldCharType="end"/>
      </w:r>
      <w:r w:rsidRPr="007218AE">
        <w:rPr>
          <w:rFonts w:ascii="Arial" w:hAnsi="Arial" w:cs="Arial"/>
        </w:rPr>
        <w:t xml:space="preserve">. </w:t>
      </w:r>
    </w:p>
    <w:p w14:paraId="5D0132A0" w14:textId="4FF37B9C" w:rsidR="00271B04" w:rsidRPr="007218AE" w:rsidRDefault="00271B04" w:rsidP="00AA23D3">
      <w:pPr>
        <w:numPr>
          <w:ilvl w:val="0"/>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approved DCMs</w:t>
      </w:r>
      <w:r w:rsidR="004E6B87">
        <w:rPr>
          <w:rFonts w:ascii="Arial" w:hAnsi="Arial" w:cs="Arial"/>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rPr>
        <w:fldChar w:fldCharType="end"/>
      </w:r>
      <w:r w:rsidRPr="007218AE">
        <w:rPr>
          <w:rFonts w:ascii="Arial" w:hAnsi="Arial" w:cs="Arial"/>
        </w:rPr>
        <w:t xml:space="preserve"> must use the most current approved CIMI core reference model. [style]</w:t>
      </w:r>
    </w:p>
    <w:p w14:paraId="12000C0E" w14:textId="4CB4C06F" w:rsidR="00271B04" w:rsidRPr="007218AE" w:rsidRDefault="00271B04" w:rsidP="00AA23D3">
      <w:pPr>
        <w:numPr>
          <w:ilvl w:val="0"/>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approved DCMs</w:t>
      </w:r>
      <w:r w:rsidR="004E6B87">
        <w:rPr>
          <w:rFonts w:ascii="Arial" w:hAnsi="Arial" w:cs="Arial"/>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rPr>
        <w:fldChar w:fldCharType="end"/>
      </w:r>
      <w:r w:rsidRPr="007218AE">
        <w:rPr>
          <w:rFonts w:ascii="Arial" w:hAnsi="Arial" w:cs="Arial"/>
        </w:rPr>
        <w:t xml:space="preserve"> must use CIMI reference archetypes where applicable. [style]</w:t>
      </w:r>
    </w:p>
    <w:p w14:paraId="26DB2617" w14:textId="77777777" w:rsidR="00271B04" w:rsidRPr="007218AE" w:rsidRDefault="00271B04" w:rsidP="00AA23D3">
      <w:pPr>
        <w:numPr>
          <w:ilvl w:val="1"/>
          <w:numId w:val="38"/>
        </w:numPr>
        <w:spacing w:line="276" w:lineRule="auto"/>
        <w:rPr>
          <w:rFonts w:ascii="Arial" w:hAnsi="Arial" w:cs="Arial"/>
        </w:rPr>
      </w:pPr>
      <w:r w:rsidRPr="007218AE">
        <w:rPr>
          <w:rFonts w:ascii="Arial" w:hAnsi="Arial" w:cs="Arial"/>
        </w:rPr>
        <w:lastRenderedPageBreak/>
        <w:t>Reference Archetypes are marked by a reference archetype annotation</w:t>
      </w:r>
    </w:p>
    <w:p w14:paraId="40511241" w14:textId="24EBD044" w:rsidR="00271B04" w:rsidRPr="007218AE" w:rsidRDefault="00271B04" w:rsidP="00AA23D3">
      <w:pPr>
        <w:numPr>
          <w:ilvl w:val="1"/>
          <w:numId w:val="38"/>
        </w:numPr>
        <w:spacing w:line="276" w:lineRule="auto"/>
        <w:rPr>
          <w:rFonts w:ascii="Arial" w:hAnsi="Arial" w:cs="Arial"/>
        </w:rPr>
      </w:pPr>
      <w:r w:rsidRPr="007218AE">
        <w:rPr>
          <w:rFonts w:ascii="Arial" w:hAnsi="Arial" w:cs="Arial"/>
        </w:rPr>
        <w:t>Reference Archetypes have names that are all uppercase in the ADL</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ADL</w:instrText>
      </w:r>
      <w:r w:rsidR="00800977">
        <w:instrText xml:space="preserve">" </w:instrText>
      </w:r>
      <w:r w:rsidR="00800977">
        <w:rPr>
          <w:rFonts w:ascii="Arial" w:hAnsi="Arial" w:cs="Arial"/>
        </w:rPr>
        <w:fldChar w:fldCharType="end"/>
      </w:r>
      <w:r w:rsidRPr="007218AE">
        <w:rPr>
          <w:rFonts w:ascii="Arial" w:hAnsi="Arial" w:cs="Arial"/>
        </w:rPr>
        <w:t xml:space="preserve"> Workbench</w:t>
      </w:r>
    </w:p>
    <w:p w14:paraId="01360F8C" w14:textId="7F13D300" w:rsidR="00271B04" w:rsidRPr="007218AE" w:rsidRDefault="00271B04" w:rsidP="00AA23D3">
      <w:pPr>
        <w:numPr>
          <w:ilvl w:val="1"/>
          <w:numId w:val="38"/>
        </w:numPr>
        <w:spacing w:line="276" w:lineRule="auto"/>
        <w:rPr>
          <w:rFonts w:ascii="Arial" w:hAnsi="Arial" w:cs="Arial"/>
        </w:rPr>
      </w:pPr>
      <w:r w:rsidRPr="007218AE">
        <w:rPr>
          <w:rFonts w:ascii="Arial" w:hAnsi="Arial" w:cs="Arial"/>
        </w:rPr>
        <w:t>Reference Archetypes are Constrained from the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Core Reference Model and can be constrained into a hierarchy of reusable CIMI Patterns</w:t>
      </w:r>
      <w:r w:rsidRPr="007218AE">
        <w:rPr>
          <w:rFonts w:ascii="Arial" w:hAnsi="Arial" w:cs="Arial"/>
        </w:rPr>
        <w:fldChar w:fldCharType="begin"/>
      </w:r>
      <w:r w:rsidRPr="007218AE">
        <w:rPr>
          <w:rFonts w:ascii="Arial" w:hAnsi="Arial" w:cs="Arial"/>
        </w:rPr>
        <w:instrText xml:space="preserve"> XE "Patterns" </w:instrText>
      </w:r>
      <w:r w:rsidRPr="007218AE">
        <w:rPr>
          <w:rFonts w:ascii="Arial" w:hAnsi="Arial" w:cs="Arial"/>
        </w:rPr>
        <w:fldChar w:fldCharType="end"/>
      </w:r>
      <w:r w:rsidRPr="007218AE">
        <w:rPr>
          <w:rFonts w:ascii="Arial" w:hAnsi="Arial" w:cs="Arial"/>
        </w:rPr>
        <w:t xml:space="preserve"> to build CIMI leaf DCMs</w:t>
      </w:r>
      <w:r w:rsidR="004E6B87">
        <w:rPr>
          <w:rFonts w:ascii="Arial" w:hAnsi="Arial" w:cs="Arial"/>
        </w:rPr>
        <w:fldChar w:fldCharType="begin"/>
      </w:r>
      <w:r w:rsidR="004E6B87">
        <w:instrText xml:space="preserve"> XE "</w:instrText>
      </w:r>
      <w:r w:rsidR="004E6B87" w:rsidRPr="005C2350">
        <w:rPr>
          <w:rFonts w:ascii="Arial" w:hAnsi="Arial" w:cs="Arial"/>
          <w:shd w:val="clear" w:color="auto" w:fill="FFFFFF"/>
        </w:rPr>
        <w:instrText>DCMs</w:instrText>
      </w:r>
      <w:r w:rsidR="004E6B87">
        <w:instrText xml:space="preserve">" </w:instrText>
      </w:r>
      <w:r w:rsidR="004E6B87">
        <w:rPr>
          <w:rFonts w:ascii="Arial" w:hAnsi="Arial" w:cs="Arial"/>
        </w:rPr>
        <w:fldChar w:fldCharType="end"/>
      </w:r>
    </w:p>
    <w:p w14:paraId="11FF2FB9" w14:textId="06CB37B0" w:rsidR="00271B04" w:rsidRPr="007218AE" w:rsidRDefault="00271B04" w:rsidP="00AA23D3">
      <w:pPr>
        <w:numPr>
          <w:ilvl w:val="0"/>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Clinical Information models support interoperability</w:t>
      </w:r>
      <w:r w:rsidRPr="007218AE">
        <w:rPr>
          <w:rStyle w:val="FootnoteReference"/>
          <w:rFonts w:ascii="Arial" w:hAnsi="Arial" w:cs="Arial"/>
        </w:rPr>
        <w:footnoteReference w:id="46"/>
      </w:r>
      <w:r w:rsidRPr="007218AE">
        <w:rPr>
          <w:rFonts w:ascii="Arial" w:hAnsi="Arial" w:cs="Arial"/>
        </w:rPr>
        <w:t xml:space="preserve"> across a federation of enterprises by supporting transformations among the enterprises’ respective interface standards. [principle], such as</w:t>
      </w:r>
    </w:p>
    <w:p w14:paraId="05D69917" w14:textId="2C2F77ED" w:rsidR="00271B04" w:rsidRPr="007218AE" w:rsidRDefault="00271B04" w:rsidP="00AA23D3">
      <w:pPr>
        <w:numPr>
          <w:ilvl w:val="1"/>
          <w:numId w:val="38"/>
        </w:numPr>
        <w:spacing w:line="276" w:lineRule="auto"/>
        <w:rPr>
          <w:rFonts w:ascii="Arial" w:hAnsi="Arial" w:cs="Arial"/>
        </w:rPr>
      </w:pPr>
      <w:r w:rsidRPr="007218AE">
        <w:rPr>
          <w:rFonts w:ascii="Arial" w:hAnsi="Arial" w:cs="Arial"/>
        </w:rPr>
        <w:t>CCDA</w:t>
      </w:r>
      <w:r w:rsidR="002A1EA8">
        <w:rPr>
          <w:rFonts w:ascii="Arial" w:hAnsi="Arial" w:cs="Arial"/>
        </w:rPr>
        <w:fldChar w:fldCharType="begin"/>
      </w:r>
      <w:r w:rsidR="002A1EA8">
        <w:instrText xml:space="preserve"> XE "</w:instrText>
      </w:r>
      <w:r w:rsidR="002A1EA8" w:rsidRPr="00074450">
        <w:rPr>
          <w:rFonts w:ascii="Arial" w:hAnsi="Arial" w:cs="Arial"/>
          <w:b/>
        </w:rPr>
        <w:instrText>CCDA</w:instrText>
      </w:r>
      <w:r w:rsidR="002A1EA8">
        <w:instrText xml:space="preserve">" </w:instrText>
      </w:r>
      <w:r w:rsidR="002A1EA8">
        <w:rPr>
          <w:rFonts w:ascii="Arial" w:hAnsi="Arial" w:cs="Arial"/>
        </w:rPr>
        <w:fldChar w:fldCharType="end"/>
      </w:r>
      <w:r w:rsidRPr="007218AE">
        <w:rPr>
          <w:rFonts w:ascii="Arial" w:hAnsi="Arial" w:cs="Arial"/>
        </w:rPr>
        <w:t>, FHIR</w:t>
      </w:r>
      <w:r w:rsidR="002A1EA8">
        <w:rPr>
          <w:rFonts w:ascii="Arial" w:hAnsi="Arial" w:cs="Arial"/>
        </w:rPr>
        <w:fldChar w:fldCharType="begin"/>
      </w:r>
      <w:r w:rsidR="002A1EA8">
        <w:instrText xml:space="preserve"> XE "</w:instrText>
      </w:r>
      <w:r w:rsidR="002A1EA8" w:rsidRPr="00074450">
        <w:rPr>
          <w:rFonts w:ascii="Arial" w:hAnsi="Arial" w:cs="Arial"/>
          <w:b/>
        </w:rPr>
        <w:instrText>FHIR</w:instrText>
      </w:r>
      <w:r w:rsidR="002A1EA8">
        <w:instrText xml:space="preserve">" </w:instrText>
      </w:r>
      <w:r w:rsidR="002A1EA8">
        <w:rPr>
          <w:rFonts w:ascii="Arial" w:hAnsi="Arial" w:cs="Arial"/>
        </w:rPr>
        <w:fldChar w:fldCharType="end"/>
      </w:r>
      <w:r w:rsidRPr="007218AE">
        <w:rPr>
          <w:rFonts w:ascii="Arial" w:hAnsi="Arial" w:cs="Arial"/>
        </w:rPr>
        <w:t>, NIEM</w:t>
      </w:r>
      <w:r w:rsidR="002A1EA8">
        <w:rPr>
          <w:rFonts w:ascii="Arial" w:hAnsi="Arial" w:cs="Arial"/>
        </w:rPr>
        <w:fldChar w:fldCharType="begin"/>
      </w:r>
      <w:r w:rsidR="002A1EA8">
        <w:instrText xml:space="preserve"> XE "</w:instrText>
      </w:r>
      <w:r w:rsidR="002A1EA8" w:rsidRPr="00074450">
        <w:rPr>
          <w:rFonts w:ascii="Arial" w:hAnsi="Arial" w:cs="Arial"/>
          <w:b/>
        </w:rPr>
        <w:instrText>NIEM</w:instrText>
      </w:r>
      <w:r w:rsidR="002A1EA8">
        <w:instrText xml:space="preserve">" </w:instrText>
      </w:r>
      <w:r w:rsidR="002A1EA8">
        <w:rPr>
          <w:rFonts w:ascii="Arial" w:hAnsi="Arial" w:cs="Arial"/>
        </w:rPr>
        <w:fldChar w:fldCharType="end"/>
      </w:r>
      <w:r w:rsidRPr="007218AE">
        <w:rPr>
          <w:rFonts w:ascii="Arial" w:hAnsi="Arial" w:cs="Arial"/>
        </w:rPr>
        <w:t>, HL7</w:t>
      </w:r>
      <w:r w:rsidR="002A1EA8">
        <w:rPr>
          <w:rFonts w:ascii="Arial" w:hAnsi="Arial" w:cs="Arial"/>
        </w:rPr>
        <w:fldChar w:fldCharType="begin"/>
      </w:r>
      <w:r w:rsidR="002A1EA8">
        <w:instrText xml:space="preserve"> XE "</w:instrText>
      </w:r>
      <w:r w:rsidR="002A1EA8" w:rsidRPr="00074450">
        <w:rPr>
          <w:rFonts w:ascii="Arial" w:hAnsi="Arial" w:cs="Arial"/>
        </w:rPr>
        <w:instrText>HL7</w:instrText>
      </w:r>
      <w:r w:rsidR="002A1EA8">
        <w:instrText xml:space="preserve">" </w:instrText>
      </w:r>
      <w:r w:rsidR="002A1EA8">
        <w:rPr>
          <w:rFonts w:ascii="Arial" w:hAnsi="Arial" w:cs="Arial"/>
        </w:rPr>
        <w:fldChar w:fldCharType="end"/>
      </w:r>
      <w:r w:rsidRPr="007218AE">
        <w:rPr>
          <w:rFonts w:ascii="Arial" w:hAnsi="Arial" w:cs="Arial"/>
        </w:rPr>
        <w:t xml:space="preserve"> V2</w:t>
      </w:r>
      <w:r w:rsidR="004E6B87">
        <w:rPr>
          <w:rFonts w:ascii="Arial" w:hAnsi="Arial" w:cs="Arial"/>
        </w:rPr>
        <w:fldChar w:fldCharType="begin"/>
      </w:r>
      <w:r w:rsidR="004E6B87">
        <w:instrText xml:space="preserve"> XE "</w:instrText>
      </w:r>
      <w:r w:rsidR="004E6B87" w:rsidRPr="005C2350">
        <w:rPr>
          <w:rFonts w:ascii="Arial" w:hAnsi="Arial" w:cs="Arial"/>
        </w:rPr>
        <w:instrText>V2</w:instrText>
      </w:r>
      <w:r w:rsidR="004E6B87">
        <w:instrText xml:space="preserve">" </w:instrText>
      </w:r>
      <w:r w:rsidR="004E6B87">
        <w:rPr>
          <w:rFonts w:ascii="Arial" w:hAnsi="Arial" w:cs="Arial"/>
        </w:rPr>
        <w:fldChar w:fldCharType="end"/>
      </w:r>
      <w:r w:rsidRPr="007218AE">
        <w:rPr>
          <w:rFonts w:ascii="Arial" w:hAnsi="Arial" w:cs="Arial"/>
        </w:rPr>
        <w:t xml:space="preserve"> or V3 messaging</w:t>
      </w:r>
    </w:p>
    <w:p w14:paraId="14BBADE9" w14:textId="733D466C" w:rsidR="00271B04" w:rsidRPr="007218AE" w:rsidRDefault="00271B04" w:rsidP="00AA23D3">
      <w:pPr>
        <w:numPr>
          <w:ilvl w:val="0"/>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Clinical Information Models support semantic classification. [principle]</w:t>
      </w:r>
    </w:p>
    <w:p w14:paraId="7F0B755B" w14:textId="60991489" w:rsidR="00271B04" w:rsidRPr="007218AE" w:rsidRDefault="00271B04" w:rsidP="00AA23D3">
      <w:pPr>
        <w:numPr>
          <w:ilvl w:val="1"/>
          <w:numId w:val="38"/>
        </w:numPr>
        <w:spacing w:line="276" w:lineRule="auto"/>
        <w:rPr>
          <w:rFonts w:ascii="Arial" w:hAnsi="Arial" w:cs="Arial"/>
        </w:rPr>
      </w:pPr>
      <w:r w:rsidRPr="007218AE">
        <w:rPr>
          <w:rFonts w:ascii="Arial" w:hAnsi="Arial" w:cs="Arial"/>
        </w:rPr>
        <w:t>E.g., A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hemoglobin lab observation can be classified as a lab observation.</w:t>
      </w:r>
    </w:p>
    <w:p w14:paraId="75A224F8" w14:textId="793BBFE6" w:rsidR="00271B04" w:rsidRPr="007218AE" w:rsidRDefault="00271B04" w:rsidP="00AA23D3">
      <w:pPr>
        <w:numPr>
          <w:ilvl w:val="0"/>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supports iso-semantic alternatives for modeling the same clinical data. [principle]</w:t>
      </w:r>
    </w:p>
    <w:p w14:paraId="68713EE5" w14:textId="77777777" w:rsidR="00271B04" w:rsidRPr="007218AE" w:rsidRDefault="00271B04" w:rsidP="00AA23D3">
      <w:pPr>
        <w:numPr>
          <w:ilvl w:val="1"/>
          <w:numId w:val="38"/>
        </w:numPr>
        <w:spacing w:line="276" w:lineRule="auto"/>
        <w:rPr>
          <w:rFonts w:ascii="Arial" w:hAnsi="Arial" w:cs="Arial"/>
        </w:rPr>
      </w:pPr>
      <w:r w:rsidRPr="007218AE">
        <w:rPr>
          <w:rFonts w:ascii="Arial" w:hAnsi="Arial" w:cs="Arial"/>
        </w:rPr>
        <w:t>Iso-semantic models are models that have exactly the same information content, but the models differ in terms of structure and/or the degree of pre or post coordination of concepts that are used in the models.</w:t>
      </w:r>
    </w:p>
    <w:p w14:paraId="5B86BA52" w14:textId="77777777" w:rsidR="00271B04" w:rsidRPr="007218AE" w:rsidRDefault="00271B04" w:rsidP="00AA23D3">
      <w:pPr>
        <w:numPr>
          <w:ilvl w:val="2"/>
          <w:numId w:val="38"/>
        </w:numPr>
        <w:spacing w:line="276" w:lineRule="auto"/>
        <w:rPr>
          <w:rFonts w:ascii="Arial" w:hAnsi="Arial" w:cs="Arial"/>
        </w:rPr>
      </w:pPr>
      <w:r w:rsidRPr="007218AE">
        <w:rPr>
          <w:rFonts w:ascii="Arial" w:hAnsi="Arial" w:cs="Arial"/>
          <w:b/>
        </w:rPr>
        <w:t>ACTION</w:t>
      </w:r>
      <w:r w:rsidRPr="007218AE">
        <w:rPr>
          <w:rFonts w:ascii="Arial" w:hAnsi="Arial" w:cs="Arial"/>
        </w:rPr>
        <w:t>: define iso-semantic vs logically/semantically equivalent</w:t>
      </w:r>
    </w:p>
    <w:p w14:paraId="5AA6C18A" w14:textId="31800827" w:rsidR="00271B04" w:rsidRPr="007218AE" w:rsidRDefault="00271B04" w:rsidP="00AA23D3">
      <w:pPr>
        <w:numPr>
          <w:ilvl w:val="1"/>
          <w:numId w:val="38"/>
        </w:numPr>
        <w:spacing w:line="276" w:lineRule="auto"/>
        <w:rPr>
          <w:rFonts w:ascii="Arial" w:hAnsi="Arial" w:cs="Arial"/>
        </w:rPr>
      </w:pPr>
      <w:r w:rsidRPr="007218AE">
        <w:rPr>
          <w:rFonts w:ascii="Arial" w:hAnsi="Arial" w:cs="Arial"/>
        </w:rPr>
        <w:t>Models in a iso-semantic family can use different levels of pre and post coordination.</w:t>
      </w:r>
      <w:r w:rsidR="00BA65A3" w:rsidRPr="007218AE">
        <w:rPr>
          <w:rFonts w:ascii="Arial" w:hAnsi="Arial" w:cs="Arial"/>
        </w:rPr>
        <w:t xml:space="preserve"> </w:t>
      </w:r>
      <w:r w:rsidRPr="007218AE">
        <w:rPr>
          <w:rFonts w:ascii="Arial" w:hAnsi="Arial" w:cs="Arial"/>
        </w:rPr>
        <w:t>A 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Pr="007218AE">
        <w:rPr>
          <w:rFonts w:ascii="Arial" w:hAnsi="Arial" w:cs="Arial"/>
        </w:rPr>
        <w:t>-CT</w:t>
      </w:r>
      <w:r w:rsidR="002A1EA8">
        <w:rPr>
          <w:rFonts w:ascii="Arial" w:hAnsi="Arial" w:cs="Arial"/>
        </w:rPr>
        <w:fldChar w:fldCharType="begin"/>
      </w:r>
      <w:r w:rsidR="002A1EA8">
        <w:instrText xml:space="preserve"> XE "</w:instrText>
      </w:r>
      <w:r w:rsidR="002A1EA8" w:rsidRPr="00074450">
        <w:rPr>
          <w:rFonts w:ascii="Arial" w:hAnsi="Arial" w:cs="Arial"/>
        </w:rPr>
        <w:instrText>SNOMED-CT</w:instrText>
      </w:r>
      <w:r w:rsidR="002A1EA8">
        <w:instrText xml:space="preserve">" </w:instrText>
      </w:r>
      <w:r w:rsidR="002A1EA8">
        <w:rPr>
          <w:rFonts w:ascii="Arial" w:hAnsi="Arial" w:cs="Arial"/>
        </w:rPr>
        <w:fldChar w:fldCharType="end"/>
      </w:r>
      <w:r w:rsidRPr="007218AE">
        <w:rPr>
          <w:rFonts w:ascii="Arial" w:hAnsi="Arial" w:cs="Arial"/>
        </w:rPr>
        <w:t xml:space="preserve"> template can be a preferred </w:t>
      </w:r>
      <w:r w:rsidRPr="007218AE">
        <w:rPr>
          <w:rFonts w:ascii="Arial" w:hAnsi="Arial" w:cs="Arial"/>
        </w:rPr>
        <w:lastRenderedPageBreak/>
        <w:t>representation to translate between the iso-semantic families for those parts of the model, which are covered in SNOMED-CT.</w:t>
      </w:r>
    </w:p>
    <w:p w14:paraId="4A5BBE99" w14:textId="628F3C35" w:rsidR="00271B04" w:rsidRPr="007218AE" w:rsidRDefault="00271B04" w:rsidP="00AA23D3">
      <w:pPr>
        <w:numPr>
          <w:ilvl w:val="0"/>
          <w:numId w:val="38"/>
        </w:numPr>
        <w:spacing w:line="276" w:lineRule="auto"/>
        <w:rPr>
          <w:rFonts w:ascii="Arial" w:hAnsi="Arial" w:cs="Arial"/>
        </w:rPr>
      </w:pPr>
      <w:r w:rsidRPr="007218AE">
        <w:rPr>
          <w:rFonts w:ascii="Arial" w:hAnsi="Arial" w:cs="Arial"/>
        </w:rPr>
        <w:t>The default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preferred model is the most explicitly modeled (i.e., post-coordinated) member of an iso-semantic family. [principle]</w:t>
      </w:r>
    </w:p>
    <w:p w14:paraId="3CABC9E6" w14:textId="332FCD66" w:rsidR="00271B04" w:rsidRPr="007218AE" w:rsidRDefault="00271B04" w:rsidP="00AA23D3">
      <w:pPr>
        <w:numPr>
          <w:ilvl w:val="0"/>
          <w:numId w:val="38"/>
        </w:numPr>
        <w:spacing w:line="276" w:lineRule="auto"/>
        <w:rPr>
          <w:rFonts w:ascii="Arial" w:hAnsi="Arial" w:cs="Arial"/>
        </w:rPr>
      </w:pPr>
      <w:r w:rsidRPr="007218AE">
        <w:rPr>
          <w:rFonts w:ascii="Arial" w:hAnsi="Arial" w:cs="Arial"/>
          <w:b/>
        </w:rPr>
        <w:t>CIMI</w:t>
      </w:r>
      <w:r w:rsidR="002A1EA8">
        <w:rPr>
          <w:rFonts w:ascii="Arial" w:hAnsi="Arial" w:cs="Arial"/>
          <w:b/>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b/>
        </w:rPr>
        <w:fldChar w:fldCharType="end"/>
      </w:r>
      <w:r w:rsidRPr="007218AE">
        <w:rPr>
          <w:rFonts w:ascii="Arial" w:hAnsi="Arial" w:cs="Arial"/>
          <w:b/>
        </w:rPr>
        <w:t xml:space="preserve"> terminology binding principles</w:t>
      </w:r>
      <w:r w:rsidRPr="007218AE">
        <w:rPr>
          <w:rFonts w:ascii="Arial" w:hAnsi="Arial" w:cs="Arial"/>
        </w:rPr>
        <w:t>:</w:t>
      </w:r>
    </w:p>
    <w:p w14:paraId="256D5FFD" w14:textId="77D11F90" w:rsidR="00271B04" w:rsidRPr="007218AE" w:rsidRDefault="00271B04" w:rsidP="00AA23D3">
      <w:pPr>
        <w:numPr>
          <w:ilvl w:val="1"/>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models must have complete terminology bindings before the models attain a status of “Complete” or “Ready for Trial Use.” [process guide]</w:t>
      </w:r>
    </w:p>
    <w:p w14:paraId="700821CF" w14:textId="17A476EC" w:rsidR="00271B04" w:rsidRPr="007218AE" w:rsidRDefault="00271B04" w:rsidP="00AA23D3">
      <w:pPr>
        <w:numPr>
          <w:ilvl w:val="1"/>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has obtained and will use a CIMI </w:t>
      </w:r>
      <w:r w:rsidR="002A1EA8">
        <w:rPr>
          <w:rFonts w:ascii="Arial" w:hAnsi="Arial" w:cs="Arial"/>
        </w:rPr>
        <w:t>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002A1EA8">
        <w:rPr>
          <w:rFonts w:ascii="Arial" w:hAnsi="Arial" w:cs="Arial"/>
        </w:rPr>
        <w:t>-CT</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SNOMED-CT</w:instrText>
      </w:r>
      <w:r w:rsidR="002A1EA8">
        <w:instrText xml:space="preserve">" </w:instrText>
      </w:r>
      <w:r w:rsidR="002A1EA8">
        <w:rPr>
          <w:rFonts w:ascii="Arial" w:hAnsi="Arial" w:cs="Arial"/>
        </w:rPr>
        <w:fldChar w:fldCharType="end"/>
      </w:r>
      <w:r w:rsidRPr="007218AE">
        <w:rPr>
          <w:rFonts w:ascii="Arial" w:hAnsi="Arial" w:cs="Arial"/>
        </w:rPr>
        <w:t xml:space="preserve"> Extension to create, track, and submit needed concepts to </w:t>
      </w:r>
      <w:r w:rsidR="002A1EA8">
        <w:rPr>
          <w:rFonts w:ascii="Arial" w:hAnsi="Arial" w:cs="Arial"/>
        </w:rPr>
        <w:t>SNOMED-CT</w:t>
      </w:r>
      <w:r w:rsidRPr="007218AE">
        <w:rPr>
          <w:rFonts w:ascii="Arial" w:hAnsi="Arial" w:cs="Arial"/>
        </w:rPr>
        <w:t xml:space="preserve">. Concepts that are not appropriate for </w:t>
      </w:r>
      <w:r w:rsidR="002A1EA8">
        <w:rPr>
          <w:rFonts w:ascii="Arial" w:hAnsi="Arial" w:cs="Arial"/>
        </w:rPr>
        <w:t>SNOMED-CT</w:t>
      </w:r>
      <w:r w:rsidRPr="007218AE">
        <w:rPr>
          <w:rFonts w:ascii="Arial" w:hAnsi="Arial" w:cs="Arial"/>
        </w:rPr>
        <w:t xml:space="preserve"> will be submitted to other standard terminology developers. [process guide]</w:t>
      </w:r>
    </w:p>
    <w:p w14:paraId="0305E52F" w14:textId="22063EB3" w:rsidR="00271B04" w:rsidRPr="007218AE" w:rsidRDefault="00271B04" w:rsidP="00AA23D3">
      <w:pPr>
        <w:numPr>
          <w:ilvl w:val="1"/>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models must be bound to standard terminologies: [principle. Subheadings are style guidance.]</w:t>
      </w:r>
    </w:p>
    <w:p w14:paraId="1435ED9B" w14:textId="2054CFF3" w:rsidR="00271B04" w:rsidRPr="007218AE" w:rsidRDefault="002A1EA8" w:rsidP="00AA23D3">
      <w:pPr>
        <w:numPr>
          <w:ilvl w:val="2"/>
          <w:numId w:val="38"/>
        </w:numPr>
        <w:spacing w:line="276" w:lineRule="auto"/>
        <w:rPr>
          <w:rFonts w:ascii="Arial" w:hAnsi="Arial" w:cs="Arial"/>
        </w:rPr>
      </w:pPr>
      <w:r>
        <w:rPr>
          <w:rFonts w:ascii="Arial" w:hAnsi="Arial" w:cs="Arial"/>
        </w:rPr>
        <w:t>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Pr>
          <w:rFonts w:ascii="Arial" w:hAnsi="Arial" w:cs="Arial"/>
        </w:rPr>
        <w:t>-CT</w:t>
      </w:r>
      <w:r>
        <w:rPr>
          <w:rFonts w:ascii="Arial" w:hAnsi="Arial" w:cs="Arial"/>
        </w:rPr>
        <w:fldChar w:fldCharType="begin"/>
      </w:r>
      <w:r>
        <w:instrText xml:space="preserve"> XE "</w:instrText>
      </w:r>
      <w:r w:rsidRPr="00074450">
        <w:rPr>
          <w:rFonts w:ascii="Arial Narrow" w:hAnsi="Arial Narrow" w:cs="Arial"/>
          <w:b/>
          <w:bCs/>
        </w:rPr>
        <w:instrText>SNOMED-CT</w:instrText>
      </w:r>
      <w:r>
        <w:instrText xml:space="preserve">" </w:instrText>
      </w:r>
      <w:r>
        <w:rPr>
          <w:rFonts w:ascii="Arial" w:hAnsi="Arial" w:cs="Arial"/>
        </w:rPr>
        <w:fldChar w:fldCharType="end"/>
      </w:r>
      <w:r w:rsidR="00271B04" w:rsidRPr="007218AE">
        <w:rPr>
          <w:rFonts w:ascii="Arial" w:hAnsi="Arial" w:cs="Arial"/>
        </w:rPr>
        <w:t xml:space="preserve"> relationship concepts will be used for the parent – child binding relationships.</w:t>
      </w:r>
    </w:p>
    <w:p w14:paraId="73E90942" w14:textId="77777777" w:rsidR="00271B04" w:rsidRPr="007218AE" w:rsidRDefault="00271B04" w:rsidP="00AA23D3">
      <w:pPr>
        <w:numPr>
          <w:ilvl w:val="2"/>
          <w:numId w:val="38"/>
        </w:numPr>
        <w:spacing w:line="276" w:lineRule="auto"/>
        <w:rPr>
          <w:rFonts w:ascii="Arial" w:hAnsi="Arial" w:cs="Arial"/>
        </w:rPr>
      </w:pPr>
      <w:r w:rsidRPr="007218AE">
        <w:rPr>
          <w:rFonts w:ascii="Arial" w:hAnsi="Arial" w:cs="Arial"/>
        </w:rPr>
        <w:t>LOINC codes will be used for observation identifiers.</w:t>
      </w:r>
    </w:p>
    <w:p w14:paraId="4E15116D" w14:textId="3673832A" w:rsidR="00271B04" w:rsidRPr="007218AE" w:rsidRDefault="002A1EA8" w:rsidP="00AA23D3">
      <w:pPr>
        <w:numPr>
          <w:ilvl w:val="2"/>
          <w:numId w:val="38"/>
        </w:numPr>
        <w:spacing w:line="276" w:lineRule="auto"/>
        <w:rPr>
          <w:rFonts w:ascii="Arial" w:hAnsi="Arial" w:cs="Arial"/>
        </w:rPr>
      </w:pPr>
      <w:r>
        <w:rPr>
          <w:rFonts w:ascii="Arial" w:hAnsi="Arial" w:cs="Arial"/>
        </w:rPr>
        <w:t>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Pr>
          <w:rFonts w:ascii="Arial" w:hAnsi="Arial" w:cs="Arial"/>
        </w:rPr>
        <w:t>-CT</w:t>
      </w:r>
      <w:r>
        <w:rPr>
          <w:rFonts w:ascii="Arial" w:hAnsi="Arial" w:cs="Arial"/>
        </w:rPr>
        <w:fldChar w:fldCharType="begin"/>
      </w:r>
      <w:r>
        <w:instrText xml:space="preserve"> XE "</w:instrText>
      </w:r>
      <w:r w:rsidRPr="00074450">
        <w:rPr>
          <w:rFonts w:ascii="Arial Narrow" w:hAnsi="Arial Narrow" w:cs="Arial"/>
          <w:b/>
          <w:bCs/>
        </w:rPr>
        <w:instrText>SNOMED-CT</w:instrText>
      </w:r>
      <w:r>
        <w:instrText xml:space="preserve">" </w:instrText>
      </w:r>
      <w:r>
        <w:rPr>
          <w:rFonts w:ascii="Arial" w:hAnsi="Arial" w:cs="Arial"/>
        </w:rPr>
        <w:fldChar w:fldCharType="end"/>
      </w:r>
      <w:r w:rsidR="00271B04" w:rsidRPr="007218AE">
        <w:rPr>
          <w:rFonts w:ascii="Arial" w:hAnsi="Arial" w:cs="Arial"/>
        </w:rPr>
        <w:t xml:space="preserve"> codes will be used for non-medication related clinical concepts in value sets.</w:t>
      </w:r>
    </w:p>
    <w:p w14:paraId="194A6488" w14:textId="026887AE" w:rsidR="00271B04" w:rsidRPr="007218AE" w:rsidRDefault="00271B04" w:rsidP="00AA23D3">
      <w:pPr>
        <w:numPr>
          <w:ilvl w:val="1"/>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will specify one preferred unit of measure for models of physical quantities for use in accessing and storing data via services.SI</w:t>
      </w:r>
      <w:r w:rsidRPr="007218AE">
        <w:rPr>
          <w:rStyle w:val="FootnoteReference"/>
          <w:rFonts w:ascii="Arial" w:hAnsi="Arial" w:cs="Arial"/>
        </w:rPr>
        <w:footnoteReference w:id="47"/>
      </w:r>
      <w:r w:rsidRPr="007218AE">
        <w:rPr>
          <w:rFonts w:ascii="Arial" w:hAnsi="Arial" w:cs="Arial"/>
        </w:rPr>
        <w:t xml:space="preserve"> units are preferred by default.</w:t>
      </w:r>
    </w:p>
    <w:p w14:paraId="55FF7864" w14:textId="768AD039" w:rsidR="00271B04" w:rsidRPr="007218AE" w:rsidRDefault="00271B04" w:rsidP="00AA23D3">
      <w:pPr>
        <w:numPr>
          <w:ilvl w:val="2"/>
          <w:numId w:val="38"/>
        </w:numPr>
        <w:spacing w:line="276" w:lineRule="auto"/>
        <w:rPr>
          <w:rFonts w:ascii="Arial" w:hAnsi="Arial" w:cs="Arial"/>
        </w:rPr>
      </w:pPr>
      <w:r w:rsidRPr="007218AE">
        <w:rPr>
          <w:rFonts w:ascii="Arial" w:hAnsi="Arial" w:cs="Arial"/>
        </w:rPr>
        <w:t>The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preferred strategy is to use </w:t>
      </w:r>
      <w:r w:rsidR="002A1EA8">
        <w:rPr>
          <w:rFonts w:ascii="Arial" w:hAnsi="Arial" w:cs="Arial"/>
        </w:rPr>
        <w:t>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002A1EA8">
        <w:rPr>
          <w:rFonts w:ascii="Arial" w:hAnsi="Arial" w:cs="Arial"/>
        </w:rPr>
        <w:t>-CT</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SNOMED-CT</w:instrText>
      </w:r>
      <w:r w:rsidR="002A1EA8">
        <w:instrText xml:space="preserve">" </w:instrText>
      </w:r>
      <w:r w:rsidR="002A1EA8">
        <w:rPr>
          <w:rFonts w:ascii="Arial" w:hAnsi="Arial" w:cs="Arial"/>
        </w:rPr>
        <w:fldChar w:fldCharType="end"/>
      </w:r>
      <w:r w:rsidRPr="007218AE">
        <w:rPr>
          <w:rFonts w:ascii="Arial" w:hAnsi="Arial" w:cs="Arial"/>
        </w:rPr>
        <w:t xml:space="preserve"> codes for units of measure in models, rather than a UCUM expression. Each unit of measure must have a single unique mapping to a valid UCUM expression. This strategy was chosen because it allows units of measure to be specified and constrained in the same manner as any coded field. However, for unit conversion, the related UCUM expression can be referenced from the code, and then UCUM unit conversion libraries can be used to convert to a new unit of measure.</w:t>
      </w:r>
    </w:p>
    <w:p w14:paraId="44BA7D01" w14:textId="77777777" w:rsidR="00271B04" w:rsidRPr="007218AE" w:rsidRDefault="00271B04" w:rsidP="00AA23D3">
      <w:pPr>
        <w:numPr>
          <w:ilvl w:val="2"/>
          <w:numId w:val="38"/>
        </w:numPr>
        <w:spacing w:line="276" w:lineRule="auto"/>
        <w:rPr>
          <w:rFonts w:ascii="Arial" w:hAnsi="Arial" w:cs="Arial"/>
        </w:rPr>
      </w:pPr>
      <w:r w:rsidRPr="007218AE">
        <w:rPr>
          <w:rFonts w:ascii="Arial" w:hAnsi="Arial" w:cs="Arial"/>
        </w:rPr>
        <w:t>RxNorm codes will be used for medication related concepts temporarily; where, an International standard will be used, when available.</w:t>
      </w:r>
    </w:p>
    <w:p w14:paraId="415A5FB0" w14:textId="77777777" w:rsidR="00271B04" w:rsidRPr="007218AE" w:rsidRDefault="00271B04" w:rsidP="00AA23D3">
      <w:pPr>
        <w:numPr>
          <w:ilvl w:val="2"/>
          <w:numId w:val="38"/>
        </w:numPr>
        <w:spacing w:line="276" w:lineRule="auto"/>
        <w:rPr>
          <w:rFonts w:ascii="Arial" w:hAnsi="Arial" w:cs="Arial"/>
        </w:rPr>
      </w:pPr>
      <w:r w:rsidRPr="007218AE">
        <w:rPr>
          <w:rFonts w:ascii="Arial" w:hAnsi="Arial" w:cs="Arial"/>
        </w:rPr>
        <w:t>Other standard codes and code systems will be approved as needed.</w:t>
      </w:r>
    </w:p>
    <w:p w14:paraId="4315B1FD" w14:textId="0AFA47A6" w:rsidR="00271B04" w:rsidRPr="007218AE" w:rsidRDefault="00271B04" w:rsidP="00AA23D3">
      <w:pPr>
        <w:numPr>
          <w:ilvl w:val="2"/>
          <w:numId w:val="38"/>
        </w:numPr>
        <w:spacing w:line="276" w:lineRule="auto"/>
        <w:rPr>
          <w:rFonts w:ascii="Arial" w:hAnsi="Arial" w:cs="Arial"/>
        </w:rPr>
      </w:pPr>
      <w:r w:rsidRPr="007218AE">
        <w:rPr>
          <w:rFonts w:ascii="Arial" w:hAnsi="Arial" w:cs="Arial"/>
        </w:rPr>
        <w:lastRenderedPageBreak/>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 bindings will be informed by the </w:t>
      </w:r>
      <w:r w:rsidR="002A1EA8">
        <w:rPr>
          <w:rFonts w:ascii="Arial" w:hAnsi="Arial" w:cs="Arial"/>
        </w:rPr>
        <w:t>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002A1EA8">
        <w:rPr>
          <w:rFonts w:ascii="Arial" w:hAnsi="Arial" w:cs="Arial"/>
        </w:rPr>
        <w:t>-CT</w:t>
      </w:r>
      <w:r w:rsidR="002A1EA8">
        <w:rPr>
          <w:rFonts w:ascii="Arial" w:hAnsi="Arial" w:cs="Arial"/>
        </w:rPr>
        <w:fldChar w:fldCharType="begin"/>
      </w:r>
      <w:r w:rsidR="002A1EA8">
        <w:instrText xml:space="preserve"> XE "</w:instrText>
      </w:r>
      <w:r w:rsidR="002A1EA8" w:rsidRPr="00074450">
        <w:rPr>
          <w:rFonts w:ascii="Arial Narrow" w:hAnsi="Arial Narrow" w:cs="Arial"/>
          <w:b/>
          <w:bCs/>
        </w:rPr>
        <w:instrText>SNOMED-CT</w:instrText>
      </w:r>
      <w:r w:rsidR="002A1EA8">
        <w:instrText xml:space="preserve">" </w:instrText>
      </w:r>
      <w:r w:rsidR="002A1EA8">
        <w:rPr>
          <w:rFonts w:ascii="Arial" w:hAnsi="Arial" w:cs="Arial"/>
        </w:rPr>
        <w:fldChar w:fldCharType="end"/>
      </w:r>
      <w:r w:rsidRPr="007218AE">
        <w:rPr>
          <w:rFonts w:ascii="Arial" w:hAnsi="Arial" w:cs="Arial"/>
        </w:rPr>
        <w:t xml:space="preserve"> concept model where appropriate. [principle]</w:t>
      </w:r>
    </w:p>
    <w:p w14:paraId="325A0297" w14:textId="1BE4A2A9" w:rsidR="00271B04" w:rsidRPr="007218AE" w:rsidRDefault="00271B04" w:rsidP="00AA23D3">
      <w:pPr>
        <w:numPr>
          <w:ilvl w:val="0"/>
          <w:numId w:val="38"/>
        </w:numPr>
        <w:spacing w:line="276" w:lineRule="auto"/>
        <w:rPr>
          <w:rFonts w:ascii="Arial" w:hAnsi="Arial" w:cs="Arial"/>
        </w:rPr>
      </w:pPr>
      <w:r w:rsidRPr="007218AE">
        <w:rPr>
          <w:rFonts w:ascii="Arial" w:hAnsi="Arial" w:cs="Arial"/>
        </w:rPr>
        <w:t>Logical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models will only include identifiers of value sets, not the enumerated list of allowed values. Value sets are configuration controlled separately from CIMI models. [style guide] </w:t>
      </w:r>
    </w:p>
    <w:p w14:paraId="42221FDD" w14:textId="08A4CC9B" w:rsidR="00271B04" w:rsidRPr="007218AE" w:rsidRDefault="00271B04" w:rsidP="00AA23D3">
      <w:pPr>
        <w:numPr>
          <w:ilvl w:val="0"/>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is creating “computable logical models.” CIMI’s definition of “computable logical models” is: [process guidance]</w:t>
      </w:r>
    </w:p>
    <w:p w14:paraId="322D464A" w14:textId="4D96BD34" w:rsidR="00271B04" w:rsidRPr="007218AE" w:rsidRDefault="00271B04" w:rsidP="00AA23D3">
      <w:pPr>
        <w:numPr>
          <w:ilvl w:val="1"/>
          <w:numId w:val="38"/>
        </w:numPr>
        <w:spacing w:line="276" w:lineRule="auto"/>
        <w:rPr>
          <w:rFonts w:ascii="Arial" w:hAnsi="Arial" w:cs="Arial"/>
        </w:rPr>
      </w:pPr>
      <w:r w:rsidRPr="007218AE">
        <w:rPr>
          <w:rFonts w:ascii="Arial" w:hAnsi="Arial" w:cs="Arial"/>
        </w:rPr>
        <w:t>The models are algorithmically process-able (computable). It must be possible for the models to be translated algorithmically from one formal representation to another.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logical models must support lossless round-trip logical transformations through CIMI approved representations.</w:t>
      </w:r>
      <w:r w:rsidRPr="007218AE">
        <w:rPr>
          <w:rFonts w:ascii="Arial" w:hAnsi="Arial" w:cs="Arial"/>
          <w:b/>
        </w:rPr>
        <w:t xml:space="preserve"> </w:t>
      </w:r>
    </w:p>
    <w:p w14:paraId="0DEE5908" w14:textId="77777777" w:rsidR="00271B04" w:rsidRPr="007218AE" w:rsidRDefault="00271B04" w:rsidP="00AA23D3">
      <w:pPr>
        <w:numPr>
          <w:ilvl w:val="1"/>
          <w:numId w:val="38"/>
        </w:numPr>
        <w:spacing w:line="276" w:lineRule="auto"/>
        <w:rPr>
          <w:rFonts w:ascii="Arial" w:hAnsi="Arial" w:cs="Arial"/>
        </w:rPr>
      </w:pPr>
      <w:r w:rsidRPr="007218AE">
        <w:rPr>
          <w:rFonts w:ascii="Arial" w:hAnsi="Arial" w:cs="Arial"/>
        </w:rPr>
        <w:t xml:space="preserve">Hierarchical models classify the structural relationship of the model elements (containment). </w:t>
      </w:r>
    </w:p>
    <w:p w14:paraId="0BDA3AB6" w14:textId="77777777" w:rsidR="00271B04" w:rsidRPr="007218AE" w:rsidRDefault="00271B04" w:rsidP="00AA23D3">
      <w:pPr>
        <w:numPr>
          <w:ilvl w:val="1"/>
          <w:numId w:val="38"/>
        </w:numPr>
        <w:spacing w:line="276" w:lineRule="auto"/>
        <w:rPr>
          <w:rFonts w:ascii="Arial" w:hAnsi="Arial" w:cs="Arial"/>
        </w:rPr>
      </w:pPr>
      <w:r w:rsidRPr="007218AE">
        <w:rPr>
          <w:rFonts w:ascii="Arial" w:hAnsi="Arial" w:cs="Arial"/>
        </w:rPr>
        <w:t xml:space="preserve">Coded elements have explicit binding to allowed value sets of coded values. </w:t>
      </w:r>
    </w:p>
    <w:p w14:paraId="4E0B1170" w14:textId="77777777" w:rsidR="00271B04" w:rsidRPr="007218AE" w:rsidRDefault="00271B04" w:rsidP="00AA23D3">
      <w:pPr>
        <w:numPr>
          <w:ilvl w:val="1"/>
          <w:numId w:val="38"/>
        </w:numPr>
        <w:spacing w:line="276" w:lineRule="auto"/>
        <w:rPr>
          <w:rFonts w:ascii="Arial" w:hAnsi="Arial" w:cs="Arial"/>
        </w:rPr>
      </w:pPr>
      <w:r w:rsidRPr="007218AE">
        <w:rPr>
          <w:rFonts w:ascii="Arial" w:hAnsi="Arial" w:cs="Arial"/>
        </w:rPr>
        <w:t xml:space="preserve">Models are independent of any specific programming language, implementation technology, or type of database. </w:t>
      </w:r>
    </w:p>
    <w:p w14:paraId="19A8CDCE" w14:textId="77777777" w:rsidR="00271B04" w:rsidRPr="007218AE" w:rsidRDefault="00271B04" w:rsidP="00AA23D3">
      <w:pPr>
        <w:numPr>
          <w:ilvl w:val="1"/>
          <w:numId w:val="38"/>
        </w:numPr>
        <w:spacing w:line="276" w:lineRule="auto"/>
        <w:rPr>
          <w:rFonts w:ascii="Arial" w:hAnsi="Arial" w:cs="Arial"/>
        </w:rPr>
      </w:pPr>
      <w:r w:rsidRPr="007218AE">
        <w:rPr>
          <w:rFonts w:ascii="Arial" w:hAnsi="Arial" w:cs="Arial"/>
        </w:rPr>
        <w:t>The models must support explicit, unambiguous query statements against data instances.</w:t>
      </w:r>
    </w:p>
    <w:p w14:paraId="7BEC22B0" w14:textId="77777777" w:rsidR="00271B04" w:rsidRPr="007218AE" w:rsidRDefault="00271B04" w:rsidP="00AA23D3">
      <w:pPr>
        <w:numPr>
          <w:ilvl w:val="1"/>
          <w:numId w:val="38"/>
        </w:numPr>
        <w:spacing w:line="276" w:lineRule="auto"/>
        <w:rPr>
          <w:rFonts w:ascii="Arial" w:hAnsi="Arial" w:cs="Arial"/>
        </w:rPr>
      </w:pPr>
      <w:r w:rsidRPr="007218AE">
        <w:rPr>
          <w:rFonts w:ascii="Arial" w:hAnsi="Arial" w:cs="Arial"/>
        </w:rPr>
        <w:t>Models may support inclusion of “processing knowledge” (default values, etc.).</w:t>
      </w:r>
    </w:p>
    <w:p w14:paraId="2CFBA563" w14:textId="77777777" w:rsidR="00271B04" w:rsidRPr="007218AE" w:rsidRDefault="00271B04" w:rsidP="00AA23D3">
      <w:pPr>
        <w:numPr>
          <w:ilvl w:val="0"/>
          <w:numId w:val="38"/>
        </w:numPr>
        <w:spacing w:line="276" w:lineRule="auto"/>
        <w:rPr>
          <w:rFonts w:ascii="Arial" w:hAnsi="Arial" w:cs="Arial"/>
        </w:rPr>
      </w:pPr>
      <w:r w:rsidRPr="007218AE">
        <w:rPr>
          <w:rFonts w:ascii="Arial" w:hAnsi="Arial" w:cs="Arial"/>
        </w:rPr>
        <w:t>One or more examples of logical instance data will be created for each model or class of models. [style guide]</w:t>
      </w:r>
    </w:p>
    <w:p w14:paraId="4D048CB9" w14:textId="77777777" w:rsidR="00271B04" w:rsidRPr="007218AE" w:rsidRDefault="00271B04" w:rsidP="00AA23D3">
      <w:pPr>
        <w:numPr>
          <w:ilvl w:val="1"/>
          <w:numId w:val="38"/>
        </w:numPr>
        <w:spacing w:line="276" w:lineRule="auto"/>
        <w:rPr>
          <w:rFonts w:ascii="Arial" w:hAnsi="Arial" w:cs="Arial"/>
        </w:rPr>
      </w:pPr>
      <w:r w:rsidRPr="007218AE">
        <w:rPr>
          <w:rFonts w:ascii="Arial" w:hAnsi="Arial" w:cs="Arial"/>
        </w:rPr>
        <w:t>The examples will show both proper and improper use</w:t>
      </w:r>
    </w:p>
    <w:p w14:paraId="4297732B" w14:textId="77777777" w:rsidR="00271B04" w:rsidRPr="007218AE" w:rsidRDefault="00271B04" w:rsidP="00AA23D3">
      <w:pPr>
        <w:numPr>
          <w:ilvl w:val="0"/>
          <w:numId w:val="38"/>
        </w:numPr>
        <w:spacing w:line="276" w:lineRule="auto"/>
        <w:rPr>
          <w:rFonts w:ascii="Arial" w:hAnsi="Arial" w:cs="Arial"/>
        </w:rPr>
      </w:pPr>
      <w:r w:rsidRPr="007218AE">
        <w:rPr>
          <w:rFonts w:ascii="Arial" w:hAnsi="Arial" w:cs="Arial"/>
        </w:rPr>
        <w:t>Values for codes and for value set identifiers will always be represented within the model using URIs. [style guide]</w:t>
      </w:r>
    </w:p>
    <w:p w14:paraId="472A09EB" w14:textId="6EA463A5" w:rsidR="00271B04" w:rsidRPr="007218AE" w:rsidRDefault="00271B04" w:rsidP="00AA23D3">
      <w:pPr>
        <w:numPr>
          <w:ilvl w:val="0"/>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preferred Modelling style: [principle]</w:t>
      </w:r>
    </w:p>
    <w:p w14:paraId="32CB5949" w14:textId="6FD0F73C" w:rsidR="00271B04" w:rsidRPr="007218AE" w:rsidRDefault="00271B04" w:rsidP="00AA23D3">
      <w:pPr>
        <w:numPr>
          <w:ilvl w:val="1"/>
          <w:numId w:val="38"/>
        </w:numPr>
        <w:spacing w:line="276" w:lineRule="auto"/>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archetypes include all valid clinical requirements, regardless of prevalence of use; where, CIMI archetypes may exclude source requirements deemed to be implementation-design constraints.</w:t>
      </w:r>
    </w:p>
    <w:p w14:paraId="3E2D01FD" w14:textId="7A1E3649" w:rsidR="00271B04" w:rsidRPr="007218AE" w:rsidRDefault="00271B04" w:rsidP="00AA23D3">
      <w:pPr>
        <w:numPr>
          <w:ilvl w:val="1"/>
          <w:numId w:val="38"/>
        </w:numPr>
        <w:spacing w:line="276" w:lineRule="auto"/>
        <w:rPr>
          <w:rFonts w:ascii="Arial" w:hAnsi="Arial" w:cs="Arial"/>
        </w:rPr>
      </w:pPr>
      <w:r w:rsidRPr="007218AE">
        <w:rPr>
          <w:rFonts w:ascii="Arial" w:hAnsi="Arial" w:cs="Arial"/>
        </w:rPr>
        <w:t>The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preferred models include all possible attributes (maximal set of data elements) for which there is a valid use case; that is, CIMI models are superset reference models. [principle]</w:t>
      </w:r>
    </w:p>
    <w:p w14:paraId="5FB210CA" w14:textId="7D781E17" w:rsidR="00271B04" w:rsidRPr="007218AE" w:rsidRDefault="00271B04" w:rsidP="00AA23D3">
      <w:pPr>
        <w:spacing w:line="276" w:lineRule="auto"/>
        <w:ind w:left="2880"/>
        <w:rPr>
          <w:rFonts w:ascii="Arial" w:hAnsi="Arial" w:cs="Arial"/>
        </w:rPr>
      </w:pPr>
      <w:r w:rsidRPr="007218AE">
        <w:rPr>
          <w:rFonts w:ascii="Arial" w:hAnsi="Arial" w:cs="Arial"/>
        </w:rPr>
        <w:t>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prefers the “class modeling style” or “specialization by constraint style” whereby model nodes are constrained by changing the name of the node or attribute in the model; where, the usual modeling style most archetype modelers use is the Class modeling style; where, not only the </w:t>
      </w:r>
      <w:r w:rsidRPr="007218AE">
        <w:rPr>
          <w:rFonts w:ascii="Arial" w:hAnsi="Arial" w:cs="Arial"/>
        </w:rPr>
        <w:lastRenderedPageBreak/>
        <w:t>names/concepts change; but also, the structure of the model can change.</w:t>
      </w:r>
    </w:p>
    <w:p w14:paraId="4D3AF2F8" w14:textId="77777777" w:rsidR="00271B04" w:rsidRPr="007218AE" w:rsidRDefault="00271B04" w:rsidP="00AA23D3">
      <w:pPr>
        <w:spacing w:line="276" w:lineRule="auto"/>
        <w:ind w:left="2880"/>
        <w:rPr>
          <w:rFonts w:ascii="Arial" w:hAnsi="Arial" w:cs="Arial"/>
        </w:rPr>
      </w:pPr>
      <w:r w:rsidRPr="007218AE">
        <w:rPr>
          <w:rFonts w:ascii="Arial" w:hAnsi="Arial" w:cs="Arial"/>
        </w:rPr>
        <w:t xml:space="preserve">In the </w:t>
      </w:r>
      <w:r w:rsidRPr="007218AE">
        <w:rPr>
          <w:rFonts w:ascii="Arial" w:hAnsi="Arial" w:cs="Arial"/>
          <w:b/>
          <w:bCs/>
        </w:rPr>
        <w:t>Class modeling style</w:t>
      </w:r>
      <w:r w:rsidRPr="007218AE">
        <w:rPr>
          <w:rFonts w:ascii="Arial" w:hAnsi="Arial" w:cs="Arial"/>
        </w:rPr>
        <w:t xml:space="preserve"> archetypes are specialized by changing the name of a node or add or remove structures.</w:t>
      </w:r>
    </w:p>
    <w:p w14:paraId="6987E8E9" w14:textId="77777777" w:rsidR="00271B04" w:rsidRPr="007218AE" w:rsidRDefault="00271B04" w:rsidP="00AA23D3">
      <w:pPr>
        <w:spacing w:line="276" w:lineRule="auto"/>
        <w:ind w:left="2880"/>
        <w:rPr>
          <w:rFonts w:ascii="Arial" w:hAnsi="Arial" w:cs="Arial"/>
        </w:rPr>
      </w:pPr>
      <w:r w:rsidRPr="007218AE">
        <w:rPr>
          <w:rFonts w:ascii="Arial" w:hAnsi="Arial" w:cs="Arial"/>
        </w:rPr>
        <w:t>EXAMPLE: The node has a name and the data field holds for instance a number as result.</w:t>
      </w:r>
    </w:p>
    <w:p w14:paraId="1DFF242A" w14:textId="77777777" w:rsidR="00271B04" w:rsidRPr="007218AE" w:rsidRDefault="00271B04" w:rsidP="00AA23D3">
      <w:pPr>
        <w:spacing w:line="276" w:lineRule="auto"/>
        <w:ind w:left="3600"/>
        <w:rPr>
          <w:rFonts w:ascii="Arial" w:hAnsi="Arial" w:cs="Arial"/>
        </w:rPr>
      </w:pPr>
      <w:r w:rsidRPr="007218AE">
        <w:rPr>
          <w:rFonts w:ascii="Arial" w:hAnsi="Arial" w:cs="Arial"/>
          <w:b/>
          <w:bCs/>
        </w:rPr>
        <w:t xml:space="preserve">&lt;Node: LabTest&gt; </w:t>
      </w:r>
      <w:r w:rsidRPr="007218AE">
        <w:rPr>
          <w:rFonts w:ascii="Arial" w:hAnsi="Arial" w:cs="Arial"/>
          <w:b/>
          <w:bCs/>
          <w:iCs/>
        </w:rPr>
        <w:t>has result</w:t>
      </w:r>
      <w:r w:rsidRPr="007218AE">
        <w:rPr>
          <w:rFonts w:ascii="Arial" w:hAnsi="Arial" w:cs="Arial"/>
          <w:b/>
          <w:bCs/>
        </w:rPr>
        <w:t xml:space="preserve"> &lt;a number&gt;</w:t>
      </w:r>
    </w:p>
    <w:p w14:paraId="601B19DA" w14:textId="77777777" w:rsidR="00271B04" w:rsidRPr="007218AE" w:rsidRDefault="00271B04" w:rsidP="00AA23D3">
      <w:pPr>
        <w:spacing w:line="276" w:lineRule="auto"/>
        <w:ind w:left="2880"/>
        <w:rPr>
          <w:rFonts w:ascii="Arial" w:hAnsi="Arial" w:cs="Arial"/>
        </w:rPr>
      </w:pPr>
      <w:r w:rsidRPr="007218AE">
        <w:rPr>
          <w:rFonts w:ascii="Arial" w:hAnsi="Arial" w:cs="Arial"/>
        </w:rPr>
        <w:t xml:space="preserve">When this gets </w:t>
      </w:r>
      <w:r w:rsidRPr="007218AE">
        <w:rPr>
          <w:rFonts w:ascii="Arial" w:hAnsi="Arial" w:cs="Arial"/>
          <w:b/>
          <w:bCs/>
        </w:rPr>
        <w:t>specialized</w:t>
      </w:r>
      <w:r w:rsidRPr="007218AE">
        <w:rPr>
          <w:rFonts w:ascii="Arial" w:hAnsi="Arial" w:cs="Arial"/>
        </w:rPr>
        <w:t>, the node name changes and so does its meaning</w:t>
      </w:r>
    </w:p>
    <w:p w14:paraId="0ABB9BB0" w14:textId="77777777" w:rsidR="00271B04" w:rsidRPr="007218AE" w:rsidRDefault="00271B04" w:rsidP="00AA23D3">
      <w:pPr>
        <w:spacing w:line="276" w:lineRule="auto"/>
        <w:ind w:left="3600"/>
        <w:rPr>
          <w:rFonts w:ascii="Arial" w:hAnsi="Arial" w:cs="Arial"/>
          <w:b/>
          <w:bCs/>
        </w:rPr>
      </w:pPr>
      <w:r w:rsidRPr="007218AE">
        <w:rPr>
          <w:rFonts w:ascii="Arial" w:hAnsi="Arial" w:cs="Arial"/>
          <w:b/>
          <w:bCs/>
        </w:rPr>
        <w:t xml:space="preserve">&lt;Node: LabTest Blood Glucose Measurement&gt; </w:t>
      </w:r>
      <w:r w:rsidRPr="007218AE">
        <w:rPr>
          <w:rFonts w:ascii="Arial" w:hAnsi="Arial" w:cs="Arial"/>
          <w:b/>
          <w:bCs/>
          <w:iCs/>
        </w:rPr>
        <w:t>has resul</w:t>
      </w:r>
      <w:r w:rsidRPr="007218AE">
        <w:rPr>
          <w:rFonts w:ascii="Arial" w:hAnsi="Arial" w:cs="Arial"/>
          <w:b/>
          <w:bCs/>
        </w:rPr>
        <w:t>t &lt; a number&gt;</w:t>
      </w:r>
    </w:p>
    <w:p w14:paraId="5A505A18" w14:textId="77777777" w:rsidR="00271B04" w:rsidRPr="007218AE" w:rsidRDefault="00271B04" w:rsidP="00AA23D3">
      <w:pPr>
        <w:spacing w:line="276" w:lineRule="auto"/>
        <w:ind w:left="3600"/>
        <w:rPr>
          <w:rFonts w:ascii="Arial" w:hAnsi="Arial" w:cs="Arial"/>
        </w:rPr>
      </w:pPr>
    </w:p>
    <w:p w14:paraId="579D3C89" w14:textId="5F0C4BF0" w:rsidR="00271B04" w:rsidRPr="007218AE" w:rsidRDefault="00271B04" w:rsidP="00AA23D3">
      <w:pPr>
        <w:numPr>
          <w:ilvl w:val="2"/>
          <w:numId w:val="38"/>
        </w:numPr>
        <w:spacing w:line="276" w:lineRule="auto"/>
        <w:rPr>
          <w:rFonts w:ascii="Arial" w:hAnsi="Arial" w:cs="Arial"/>
        </w:rPr>
      </w:pPr>
      <w:r w:rsidRPr="007218AE">
        <w:rPr>
          <w:rFonts w:ascii="Arial" w:hAnsi="Arial" w:cs="Arial"/>
        </w:rPr>
        <w:t>An alternative “attribute modeling style” or “LEGO</w:t>
      </w:r>
      <w:r w:rsidR="00291145" w:rsidRPr="007218AE">
        <w:rPr>
          <w:rFonts w:ascii="Arial" w:hAnsi="Arial" w:cs="Arial"/>
        </w:rPr>
        <w:fldChar w:fldCharType="begin"/>
      </w:r>
      <w:r w:rsidR="00291145" w:rsidRPr="007218AE">
        <w:rPr>
          <w:rFonts w:ascii="Arial" w:hAnsi="Arial" w:cs="Arial"/>
        </w:rPr>
        <w:instrText xml:space="preserve"> TA \s "LEGO" </w:instrText>
      </w:r>
      <w:r w:rsidR="00291145" w:rsidRPr="007218AE">
        <w:rPr>
          <w:rFonts w:ascii="Arial" w:hAnsi="Arial" w:cs="Arial"/>
        </w:rPr>
        <w:fldChar w:fldCharType="end"/>
      </w:r>
      <w:r w:rsidRPr="007218AE">
        <w:rPr>
          <w:rStyle w:val="FootnoteReference"/>
          <w:rFonts w:ascii="Arial" w:hAnsi="Arial" w:cs="Arial"/>
        </w:rPr>
        <w:footnoteReference w:id="48"/>
      </w:r>
      <w:r w:rsidRPr="007218AE">
        <w:rPr>
          <w:rFonts w:ascii="Arial" w:hAnsi="Arial" w:cs="Arial"/>
        </w:rPr>
        <w:t xml:space="preserve"> modeling style” is to constrain nodes by changing the value of an attribute (e.g., 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Pr="007218AE">
        <w:rPr>
          <w:rFonts w:ascii="Arial" w:hAnsi="Arial" w:cs="Arial"/>
        </w:rPr>
        <w:t xml:space="preserve"> descriptor) in the model; where, nodes get their meaning from the name</w:t>
      </w:r>
      <w:r w:rsidR="000307A9" w:rsidRPr="007218AE">
        <w:rPr>
          <w:rFonts w:ascii="Arial" w:hAnsi="Arial" w:cs="Arial"/>
        </w:rPr>
        <w:t xml:space="preserve"> </w:t>
      </w:r>
      <w:r w:rsidRPr="007218AE">
        <w:rPr>
          <w:rFonts w:ascii="Arial" w:hAnsi="Arial" w:cs="Arial"/>
        </w:rPr>
        <w:t>they get and/or annotations.</w:t>
      </w:r>
    </w:p>
    <w:p w14:paraId="46282A3D" w14:textId="77777777" w:rsidR="00271B04" w:rsidRPr="007218AE" w:rsidRDefault="00271B04" w:rsidP="00AA23D3">
      <w:pPr>
        <w:spacing w:line="276" w:lineRule="auto"/>
        <w:ind w:left="2700"/>
        <w:rPr>
          <w:rFonts w:ascii="Arial" w:hAnsi="Arial" w:cs="Arial"/>
        </w:rPr>
      </w:pPr>
      <w:bookmarkStart w:id="70" w:name="_MailOriginal"/>
    </w:p>
    <w:p w14:paraId="0DE9312B" w14:textId="77777777" w:rsidR="00271B04" w:rsidRPr="007218AE" w:rsidRDefault="00271B04" w:rsidP="00AA23D3">
      <w:pPr>
        <w:spacing w:line="276" w:lineRule="auto"/>
        <w:ind w:left="2880"/>
        <w:rPr>
          <w:rFonts w:ascii="Arial" w:hAnsi="Arial" w:cs="Arial"/>
        </w:rPr>
      </w:pPr>
      <w:r w:rsidRPr="007218AE">
        <w:rPr>
          <w:rFonts w:ascii="Arial" w:hAnsi="Arial" w:cs="Arial"/>
        </w:rPr>
        <w:t xml:space="preserve">The </w:t>
      </w:r>
      <w:r w:rsidRPr="007218AE">
        <w:rPr>
          <w:rFonts w:ascii="Arial" w:hAnsi="Arial" w:cs="Arial"/>
          <w:b/>
          <w:bCs/>
        </w:rPr>
        <w:t>Attribute modeling style</w:t>
      </w:r>
      <w:r w:rsidRPr="007218AE">
        <w:rPr>
          <w:rFonts w:ascii="Arial" w:hAnsi="Arial" w:cs="Arial"/>
        </w:rPr>
        <w:t xml:space="preserve"> is used because of the fact that the archetypes (clinical models) need more rigor and are constructed using re-usable patterns. In this modeling style the archetype stays fixed.</w:t>
      </w:r>
    </w:p>
    <w:p w14:paraId="460FEB47" w14:textId="77777777" w:rsidR="00271B04" w:rsidRPr="007218AE" w:rsidRDefault="00271B04" w:rsidP="00AA23D3">
      <w:pPr>
        <w:spacing w:line="276" w:lineRule="auto"/>
        <w:ind w:left="3600"/>
        <w:rPr>
          <w:rFonts w:ascii="Arial" w:hAnsi="Arial" w:cs="Arial"/>
        </w:rPr>
      </w:pPr>
      <w:r w:rsidRPr="007218AE">
        <w:rPr>
          <w:rFonts w:ascii="Arial" w:hAnsi="Arial" w:cs="Arial"/>
          <w:b/>
          <w:bCs/>
        </w:rPr>
        <w:t xml:space="preserve">&lt;Node: NAME&gt; </w:t>
      </w:r>
      <w:r w:rsidRPr="007218AE">
        <w:rPr>
          <w:rFonts w:ascii="Arial" w:hAnsi="Arial" w:cs="Arial"/>
          <w:b/>
          <w:bCs/>
          <w:iCs/>
        </w:rPr>
        <w:t>has value &lt;</w:t>
      </w:r>
      <w:r w:rsidRPr="007218AE">
        <w:rPr>
          <w:rFonts w:ascii="Arial" w:hAnsi="Arial" w:cs="Arial"/>
          <w:b/>
          <w:bCs/>
        </w:rPr>
        <w:t>LabTest</w:t>
      </w:r>
      <w:r w:rsidRPr="007218AE">
        <w:rPr>
          <w:rFonts w:ascii="Arial" w:hAnsi="Arial" w:cs="Arial"/>
          <w:b/>
          <w:bCs/>
          <w:iCs/>
        </w:rPr>
        <w:t>&gt;</w:t>
      </w:r>
    </w:p>
    <w:p w14:paraId="6BC1E685" w14:textId="77777777" w:rsidR="00271B04" w:rsidRPr="007218AE" w:rsidRDefault="00271B04" w:rsidP="00AA23D3">
      <w:pPr>
        <w:spacing w:line="276" w:lineRule="auto"/>
        <w:ind w:left="3600"/>
        <w:rPr>
          <w:rFonts w:ascii="Arial" w:hAnsi="Arial" w:cs="Arial"/>
        </w:rPr>
      </w:pPr>
      <w:r w:rsidRPr="007218AE">
        <w:rPr>
          <w:rFonts w:ascii="Arial" w:hAnsi="Arial" w:cs="Arial"/>
          <w:b/>
          <w:bCs/>
        </w:rPr>
        <w:t xml:space="preserve">&lt;Node: RESULT&gt; </w:t>
      </w:r>
      <w:r w:rsidRPr="007218AE">
        <w:rPr>
          <w:rFonts w:ascii="Arial" w:hAnsi="Arial" w:cs="Arial"/>
          <w:b/>
          <w:bCs/>
          <w:iCs/>
        </w:rPr>
        <w:t>has value</w:t>
      </w:r>
      <w:r w:rsidRPr="007218AE">
        <w:rPr>
          <w:rFonts w:ascii="Arial" w:hAnsi="Arial" w:cs="Arial"/>
          <w:b/>
          <w:bCs/>
        </w:rPr>
        <w:t> &lt;a number&gt;</w:t>
      </w:r>
    </w:p>
    <w:p w14:paraId="08B57375" w14:textId="77777777" w:rsidR="00271B04" w:rsidRPr="007218AE" w:rsidRDefault="00271B04" w:rsidP="00AA23D3">
      <w:pPr>
        <w:spacing w:line="276" w:lineRule="auto"/>
        <w:ind w:left="2700"/>
        <w:rPr>
          <w:rFonts w:ascii="Arial" w:hAnsi="Arial" w:cs="Arial"/>
        </w:rPr>
      </w:pPr>
    </w:p>
    <w:p w14:paraId="341AFBCA" w14:textId="77777777" w:rsidR="00271B04" w:rsidRPr="007218AE" w:rsidRDefault="00271B04" w:rsidP="00AA23D3">
      <w:pPr>
        <w:spacing w:line="276" w:lineRule="auto"/>
        <w:ind w:left="2880"/>
        <w:rPr>
          <w:rFonts w:ascii="Arial" w:hAnsi="Arial" w:cs="Arial"/>
        </w:rPr>
      </w:pPr>
      <w:r w:rsidRPr="007218AE">
        <w:rPr>
          <w:rFonts w:ascii="Arial" w:hAnsi="Arial" w:cs="Arial"/>
        </w:rPr>
        <w:t>When this gets specialized the node names are not changed. Only one data field is changed.</w:t>
      </w:r>
    </w:p>
    <w:p w14:paraId="0A3A3546" w14:textId="77777777" w:rsidR="00271B04" w:rsidRPr="007218AE" w:rsidRDefault="00271B04" w:rsidP="00AA23D3">
      <w:pPr>
        <w:spacing w:line="276" w:lineRule="auto"/>
        <w:ind w:left="3600"/>
        <w:rPr>
          <w:rFonts w:ascii="Arial" w:hAnsi="Arial" w:cs="Arial"/>
        </w:rPr>
      </w:pPr>
      <w:r w:rsidRPr="007218AE">
        <w:rPr>
          <w:rFonts w:ascii="Arial" w:hAnsi="Arial" w:cs="Arial"/>
          <w:b/>
          <w:bCs/>
        </w:rPr>
        <w:t>&lt;Node: NAME&gt; </w:t>
      </w:r>
      <w:r w:rsidRPr="007218AE">
        <w:rPr>
          <w:rFonts w:ascii="Arial" w:hAnsi="Arial" w:cs="Arial"/>
          <w:b/>
          <w:bCs/>
          <w:iCs/>
        </w:rPr>
        <w:t>has value &lt;</w:t>
      </w:r>
      <w:r w:rsidRPr="007218AE">
        <w:rPr>
          <w:rFonts w:ascii="Arial" w:hAnsi="Arial" w:cs="Arial"/>
          <w:b/>
          <w:bCs/>
        </w:rPr>
        <w:t>LabTest: Blood Glucose Measurement</w:t>
      </w:r>
      <w:r w:rsidRPr="007218AE">
        <w:rPr>
          <w:rFonts w:ascii="Arial" w:hAnsi="Arial" w:cs="Arial"/>
          <w:b/>
          <w:bCs/>
          <w:iCs/>
        </w:rPr>
        <w:t>&gt;</w:t>
      </w:r>
    </w:p>
    <w:p w14:paraId="761A7D71" w14:textId="77777777" w:rsidR="00271B04" w:rsidRPr="007218AE" w:rsidRDefault="00271B04" w:rsidP="00AA23D3">
      <w:pPr>
        <w:spacing w:line="276" w:lineRule="auto"/>
        <w:ind w:left="3600"/>
        <w:rPr>
          <w:rFonts w:ascii="Arial" w:hAnsi="Arial" w:cs="Arial"/>
        </w:rPr>
      </w:pPr>
      <w:r w:rsidRPr="007218AE">
        <w:rPr>
          <w:rFonts w:ascii="Arial" w:hAnsi="Arial" w:cs="Arial"/>
          <w:b/>
          <w:bCs/>
        </w:rPr>
        <w:t>&lt;Node: RESULT&gt; </w:t>
      </w:r>
      <w:r w:rsidRPr="007218AE">
        <w:rPr>
          <w:rFonts w:ascii="Arial" w:hAnsi="Arial" w:cs="Arial"/>
          <w:b/>
          <w:bCs/>
          <w:iCs/>
        </w:rPr>
        <w:t>has value</w:t>
      </w:r>
      <w:r w:rsidRPr="007218AE">
        <w:rPr>
          <w:rFonts w:ascii="Arial" w:hAnsi="Arial" w:cs="Arial"/>
          <w:b/>
          <w:bCs/>
        </w:rPr>
        <w:t> &lt;a number&gt;</w:t>
      </w:r>
    </w:p>
    <w:p w14:paraId="714B4F09" w14:textId="23178A90" w:rsidR="00271B04" w:rsidRPr="007218AE" w:rsidRDefault="00271B04" w:rsidP="00AA23D3">
      <w:pPr>
        <w:spacing w:line="276" w:lineRule="auto"/>
        <w:ind w:left="2880" w:firstLine="720"/>
        <w:rPr>
          <w:rFonts w:ascii="Arial" w:hAnsi="Arial" w:cs="Arial"/>
        </w:rPr>
      </w:pPr>
      <w:r w:rsidRPr="007218AE">
        <w:rPr>
          <w:rFonts w:ascii="Arial" w:hAnsi="Arial" w:cs="Arial"/>
        </w:rPr>
        <w:t>[Example</w:t>
      </w:r>
      <w:r w:rsidR="00531DE0">
        <w:rPr>
          <w:rFonts w:ascii="Arial" w:hAnsi="Arial" w:cs="Arial"/>
        </w:rPr>
        <w:t>s</w:t>
      </w:r>
      <w:r w:rsidRPr="007218AE">
        <w:rPr>
          <w:rFonts w:ascii="Arial" w:hAnsi="Arial" w:cs="Arial"/>
        </w:rPr>
        <w:t xml:space="preserve"> provided by Gerard Freriks</w:t>
      </w:r>
      <w:bookmarkEnd w:id="70"/>
      <w:r w:rsidRPr="007218AE">
        <w:rPr>
          <w:rFonts w:ascii="Arial" w:hAnsi="Arial" w:cs="Arial"/>
        </w:rPr>
        <w:t>, March 2016]</w:t>
      </w:r>
    </w:p>
    <w:p w14:paraId="7123F731" w14:textId="77777777" w:rsidR="00271B04" w:rsidRPr="007218AE" w:rsidRDefault="00271B04" w:rsidP="00AA23D3">
      <w:pPr>
        <w:spacing w:line="276" w:lineRule="auto"/>
        <w:ind w:left="720"/>
        <w:rPr>
          <w:rFonts w:ascii="Arial" w:hAnsi="Arial" w:cs="Arial"/>
          <w:b/>
        </w:rPr>
      </w:pPr>
    </w:p>
    <w:p w14:paraId="0BCEF470" w14:textId="77777777" w:rsidR="00271B04" w:rsidRPr="007218AE" w:rsidRDefault="00271B04" w:rsidP="00AA23D3">
      <w:pPr>
        <w:spacing w:line="276" w:lineRule="auto"/>
        <w:ind w:left="1080"/>
        <w:rPr>
          <w:rFonts w:ascii="Arial" w:hAnsi="Arial" w:cs="Arial"/>
        </w:rPr>
      </w:pPr>
      <w:r w:rsidRPr="007218AE">
        <w:rPr>
          <w:rFonts w:ascii="Arial" w:hAnsi="Arial" w:cs="Arial"/>
          <w:b/>
        </w:rPr>
        <w:t>OUT OF SCOPE</w:t>
      </w:r>
      <w:r w:rsidRPr="007218AE">
        <w:rPr>
          <w:rFonts w:ascii="Arial" w:hAnsi="Arial" w:cs="Arial"/>
        </w:rPr>
        <w:t xml:space="preserve">: </w:t>
      </w:r>
      <w:r w:rsidRPr="007218AE">
        <w:rPr>
          <w:rFonts w:ascii="Arial" w:hAnsi="Arial" w:cs="Arial"/>
          <w:lang w:val="en"/>
        </w:rPr>
        <w:t>Implementations characteristics are out of scope.</w:t>
      </w:r>
    </w:p>
    <w:p w14:paraId="1D8413E1" w14:textId="67659020" w:rsidR="00271B04" w:rsidRPr="007218AE" w:rsidRDefault="00271B04" w:rsidP="00AA23D3">
      <w:pPr>
        <w:pStyle w:val="ListParagraph"/>
        <w:numPr>
          <w:ilvl w:val="0"/>
          <w:numId w:val="39"/>
        </w:numPr>
        <w:spacing w:after="0" w:line="276" w:lineRule="auto"/>
        <w:ind w:left="1800"/>
        <w:rPr>
          <w:rFonts w:ascii="Arial" w:hAnsi="Arial" w:cs="Arial"/>
          <w:sz w:val="24"/>
          <w:szCs w:val="24"/>
        </w:rPr>
      </w:pPr>
      <w:r w:rsidRPr="007218AE">
        <w:rPr>
          <w:rFonts w:ascii="Arial" w:hAnsi="Arial" w:cs="Arial"/>
          <w:sz w:val="24"/>
          <w:szCs w:val="24"/>
        </w:rPr>
        <w:t>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is not directly concerned with wire formats. [principle]</w:t>
      </w:r>
    </w:p>
    <w:p w14:paraId="6EFB5223" w14:textId="591DD060" w:rsidR="00271B04" w:rsidRPr="007218AE" w:rsidRDefault="00271B04" w:rsidP="00AA23D3">
      <w:pPr>
        <w:pStyle w:val="ListParagraph"/>
        <w:numPr>
          <w:ilvl w:val="0"/>
          <w:numId w:val="39"/>
        </w:numPr>
        <w:spacing w:after="0" w:line="276" w:lineRule="auto"/>
        <w:ind w:left="1800"/>
        <w:rPr>
          <w:rFonts w:ascii="Arial" w:hAnsi="Arial" w:cs="Arial"/>
          <w:sz w:val="24"/>
          <w:szCs w:val="24"/>
        </w:rPr>
      </w:pPr>
      <w:r w:rsidRPr="007218AE">
        <w:rPr>
          <w:rFonts w:ascii="Arial" w:hAnsi="Arial" w:cs="Arial"/>
          <w:sz w:val="24"/>
          <w:szCs w:val="24"/>
        </w:rPr>
        <w:t>Realms may choose non-CIMI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preferred units of measure and terminology for communications; where, it is the realm’s responsibility to have an equivalent concept in their terminology and to produce the mapping to the standard code.</w:t>
      </w:r>
    </w:p>
    <w:p w14:paraId="3A8AF9C8" w14:textId="0347F215" w:rsidR="00271B04" w:rsidRPr="007218AE" w:rsidRDefault="00271B04" w:rsidP="00AA23D3">
      <w:pPr>
        <w:pStyle w:val="ListParagraph"/>
        <w:numPr>
          <w:ilvl w:val="0"/>
          <w:numId w:val="39"/>
        </w:numPr>
        <w:spacing w:after="0" w:line="276" w:lineRule="auto"/>
        <w:ind w:left="1800"/>
        <w:rPr>
          <w:rFonts w:ascii="Arial" w:hAnsi="Arial" w:cs="Arial"/>
          <w:sz w:val="24"/>
          <w:szCs w:val="24"/>
        </w:rPr>
      </w:pPr>
      <w:r w:rsidRPr="007218AE">
        <w:rPr>
          <w:rFonts w:ascii="Arial" w:hAnsi="Arial" w:cs="Arial"/>
          <w:sz w:val="24"/>
          <w:szCs w:val="24"/>
        </w:rPr>
        <w:lastRenderedPageBreak/>
        <w:t xml:space="preserve">Implementations of user facing point-of-capture and point-of-use applications may use any units of measure or terminologies that they like, as long </w:t>
      </w:r>
      <w:r w:rsidR="008E2153" w:rsidRPr="007218AE">
        <w:rPr>
          <w:rFonts w:ascii="Arial" w:hAnsi="Arial" w:cs="Arial"/>
          <w:sz w:val="24"/>
          <w:szCs w:val="24"/>
        </w:rPr>
        <w:t>as communications</w:t>
      </w:r>
      <w:r w:rsidRPr="007218AE">
        <w:rPr>
          <w:rFonts w:ascii="Arial" w:hAnsi="Arial" w:cs="Arial"/>
          <w:sz w:val="24"/>
          <w:szCs w:val="24"/>
        </w:rPr>
        <w:t xml:space="preserve"> use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preferred SI units and standard terminologies. [principle, style guide/implementation guidance]</w:t>
      </w:r>
    </w:p>
    <w:p w14:paraId="009D4B3F" w14:textId="415EA1EF" w:rsidR="00271B04" w:rsidRPr="007218AE" w:rsidRDefault="00271B04" w:rsidP="00AA23D3">
      <w:pPr>
        <w:pStyle w:val="ListParagraph"/>
        <w:numPr>
          <w:ilvl w:val="0"/>
          <w:numId w:val="39"/>
        </w:numPr>
        <w:spacing w:after="0" w:line="276" w:lineRule="auto"/>
        <w:ind w:left="1800"/>
        <w:rPr>
          <w:rFonts w:ascii="Arial" w:hAnsi="Arial" w:cs="Arial"/>
          <w:sz w:val="24"/>
          <w:szCs w:val="24"/>
        </w:rPr>
      </w:pPr>
      <w:r w:rsidRPr="007218AE">
        <w:rPr>
          <w:rFonts w:ascii="Arial" w:hAnsi="Arial" w:cs="Arial"/>
          <w:sz w:val="24"/>
          <w:szCs w:val="24"/>
        </w:rPr>
        <w:t>Transformation fidelity (e.g., Millimeters to whole inches may be imprecise, inches to lb. /sq. ft. may be meaningless) and safety as a whole are design specifications, beyond CIMI</w:t>
      </w:r>
      <w:r w:rsidR="002A1EA8">
        <w:rPr>
          <w:rFonts w:ascii="Arial" w:hAnsi="Arial" w:cs="Arial"/>
          <w:sz w:val="24"/>
          <w:szCs w:val="24"/>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’s scope.</w:t>
      </w:r>
    </w:p>
    <w:p w14:paraId="533F579C" w14:textId="697B14AD" w:rsidR="00163F54" w:rsidRPr="007218AE" w:rsidRDefault="00163F54" w:rsidP="00AA23D3">
      <w:pPr>
        <w:spacing w:line="276" w:lineRule="auto"/>
        <w:ind w:left="1440"/>
        <w:rPr>
          <w:rFonts w:ascii="Arial" w:hAnsi="Arial" w:cs="Arial"/>
        </w:rPr>
      </w:pPr>
    </w:p>
    <w:p w14:paraId="7E93F86A" w14:textId="06848550" w:rsidR="00163F54" w:rsidRPr="007218AE" w:rsidRDefault="00163F54" w:rsidP="00AA23D3">
      <w:pPr>
        <w:pStyle w:val="Heading2"/>
        <w:numPr>
          <w:ilvl w:val="1"/>
          <w:numId w:val="52"/>
        </w:numPr>
        <w:spacing w:before="0" w:after="0" w:line="276" w:lineRule="auto"/>
        <w:rPr>
          <w:i w:val="0"/>
          <w:sz w:val="24"/>
          <w:szCs w:val="24"/>
        </w:rPr>
      </w:pPr>
      <w:bookmarkStart w:id="71" w:name="_Ref458000582"/>
      <w:bookmarkStart w:id="72" w:name="_Ref458000602"/>
      <w:bookmarkStart w:id="73" w:name="_Toc458174926"/>
      <w:r w:rsidRPr="007218AE">
        <w:rPr>
          <w:i w:val="0"/>
          <w:sz w:val="24"/>
          <w:szCs w:val="24"/>
        </w:rPr>
        <w:t xml:space="preserve">Discussion on </w:t>
      </w:r>
      <w:r w:rsidR="00233350">
        <w:rPr>
          <w:i w:val="0"/>
          <w:sz w:val="24"/>
          <w:szCs w:val="24"/>
        </w:rPr>
        <w:t>Recommended</w:t>
      </w:r>
      <w:r w:rsidRPr="007218AE">
        <w:rPr>
          <w:i w:val="0"/>
          <w:sz w:val="24"/>
          <w:szCs w:val="24"/>
        </w:rPr>
        <w:t xml:space="preserve"> New Principle</w:t>
      </w:r>
      <w:bookmarkEnd w:id="71"/>
      <w:bookmarkEnd w:id="72"/>
      <w:bookmarkEnd w:id="73"/>
    </w:p>
    <w:p w14:paraId="733A3DF9" w14:textId="56BBA5D0" w:rsidR="00163F54" w:rsidRPr="007218AE" w:rsidRDefault="00B02101" w:rsidP="00AA23D3">
      <w:pPr>
        <w:keepNext/>
        <w:spacing w:line="276" w:lineRule="auto"/>
        <w:ind w:left="720"/>
        <w:jc w:val="both"/>
        <w:rPr>
          <w:rFonts w:ascii="Arial" w:hAnsi="Arial" w:cs="Arial"/>
        </w:rPr>
      </w:pPr>
      <w:r w:rsidRPr="007218AE">
        <w:rPr>
          <w:rFonts w:ascii="Arial" w:hAnsi="Arial" w:cs="Arial"/>
        </w:rPr>
        <w:t>This section illustrates the vigorous debate that occurred to converge on each of the principles in the previous CIMI</w:t>
      </w:r>
      <w:r w:rsidR="002A1EA8">
        <w:rPr>
          <w:rFonts w:ascii="Arial" w:hAnsi="Arial" w:cs="Arial"/>
        </w:rPr>
        <w:fldChar w:fldCharType="begin"/>
      </w:r>
      <w:r w:rsidR="002A1EA8">
        <w:instrText xml:space="preserve"> XE "</w:instrText>
      </w:r>
      <w:r w:rsidR="002A1EA8" w:rsidRPr="00074450">
        <w:rPr>
          <w:rFonts w:ascii="Arial" w:hAnsi="Arial" w:cs="Arial"/>
        </w:rPr>
        <w:instrText>CIMI</w:instrText>
      </w:r>
      <w:r w:rsidR="002A1EA8">
        <w:instrText xml:space="preserve">" </w:instrText>
      </w:r>
      <w:r w:rsidR="002A1EA8">
        <w:rPr>
          <w:rFonts w:ascii="Arial" w:hAnsi="Arial" w:cs="Arial"/>
        </w:rPr>
        <w:fldChar w:fldCharType="end"/>
      </w:r>
      <w:r w:rsidRPr="007218AE">
        <w:rPr>
          <w:rFonts w:ascii="Arial" w:hAnsi="Arial" w:cs="Arial"/>
        </w:rPr>
        <w:t xml:space="preserve"> Principles section.</w:t>
      </w:r>
    </w:p>
    <w:p w14:paraId="65282C22" w14:textId="569FA767" w:rsidR="00B02101" w:rsidRPr="007218AE" w:rsidRDefault="00B02101" w:rsidP="00AA23D3">
      <w:pPr>
        <w:keepNext/>
        <w:spacing w:line="276" w:lineRule="auto"/>
        <w:jc w:val="both"/>
        <w:rPr>
          <w:rFonts w:ascii="Arial" w:hAnsi="Arial" w:cs="Arial"/>
        </w:rPr>
      </w:pPr>
    </w:p>
    <w:p w14:paraId="6A49B31B" w14:textId="539235C4" w:rsidR="00271B04" w:rsidRPr="007218AE" w:rsidRDefault="00233350" w:rsidP="00AA23D3">
      <w:pPr>
        <w:keepNext/>
        <w:spacing w:line="276" w:lineRule="auto"/>
        <w:ind w:left="360"/>
        <w:jc w:val="both"/>
        <w:rPr>
          <w:rFonts w:ascii="Arial" w:hAnsi="Arial" w:cs="Arial"/>
        </w:rPr>
      </w:pPr>
      <w:r>
        <w:rPr>
          <w:rFonts w:ascii="Arial" w:hAnsi="Arial" w:cs="Arial"/>
          <w:b/>
        </w:rPr>
        <w:t>RECOMMENDED</w:t>
      </w:r>
      <w:r w:rsidR="00EF156A" w:rsidRPr="007218AE">
        <w:rPr>
          <w:rFonts w:ascii="Arial" w:hAnsi="Arial" w:cs="Arial"/>
          <w:b/>
        </w:rPr>
        <w:t xml:space="preserve"> </w:t>
      </w:r>
      <w:r w:rsidR="00271B04" w:rsidRPr="007218AE">
        <w:rPr>
          <w:rFonts w:ascii="Arial" w:hAnsi="Arial" w:cs="Arial"/>
          <w:b/>
        </w:rPr>
        <w:t>PRINCIPLE</w:t>
      </w:r>
      <w:r w:rsidR="00271B04" w:rsidRPr="007218AE">
        <w:rPr>
          <w:rStyle w:val="FootnoteReference"/>
          <w:rFonts w:ascii="Arial" w:hAnsi="Arial" w:cs="Arial"/>
          <w:b/>
        </w:rPr>
        <w:footnoteReference w:id="49"/>
      </w:r>
      <w:r w:rsidR="00271B04" w:rsidRPr="007218AE">
        <w:rPr>
          <w:rFonts w:ascii="Arial" w:hAnsi="Arial" w:cs="Arial"/>
          <w:b/>
        </w:rPr>
        <w:t xml:space="preserve"> (Keith Campbell): </w:t>
      </w:r>
      <w:r w:rsidR="00271B04" w:rsidRPr="007218AE">
        <w:rPr>
          <w:rFonts w:ascii="Arial" w:hAnsi="Arial" w:cs="Arial"/>
        </w:rPr>
        <w:t>We agree to a clean separation of semantic responsibility between terminology models and other domain models.</w:t>
      </w:r>
    </w:p>
    <w:p w14:paraId="3084C799" w14:textId="77777777" w:rsidR="00163F54" w:rsidRPr="007218AE" w:rsidRDefault="00163F54" w:rsidP="00AA23D3">
      <w:pPr>
        <w:keepNext/>
        <w:spacing w:line="276" w:lineRule="auto"/>
        <w:jc w:val="both"/>
        <w:rPr>
          <w:rFonts w:ascii="Arial" w:hAnsi="Arial" w:cs="Arial"/>
          <w:b/>
        </w:rPr>
      </w:pPr>
    </w:p>
    <w:p w14:paraId="1C6873D1" w14:textId="77777777" w:rsidR="00163F54" w:rsidRPr="007218AE" w:rsidRDefault="00163F54" w:rsidP="00AA23D3">
      <w:pPr>
        <w:pStyle w:val="ListParagraph"/>
        <w:numPr>
          <w:ilvl w:val="0"/>
          <w:numId w:val="5"/>
        </w:numPr>
        <w:spacing w:after="0" w:line="276" w:lineRule="auto"/>
        <w:jc w:val="both"/>
        <w:rPr>
          <w:rFonts w:ascii="Arial" w:hAnsi="Arial" w:cs="Arial"/>
          <w:sz w:val="24"/>
          <w:szCs w:val="24"/>
        </w:rPr>
      </w:pPr>
      <w:r w:rsidRPr="007218AE">
        <w:rPr>
          <w:rFonts w:ascii="Arial" w:hAnsi="Arial" w:cs="Arial"/>
          <w:b/>
          <w:sz w:val="24"/>
          <w:szCs w:val="24"/>
        </w:rPr>
        <w:t>Rob McClure</w:t>
      </w:r>
      <w:r w:rsidRPr="007218AE">
        <w:rPr>
          <w:rFonts w:ascii="Arial" w:hAnsi="Arial" w:cs="Arial"/>
          <w:sz w:val="24"/>
          <w:szCs w:val="24"/>
        </w:rPr>
        <w:t>: I agree with the principle (assuming I understand) but what I’m a bit unclear on is will our task be to take what I see as guiding principles and fit real-world typical terminologies into the final product, or is the intent to arrive at a final point based on only those models and terminologies that can fully utilize the principles?</w:t>
      </w:r>
    </w:p>
    <w:p w14:paraId="6E2FE43A" w14:textId="77777777" w:rsidR="00163F54" w:rsidRPr="007218AE" w:rsidRDefault="00163F54" w:rsidP="00AA23D3">
      <w:pPr>
        <w:pStyle w:val="ListParagraph"/>
        <w:numPr>
          <w:ilvl w:val="0"/>
          <w:numId w:val="5"/>
        </w:numPr>
        <w:spacing w:after="0" w:line="276" w:lineRule="auto"/>
        <w:rPr>
          <w:rFonts w:ascii="Arial" w:hAnsi="Arial" w:cs="Arial"/>
          <w:sz w:val="24"/>
          <w:szCs w:val="24"/>
        </w:rPr>
      </w:pPr>
      <w:r w:rsidRPr="007218AE">
        <w:rPr>
          <w:rFonts w:ascii="Arial" w:hAnsi="Arial" w:cs="Arial"/>
          <w:b/>
          <w:sz w:val="24"/>
          <w:szCs w:val="24"/>
          <w:shd w:val="clear" w:color="auto" w:fill="FFFFFF"/>
        </w:rPr>
        <w:t>Keith Campbell</w:t>
      </w:r>
      <w:r w:rsidRPr="007218AE">
        <w:rPr>
          <w:rFonts w:ascii="Arial" w:hAnsi="Arial" w:cs="Arial"/>
          <w:sz w:val="24"/>
          <w:szCs w:val="24"/>
          <w:shd w:val="clear" w:color="auto" w:fill="FFFFFF"/>
        </w:rPr>
        <w:t xml:space="preserve">: </w:t>
      </w:r>
      <w:r w:rsidRPr="007218AE">
        <w:rPr>
          <w:rFonts w:ascii="Arial" w:hAnsi="Arial" w:cs="Arial"/>
          <w:sz w:val="24"/>
          <w:szCs w:val="24"/>
        </w:rPr>
        <w:t>From my perspective, the goal is to accept a principle that can direct development activities such as FHIM</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FHIM</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CIMI</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CIMI</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FHIR</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FHIR</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etc.; where,</w:t>
      </w:r>
    </w:p>
    <w:p w14:paraId="3E5373F7" w14:textId="77777777" w:rsidR="00163F54" w:rsidRPr="007218AE" w:rsidRDefault="00163F54" w:rsidP="00AA23D3">
      <w:pPr>
        <w:pStyle w:val="ListParagraph"/>
        <w:numPr>
          <w:ilvl w:val="1"/>
          <w:numId w:val="5"/>
        </w:numPr>
        <w:spacing w:after="0" w:line="276" w:lineRule="auto"/>
        <w:rPr>
          <w:rFonts w:ascii="Arial" w:hAnsi="Arial" w:cs="Arial"/>
          <w:sz w:val="24"/>
          <w:szCs w:val="24"/>
        </w:rPr>
      </w:pPr>
      <w:r w:rsidRPr="007218AE">
        <w:rPr>
          <w:rFonts w:ascii="Arial" w:hAnsi="Arial" w:cs="Arial"/>
          <w:sz w:val="24"/>
          <w:szCs w:val="24"/>
        </w:rPr>
        <w:lastRenderedPageBreak/>
        <w:t>The boundary between terminology and FHIM</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FHIM</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CIMI</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CIMI</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V3</w:t>
      </w:r>
      <w:r w:rsidRPr="007218AE">
        <w:rPr>
          <w:rFonts w:ascii="Arial" w:hAnsi="Arial" w:cs="Arial"/>
          <w:sz w:val="24"/>
          <w:szCs w:val="24"/>
        </w:rPr>
        <w:fldChar w:fldCharType="begin"/>
      </w:r>
      <w:r w:rsidRPr="007218AE">
        <w:rPr>
          <w:rFonts w:ascii="Arial" w:hAnsi="Arial" w:cs="Arial"/>
          <w:sz w:val="24"/>
          <w:szCs w:val="24"/>
        </w:rPr>
        <w:instrText xml:space="preserve"> XE "V3" </w:instrText>
      </w:r>
      <w:r w:rsidRPr="007218AE">
        <w:rPr>
          <w:rFonts w:ascii="Arial" w:hAnsi="Arial" w:cs="Arial"/>
          <w:sz w:val="24"/>
          <w:szCs w:val="24"/>
        </w:rPr>
        <w:fldChar w:fldCharType="end"/>
      </w:r>
      <w:r w:rsidRPr="007218AE">
        <w:rPr>
          <w:rFonts w:ascii="Arial" w:hAnsi="Arial" w:cs="Arial"/>
          <w:sz w:val="24"/>
          <w:szCs w:val="24"/>
        </w:rPr>
        <w:t xml:space="preserve"> RIM</w:t>
      </w:r>
      <w:r w:rsidRPr="007218AE">
        <w:rPr>
          <w:rFonts w:ascii="Arial" w:hAnsi="Arial" w:cs="Arial"/>
          <w:sz w:val="24"/>
          <w:szCs w:val="24"/>
        </w:rPr>
        <w:fldChar w:fldCharType="begin"/>
      </w:r>
      <w:r w:rsidRPr="007218AE">
        <w:rPr>
          <w:rFonts w:ascii="Arial" w:hAnsi="Arial" w:cs="Arial"/>
          <w:sz w:val="24"/>
          <w:szCs w:val="24"/>
        </w:rPr>
        <w:instrText xml:space="preserve"> XE "RIM" </w:instrText>
      </w:r>
      <w:r w:rsidRPr="007218AE">
        <w:rPr>
          <w:rFonts w:ascii="Arial" w:hAnsi="Arial" w:cs="Arial"/>
          <w:sz w:val="24"/>
          <w:szCs w:val="24"/>
        </w:rPr>
        <w:fldChar w:fldCharType="end"/>
      </w:r>
      <w:r w:rsidRPr="007218AE">
        <w:rPr>
          <w:rFonts w:ascii="Arial" w:hAnsi="Arial" w:cs="Arial"/>
          <w:sz w:val="24"/>
          <w:szCs w:val="24"/>
        </w:rPr>
        <w:t>, FHIR</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FHIR</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etc., has historically been fuzzy and inconsistent, and recommended value sets may contradict the underlying terminology model—whatever it may be. </w:t>
      </w:r>
    </w:p>
    <w:p w14:paraId="22949DFA" w14:textId="77777777" w:rsidR="00163F54" w:rsidRPr="007218AE" w:rsidRDefault="00163F54" w:rsidP="00AA23D3">
      <w:pPr>
        <w:pStyle w:val="ListParagraph"/>
        <w:numPr>
          <w:ilvl w:val="1"/>
          <w:numId w:val="5"/>
        </w:numPr>
        <w:spacing w:after="0" w:line="276" w:lineRule="auto"/>
        <w:rPr>
          <w:rFonts w:ascii="Arial" w:hAnsi="Arial" w:cs="Arial"/>
          <w:sz w:val="24"/>
          <w:szCs w:val="24"/>
        </w:rPr>
      </w:pPr>
      <w:r w:rsidRPr="007218AE">
        <w:rPr>
          <w:rFonts w:ascii="Arial" w:hAnsi="Arial" w:cs="Arial"/>
          <w:sz w:val="24"/>
          <w:szCs w:val="24"/>
        </w:rPr>
        <w:t>All this principle is trying to state is that this fuzzy boundary needs to be made into a "clean separation of semantic responsibility between terminology models and other domain models.”</w:t>
      </w:r>
    </w:p>
    <w:p w14:paraId="3A7D5218" w14:textId="58DE9D1F" w:rsidR="00163F54" w:rsidRPr="007218AE" w:rsidRDefault="00163F54" w:rsidP="00AA23D3">
      <w:pPr>
        <w:pStyle w:val="ListParagraph"/>
        <w:numPr>
          <w:ilvl w:val="1"/>
          <w:numId w:val="5"/>
        </w:numPr>
        <w:spacing w:after="0" w:line="276" w:lineRule="auto"/>
        <w:rPr>
          <w:rFonts w:ascii="Arial" w:hAnsi="Arial" w:cs="Arial"/>
          <w:sz w:val="24"/>
          <w:szCs w:val="24"/>
        </w:rPr>
      </w:pPr>
      <w:r w:rsidRPr="007218AE">
        <w:rPr>
          <w:rFonts w:ascii="Arial" w:hAnsi="Arial" w:cs="Arial"/>
          <w:sz w:val="24"/>
          <w:szCs w:val="24"/>
        </w:rPr>
        <w:t xml:space="preserve">It’s not saying where the separation should take place, or how the separation should be represented (some have </w:t>
      </w:r>
      <w:r w:rsidR="00233350">
        <w:rPr>
          <w:rFonts w:ascii="Arial" w:hAnsi="Arial" w:cs="Arial"/>
          <w:sz w:val="24"/>
          <w:szCs w:val="24"/>
        </w:rPr>
        <w:t>recommended</w:t>
      </w:r>
      <w:r w:rsidRPr="007218AE">
        <w:rPr>
          <w:rFonts w:ascii="Arial" w:hAnsi="Arial" w:cs="Arial"/>
          <w:sz w:val="24"/>
          <w:szCs w:val="24"/>
        </w:rPr>
        <w:t xml:space="preserve"> specific model binding value sets for domain and range as the representation—I’m neutral on how this representation should be done at the moment). </w:t>
      </w:r>
    </w:p>
    <w:p w14:paraId="74C32720" w14:textId="77777777" w:rsidR="00163F54" w:rsidRPr="007218AE" w:rsidRDefault="00163F54" w:rsidP="00AA23D3">
      <w:pPr>
        <w:pStyle w:val="ListParagraph"/>
        <w:numPr>
          <w:ilvl w:val="1"/>
          <w:numId w:val="5"/>
        </w:numPr>
        <w:spacing w:after="0" w:line="276" w:lineRule="auto"/>
        <w:rPr>
          <w:rFonts w:ascii="Arial" w:hAnsi="Arial" w:cs="Arial"/>
          <w:sz w:val="24"/>
          <w:szCs w:val="24"/>
        </w:rPr>
      </w:pPr>
      <w:r w:rsidRPr="007218AE">
        <w:rPr>
          <w:rFonts w:ascii="Arial" w:hAnsi="Arial" w:cs="Arial"/>
          <w:sz w:val="24"/>
          <w:szCs w:val="24"/>
        </w:rPr>
        <w:t>If we can agree we need a clean separation of semantic responsibility should be created, then the next questions may be “where should the boundary be” and “how should it be represented”. </w:t>
      </w:r>
    </w:p>
    <w:p w14:paraId="7DC0F09B" w14:textId="77777777" w:rsidR="00163F54" w:rsidRPr="007218AE" w:rsidRDefault="00163F54" w:rsidP="00AA23D3">
      <w:pPr>
        <w:pStyle w:val="ListParagraph"/>
        <w:numPr>
          <w:ilvl w:val="1"/>
          <w:numId w:val="5"/>
        </w:numPr>
        <w:spacing w:after="0" w:line="276" w:lineRule="auto"/>
        <w:rPr>
          <w:rFonts w:ascii="Arial" w:hAnsi="Arial" w:cs="Arial"/>
          <w:sz w:val="24"/>
          <w:szCs w:val="24"/>
        </w:rPr>
      </w:pPr>
      <w:r w:rsidRPr="007218AE">
        <w:rPr>
          <w:rFonts w:ascii="Arial" w:hAnsi="Arial" w:cs="Arial"/>
          <w:sz w:val="24"/>
          <w:szCs w:val="24"/>
        </w:rPr>
        <w:t>I have straw-man ideas about where the separation should be, but there is no point going to the next step if we can’t agree that we should create a clean separation of responsibilities in the first place. </w:t>
      </w:r>
    </w:p>
    <w:p w14:paraId="6DDB5F6B" w14:textId="77777777" w:rsidR="00163F54" w:rsidRPr="007218AE" w:rsidRDefault="00163F54" w:rsidP="00AA23D3">
      <w:pPr>
        <w:pStyle w:val="ListParagraph"/>
        <w:numPr>
          <w:ilvl w:val="1"/>
          <w:numId w:val="5"/>
        </w:numPr>
        <w:spacing w:after="0" w:line="276" w:lineRule="auto"/>
        <w:rPr>
          <w:rFonts w:ascii="Arial" w:hAnsi="Arial" w:cs="Arial"/>
          <w:sz w:val="24"/>
          <w:szCs w:val="24"/>
        </w:rPr>
      </w:pPr>
      <w:r w:rsidRPr="007218AE">
        <w:rPr>
          <w:rFonts w:ascii="Arial" w:hAnsi="Arial" w:cs="Arial"/>
          <w:sz w:val="24"/>
          <w:szCs w:val="24"/>
        </w:rPr>
        <w:t>Some may ask “isn’t this obvious, and aren’t we doing that already?” The simple answer is no we are not, and a critical look at the FHIR</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FHIR</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xml:space="preserve"> resource objects, and trying to match those up to SNOMED</w:t>
      </w:r>
      <w:r w:rsidRPr="007218AE">
        <w:rPr>
          <w:rFonts w:ascii="Arial" w:hAnsi="Arial" w:cs="Arial"/>
          <w:sz w:val="24"/>
          <w:szCs w:val="24"/>
        </w:rPr>
        <w:fldChar w:fldCharType="begin"/>
      </w:r>
      <w:r w:rsidRPr="007218AE">
        <w:rPr>
          <w:rFonts w:ascii="Arial" w:hAnsi="Arial" w:cs="Arial"/>
          <w:sz w:val="24"/>
          <w:szCs w:val="24"/>
        </w:rPr>
        <w:instrText xml:space="preserve"> XE "SNOMED" </w:instrText>
      </w:r>
      <w:r w:rsidRPr="007218AE">
        <w:rPr>
          <w:rFonts w:ascii="Arial" w:hAnsi="Arial" w:cs="Arial"/>
          <w:sz w:val="24"/>
          <w:szCs w:val="24"/>
        </w:rPr>
        <w:fldChar w:fldCharType="end"/>
      </w:r>
      <w:r w:rsidRPr="007218AE">
        <w:rPr>
          <w:rFonts w:ascii="Arial" w:hAnsi="Arial" w:cs="Arial"/>
          <w:sz w:val="24"/>
          <w:szCs w:val="24"/>
        </w:rPr>
        <w:t xml:space="preserve"> would make this very apparent. </w:t>
      </w:r>
    </w:p>
    <w:p w14:paraId="13E8887B" w14:textId="77777777" w:rsidR="00163F54" w:rsidRPr="007218AE" w:rsidRDefault="00163F54" w:rsidP="00AA23D3">
      <w:pPr>
        <w:pStyle w:val="ListParagraph"/>
        <w:numPr>
          <w:ilvl w:val="1"/>
          <w:numId w:val="5"/>
        </w:numPr>
        <w:spacing w:after="0" w:line="276" w:lineRule="auto"/>
        <w:rPr>
          <w:rFonts w:ascii="Arial" w:hAnsi="Arial" w:cs="Arial"/>
          <w:sz w:val="24"/>
          <w:szCs w:val="24"/>
        </w:rPr>
      </w:pPr>
      <w:r w:rsidRPr="007218AE">
        <w:rPr>
          <w:rFonts w:ascii="Arial" w:hAnsi="Arial" w:cs="Arial"/>
          <w:sz w:val="24"/>
          <w:szCs w:val="24"/>
        </w:rPr>
        <w:t>That said, the principle is not specific to FHIR</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FHIR</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xml:space="preserve"> and SNOMED</w:t>
      </w:r>
      <w:r w:rsidRPr="007218AE">
        <w:rPr>
          <w:rFonts w:ascii="Arial" w:hAnsi="Arial" w:cs="Arial"/>
          <w:sz w:val="24"/>
          <w:szCs w:val="24"/>
        </w:rPr>
        <w:fldChar w:fldCharType="begin"/>
      </w:r>
      <w:r w:rsidRPr="007218AE">
        <w:rPr>
          <w:rFonts w:ascii="Arial" w:hAnsi="Arial" w:cs="Arial"/>
          <w:sz w:val="24"/>
          <w:szCs w:val="24"/>
        </w:rPr>
        <w:instrText xml:space="preserve"> XE "SNOMED" </w:instrText>
      </w:r>
      <w:r w:rsidRPr="007218AE">
        <w:rPr>
          <w:rFonts w:ascii="Arial" w:hAnsi="Arial" w:cs="Arial"/>
          <w:sz w:val="24"/>
          <w:szCs w:val="24"/>
        </w:rPr>
        <w:fldChar w:fldCharType="end"/>
      </w:r>
      <w:r w:rsidRPr="007218AE">
        <w:rPr>
          <w:rFonts w:ascii="Arial" w:hAnsi="Arial" w:cs="Arial"/>
          <w:sz w:val="24"/>
          <w:szCs w:val="24"/>
        </w:rPr>
        <w:t>. </w:t>
      </w:r>
    </w:p>
    <w:p w14:paraId="5AC88CDB" w14:textId="77777777" w:rsidR="00163F54" w:rsidRPr="007218AE" w:rsidRDefault="00163F54" w:rsidP="00AA23D3">
      <w:pPr>
        <w:pStyle w:val="ListParagraph"/>
        <w:numPr>
          <w:ilvl w:val="0"/>
          <w:numId w:val="5"/>
        </w:numPr>
        <w:spacing w:after="0" w:line="276" w:lineRule="auto"/>
        <w:jc w:val="both"/>
        <w:rPr>
          <w:rFonts w:ascii="Arial" w:hAnsi="Arial" w:cs="Arial"/>
          <w:sz w:val="24"/>
          <w:szCs w:val="24"/>
        </w:rPr>
      </w:pPr>
      <w:r w:rsidRPr="007218AE">
        <w:rPr>
          <w:rFonts w:ascii="Arial" w:hAnsi="Arial" w:cs="Arial"/>
          <w:b/>
          <w:sz w:val="24"/>
          <w:szCs w:val="24"/>
          <w:shd w:val="clear" w:color="auto" w:fill="FFFFFF"/>
        </w:rPr>
        <w:t>Jay Lyle</w:t>
      </w:r>
      <w:r w:rsidRPr="007218AE">
        <w:rPr>
          <w:rFonts w:ascii="Arial" w:hAnsi="Arial" w:cs="Arial"/>
          <w:sz w:val="24"/>
          <w:szCs w:val="24"/>
          <w:shd w:val="clear" w:color="auto" w:fill="FFFFFF"/>
        </w:rPr>
        <w:t xml:space="preserve">: </w:t>
      </w:r>
      <w:r w:rsidRPr="007218AE">
        <w:rPr>
          <w:rFonts w:ascii="Arial" w:hAnsi="Arial" w:cs="Arial"/>
          <w:sz w:val="24"/>
          <w:szCs w:val="24"/>
        </w:rPr>
        <w:t xml:space="preserve">I think I am in accord with your perspective on the problem I have heard called "model impedance," whereby a model adopts a terminology that has semantic overlap with bits of the model not anticipated--or, perhaps, anticipated but not addressed--by the adopter. </w:t>
      </w:r>
    </w:p>
    <w:p w14:paraId="5AD093E9" w14:textId="77777777" w:rsidR="00163F54" w:rsidRPr="007218AE" w:rsidRDefault="00163F54" w:rsidP="00AA23D3">
      <w:pPr>
        <w:pStyle w:val="ListParagraph"/>
        <w:numPr>
          <w:ilvl w:val="1"/>
          <w:numId w:val="5"/>
        </w:numPr>
        <w:spacing w:after="0" w:line="276" w:lineRule="auto"/>
        <w:jc w:val="both"/>
        <w:rPr>
          <w:rFonts w:ascii="Arial" w:hAnsi="Arial" w:cs="Arial"/>
          <w:sz w:val="24"/>
          <w:szCs w:val="24"/>
        </w:rPr>
      </w:pPr>
      <w:r w:rsidRPr="007218AE">
        <w:rPr>
          <w:rFonts w:ascii="Arial" w:hAnsi="Arial" w:cs="Arial"/>
          <w:sz w:val="24"/>
          <w:szCs w:val="24"/>
        </w:rPr>
        <w:t xml:space="preserve">It seems to me that the model designer needs to specify the semantics of each element, whether that specification is done by natural language in a definition annotation, </w:t>
      </w:r>
    </w:p>
    <w:p w14:paraId="0EC73022" w14:textId="77777777" w:rsidR="00163F54" w:rsidRPr="007218AE" w:rsidRDefault="00163F54" w:rsidP="00AA23D3">
      <w:pPr>
        <w:pStyle w:val="ListParagraph"/>
        <w:numPr>
          <w:ilvl w:val="2"/>
          <w:numId w:val="5"/>
        </w:numPr>
        <w:spacing w:after="0" w:line="276" w:lineRule="auto"/>
        <w:jc w:val="both"/>
        <w:rPr>
          <w:rFonts w:ascii="Arial" w:hAnsi="Arial" w:cs="Arial"/>
          <w:sz w:val="24"/>
          <w:szCs w:val="24"/>
        </w:rPr>
      </w:pPr>
      <w:r w:rsidRPr="007218AE">
        <w:rPr>
          <w:rFonts w:ascii="Arial" w:hAnsi="Arial" w:cs="Arial"/>
          <w:sz w:val="24"/>
          <w:szCs w:val="24"/>
        </w:rPr>
        <w:t xml:space="preserve">by a model binding to a terminology concept model, </w:t>
      </w:r>
    </w:p>
    <w:p w14:paraId="0A8E3DB4" w14:textId="77777777" w:rsidR="00163F54" w:rsidRPr="007218AE" w:rsidRDefault="00163F54" w:rsidP="00AA23D3">
      <w:pPr>
        <w:pStyle w:val="ListParagraph"/>
        <w:numPr>
          <w:ilvl w:val="2"/>
          <w:numId w:val="5"/>
        </w:numPr>
        <w:spacing w:after="0" w:line="276" w:lineRule="auto"/>
        <w:jc w:val="both"/>
        <w:rPr>
          <w:rFonts w:ascii="Arial" w:hAnsi="Arial" w:cs="Arial"/>
          <w:sz w:val="24"/>
          <w:szCs w:val="24"/>
        </w:rPr>
      </w:pPr>
      <w:r w:rsidRPr="007218AE">
        <w:rPr>
          <w:rFonts w:ascii="Arial" w:hAnsi="Arial" w:cs="Arial"/>
          <w:sz w:val="24"/>
          <w:szCs w:val="24"/>
        </w:rPr>
        <w:t xml:space="preserve">by reference to some other model, or </w:t>
      </w:r>
    </w:p>
    <w:p w14:paraId="0DE1E275" w14:textId="77777777" w:rsidR="00163F54" w:rsidRPr="007218AE" w:rsidRDefault="00163F54" w:rsidP="00AA23D3">
      <w:pPr>
        <w:pStyle w:val="ListParagraph"/>
        <w:numPr>
          <w:ilvl w:val="2"/>
          <w:numId w:val="5"/>
        </w:numPr>
        <w:spacing w:after="0" w:line="276" w:lineRule="auto"/>
        <w:jc w:val="both"/>
        <w:rPr>
          <w:rFonts w:ascii="Arial" w:hAnsi="Arial" w:cs="Arial"/>
          <w:sz w:val="24"/>
          <w:szCs w:val="24"/>
        </w:rPr>
      </w:pPr>
      <w:r w:rsidRPr="007218AE">
        <w:rPr>
          <w:rFonts w:ascii="Arial" w:hAnsi="Arial" w:cs="Arial"/>
          <w:sz w:val="24"/>
          <w:szCs w:val="24"/>
        </w:rPr>
        <w:t xml:space="preserve">by some other way, </w:t>
      </w:r>
    </w:p>
    <w:p w14:paraId="2DB96198" w14:textId="77777777" w:rsidR="00163F54" w:rsidRPr="007218AE" w:rsidRDefault="00163F54" w:rsidP="00AA23D3">
      <w:pPr>
        <w:pStyle w:val="ListParagraph"/>
        <w:numPr>
          <w:ilvl w:val="2"/>
          <w:numId w:val="5"/>
        </w:numPr>
        <w:spacing w:after="0" w:line="276" w:lineRule="auto"/>
        <w:jc w:val="both"/>
        <w:rPr>
          <w:rFonts w:ascii="Arial" w:hAnsi="Arial" w:cs="Arial"/>
          <w:sz w:val="24"/>
          <w:szCs w:val="24"/>
        </w:rPr>
      </w:pPr>
      <w:r w:rsidRPr="007218AE">
        <w:rPr>
          <w:rFonts w:ascii="Arial" w:hAnsi="Arial" w:cs="Arial"/>
          <w:sz w:val="24"/>
          <w:szCs w:val="24"/>
        </w:rPr>
        <w:t xml:space="preserve">and that such a specification should be done in a way that is logically consistent--i.e., does not allow one concept to be specified twice, in potential contradiction. </w:t>
      </w:r>
    </w:p>
    <w:p w14:paraId="3BE1DBCF" w14:textId="77777777" w:rsidR="00163F54" w:rsidRPr="007218AE" w:rsidRDefault="00163F54" w:rsidP="00AA23D3">
      <w:pPr>
        <w:pStyle w:val="ListParagraph"/>
        <w:numPr>
          <w:ilvl w:val="1"/>
          <w:numId w:val="5"/>
        </w:numPr>
        <w:spacing w:after="0" w:line="276" w:lineRule="auto"/>
        <w:jc w:val="both"/>
        <w:rPr>
          <w:rFonts w:ascii="Arial" w:hAnsi="Arial" w:cs="Arial"/>
          <w:sz w:val="24"/>
          <w:szCs w:val="24"/>
        </w:rPr>
      </w:pPr>
      <w:r w:rsidRPr="007218AE">
        <w:rPr>
          <w:rFonts w:ascii="Arial" w:hAnsi="Arial" w:cs="Arial"/>
          <w:sz w:val="24"/>
          <w:szCs w:val="24"/>
        </w:rPr>
        <w:t xml:space="preserve">"Separation of responsibility " (division of semantic specifications into groups by steward?) is one probable result of the requirement to specify semantics, but it is neither the only one (we also get specified semantics) nor is it even necessary (if all semantics come from one place, then calling it "separation" brings up all kinds of interesting but unproductive questions about set theory). </w:t>
      </w:r>
    </w:p>
    <w:p w14:paraId="62BA7B00" w14:textId="77777777" w:rsidR="00163F54" w:rsidRPr="007218AE" w:rsidRDefault="00163F54" w:rsidP="00AA23D3">
      <w:pPr>
        <w:pStyle w:val="ListParagraph"/>
        <w:numPr>
          <w:ilvl w:val="1"/>
          <w:numId w:val="5"/>
        </w:numPr>
        <w:spacing w:after="0" w:line="276" w:lineRule="auto"/>
        <w:jc w:val="both"/>
        <w:rPr>
          <w:rFonts w:ascii="Arial" w:hAnsi="Arial" w:cs="Arial"/>
          <w:sz w:val="24"/>
          <w:szCs w:val="24"/>
        </w:rPr>
      </w:pPr>
      <w:r w:rsidRPr="007218AE">
        <w:rPr>
          <w:rFonts w:ascii="Arial" w:hAnsi="Arial" w:cs="Arial"/>
          <w:sz w:val="24"/>
          <w:szCs w:val="24"/>
        </w:rPr>
        <w:lastRenderedPageBreak/>
        <w:t xml:space="preserve">If we modified this, we must agree to a clean separation of semantic responsibility between terminology models and other domain models to something like this </w:t>
      </w:r>
    </w:p>
    <w:p w14:paraId="270D90EF" w14:textId="77777777" w:rsidR="00163F54" w:rsidRPr="007218AE" w:rsidRDefault="00163F54" w:rsidP="00AA23D3">
      <w:pPr>
        <w:pStyle w:val="ListParagraph"/>
        <w:numPr>
          <w:ilvl w:val="2"/>
          <w:numId w:val="5"/>
        </w:numPr>
        <w:spacing w:after="0" w:line="276" w:lineRule="auto"/>
        <w:jc w:val="both"/>
        <w:rPr>
          <w:rFonts w:ascii="Arial" w:hAnsi="Arial" w:cs="Arial"/>
          <w:sz w:val="24"/>
          <w:szCs w:val="24"/>
        </w:rPr>
      </w:pPr>
      <w:r w:rsidRPr="007218AE">
        <w:rPr>
          <w:rFonts w:ascii="Arial" w:hAnsi="Arial" w:cs="Arial"/>
          <w:sz w:val="24"/>
          <w:szCs w:val="24"/>
        </w:rPr>
        <w:t>“Model stewards must specify unambiguous and unique (i.e., not redundant) semantics for data elements.”…Would we lose anything important, or pick up anything undesirable?</w:t>
      </w:r>
    </w:p>
    <w:p w14:paraId="4E7DE3CF" w14:textId="77777777" w:rsidR="00163F54" w:rsidRPr="007218AE" w:rsidRDefault="00163F54" w:rsidP="00AA23D3">
      <w:pPr>
        <w:pStyle w:val="ListParagraph"/>
        <w:numPr>
          <w:ilvl w:val="0"/>
          <w:numId w:val="5"/>
        </w:numPr>
        <w:spacing w:after="0" w:line="276" w:lineRule="auto"/>
        <w:jc w:val="both"/>
        <w:rPr>
          <w:rFonts w:ascii="Arial" w:eastAsia="Times New Roman" w:hAnsi="Arial" w:cs="Arial"/>
          <w:sz w:val="24"/>
          <w:szCs w:val="24"/>
        </w:rPr>
      </w:pPr>
      <w:r w:rsidRPr="007218AE">
        <w:rPr>
          <w:rFonts w:ascii="Arial" w:hAnsi="Arial" w:cs="Arial"/>
          <w:b/>
          <w:sz w:val="24"/>
          <w:szCs w:val="24"/>
        </w:rPr>
        <w:t>Keith Campbell</w:t>
      </w:r>
      <w:r w:rsidRPr="007218AE">
        <w:rPr>
          <w:rFonts w:ascii="Arial" w:hAnsi="Arial" w:cs="Arial"/>
          <w:sz w:val="24"/>
          <w:szCs w:val="24"/>
        </w:rPr>
        <w:t xml:space="preserve">: </w:t>
      </w:r>
      <w:r w:rsidRPr="007218AE">
        <w:rPr>
          <w:rFonts w:ascii="Arial" w:eastAsia="Times New Roman" w:hAnsi="Arial" w:cs="Arial"/>
          <w:sz w:val="24"/>
          <w:szCs w:val="24"/>
        </w:rPr>
        <w:t>I think: “Model stewards must specify unambiguous and unique (i.e., not redundant) semantics for data elements. “Is a fine additional principle, but I don’t think it really overlaps with: “We must agree to a clean separation of semantic responsibility between terminology models and other domain models.” </w:t>
      </w:r>
    </w:p>
    <w:p w14:paraId="4E9964E0" w14:textId="77777777" w:rsidR="00163F54" w:rsidRPr="007218AE" w:rsidRDefault="00163F54" w:rsidP="00AA23D3">
      <w:pPr>
        <w:pStyle w:val="ListParagraph"/>
        <w:numPr>
          <w:ilvl w:val="1"/>
          <w:numId w:val="5"/>
        </w:numPr>
        <w:spacing w:after="0" w:line="276" w:lineRule="auto"/>
        <w:rPr>
          <w:rFonts w:ascii="Arial" w:eastAsia="Times New Roman" w:hAnsi="Arial" w:cs="Arial"/>
          <w:sz w:val="24"/>
          <w:szCs w:val="24"/>
        </w:rPr>
      </w:pPr>
      <w:r w:rsidRPr="007218AE">
        <w:rPr>
          <w:rFonts w:ascii="Arial" w:eastAsia="Times New Roman" w:hAnsi="Arial" w:cs="Arial"/>
          <w:sz w:val="24"/>
          <w:szCs w:val="24"/>
        </w:rPr>
        <w:t>Perhaps the statement of uniqueness is trying to imply clean separation of semantic responsibility, but it does not really clearly state that to me. It is more saying that within a model, the semantics must be unambiguous, and does not really specify what to do when dealing with more than one model. </w:t>
      </w:r>
    </w:p>
    <w:p w14:paraId="6DBFB5B2" w14:textId="77777777" w:rsidR="00163F54" w:rsidRPr="007218AE" w:rsidRDefault="00163F54" w:rsidP="00AA23D3">
      <w:pPr>
        <w:pStyle w:val="ListParagraph"/>
        <w:numPr>
          <w:ilvl w:val="1"/>
          <w:numId w:val="5"/>
        </w:numPr>
        <w:spacing w:after="0" w:line="276" w:lineRule="auto"/>
        <w:rPr>
          <w:rFonts w:ascii="Arial" w:hAnsi="Arial" w:cs="Arial"/>
          <w:sz w:val="24"/>
          <w:szCs w:val="24"/>
        </w:rPr>
      </w:pPr>
      <w:r w:rsidRPr="007218AE">
        <w:rPr>
          <w:rFonts w:ascii="Arial" w:eastAsia="Times New Roman" w:hAnsi="Arial" w:cs="Arial"/>
          <w:sz w:val="24"/>
          <w:szCs w:val="24"/>
        </w:rPr>
        <w:t>So I’m ok adding an additional principle, that: Model stewards must formally specify unambiguous and unique semantics for data elements within their model</w:t>
      </w:r>
      <w:r w:rsidRPr="007218AE">
        <w:rPr>
          <w:rStyle w:val="FootnoteReference"/>
          <w:rFonts w:ascii="Arial" w:eastAsia="Times New Roman" w:hAnsi="Arial" w:cs="Arial"/>
          <w:sz w:val="24"/>
          <w:szCs w:val="24"/>
        </w:rPr>
        <w:footnoteReference w:id="50"/>
      </w:r>
      <w:r w:rsidRPr="007218AE">
        <w:rPr>
          <w:rFonts w:ascii="Arial" w:eastAsia="Times New Roman" w:hAnsi="Arial" w:cs="Arial"/>
          <w:sz w:val="24"/>
          <w:szCs w:val="24"/>
        </w:rPr>
        <w:t>. </w:t>
      </w:r>
    </w:p>
    <w:p w14:paraId="6EAA6313" w14:textId="77777777" w:rsidR="00163F54" w:rsidRPr="007218AE" w:rsidRDefault="00163F54" w:rsidP="00AA23D3">
      <w:pPr>
        <w:pStyle w:val="ListParagraph"/>
        <w:numPr>
          <w:ilvl w:val="0"/>
          <w:numId w:val="5"/>
        </w:numPr>
        <w:spacing w:after="0" w:line="276" w:lineRule="auto"/>
        <w:jc w:val="both"/>
        <w:rPr>
          <w:rFonts w:ascii="Arial" w:hAnsi="Arial" w:cs="Arial"/>
          <w:b/>
          <w:sz w:val="24"/>
          <w:szCs w:val="24"/>
        </w:rPr>
      </w:pPr>
      <w:r w:rsidRPr="007218AE">
        <w:rPr>
          <w:rFonts w:ascii="Arial" w:hAnsi="Arial" w:cs="Arial"/>
          <w:b/>
          <w:sz w:val="24"/>
          <w:szCs w:val="24"/>
        </w:rPr>
        <w:t xml:space="preserve">Steve Hufnagel: </w:t>
      </w:r>
      <w:r w:rsidRPr="007218AE">
        <w:rPr>
          <w:rFonts w:ascii="Arial" w:hAnsi="Arial" w:cs="Arial"/>
          <w:sz w:val="24"/>
          <w:szCs w:val="24"/>
        </w:rPr>
        <w:t>I suggest a postscript, such as: Pre or post coordinated expressions, class modelling style or attribute modelling style or SNOMED</w:t>
      </w:r>
      <w:r w:rsidRPr="007218AE">
        <w:rPr>
          <w:rFonts w:ascii="Arial" w:hAnsi="Arial" w:cs="Arial"/>
          <w:sz w:val="24"/>
          <w:szCs w:val="24"/>
        </w:rPr>
        <w:fldChar w:fldCharType="begin"/>
      </w:r>
      <w:r w:rsidRPr="007218AE">
        <w:rPr>
          <w:rFonts w:ascii="Arial" w:hAnsi="Arial" w:cs="Arial"/>
          <w:sz w:val="24"/>
          <w:szCs w:val="24"/>
        </w:rPr>
        <w:instrText xml:space="preserve"> XE "SNOMED" </w:instrText>
      </w:r>
      <w:r w:rsidRPr="007218AE">
        <w:rPr>
          <w:rFonts w:ascii="Arial" w:hAnsi="Arial" w:cs="Arial"/>
          <w:sz w:val="24"/>
          <w:szCs w:val="24"/>
        </w:rPr>
        <w:fldChar w:fldCharType="end"/>
      </w:r>
      <w:r w:rsidRPr="007218AE">
        <w:rPr>
          <w:rFonts w:ascii="Arial" w:hAnsi="Arial" w:cs="Arial"/>
          <w:sz w:val="24"/>
          <w:szCs w:val="24"/>
        </w:rPr>
        <w:t xml:space="preserve"> expression templates or descriptive logic expressions may be the locally preferred style; where, these alternative modelling styles are acceptable as long as they are clear, complete, concise, correct, consistent, computable and iso-semantically equivalent to the generally preferred CIMI</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CIMI</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xml:space="preserve"> class modelling style bound to post coordinated SNOMED, LOINC</w:t>
      </w:r>
      <w:r w:rsidRPr="007218AE">
        <w:rPr>
          <w:rFonts w:ascii="Arial" w:hAnsi="Arial" w:cs="Arial"/>
          <w:sz w:val="24"/>
          <w:szCs w:val="24"/>
        </w:rPr>
        <w:fldChar w:fldCharType="begin"/>
      </w:r>
      <w:r w:rsidRPr="007218AE">
        <w:rPr>
          <w:rFonts w:ascii="Arial" w:hAnsi="Arial" w:cs="Arial"/>
          <w:sz w:val="24"/>
          <w:szCs w:val="24"/>
        </w:rPr>
        <w:instrText xml:space="preserve"> XE "LOINC" </w:instrText>
      </w:r>
      <w:r w:rsidRPr="007218AE">
        <w:rPr>
          <w:rFonts w:ascii="Arial" w:hAnsi="Arial" w:cs="Arial"/>
          <w:sz w:val="24"/>
          <w:szCs w:val="24"/>
        </w:rPr>
        <w:fldChar w:fldCharType="end"/>
      </w:r>
      <w:r w:rsidRPr="007218AE">
        <w:rPr>
          <w:rFonts w:ascii="Arial" w:hAnsi="Arial" w:cs="Arial"/>
          <w:sz w:val="24"/>
          <w:szCs w:val="24"/>
        </w:rPr>
        <w:t xml:space="preserve"> and RxNorm</w:t>
      </w:r>
      <w:r w:rsidRPr="007218AE">
        <w:rPr>
          <w:rFonts w:ascii="Arial" w:hAnsi="Arial" w:cs="Arial"/>
          <w:sz w:val="24"/>
          <w:szCs w:val="24"/>
        </w:rPr>
        <w:fldChar w:fldCharType="begin"/>
      </w:r>
      <w:r w:rsidRPr="007218AE">
        <w:rPr>
          <w:rFonts w:ascii="Arial" w:hAnsi="Arial" w:cs="Arial"/>
          <w:sz w:val="24"/>
          <w:szCs w:val="24"/>
        </w:rPr>
        <w:instrText xml:space="preserve"> XE "RxNorm" </w:instrText>
      </w:r>
      <w:r w:rsidRPr="007218AE">
        <w:rPr>
          <w:rFonts w:ascii="Arial" w:hAnsi="Arial" w:cs="Arial"/>
          <w:sz w:val="24"/>
          <w:szCs w:val="24"/>
        </w:rPr>
        <w:fldChar w:fldCharType="end"/>
      </w:r>
      <w:r w:rsidRPr="007218AE">
        <w:rPr>
          <w:rFonts w:ascii="Arial" w:hAnsi="Arial" w:cs="Arial"/>
          <w:sz w:val="24"/>
          <w:szCs w:val="24"/>
        </w:rPr>
        <w:t xml:space="preserve"> expressions</w:t>
      </w:r>
      <w:r w:rsidRPr="007218AE">
        <w:rPr>
          <w:rStyle w:val="FootnoteReference"/>
          <w:rFonts w:ascii="Arial" w:hAnsi="Arial" w:cs="Arial"/>
          <w:sz w:val="24"/>
          <w:szCs w:val="24"/>
        </w:rPr>
        <w:footnoteReference w:id="51"/>
      </w:r>
      <w:r w:rsidRPr="007218AE">
        <w:rPr>
          <w:rFonts w:ascii="Arial" w:hAnsi="Arial" w:cs="Arial"/>
          <w:sz w:val="24"/>
          <w:szCs w:val="24"/>
        </w:rPr>
        <w:t>.</w:t>
      </w:r>
    </w:p>
    <w:p w14:paraId="19A7C205" w14:textId="31696B0E" w:rsidR="00163F54" w:rsidRPr="007218AE" w:rsidRDefault="00163F54" w:rsidP="00AA23D3">
      <w:pPr>
        <w:pStyle w:val="ListParagraph"/>
        <w:numPr>
          <w:ilvl w:val="0"/>
          <w:numId w:val="5"/>
        </w:numPr>
        <w:spacing w:after="0" w:line="276" w:lineRule="auto"/>
        <w:jc w:val="both"/>
        <w:rPr>
          <w:rFonts w:ascii="Arial" w:hAnsi="Arial" w:cs="Arial"/>
          <w:sz w:val="24"/>
          <w:szCs w:val="24"/>
        </w:rPr>
      </w:pPr>
      <w:r w:rsidRPr="007218AE">
        <w:rPr>
          <w:rFonts w:ascii="Arial" w:hAnsi="Arial" w:cs="Arial"/>
          <w:b/>
          <w:sz w:val="24"/>
          <w:szCs w:val="24"/>
        </w:rPr>
        <w:t>Stan Huff:</w:t>
      </w:r>
      <w:r w:rsidRPr="007218AE">
        <w:rPr>
          <w:rFonts w:ascii="Arial" w:hAnsi="Arial" w:cs="Arial"/>
          <w:sz w:val="24"/>
          <w:szCs w:val="24"/>
        </w:rPr>
        <w:t xml:space="preserve"> I agree with adding the additional principle </w:t>
      </w:r>
      <w:r w:rsidR="00233350">
        <w:rPr>
          <w:rFonts w:ascii="Arial" w:hAnsi="Arial" w:cs="Arial"/>
          <w:sz w:val="24"/>
          <w:szCs w:val="24"/>
        </w:rPr>
        <w:t>recommended</w:t>
      </w:r>
      <w:r w:rsidRPr="007218AE">
        <w:rPr>
          <w:rFonts w:ascii="Arial" w:hAnsi="Arial" w:cs="Arial"/>
          <w:sz w:val="24"/>
          <w:szCs w:val="24"/>
        </w:rPr>
        <w:t xml:space="preserve"> by Jay. I don’t agree with the suggested addition that Steve </w:t>
      </w:r>
      <w:r w:rsidR="00233350">
        <w:rPr>
          <w:rFonts w:ascii="Arial" w:hAnsi="Arial" w:cs="Arial"/>
          <w:sz w:val="24"/>
          <w:szCs w:val="24"/>
        </w:rPr>
        <w:t>recommended</w:t>
      </w:r>
      <w:r w:rsidRPr="007218AE">
        <w:rPr>
          <w:rFonts w:ascii="Arial" w:hAnsi="Arial" w:cs="Arial"/>
          <w:sz w:val="24"/>
          <w:szCs w:val="24"/>
        </w:rPr>
        <w:t xml:space="preserve"> (yet).It may be a good addition, but I don’t actually think that “CIMI</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CIMI</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xml:space="preserve"> prefers the “class modeling style” or “specialization by constraint style”. That may be true, but I think it requires further discussion and clarification. I would rather approve the principle as stated by Keith, and then at a later time add the information Steve has </w:t>
      </w:r>
      <w:r w:rsidR="00233350">
        <w:rPr>
          <w:rFonts w:ascii="Arial" w:hAnsi="Arial" w:cs="Arial"/>
          <w:sz w:val="24"/>
          <w:szCs w:val="24"/>
        </w:rPr>
        <w:t>recommended</w:t>
      </w:r>
      <w:r w:rsidRPr="007218AE">
        <w:rPr>
          <w:rFonts w:ascii="Arial" w:hAnsi="Arial" w:cs="Arial"/>
          <w:sz w:val="24"/>
          <w:szCs w:val="24"/>
        </w:rPr>
        <w:t xml:space="preserve"> after it has been discussed, clarified, and approved. In the meantime, I think Keith’s statement is clear enough to provide guidance on many issues without the additional statement. </w:t>
      </w:r>
    </w:p>
    <w:p w14:paraId="53CB05DE" w14:textId="177A3ACD" w:rsidR="00163F54" w:rsidRPr="007218AE" w:rsidRDefault="00163F54" w:rsidP="00AA23D3">
      <w:pPr>
        <w:pStyle w:val="ListParagraph"/>
        <w:numPr>
          <w:ilvl w:val="0"/>
          <w:numId w:val="5"/>
        </w:numPr>
        <w:spacing w:after="0" w:line="276" w:lineRule="auto"/>
        <w:jc w:val="both"/>
        <w:rPr>
          <w:rFonts w:ascii="Arial" w:hAnsi="Arial" w:cs="Arial"/>
          <w:sz w:val="24"/>
          <w:szCs w:val="24"/>
        </w:rPr>
      </w:pPr>
      <w:r w:rsidRPr="007218AE">
        <w:rPr>
          <w:rFonts w:ascii="Arial" w:hAnsi="Arial" w:cs="Arial"/>
          <w:b/>
          <w:sz w:val="24"/>
          <w:szCs w:val="24"/>
        </w:rPr>
        <w:lastRenderedPageBreak/>
        <w:t>William Goossen</w:t>
      </w:r>
      <w:r w:rsidRPr="007218AE">
        <w:rPr>
          <w:rFonts w:ascii="Arial" w:hAnsi="Arial" w:cs="Arial"/>
          <w:sz w:val="24"/>
          <w:szCs w:val="24"/>
        </w:rPr>
        <w:t>: I do agree with your principle (s). These are well known in information modeling where domain terminologies are handled. Many principles are laid out in the terminfo guidelines and the clinical modelling principles are much more detailed and clearly specified in ISO</w:t>
      </w:r>
      <w:r w:rsidR="00800977">
        <w:rPr>
          <w:rFonts w:ascii="Arial"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TS 13972</w:t>
      </w:r>
      <w:r w:rsidR="004E6B87">
        <w:rPr>
          <w:rFonts w:ascii="Arial" w:hAnsi="Arial" w:cs="Arial"/>
          <w:sz w:val="24"/>
          <w:szCs w:val="24"/>
        </w:rPr>
        <w:fldChar w:fldCharType="begin"/>
      </w:r>
      <w:r w:rsidR="004E6B87">
        <w:instrText xml:space="preserve"> XE "</w:instrText>
      </w:r>
      <w:r w:rsidR="004E6B87" w:rsidRPr="005C2350">
        <w:rPr>
          <w:rFonts w:ascii="Arial" w:hAnsi="Arial" w:cs="Arial"/>
          <w:sz w:val="24"/>
          <w:szCs w:val="24"/>
        </w:rPr>
        <w:instrText>ISO TS 13972</w:instrText>
      </w:r>
      <w:r w:rsidR="004E6B87">
        <w:instrText xml:space="preserve">" </w:instrText>
      </w:r>
      <w:r w:rsidR="004E6B87">
        <w:rPr>
          <w:rFonts w:ascii="Arial" w:hAnsi="Arial" w:cs="Arial"/>
          <w:sz w:val="24"/>
          <w:szCs w:val="24"/>
        </w:rPr>
        <w:fldChar w:fldCharType="end"/>
      </w:r>
      <w:r w:rsidRPr="007218AE">
        <w:rPr>
          <w:rFonts w:ascii="Arial" w:hAnsi="Arial" w:cs="Arial"/>
          <w:sz w:val="24"/>
          <w:szCs w:val="24"/>
        </w:rPr>
        <w:t xml:space="preserve"> detailed clinical modelling. Although I do agree with the principle and that it needs to guide CIMI</w:t>
      </w:r>
      <w:r w:rsidRPr="007218AE">
        <w:rPr>
          <w:rFonts w:ascii="Arial" w:hAnsi="Arial" w:cs="Arial"/>
          <w:sz w:val="24"/>
          <w:szCs w:val="24"/>
        </w:rPr>
        <w:fldChar w:fldCharType="begin"/>
      </w:r>
      <w:r w:rsidRPr="007218AE">
        <w:rPr>
          <w:rFonts w:ascii="Arial" w:hAnsi="Arial" w:cs="Arial"/>
          <w:sz w:val="24"/>
          <w:szCs w:val="24"/>
        </w:rPr>
        <w:instrText xml:space="preserve"> XE "</w:instrText>
      </w:r>
      <w:r w:rsidRPr="007218AE">
        <w:rPr>
          <w:rFonts w:ascii="Arial" w:hAnsi="Arial" w:cs="Arial"/>
          <w:b/>
          <w:sz w:val="24"/>
          <w:szCs w:val="24"/>
        </w:rPr>
        <w:instrText>CIMI</w:instrText>
      </w:r>
      <w:r w:rsidRPr="007218AE">
        <w:rPr>
          <w:rFonts w:ascii="Arial" w:hAnsi="Arial" w:cs="Arial"/>
          <w:sz w:val="24"/>
          <w:szCs w:val="24"/>
        </w:rPr>
        <w:instrText xml:space="preserve">" </w:instrText>
      </w:r>
      <w:r w:rsidRPr="007218AE">
        <w:rPr>
          <w:rFonts w:ascii="Arial" w:hAnsi="Arial" w:cs="Arial"/>
          <w:sz w:val="24"/>
          <w:szCs w:val="24"/>
        </w:rPr>
        <w:fldChar w:fldCharType="end"/>
      </w:r>
      <w:r w:rsidRPr="007218AE">
        <w:rPr>
          <w:rFonts w:ascii="Arial" w:hAnsi="Arial" w:cs="Arial"/>
          <w:sz w:val="24"/>
          <w:szCs w:val="24"/>
        </w:rPr>
        <w:t>, I am afraid that not using TS 13972 is setting the CIMI group back instead of advancing. Why reinvent what has already been well established as a technical specification? The 2010 paper analyses 1,2,4 below plus HL7</w:t>
      </w:r>
      <w:r w:rsidRPr="007218AE">
        <w:rPr>
          <w:rFonts w:ascii="Arial" w:hAnsi="Arial" w:cs="Arial"/>
          <w:sz w:val="24"/>
          <w:szCs w:val="24"/>
        </w:rPr>
        <w:fldChar w:fldCharType="begin"/>
      </w:r>
      <w:r w:rsidRPr="007218AE">
        <w:rPr>
          <w:rFonts w:ascii="Arial" w:hAnsi="Arial" w:cs="Arial"/>
          <w:sz w:val="24"/>
          <w:szCs w:val="24"/>
        </w:rPr>
        <w:instrText xml:space="preserve"> XE "HL7" </w:instrText>
      </w:r>
      <w:r w:rsidRPr="007218AE">
        <w:rPr>
          <w:rFonts w:ascii="Arial" w:hAnsi="Arial" w:cs="Arial"/>
          <w:sz w:val="24"/>
          <w:szCs w:val="24"/>
        </w:rPr>
        <w:fldChar w:fldCharType="end"/>
      </w:r>
      <w:r w:rsidRPr="007218AE">
        <w:rPr>
          <w:rFonts w:ascii="Arial" w:hAnsi="Arial" w:cs="Arial"/>
          <w:sz w:val="24"/>
          <w:szCs w:val="24"/>
        </w:rPr>
        <w:t xml:space="preserve"> v3 templates and a Korean approach (not available online anymore) were the foundational material for ISO TS 13972 detailed clinical modelling; where, the approach we take is using UML</w:t>
      </w:r>
      <w:r w:rsidR="00800977">
        <w:rPr>
          <w:rFonts w:ascii="Arial" w:hAnsi="Arial" w:cs="Arial"/>
          <w:sz w:val="24"/>
          <w:szCs w:val="24"/>
        </w:rPr>
        <w:fldChar w:fldCharType="begin"/>
      </w:r>
      <w:r w:rsidR="00800977">
        <w:instrText xml:space="preserve"> XE "</w:instrText>
      </w:r>
      <w:r w:rsidR="00800977" w:rsidRPr="002C7650">
        <w:rPr>
          <w:rFonts w:ascii="Arial" w:hAnsi="Arial" w:cs="Arial"/>
          <w:b/>
          <w:lang w:eastAsia="en-US"/>
        </w:rPr>
        <w:instrText>UML</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and transform the UML with code bindings to XML</w:t>
      </w:r>
      <w:r w:rsidRPr="007218AE">
        <w:rPr>
          <w:rFonts w:ascii="Arial" w:hAnsi="Arial" w:cs="Arial"/>
          <w:sz w:val="24"/>
          <w:szCs w:val="24"/>
        </w:rPr>
        <w:fldChar w:fldCharType="begin"/>
      </w:r>
      <w:r w:rsidRPr="007218AE">
        <w:rPr>
          <w:rFonts w:ascii="Arial" w:hAnsi="Arial" w:cs="Arial"/>
          <w:sz w:val="24"/>
          <w:szCs w:val="24"/>
        </w:rPr>
        <w:instrText xml:space="preserve"> XE "XML" </w:instrText>
      </w:r>
      <w:r w:rsidRPr="007218AE">
        <w:rPr>
          <w:rFonts w:ascii="Arial" w:hAnsi="Arial" w:cs="Arial"/>
          <w:sz w:val="24"/>
          <w:szCs w:val="24"/>
        </w:rPr>
        <w:fldChar w:fldCharType="end"/>
      </w:r>
      <w:r w:rsidRPr="007218AE">
        <w:rPr>
          <w:rFonts w:ascii="Arial" w:hAnsi="Arial" w:cs="Arial"/>
          <w:sz w:val="24"/>
          <w:szCs w:val="24"/>
        </w:rPr>
        <w:t>, HL7 v3 clinical statements and to JSON</w:t>
      </w:r>
      <w:r w:rsidRPr="007218AE">
        <w:rPr>
          <w:rFonts w:ascii="Arial" w:hAnsi="Arial" w:cs="Arial"/>
          <w:sz w:val="24"/>
          <w:szCs w:val="24"/>
        </w:rPr>
        <w:fldChar w:fldCharType="begin"/>
      </w:r>
      <w:r w:rsidRPr="007218AE">
        <w:rPr>
          <w:rFonts w:ascii="Arial" w:hAnsi="Arial" w:cs="Arial"/>
          <w:sz w:val="24"/>
          <w:szCs w:val="24"/>
        </w:rPr>
        <w:instrText xml:space="preserve"> XE "JSON" </w:instrText>
      </w:r>
      <w:r w:rsidRPr="007218AE">
        <w:rPr>
          <w:rFonts w:ascii="Arial" w:hAnsi="Arial" w:cs="Arial"/>
          <w:sz w:val="24"/>
          <w:szCs w:val="24"/>
        </w:rPr>
        <w:fldChar w:fldCharType="end"/>
      </w:r>
      <w:r w:rsidRPr="007218AE">
        <w:rPr>
          <w:rFonts w:ascii="Arial" w:hAnsi="Arial" w:cs="Arial"/>
          <w:sz w:val="24"/>
          <w:szCs w:val="24"/>
        </w:rPr>
        <w:t xml:space="preserve">. </w:t>
      </w:r>
    </w:p>
    <w:p w14:paraId="2EACFD80" w14:textId="110920F0" w:rsidR="00163F54" w:rsidRPr="007218AE" w:rsidRDefault="0086125C" w:rsidP="00AA23D3">
      <w:pPr>
        <w:spacing w:line="276" w:lineRule="auto"/>
        <w:ind w:left="360"/>
        <w:jc w:val="both"/>
        <w:rPr>
          <w:rFonts w:ascii="Arial" w:hAnsi="Arial" w:cs="Arial"/>
        </w:rPr>
      </w:pPr>
      <w:r w:rsidRPr="007218AE">
        <w:rPr>
          <w:rFonts w:ascii="Arial" w:hAnsi="Arial" w:cs="Arial"/>
          <w:noProof/>
        </w:rPr>
        <w:drawing>
          <wp:inline distT="0" distB="0" distL="0" distR="0" wp14:anchorId="4CB19C09" wp14:editId="37AFDB92">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2640"/>
                    </a:xfrm>
                    <a:prstGeom prst="rect">
                      <a:avLst/>
                    </a:prstGeom>
                  </pic:spPr>
                </pic:pic>
              </a:graphicData>
            </a:graphic>
          </wp:inline>
        </w:drawing>
      </w:r>
    </w:p>
    <w:p w14:paraId="3D85E7E6" w14:textId="6006F9B3" w:rsidR="00163F54" w:rsidRPr="007218AE" w:rsidRDefault="00163F54" w:rsidP="00AA23D3">
      <w:pPr>
        <w:pStyle w:val="NormalWeb"/>
        <w:spacing w:line="276" w:lineRule="auto"/>
        <w:ind w:left="720"/>
        <w:jc w:val="both"/>
        <w:rPr>
          <w:rFonts w:ascii="Arial" w:hAnsi="Arial" w:cs="Arial"/>
        </w:rPr>
      </w:pPr>
      <w:r w:rsidRPr="007218AE">
        <w:rPr>
          <w:rFonts w:ascii="Arial" w:hAnsi="Arial" w:cs="Arial"/>
        </w:rPr>
        <w:t>Although FHIR</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FHIR</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is gaining momentum, v3 is still superior in many aspects, such as a consistent handling of clinical content and procedures to govern it. That will cause governance issue for FHIR and will change soon I agree. But the baseline for all 8 items below plus the OWL / RDF approach missing in your list is that we worry too much about the technical representation format, where the real difficulties are in the data element specification, their relationships, their binding to codes and where value sets apply, to specify and identify these. And that fact is continuously ignored, in particular by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And, these concepts are specified in detail in ISO</w:t>
      </w:r>
      <w:r w:rsidR="00800977">
        <w:rPr>
          <w:rFonts w:ascii="Arial" w:hAnsi="Arial" w:cs="Arial"/>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rPr>
        <w:fldChar w:fldCharType="end"/>
      </w:r>
      <w:r w:rsidRPr="007218AE">
        <w:rPr>
          <w:rFonts w:ascii="Arial" w:hAnsi="Arial" w:cs="Arial"/>
        </w:rPr>
        <w:t xml:space="preserve"> TS 13972</w:t>
      </w:r>
      <w:r w:rsidR="004E6B87">
        <w:rPr>
          <w:rFonts w:ascii="Arial" w:hAnsi="Arial" w:cs="Arial"/>
        </w:rPr>
        <w:fldChar w:fldCharType="begin"/>
      </w:r>
      <w:r w:rsidR="004E6B87">
        <w:instrText xml:space="preserve"> XE "</w:instrText>
      </w:r>
      <w:r w:rsidR="004E6B87" w:rsidRPr="005C2350">
        <w:rPr>
          <w:rFonts w:ascii="Arial" w:hAnsi="Arial" w:cs="Arial"/>
        </w:rPr>
        <w:instrText>ISO TS 13972</w:instrText>
      </w:r>
      <w:r w:rsidR="004E6B87">
        <w:instrText xml:space="preserve">" </w:instrText>
      </w:r>
      <w:r w:rsidR="004E6B87">
        <w:rPr>
          <w:rFonts w:ascii="Arial" w:hAnsi="Arial" w:cs="Arial"/>
        </w:rPr>
        <w:fldChar w:fldCharType="end"/>
      </w:r>
      <w:r w:rsidRPr="007218AE">
        <w:rPr>
          <w:rFonts w:ascii="Arial" w:hAnsi="Arial" w:cs="Arial"/>
        </w:rPr>
        <w:t xml:space="preserve"> with substantive input from OpenEHR</w:t>
      </w:r>
      <w:r w:rsidR="004E6B87">
        <w:rPr>
          <w:rFonts w:ascii="Arial" w:hAnsi="Arial" w:cs="Arial"/>
        </w:rPr>
        <w:fldChar w:fldCharType="begin"/>
      </w:r>
      <w:r w:rsidR="004E6B87">
        <w:instrText xml:space="preserve"> XE "</w:instrText>
      </w:r>
      <w:r w:rsidR="004E6B87" w:rsidRPr="005C2350">
        <w:rPr>
          <w:rFonts w:ascii="Arial" w:hAnsi="Arial" w:cs="Arial"/>
        </w:rPr>
        <w:instrText>OpenEHR</w:instrText>
      </w:r>
      <w:r w:rsidR="004E6B87">
        <w:instrText xml:space="preserve">" </w:instrText>
      </w:r>
      <w:r w:rsidR="004E6B87">
        <w:rPr>
          <w:rFonts w:ascii="Arial" w:hAnsi="Arial" w:cs="Arial"/>
        </w:rPr>
        <w:fldChar w:fldCharType="end"/>
      </w:r>
      <w:r w:rsidRPr="007218AE">
        <w:rPr>
          <w:rFonts w:ascii="Arial" w:hAnsi="Arial" w:cs="Arial"/>
        </w:rPr>
        <w:t>, 13606, Intermountain, HL7</w:t>
      </w:r>
      <w:r w:rsidRPr="007218AE">
        <w:rPr>
          <w:rFonts w:ascii="Arial" w:hAnsi="Arial" w:cs="Arial"/>
        </w:rPr>
        <w:fldChar w:fldCharType="begin"/>
      </w:r>
      <w:r w:rsidRPr="007218AE">
        <w:rPr>
          <w:rFonts w:ascii="Arial" w:hAnsi="Arial" w:cs="Arial"/>
        </w:rPr>
        <w:instrText xml:space="preserve"> XE "HL7" </w:instrText>
      </w:r>
      <w:r w:rsidRPr="007218AE">
        <w:rPr>
          <w:rFonts w:ascii="Arial" w:hAnsi="Arial" w:cs="Arial"/>
        </w:rPr>
        <w:fldChar w:fldCharType="end"/>
      </w:r>
      <w:r w:rsidRPr="007218AE">
        <w:rPr>
          <w:rFonts w:ascii="Arial" w:hAnsi="Arial" w:cs="Arial"/>
        </w:rPr>
        <w:t xml:space="preserve"> v3 specialists and FHIR godfathers. (Ewoud Kramer is responsible for the logical model description in this ISO work). </w:t>
      </w:r>
    </w:p>
    <w:p w14:paraId="551E3892" w14:textId="77777777" w:rsidR="00163F54" w:rsidRPr="007218AE" w:rsidRDefault="00163F54" w:rsidP="00AA23D3">
      <w:pPr>
        <w:pStyle w:val="NormalWeb"/>
        <w:spacing w:line="276" w:lineRule="auto"/>
        <w:ind w:left="720"/>
        <w:rPr>
          <w:rFonts w:ascii="Arial" w:hAnsi="Arial" w:cs="Arial"/>
        </w:rPr>
      </w:pPr>
    </w:p>
    <w:p w14:paraId="036D26F6" w14:textId="77777777" w:rsidR="00163F54" w:rsidRPr="007218AE" w:rsidRDefault="00163F54" w:rsidP="00AA23D3">
      <w:pPr>
        <w:pStyle w:val="NormalWeb"/>
        <w:spacing w:line="276" w:lineRule="auto"/>
        <w:ind w:left="720"/>
        <w:jc w:val="both"/>
        <w:rPr>
          <w:rFonts w:ascii="Arial" w:hAnsi="Arial" w:cs="Arial"/>
        </w:rPr>
      </w:pPr>
      <w:r w:rsidRPr="007218AE">
        <w:rPr>
          <w:rFonts w:ascii="Arial" w:hAnsi="Arial" w:cs="Arial"/>
        </w:rPr>
        <w:lastRenderedPageBreak/>
        <w:t>Significant sections from this TS have been submitted to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in the past 6 years, either allowed full summaries of e.g. meta data, the specification rules for data elements and more. Also, the drafts of the standard have been submitted to CIMI in past years. Interestingly this TS took &gt; 6 years, and all the fuzz was about how to set up the governance and the core is represented by this model, universally applicable to the formats you list below. In my humble opinion is the core of CIMI clinical modelling is unfortunately introducing yet another technical formalism, not compatible with FHIR</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FHIR</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and nor with openEHR or 13606; where, My principle is that the data element core part in the figure above are the logical model components that are required for a proper clinical model. And as Stan says over and over: must be iso-semantic. Well this is, given current implementations of this modelling approach in HL7</w:t>
      </w:r>
      <w:r w:rsidRPr="007218AE">
        <w:rPr>
          <w:rFonts w:ascii="Arial" w:hAnsi="Arial" w:cs="Arial"/>
        </w:rPr>
        <w:fldChar w:fldCharType="begin"/>
      </w:r>
      <w:r w:rsidRPr="007218AE">
        <w:rPr>
          <w:rFonts w:ascii="Arial" w:hAnsi="Arial" w:cs="Arial"/>
        </w:rPr>
        <w:instrText xml:space="preserve"> XE "HL7" </w:instrText>
      </w:r>
      <w:r w:rsidRPr="007218AE">
        <w:rPr>
          <w:rFonts w:ascii="Arial" w:hAnsi="Arial" w:cs="Arial"/>
        </w:rPr>
        <w:fldChar w:fldCharType="end"/>
      </w:r>
      <w:r w:rsidRPr="007218AE">
        <w:rPr>
          <w:rFonts w:ascii="Arial" w:hAnsi="Arial" w:cs="Arial"/>
        </w:rPr>
        <w:t xml:space="preserve"> v3 messaging, as functional design for EHRs, as data definition in a clinical data ware house and now with a new approach into a FHIR extension format, truly iso-semantic; where, I agree that clinical modelling must be insert-able into FHIR resources and profiles. As I wrote before: this approach is much more helpful than to stick into technical representations, because these will change every quarter, where the logical model of clinical content will be much more stable. So even with a budget of billions by US and worldwide vendors, it will not be possible to create a useful approach as long as the clinical content itself is not sorted out, specified and modeled properly and logically. </w:t>
      </w:r>
    </w:p>
    <w:p w14:paraId="0D7C70C1" w14:textId="77777777" w:rsidR="00163F54" w:rsidRPr="007218AE" w:rsidRDefault="00163F54" w:rsidP="00AA23D3">
      <w:pPr>
        <w:pStyle w:val="NormalWeb"/>
        <w:numPr>
          <w:ilvl w:val="0"/>
          <w:numId w:val="5"/>
        </w:numPr>
        <w:spacing w:line="276" w:lineRule="auto"/>
        <w:jc w:val="both"/>
        <w:rPr>
          <w:rFonts w:ascii="Arial" w:hAnsi="Arial" w:cs="Arial"/>
        </w:rPr>
      </w:pPr>
      <w:r w:rsidRPr="007218AE">
        <w:rPr>
          <w:rFonts w:ascii="Arial" w:hAnsi="Arial" w:cs="Arial"/>
          <w:b/>
        </w:rPr>
        <w:t>Gerard Freriks:</w:t>
      </w:r>
      <w:r w:rsidRPr="007218AE">
        <w:rPr>
          <w:rFonts w:ascii="Arial" w:hAnsi="Arial" w:cs="Arial"/>
        </w:rPr>
        <w:t xml:space="preserve"> Am I correct to interpret the Principles as:</w:t>
      </w:r>
    </w:p>
    <w:p w14:paraId="79FE573A" w14:textId="77777777" w:rsidR="00163F54" w:rsidRPr="007218AE" w:rsidRDefault="00163F54" w:rsidP="00AA23D3">
      <w:pPr>
        <w:pStyle w:val="NormalWeb"/>
        <w:spacing w:line="276" w:lineRule="auto"/>
        <w:ind w:left="720"/>
        <w:jc w:val="both"/>
        <w:rPr>
          <w:rFonts w:ascii="Arial" w:hAnsi="Arial" w:cs="Arial"/>
        </w:rPr>
      </w:pPr>
      <w:r w:rsidRPr="007218AE">
        <w:rPr>
          <w:rFonts w:ascii="Arial" w:hAnsi="Arial" w:cs="Arial"/>
        </w:rPr>
        <w:t>- The terminology model dictates the structure of the Archetype?</w:t>
      </w:r>
    </w:p>
    <w:p w14:paraId="2D655856" w14:textId="77777777" w:rsidR="00163F54" w:rsidRPr="007218AE" w:rsidRDefault="00163F54" w:rsidP="00AA23D3">
      <w:pPr>
        <w:pStyle w:val="NormalWeb"/>
        <w:spacing w:line="276" w:lineRule="auto"/>
        <w:ind w:left="720"/>
        <w:jc w:val="both"/>
        <w:rPr>
          <w:rFonts w:ascii="Arial" w:hAnsi="Arial" w:cs="Arial"/>
        </w:rPr>
      </w:pPr>
      <w:r w:rsidRPr="007218AE">
        <w:rPr>
          <w:rFonts w:ascii="Arial" w:hAnsi="Arial" w:cs="Arial"/>
        </w:rPr>
        <w:t>- In other words what is meant by ‘reflects’?</w:t>
      </w:r>
    </w:p>
    <w:p w14:paraId="23FAB648" w14:textId="0E885D86" w:rsidR="00163F54" w:rsidRPr="007218AE" w:rsidRDefault="00163F54" w:rsidP="00AA23D3">
      <w:pPr>
        <w:pStyle w:val="NormalWeb"/>
        <w:spacing w:line="276" w:lineRule="auto"/>
        <w:ind w:left="720"/>
        <w:jc w:val="both"/>
        <w:rPr>
          <w:rFonts w:ascii="Arial" w:hAnsi="Arial" w:cs="Arial"/>
        </w:rPr>
      </w:pPr>
      <w:r w:rsidRPr="007218AE">
        <w:rPr>
          <w:rFonts w:ascii="Arial" w:hAnsi="Arial" w:cs="Arial"/>
        </w:rPr>
        <w:t>- In the way I create Reference Archetypes all nodes have one fixed meaning. When codes are available for these nodes that is fine, but experience shows that many codes cannot be found in either LOINC</w:t>
      </w:r>
      <w:r w:rsidRPr="007218AE">
        <w:rPr>
          <w:rFonts w:ascii="Arial" w:hAnsi="Arial" w:cs="Arial"/>
        </w:rPr>
        <w:fldChar w:fldCharType="begin"/>
      </w:r>
      <w:r w:rsidRPr="007218AE">
        <w:rPr>
          <w:rFonts w:ascii="Arial" w:hAnsi="Arial" w:cs="Arial"/>
        </w:rPr>
        <w:instrText xml:space="preserve"> XE "LOINC" </w:instrText>
      </w:r>
      <w:r w:rsidRPr="007218AE">
        <w:rPr>
          <w:rFonts w:ascii="Arial" w:hAnsi="Arial" w:cs="Arial"/>
        </w:rPr>
        <w:fldChar w:fldCharType="end"/>
      </w:r>
      <w:r w:rsidRPr="007218AE">
        <w:rPr>
          <w:rFonts w:ascii="Arial" w:hAnsi="Arial" w:cs="Arial"/>
        </w:rPr>
        <w:t xml:space="preserve"> or SNOMED</w:t>
      </w:r>
      <w:r w:rsidRPr="007218AE">
        <w:rPr>
          <w:rFonts w:ascii="Arial" w:hAnsi="Arial" w:cs="Arial"/>
        </w:rPr>
        <w:fldChar w:fldCharType="begin"/>
      </w:r>
      <w:r w:rsidRPr="007218AE">
        <w:rPr>
          <w:rFonts w:ascii="Arial" w:hAnsi="Arial" w:cs="Arial"/>
        </w:rPr>
        <w:instrText xml:space="preserve"> XE "SNOMED" </w:instrText>
      </w:r>
      <w:r w:rsidRPr="007218AE">
        <w:rPr>
          <w:rFonts w:ascii="Arial" w:hAnsi="Arial" w:cs="Arial"/>
        </w:rPr>
        <w:fldChar w:fldCharType="end"/>
      </w:r>
      <w:r w:rsidRPr="007218AE">
        <w:rPr>
          <w:rFonts w:ascii="Arial" w:hAnsi="Arial" w:cs="Arial"/>
        </w:rPr>
        <w:t>. I’m leaning to a solution where CIMI</w:t>
      </w:r>
      <w:r w:rsidRPr="007218AE">
        <w:rPr>
          <w:rFonts w:ascii="Arial" w:hAnsi="Arial" w:cs="Arial"/>
        </w:rPr>
        <w:fldChar w:fldCharType="begin"/>
      </w:r>
      <w:r w:rsidRPr="007218AE">
        <w:rPr>
          <w:rFonts w:ascii="Arial" w:hAnsi="Arial" w:cs="Arial"/>
        </w:rPr>
        <w:instrText xml:space="preserve"> XE "</w:instrText>
      </w:r>
      <w:r w:rsidRPr="007218AE">
        <w:rPr>
          <w:rFonts w:ascii="Arial" w:hAnsi="Arial" w:cs="Arial"/>
          <w:b/>
        </w:rPr>
        <w:instrText>CIMI</w:instrText>
      </w:r>
      <w:r w:rsidRPr="007218AE">
        <w:rPr>
          <w:rFonts w:ascii="Arial" w:hAnsi="Arial" w:cs="Arial"/>
        </w:rPr>
        <w:instrText xml:space="preserve">" </w:instrText>
      </w:r>
      <w:r w:rsidRPr="007218AE">
        <w:rPr>
          <w:rFonts w:ascii="Arial" w:hAnsi="Arial" w:cs="Arial"/>
        </w:rPr>
        <w:fldChar w:fldCharType="end"/>
      </w:r>
      <w:r w:rsidRPr="007218AE">
        <w:rPr>
          <w:rFonts w:ascii="Arial" w:hAnsi="Arial" w:cs="Arial"/>
        </w:rPr>
        <w:t xml:space="preserve"> creates and maintains these codes to annotate nodes. But </w:t>
      </w:r>
      <w:r w:rsidR="00C021F2">
        <w:rPr>
          <w:rFonts w:ascii="Arial" w:hAnsi="Arial" w:cs="Arial"/>
        </w:rPr>
        <w:t xml:space="preserve"> reuse</w:t>
      </w:r>
      <w:r w:rsidRPr="007218AE">
        <w:rPr>
          <w:rFonts w:ascii="Arial" w:hAnsi="Arial" w:cs="Arial"/>
        </w:rPr>
        <w:t xml:space="preserve">s as much as possible codes from existing systems. </w:t>
      </w:r>
    </w:p>
    <w:p w14:paraId="642FB63B" w14:textId="77777777" w:rsidR="00163F54" w:rsidRPr="007218AE" w:rsidRDefault="00163F54" w:rsidP="00AA23D3">
      <w:pPr>
        <w:pStyle w:val="NormalWeb"/>
        <w:numPr>
          <w:ilvl w:val="0"/>
          <w:numId w:val="5"/>
        </w:numPr>
        <w:spacing w:line="276" w:lineRule="auto"/>
        <w:jc w:val="both"/>
        <w:rPr>
          <w:rFonts w:ascii="Arial" w:hAnsi="Arial" w:cs="Arial"/>
        </w:rPr>
      </w:pPr>
      <w:r w:rsidRPr="007218AE">
        <w:rPr>
          <w:rFonts w:ascii="Arial" w:hAnsi="Arial" w:cs="Arial"/>
          <w:b/>
        </w:rPr>
        <w:t>Gerard Freriks</w:t>
      </w:r>
      <w:r w:rsidRPr="007218AE">
        <w:rPr>
          <w:rFonts w:ascii="Arial" w:hAnsi="Arial" w:cs="Arial"/>
        </w:rPr>
        <w:t>: I disagree:</w:t>
      </w:r>
    </w:p>
    <w:p w14:paraId="156ED99E" w14:textId="77777777" w:rsidR="00163F54" w:rsidRPr="007218AE" w:rsidRDefault="00163F54" w:rsidP="00AA23D3">
      <w:pPr>
        <w:pStyle w:val="NormalWeb"/>
        <w:numPr>
          <w:ilvl w:val="0"/>
          <w:numId w:val="22"/>
        </w:numPr>
        <w:spacing w:line="276" w:lineRule="auto"/>
        <w:jc w:val="both"/>
        <w:rPr>
          <w:rFonts w:ascii="Arial" w:hAnsi="Arial" w:cs="Arial"/>
        </w:rPr>
      </w:pPr>
      <w:r w:rsidRPr="007218AE">
        <w:rPr>
          <w:rFonts w:ascii="Arial" w:hAnsi="Arial" w:cs="Arial"/>
        </w:rPr>
        <w:t xml:space="preserve">When it is suggested that Structures must follow the Ontologies behind Terminologies, </w:t>
      </w:r>
    </w:p>
    <w:p w14:paraId="589F3041" w14:textId="77777777" w:rsidR="00163F54" w:rsidRPr="007218AE" w:rsidRDefault="00163F54" w:rsidP="00AA23D3">
      <w:pPr>
        <w:pStyle w:val="NormalWeb"/>
        <w:numPr>
          <w:ilvl w:val="0"/>
          <w:numId w:val="22"/>
        </w:numPr>
        <w:spacing w:line="276" w:lineRule="auto"/>
        <w:jc w:val="both"/>
        <w:rPr>
          <w:rFonts w:ascii="Arial" w:hAnsi="Arial" w:cs="Arial"/>
        </w:rPr>
      </w:pPr>
      <w:r w:rsidRPr="007218AE">
        <w:rPr>
          <w:rFonts w:ascii="Arial" w:hAnsi="Arial" w:cs="Arial"/>
        </w:rPr>
        <w:t>A careful analysis is needed to either change the structure or the ontology.</w:t>
      </w:r>
    </w:p>
    <w:p w14:paraId="391B33F3" w14:textId="7EEB82E3" w:rsidR="00163F54" w:rsidRPr="007218AE" w:rsidRDefault="00163F54" w:rsidP="00AA23D3">
      <w:pPr>
        <w:pStyle w:val="NormalWeb"/>
        <w:numPr>
          <w:ilvl w:val="0"/>
          <w:numId w:val="22"/>
        </w:numPr>
        <w:spacing w:line="276" w:lineRule="auto"/>
        <w:jc w:val="both"/>
        <w:rPr>
          <w:rFonts w:ascii="Arial" w:hAnsi="Arial" w:cs="Arial"/>
        </w:rPr>
      </w:pPr>
      <w:r w:rsidRPr="007218AE">
        <w:rPr>
          <w:rFonts w:ascii="Arial" w:hAnsi="Arial" w:cs="Arial"/>
        </w:rPr>
        <w:t>So far it is my experience that SNOMED</w:t>
      </w:r>
      <w:r w:rsidR="00800977">
        <w:rPr>
          <w:rFonts w:ascii="Arial" w:hAnsi="Arial" w:cs="Arial"/>
        </w:rPr>
        <w:fldChar w:fldCharType="begin"/>
      </w:r>
      <w:r w:rsidR="00800977">
        <w:instrText xml:space="preserve"> XE "</w:instrText>
      </w:r>
      <w:r w:rsidR="00800977" w:rsidRPr="002C7650">
        <w:rPr>
          <w:rFonts w:ascii="Arial" w:hAnsi="Arial" w:cs="Arial"/>
          <w:b/>
          <w:lang w:eastAsia="en-US"/>
        </w:rPr>
        <w:instrText>SNOMED</w:instrText>
      </w:r>
      <w:r w:rsidR="00800977">
        <w:instrText xml:space="preserve">" </w:instrText>
      </w:r>
      <w:r w:rsidR="00800977">
        <w:rPr>
          <w:rFonts w:ascii="Arial" w:hAnsi="Arial" w:cs="Arial"/>
        </w:rPr>
        <w:fldChar w:fldCharType="end"/>
      </w:r>
      <w:r w:rsidRPr="007218AE">
        <w:rPr>
          <w:rFonts w:ascii="Arial" w:hAnsi="Arial" w:cs="Arial"/>
        </w:rPr>
        <w:t>’s ontology is and always will stay incomplete. Its cope (for use in interpretability) is overextended and overlaps too much the world of documentation of statements in the full context.</w:t>
      </w:r>
    </w:p>
    <w:p w14:paraId="63A4C9EA" w14:textId="188715E3" w:rsidR="00163F54" w:rsidRPr="007218AE" w:rsidRDefault="00163F54" w:rsidP="00AA23D3">
      <w:pPr>
        <w:pStyle w:val="NormalWeb"/>
        <w:numPr>
          <w:ilvl w:val="0"/>
          <w:numId w:val="1"/>
        </w:numPr>
        <w:spacing w:line="276" w:lineRule="auto"/>
        <w:jc w:val="both"/>
        <w:rPr>
          <w:rFonts w:ascii="Arial" w:hAnsi="Arial" w:cs="Arial"/>
        </w:rPr>
      </w:pPr>
      <w:r w:rsidRPr="007218AE">
        <w:rPr>
          <w:rFonts w:ascii="Arial" w:hAnsi="Arial" w:cs="Arial"/>
          <w:b/>
        </w:rPr>
        <w:t>Gerard Freriks:</w:t>
      </w:r>
      <w:r w:rsidRPr="007218AE">
        <w:rPr>
          <w:rFonts w:ascii="Arial" w:hAnsi="Arial" w:cs="Arial"/>
        </w:rPr>
        <w:t xml:space="preserve"> I want to introduce some SIAMM</w:t>
      </w:r>
      <w:r w:rsidR="00800977">
        <w:rPr>
          <w:rFonts w:ascii="Arial" w:hAnsi="Arial" w:cs="Arial"/>
        </w:rPr>
        <w:fldChar w:fldCharType="begin"/>
      </w:r>
      <w:r w:rsidR="00800977">
        <w:instrText xml:space="preserve"> XE "</w:instrText>
      </w:r>
      <w:r w:rsidR="00800977" w:rsidRPr="002C7650">
        <w:rPr>
          <w:rFonts w:ascii="Arial Narrow" w:hAnsi="Arial Narrow" w:cs="Arial"/>
          <w:b/>
          <w:bCs/>
        </w:rPr>
        <w:instrText>SIAMM</w:instrText>
      </w:r>
      <w:r w:rsidR="00800977">
        <w:instrText xml:space="preserve">" </w:instrText>
      </w:r>
      <w:r w:rsidR="00800977">
        <w:rPr>
          <w:rFonts w:ascii="Arial" w:hAnsi="Arial" w:cs="Arial"/>
        </w:rPr>
        <w:fldChar w:fldCharType="end"/>
      </w:r>
      <w:r w:rsidRPr="007218AE">
        <w:rPr>
          <w:rFonts w:ascii="Arial" w:hAnsi="Arial" w:cs="Arial"/>
        </w:rPr>
        <w:t xml:space="preserve"> notions (see Appendix). First the Semantic Stack; where, each of the layers is based on one model, which one or more other models might influence. SIAMM is defined as part of work for EN13606 Association: </w:t>
      </w:r>
    </w:p>
    <w:p w14:paraId="43E311A4" w14:textId="77777777" w:rsidR="00163F54" w:rsidRPr="007218AE" w:rsidRDefault="00163F54" w:rsidP="00AA23D3">
      <w:pPr>
        <w:pStyle w:val="NormalWeb"/>
        <w:numPr>
          <w:ilvl w:val="0"/>
          <w:numId w:val="22"/>
        </w:numPr>
        <w:spacing w:line="276" w:lineRule="auto"/>
        <w:jc w:val="both"/>
        <w:rPr>
          <w:rFonts w:ascii="Arial" w:hAnsi="Arial" w:cs="Arial"/>
        </w:rPr>
      </w:pPr>
      <w:r w:rsidRPr="007218AE">
        <w:rPr>
          <w:rFonts w:ascii="Arial" w:hAnsi="Arial" w:cs="Arial"/>
        </w:rPr>
        <w:t>Rules for the boundary between Structure and Coding Systems</w:t>
      </w:r>
    </w:p>
    <w:p w14:paraId="79288F2D" w14:textId="77777777" w:rsidR="00163F54" w:rsidRPr="007218AE" w:rsidRDefault="00163F54" w:rsidP="00AA23D3">
      <w:pPr>
        <w:pStyle w:val="NormalWeb"/>
        <w:numPr>
          <w:ilvl w:val="0"/>
          <w:numId w:val="22"/>
        </w:numPr>
        <w:spacing w:line="276" w:lineRule="auto"/>
        <w:jc w:val="both"/>
        <w:rPr>
          <w:rFonts w:ascii="Arial" w:hAnsi="Arial" w:cs="Arial"/>
        </w:rPr>
      </w:pPr>
      <w:r w:rsidRPr="007218AE">
        <w:rPr>
          <w:rFonts w:ascii="Arial" w:hAnsi="Arial" w:cs="Arial"/>
        </w:rPr>
        <w:lastRenderedPageBreak/>
        <w:t>Patterns to name ‘things’, define kinds of results, how to place things in space and time, including the patient system, defined participating things, reasons why, methods and confounding factors, qualifiers and modifiers</w:t>
      </w:r>
    </w:p>
    <w:p w14:paraId="24099FF2" w14:textId="77777777" w:rsidR="00163F54" w:rsidRPr="007218AE" w:rsidRDefault="00163F54" w:rsidP="00AA23D3">
      <w:pPr>
        <w:pStyle w:val="NormalWeb"/>
        <w:numPr>
          <w:ilvl w:val="0"/>
          <w:numId w:val="22"/>
        </w:numPr>
        <w:spacing w:line="276" w:lineRule="auto"/>
        <w:jc w:val="both"/>
        <w:rPr>
          <w:rFonts w:ascii="Arial" w:hAnsi="Arial" w:cs="Arial"/>
        </w:rPr>
      </w:pPr>
      <w:r w:rsidRPr="007218AE">
        <w:rPr>
          <w:rFonts w:ascii="Arial" w:hAnsi="Arial" w:cs="Arial"/>
        </w:rPr>
        <w:t>Modeling styles: Attribute modeling style, Process modeling style</w:t>
      </w:r>
    </w:p>
    <w:p w14:paraId="2049BE4A" w14:textId="77777777" w:rsidR="00163F54" w:rsidRPr="007218AE" w:rsidRDefault="00163F54" w:rsidP="00AA23D3">
      <w:pPr>
        <w:pStyle w:val="NormalWeb"/>
        <w:numPr>
          <w:ilvl w:val="0"/>
          <w:numId w:val="22"/>
        </w:numPr>
        <w:spacing w:line="276" w:lineRule="auto"/>
        <w:jc w:val="both"/>
        <w:rPr>
          <w:rFonts w:ascii="Arial" w:hAnsi="Arial" w:cs="Arial"/>
        </w:rPr>
      </w:pPr>
      <w:r w:rsidRPr="007218AE">
        <w:rPr>
          <w:rFonts w:ascii="Arial" w:hAnsi="Arial" w:cs="Arial"/>
        </w:rPr>
        <w:t>Modeled Process Function, Process Context, Artefact Use</w:t>
      </w:r>
    </w:p>
    <w:p w14:paraId="4815D946" w14:textId="77777777" w:rsidR="00163F54" w:rsidRPr="007218AE" w:rsidRDefault="00163F54" w:rsidP="00AA23D3">
      <w:pPr>
        <w:pStyle w:val="NormalWeb"/>
        <w:numPr>
          <w:ilvl w:val="0"/>
          <w:numId w:val="22"/>
        </w:numPr>
        <w:spacing w:line="276" w:lineRule="auto"/>
        <w:jc w:val="both"/>
        <w:rPr>
          <w:rFonts w:ascii="Arial" w:hAnsi="Arial" w:cs="Arial"/>
        </w:rPr>
      </w:pPr>
      <w:r w:rsidRPr="007218AE">
        <w:rPr>
          <w:rFonts w:ascii="Arial" w:hAnsi="Arial" w:cs="Arial"/>
        </w:rPr>
        <w:t>Process Statement, Panel Statement and ‘simple’ Statement</w:t>
      </w:r>
    </w:p>
    <w:p w14:paraId="14B7235B" w14:textId="07869A50" w:rsidR="00163F54" w:rsidRPr="007218AE" w:rsidRDefault="00163F54" w:rsidP="00AA23D3">
      <w:pPr>
        <w:pStyle w:val="ListParagraph"/>
        <w:numPr>
          <w:ilvl w:val="0"/>
          <w:numId w:val="22"/>
        </w:numPr>
        <w:spacing w:after="0" w:line="276" w:lineRule="auto"/>
        <w:rPr>
          <w:rFonts w:ascii="Arial" w:hAnsi="Arial" w:cs="Arial"/>
          <w:sz w:val="24"/>
          <w:szCs w:val="24"/>
        </w:rPr>
      </w:pPr>
      <w:r w:rsidRPr="007218AE">
        <w:rPr>
          <w:rFonts w:ascii="Arial" w:hAnsi="Arial" w:cs="Arial"/>
          <w:sz w:val="24"/>
          <w:szCs w:val="24"/>
        </w:rPr>
        <w:t>Relationship with other standards (ContSys</w:t>
      </w:r>
      <w:r w:rsidR="002A1EA8">
        <w:rPr>
          <w:rFonts w:ascii="Arial" w:hAnsi="Arial" w:cs="Arial"/>
          <w:sz w:val="24"/>
          <w:szCs w:val="24"/>
        </w:rPr>
        <w:fldChar w:fldCharType="begin"/>
      </w:r>
      <w:r w:rsidR="002A1EA8">
        <w:instrText xml:space="preserve"> XE "</w:instrText>
      </w:r>
      <w:r w:rsidR="002A1EA8" w:rsidRPr="00074450">
        <w:rPr>
          <w:rFonts w:ascii="Arial Narrow" w:hAnsi="Arial Narrow" w:cs="Arial"/>
          <w:b/>
          <w:bCs/>
          <w:szCs w:val="24"/>
        </w:rPr>
        <w:instrText>ContSys</w:instrText>
      </w:r>
      <w:r w:rsidR="002A1EA8">
        <w:instrText xml:space="preserve">" </w:instrText>
      </w:r>
      <w:r w:rsidR="002A1EA8">
        <w:rPr>
          <w:rFonts w:ascii="Arial" w:hAnsi="Arial" w:cs="Arial"/>
          <w:sz w:val="24"/>
          <w:szCs w:val="24"/>
        </w:rPr>
        <w:fldChar w:fldCharType="end"/>
      </w:r>
      <w:r w:rsidRPr="007218AE">
        <w:rPr>
          <w:rFonts w:ascii="Arial" w:hAnsi="Arial" w:cs="Arial"/>
          <w:sz w:val="24"/>
          <w:szCs w:val="24"/>
        </w:rPr>
        <w:t xml:space="preserve"> ISO</w:t>
      </w:r>
      <w:r w:rsidR="00800977">
        <w:rPr>
          <w:rFonts w:ascii="Arial" w:hAnsi="Arial" w:cs="Arial"/>
          <w:sz w:val="24"/>
          <w:szCs w:val="24"/>
        </w:rPr>
        <w:fldChar w:fldCharType="begin"/>
      </w:r>
      <w:r w:rsidR="00800977">
        <w:instrText xml:space="preserve"> XE "</w:instrText>
      </w:r>
      <w:r w:rsidR="00800977" w:rsidRPr="002C7650">
        <w:rPr>
          <w:rFonts w:ascii="Arial" w:hAnsi="Arial" w:cs="Arial"/>
          <w:lang w:eastAsia="en-US"/>
        </w:rPr>
        <w:instrText>ISO</w:instrText>
      </w:r>
      <w:r w:rsidR="00800977">
        <w:instrText xml:space="preserve">" </w:instrText>
      </w:r>
      <w:r w:rsidR="00800977">
        <w:rPr>
          <w:rFonts w:ascii="Arial" w:hAnsi="Arial" w:cs="Arial"/>
          <w:sz w:val="24"/>
          <w:szCs w:val="24"/>
        </w:rPr>
        <w:fldChar w:fldCharType="end"/>
      </w:r>
      <w:r w:rsidRPr="007218AE">
        <w:rPr>
          <w:rFonts w:ascii="Arial" w:hAnsi="Arial" w:cs="Arial"/>
          <w:sz w:val="24"/>
          <w:szCs w:val="24"/>
        </w:rPr>
        <w:t xml:space="preserve"> 13940)</w:t>
      </w:r>
    </w:p>
    <w:p w14:paraId="5149EFE2" w14:textId="77777777" w:rsidR="00163F54" w:rsidRPr="007218AE" w:rsidRDefault="00163F54" w:rsidP="00AA23D3">
      <w:pPr>
        <w:spacing w:line="276" w:lineRule="auto"/>
        <w:ind w:left="720"/>
        <w:rPr>
          <w:rFonts w:ascii="Arial" w:hAnsi="Arial" w:cs="Arial"/>
        </w:rPr>
      </w:pPr>
    </w:p>
    <w:p w14:paraId="0332324A" w14:textId="2DBB47F3" w:rsidR="002E0A80" w:rsidRPr="007218AE" w:rsidRDefault="002E0A80" w:rsidP="00AA23D3">
      <w:pPr>
        <w:pStyle w:val="Heading2"/>
        <w:numPr>
          <w:ilvl w:val="0"/>
          <w:numId w:val="52"/>
        </w:numPr>
        <w:spacing w:before="0" w:after="0" w:line="276" w:lineRule="auto"/>
        <w:rPr>
          <w:rFonts w:eastAsiaTheme="majorEastAsia"/>
          <w:bCs w:val="0"/>
          <w:i w:val="0"/>
          <w:iCs w:val="0"/>
          <w:sz w:val="24"/>
          <w:szCs w:val="24"/>
          <w:lang w:eastAsia="zh-CN"/>
        </w:rPr>
      </w:pPr>
      <w:bookmarkStart w:id="74" w:name="_Toc458174927"/>
      <w:r w:rsidRPr="007218AE">
        <w:rPr>
          <w:rFonts w:eastAsiaTheme="majorEastAsia"/>
          <w:bCs w:val="0"/>
          <w:i w:val="0"/>
          <w:iCs w:val="0"/>
          <w:sz w:val="24"/>
          <w:szCs w:val="24"/>
          <w:lang w:eastAsia="zh-CN"/>
        </w:rPr>
        <w:t xml:space="preserve">APPENDIX </w:t>
      </w:r>
      <w:r w:rsidR="001F2D07" w:rsidRPr="007218AE">
        <w:rPr>
          <w:rFonts w:eastAsiaTheme="majorEastAsia"/>
          <w:bCs w:val="0"/>
          <w:i w:val="0"/>
          <w:iCs w:val="0"/>
          <w:sz w:val="24"/>
          <w:szCs w:val="24"/>
          <w:lang w:eastAsia="zh-CN"/>
        </w:rPr>
        <w:t>F</w:t>
      </w:r>
      <w:r w:rsidRPr="007218AE">
        <w:rPr>
          <w:rFonts w:eastAsiaTheme="majorEastAsia"/>
          <w:bCs w:val="0"/>
          <w:i w:val="0"/>
          <w:iCs w:val="0"/>
          <w:sz w:val="24"/>
          <w:szCs w:val="24"/>
          <w:lang w:eastAsia="zh-CN"/>
        </w:rPr>
        <w:t xml:space="preserve">: </w:t>
      </w:r>
      <w:r w:rsidR="001345CC" w:rsidRPr="007218AE">
        <w:rPr>
          <w:rFonts w:eastAsiaTheme="majorEastAsia"/>
          <w:bCs w:val="0"/>
          <w:i w:val="0"/>
          <w:iCs w:val="0"/>
          <w:sz w:val="24"/>
          <w:szCs w:val="24"/>
          <w:lang w:eastAsia="zh-CN"/>
        </w:rPr>
        <w:t xml:space="preserve">Acronym </w:t>
      </w:r>
      <w:r w:rsidRPr="007218AE">
        <w:rPr>
          <w:rFonts w:eastAsiaTheme="majorEastAsia"/>
          <w:bCs w:val="0"/>
          <w:i w:val="0"/>
          <w:iCs w:val="0"/>
          <w:sz w:val="24"/>
          <w:szCs w:val="24"/>
          <w:lang w:eastAsia="zh-CN"/>
        </w:rPr>
        <w:t>Index</w:t>
      </w:r>
      <w:bookmarkEnd w:id="74"/>
      <w:r w:rsidR="001345CC" w:rsidRPr="007218AE">
        <w:rPr>
          <w:rFonts w:eastAsiaTheme="majorEastAsia"/>
          <w:bCs w:val="0"/>
          <w:i w:val="0"/>
          <w:iCs w:val="0"/>
          <w:sz w:val="24"/>
          <w:szCs w:val="24"/>
          <w:lang w:eastAsia="zh-CN"/>
        </w:rPr>
        <w:t xml:space="preserve"> </w:t>
      </w:r>
    </w:p>
    <w:p w14:paraId="0928940F" w14:textId="271CA163" w:rsidR="00DC3249" w:rsidRPr="007218AE" w:rsidRDefault="00DC3249" w:rsidP="00AA23D3">
      <w:pPr>
        <w:spacing w:line="276" w:lineRule="auto"/>
        <w:rPr>
          <w:rFonts w:ascii="Arial" w:hAnsi="Arial" w:cs="Arial"/>
        </w:rPr>
      </w:pPr>
    </w:p>
    <w:p w14:paraId="2C8B626F" w14:textId="77777777" w:rsidR="00D26B2F" w:rsidRDefault="002E0A80" w:rsidP="00AA23D3">
      <w:pPr>
        <w:spacing w:line="276" w:lineRule="auto"/>
        <w:rPr>
          <w:rFonts w:ascii="Arial" w:hAnsi="Arial" w:cs="Arial"/>
          <w:noProof/>
        </w:rPr>
        <w:sectPr w:rsidR="00D26B2F" w:rsidSect="00D26B2F">
          <w:footerReference w:type="default" r:id="rId85"/>
          <w:pgSz w:w="12240" w:h="15840"/>
          <w:pgMar w:top="1440" w:right="1440" w:bottom="1440" w:left="1440" w:header="720" w:footer="720" w:gutter="0"/>
          <w:lnNumType w:countBy="1" w:restart="continuous"/>
          <w:cols w:space="720"/>
          <w:docGrid w:linePitch="360"/>
        </w:sectPr>
      </w:pPr>
      <w:r w:rsidRPr="007218AE">
        <w:rPr>
          <w:rFonts w:ascii="Arial" w:hAnsi="Arial" w:cs="Arial"/>
        </w:rPr>
        <w:fldChar w:fldCharType="begin"/>
      </w:r>
      <w:r w:rsidRPr="007218AE">
        <w:rPr>
          <w:rFonts w:ascii="Arial" w:hAnsi="Arial" w:cs="Arial"/>
        </w:rPr>
        <w:instrText xml:space="preserve"> INDEX \c "2" \z "1033" </w:instrText>
      </w:r>
      <w:r w:rsidRPr="007218AE">
        <w:rPr>
          <w:rFonts w:ascii="Arial" w:hAnsi="Arial" w:cs="Arial"/>
        </w:rPr>
        <w:fldChar w:fldCharType="separate"/>
      </w:r>
    </w:p>
    <w:p w14:paraId="7A4BFF75" w14:textId="77777777" w:rsidR="00D26B2F" w:rsidRDefault="00D26B2F">
      <w:pPr>
        <w:pStyle w:val="Index1"/>
        <w:tabs>
          <w:tab w:val="right" w:leader="dot" w:pos="4310"/>
        </w:tabs>
        <w:rPr>
          <w:noProof/>
        </w:rPr>
      </w:pPr>
      <w:r w:rsidRPr="004C13C7">
        <w:rPr>
          <w:rFonts w:ascii="Arial" w:hAnsi="Arial" w:cs="Arial"/>
          <w:b/>
          <w:noProof/>
          <w:lang w:eastAsia="en-US"/>
        </w:rPr>
        <w:t>ADL</w:t>
      </w:r>
      <w:r>
        <w:rPr>
          <w:noProof/>
        </w:rPr>
        <w:t>, 19, 21, 35, 38, 55, 56</w:t>
      </w:r>
    </w:p>
    <w:p w14:paraId="5094221D" w14:textId="77777777" w:rsidR="00D26B2F" w:rsidRDefault="00D26B2F">
      <w:pPr>
        <w:pStyle w:val="Index1"/>
        <w:tabs>
          <w:tab w:val="right" w:leader="dot" w:pos="4310"/>
        </w:tabs>
        <w:rPr>
          <w:noProof/>
        </w:rPr>
      </w:pPr>
      <w:r w:rsidRPr="004C13C7">
        <w:rPr>
          <w:rFonts w:ascii="Arial" w:hAnsi="Arial" w:cs="Arial"/>
          <w:b/>
          <w:noProof/>
          <w:lang w:eastAsia="en-US"/>
        </w:rPr>
        <w:t>AML</w:t>
      </w:r>
      <w:r>
        <w:rPr>
          <w:noProof/>
        </w:rPr>
        <w:t>, 19, 30, 32, 35, 39, 55</w:t>
      </w:r>
    </w:p>
    <w:p w14:paraId="5DEDA10E" w14:textId="77777777" w:rsidR="00D26B2F" w:rsidRDefault="00D26B2F">
      <w:pPr>
        <w:pStyle w:val="Index1"/>
        <w:tabs>
          <w:tab w:val="right" w:leader="dot" w:pos="4310"/>
        </w:tabs>
        <w:rPr>
          <w:noProof/>
        </w:rPr>
      </w:pPr>
      <w:r w:rsidRPr="004C13C7">
        <w:rPr>
          <w:rFonts w:ascii="Arial" w:hAnsi="Arial" w:cs="Arial"/>
          <w:b/>
          <w:noProof/>
        </w:rPr>
        <w:t>Argonaut</w:t>
      </w:r>
      <w:r>
        <w:rPr>
          <w:noProof/>
        </w:rPr>
        <w:t>, 7</w:t>
      </w:r>
    </w:p>
    <w:p w14:paraId="00486CDB" w14:textId="77777777" w:rsidR="00D26B2F" w:rsidRDefault="00D26B2F">
      <w:pPr>
        <w:pStyle w:val="Index1"/>
        <w:tabs>
          <w:tab w:val="right" w:leader="dot" w:pos="4310"/>
        </w:tabs>
        <w:rPr>
          <w:noProof/>
        </w:rPr>
      </w:pPr>
      <w:r w:rsidRPr="004C13C7">
        <w:rPr>
          <w:rFonts w:ascii="Arial" w:hAnsi="Arial" w:cs="Arial"/>
          <w:noProof/>
        </w:rPr>
        <w:t>ATC</w:t>
      </w:r>
      <w:r>
        <w:rPr>
          <w:noProof/>
        </w:rPr>
        <w:t>, 26</w:t>
      </w:r>
    </w:p>
    <w:p w14:paraId="7584CE12" w14:textId="77777777" w:rsidR="00D26B2F" w:rsidRDefault="00D26B2F">
      <w:pPr>
        <w:pStyle w:val="Index1"/>
        <w:tabs>
          <w:tab w:val="right" w:leader="dot" w:pos="4310"/>
        </w:tabs>
        <w:rPr>
          <w:noProof/>
        </w:rPr>
      </w:pPr>
      <w:r w:rsidRPr="004C13C7">
        <w:rPr>
          <w:rFonts w:ascii="Arial" w:hAnsi="Arial" w:cs="Arial"/>
          <w:b/>
          <w:noProof/>
        </w:rPr>
        <w:t>CAD</w:t>
      </w:r>
      <w:r>
        <w:rPr>
          <w:noProof/>
        </w:rPr>
        <w:t>, 38</w:t>
      </w:r>
    </w:p>
    <w:p w14:paraId="02E27172" w14:textId="77777777" w:rsidR="00D26B2F" w:rsidRDefault="00D26B2F">
      <w:pPr>
        <w:pStyle w:val="Index1"/>
        <w:tabs>
          <w:tab w:val="right" w:leader="dot" w:pos="4310"/>
        </w:tabs>
        <w:rPr>
          <w:noProof/>
        </w:rPr>
      </w:pPr>
      <w:r w:rsidRPr="004C13C7">
        <w:rPr>
          <w:rFonts w:ascii="Arial" w:hAnsi="Arial" w:cs="Arial"/>
          <w:b/>
          <w:noProof/>
        </w:rPr>
        <w:t>CCDA</w:t>
      </w:r>
      <w:r>
        <w:rPr>
          <w:noProof/>
        </w:rPr>
        <w:t>, 13, 17, 41, 42, 44, 56</w:t>
      </w:r>
    </w:p>
    <w:p w14:paraId="4426C94D" w14:textId="77777777" w:rsidR="00D26B2F" w:rsidRDefault="00D26B2F">
      <w:pPr>
        <w:pStyle w:val="Index1"/>
        <w:tabs>
          <w:tab w:val="right" w:leader="dot" w:pos="4310"/>
        </w:tabs>
        <w:rPr>
          <w:noProof/>
        </w:rPr>
      </w:pPr>
      <w:r w:rsidRPr="004C13C7">
        <w:rPr>
          <w:rFonts w:ascii="Arial" w:hAnsi="Arial" w:cs="Arial"/>
          <w:noProof/>
        </w:rPr>
        <w:t>CDA</w:t>
      </w:r>
      <w:r>
        <w:rPr>
          <w:noProof/>
        </w:rPr>
        <w:t>, 6, 16, 25, 29, 32, 41, 42, 44, 52</w:t>
      </w:r>
    </w:p>
    <w:p w14:paraId="1F05733B" w14:textId="77777777" w:rsidR="00D26B2F" w:rsidRDefault="00D26B2F">
      <w:pPr>
        <w:pStyle w:val="Index1"/>
        <w:tabs>
          <w:tab w:val="right" w:leader="dot" w:pos="4310"/>
        </w:tabs>
        <w:rPr>
          <w:noProof/>
        </w:rPr>
      </w:pPr>
      <w:r w:rsidRPr="004C13C7">
        <w:rPr>
          <w:rFonts w:ascii="Arial" w:hAnsi="Arial" w:cs="Arial"/>
          <w:b/>
          <w:noProof/>
        </w:rPr>
        <w:t>CDS</w:t>
      </w:r>
      <w:r>
        <w:rPr>
          <w:noProof/>
        </w:rPr>
        <w:t>, 6, 23, 24, 25, 32, 35, 36, 42</w:t>
      </w:r>
    </w:p>
    <w:p w14:paraId="2F226A43" w14:textId="77777777" w:rsidR="00D26B2F" w:rsidRDefault="00D26B2F">
      <w:pPr>
        <w:pStyle w:val="Index1"/>
        <w:tabs>
          <w:tab w:val="right" w:leader="dot" w:pos="4310"/>
        </w:tabs>
        <w:rPr>
          <w:noProof/>
        </w:rPr>
      </w:pPr>
      <w:r w:rsidRPr="004C13C7">
        <w:rPr>
          <w:rFonts w:ascii="Arial" w:hAnsi="Arial" w:cs="Arial"/>
          <w:noProof/>
        </w:rPr>
        <w:t>CEM</w:t>
      </w:r>
      <w:r>
        <w:rPr>
          <w:noProof/>
        </w:rPr>
        <w:t>, 22, 25</w:t>
      </w:r>
    </w:p>
    <w:p w14:paraId="56535F49" w14:textId="77777777" w:rsidR="00D26B2F" w:rsidRDefault="00D26B2F">
      <w:pPr>
        <w:pStyle w:val="Index1"/>
        <w:tabs>
          <w:tab w:val="right" w:leader="dot" w:pos="4310"/>
        </w:tabs>
        <w:rPr>
          <w:noProof/>
        </w:rPr>
      </w:pPr>
      <w:r w:rsidRPr="004C13C7">
        <w:rPr>
          <w:rFonts w:ascii="Arial" w:hAnsi="Arial" w:cs="Arial"/>
          <w:noProof/>
        </w:rPr>
        <w:t>CIMI</w:t>
      </w:r>
      <w:r>
        <w:rPr>
          <w:noProof/>
        </w:rPr>
        <w:t>, 1, 3, 4, 6, 8, 11, 12, 13, 14, 15, 16, 18, 19, 20, 21, 22, 23, 24, 25, 27, 28, 29, 30, 31, 32, 33, 34, 35, 36, 37, 38, 39, 40, 43, 44, 45, 48, 49, 54, 55, 56, 57, 58, 59, 60, 61, 62, 63, 64</w:t>
      </w:r>
    </w:p>
    <w:p w14:paraId="577B5048" w14:textId="77777777" w:rsidR="00D26B2F" w:rsidRDefault="00D26B2F">
      <w:pPr>
        <w:pStyle w:val="Index1"/>
        <w:tabs>
          <w:tab w:val="right" w:leader="dot" w:pos="4310"/>
        </w:tabs>
        <w:rPr>
          <w:noProof/>
        </w:rPr>
      </w:pPr>
      <w:r w:rsidRPr="004C13C7">
        <w:rPr>
          <w:rFonts w:ascii="Arial" w:hAnsi="Arial" w:cs="Arial"/>
          <w:noProof/>
          <w:lang w:eastAsia="en-US"/>
        </w:rPr>
        <w:t>CIMI-FHIM-SOLOR</w:t>
      </w:r>
      <w:r>
        <w:rPr>
          <w:noProof/>
        </w:rPr>
        <w:t>, 14, 38</w:t>
      </w:r>
    </w:p>
    <w:p w14:paraId="30C3AF0D" w14:textId="77777777" w:rsidR="00D26B2F" w:rsidRDefault="00D26B2F">
      <w:pPr>
        <w:pStyle w:val="Index1"/>
        <w:tabs>
          <w:tab w:val="right" w:leader="dot" w:pos="4310"/>
        </w:tabs>
        <w:rPr>
          <w:noProof/>
        </w:rPr>
      </w:pPr>
      <w:r w:rsidRPr="004C13C7">
        <w:rPr>
          <w:rFonts w:ascii="Arial" w:hAnsi="Arial" w:cs="Arial"/>
          <w:noProof/>
        </w:rPr>
        <w:t>CLIM</w:t>
      </w:r>
      <w:r>
        <w:rPr>
          <w:noProof/>
        </w:rPr>
        <w:t>, 4, 13, 18, 30, 31, 32, 34, 35, 38, 44</w:t>
      </w:r>
    </w:p>
    <w:p w14:paraId="5E1F57D8" w14:textId="77777777" w:rsidR="00D26B2F" w:rsidRDefault="00D26B2F">
      <w:pPr>
        <w:pStyle w:val="Index1"/>
        <w:tabs>
          <w:tab w:val="right" w:leader="dot" w:pos="4310"/>
        </w:tabs>
        <w:rPr>
          <w:noProof/>
        </w:rPr>
      </w:pPr>
      <w:r w:rsidRPr="004C13C7">
        <w:rPr>
          <w:rFonts w:ascii="Arial Narrow" w:hAnsi="Arial Narrow" w:cs="Arial"/>
          <w:b/>
          <w:bCs/>
          <w:noProof/>
        </w:rPr>
        <w:t>ContSys</w:t>
      </w:r>
      <w:r>
        <w:rPr>
          <w:noProof/>
        </w:rPr>
        <w:t>, 12, 13, 31, 32, 43, 44, 47, 65</w:t>
      </w:r>
    </w:p>
    <w:p w14:paraId="7379D64D" w14:textId="77777777" w:rsidR="00D26B2F" w:rsidRDefault="00D26B2F">
      <w:pPr>
        <w:pStyle w:val="Index1"/>
        <w:tabs>
          <w:tab w:val="right" w:leader="dot" w:pos="4310"/>
        </w:tabs>
        <w:rPr>
          <w:noProof/>
        </w:rPr>
      </w:pPr>
      <w:r w:rsidRPr="004C13C7">
        <w:rPr>
          <w:rFonts w:ascii="Arial" w:hAnsi="Arial" w:cs="Arial"/>
          <w:noProof/>
        </w:rPr>
        <w:t>CQF</w:t>
      </w:r>
      <w:r>
        <w:rPr>
          <w:noProof/>
        </w:rPr>
        <w:t>, 3, 6, 12, 13, 23, 30, 32, 35, 38, 42</w:t>
      </w:r>
    </w:p>
    <w:p w14:paraId="241F4A33" w14:textId="77777777" w:rsidR="00D26B2F" w:rsidRDefault="00D26B2F">
      <w:pPr>
        <w:pStyle w:val="Index1"/>
        <w:tabs>
          <w:tab w:val="right" w:leader="dot" w:pos="4310"/>
        </w:tabs>
        <w:rPr>
          <w:noProof/>
        </w:rPr>
      </w:pPr>
      <w:r w:rsidRPr="004C13C7">
        <w:rPr>
          <w:rFonts w:ascii="Arial" w:hAnsi="Arial" w:cs="Arial"/>
          <w:noProof/>
        </w:rPr>
        <w:t>CQI</w:t>
      </w:r>
      <w:r>
        <w:rPr>
          <w:noProof/>
        </w:rPr>
        <w:t>, 3, 6, 23, 24, 25, 30, 32, 35, 42</w:t>
      </w:r>
    </w:p>
    <w:p w14:paraId="5F6E54AD" w14:textId="77777777" w:rsidR="00D26B2F" w:rsidRDefault="00D26B2F">
      <w:pPr>
        <w:pStyle w:val="Index1"/>
        <w:tabs>
          <w:tab w:val="right" w:leader="dot" w:pos="4310"/>
        </w:tabs>
        <w:rPr>
          <w:noProof/>
        </w:rPr>
      </w:pPr>
      <w:r w:rsidRPr="004C13C7">
        <w:rPr>
          <w:rFonts w:ascii="Arial" w:hAnsi="Arial" w:cs="Arial"/>
          <w:b/>
          <w:noProof/>
        </w:rPr>
        <w:t>CQL</w:t>
      </w:r>
      <w:r>
        <w:rPr>
          <w:noProof/>
        </w:rPr>
        <w:t>, 6, 27, 42</w:t>
      </w:r>
    </w:p>
    <w:p w14:paraId="26B35BFF" w14:textId="77777777" w:rsidR="00D26B2F" w:rsidRDefault="00D26B2F">
      <w:pPr>
        <w:pStyle w:val="Index1"/>
        <w:tabs>
          <w:tab w:val="right" w:leader="dot" w:pos="4310"/>
        </w:tabs>
        <w:rPr>
          <w:noProof/>
        </w:rPr>
      </w:pPr>
      <w:r w:rsidRPr="004C13C7">
        <w:rPr>
          <w:rFonts w:ascii="Arial" w:hAnsi="Arial" w:cs="Arial"/>
          <w:b/>
          <w:noProof/>
        </w:rPr>
        <w:t>CQM</w:t>
      </w:r>
      <w:r>
        <w:rPr>
          <w:noProof/>
        </w:rPr>
        <w:t>, 6, 42</w:t>
      </w:r>
    </w:p>
    <w:p w14:paraId="49DD15BC" w14:textId="77777777" w:rsidR="00D26B2F" w:rsidRDefault="00D26B2F">
      <w:pPr>
        <w:pStyle w:val="Index1"/>
        <w:tabs>
          <w:tab w:val="right" w:leader="dot" w:pos="4310"/>
        </w:tabs>
        <w:rPr>
          <w:noProof/>
        </w:rPr>
      </w:pPr>
      <w:r w:rsidRPr="004C13C7">
        <w:rPr>
          <w:rFonts w:ascii="Arial" w:hAnsi="Arial" w:cs="Arial"/>
          <w:noProof/>
        </w:rPr>
        <w:t>CVX</w:t>
      </w:r>
      <w:r>
        <w:rPr>
          <w:noProof/>
        </w:rPr>
        <w:t>, 26</w:t>
      </w:r>
    </w:p>
    <w:p w14:paraId="4197ADCE" w14:textId="77777777" w:rsidR="00D26B2F" w:rsidRDefault="00D26B2F">
      <w:pPr>
        <w:pStyle w:val="Index1"/>
        <w:tabs>
          <w:tab w:val="right" w:leader="dot" w:pos="4310"/>
        </w:tabs>
        <w:rPr>
          <w:noProof/>
        </w:rPr>
      </w:pPr>
      <w:r w:rsidRPr="004C13C7">
        <w:rPr>
          <w:rFonts w:ascii="Arial" w:hAnsi="Arial" w:cs="Arial"/>
          <w:noProof/>
        </w:rPr>
        <w:t>DAF</w:t>
      </w:r>
      <w:r>
        <w:rPr>
          <w:noProof/>
        </w:rPr>
        <w:t>, 25, 29</w:t>
      </w:r>
    </w:p>
    <w:p w14:paraId="72F38FE0" w14:textId="77777777" w:rsidR="00D26B2F" w:rsidRDefault="00D26B2F">
      <w:pPr>
        <w:pStyle w:val="Index1"/>
        <w:tabs>
          <w:tab w:val="right" w:leader="dot" w:pos="4310"/>
        </w:tabs>
        <w:rPr>
          <w:noProof/>
        </w:rPr>
      </w:pPr>
      <w:r w:rsidRPr="004C13C7">
        <w:rPr>
          <w:rFonts w:ascii="Arial" w:hAnsi="Arial" w:cs="Arial"/>
          <w:b/>
          <w:noProof/>
        </w:rPr>
        <w:t>DCM</w:t>
      </w:r>
      <w:r>
        <w:rPr>
          <w:noProof/>
        </w:rPr>
        <w:t>, 6, 30</w:t>
      </w:r>
    </w:p>
    <w:p w14:paraId="04E36EA1" w14:textId="77777777" w:rsidR="00D26B2F" w:rsidRDefault="00D26B2F">
      <w:pPr>
        <w:pStyle w:val="Index1"/>
        <w:tabs>
          <w:tab w:val="right" w:leader="dot" w:pos="4310"/>
        </w:tabs>
        <w:rPr>
          <w:noProof/>
        </w:rPr>
      </w:pPr>
      <w:r w:rsidRPr="004C13C7">
        <w:rPr>
          <w:rFonts w:ascii="Arial" w:hAnsi="Arial" w:cs="Arial"/>
          <w:b/>
          <w:bCs/>
          <w:noProof/>
        </w:rPr>
        <w:t>DCMs</w:t>
      </w:r>
      <w:r>
        <w:rPr>
          <w:noProof/>
        </w:rPr>
        <w:t>, 6, 21, 22, 31, 32, 33, 38, 39, 40, 44, 48, 55, 56</w:t>
      </w:r>
    </w:p>
    <w:p w14:paraId="2417B97B" w14:textId="77777777" w:rsidR="00D26B2F" w:rsidRDefault="00D26B2F">
      <w:pPr>
        <w:pStyle w:val="Index1"/>
        <w:tabs>
          <w:tab w:val="right" w:leader="dot" w:pos="4310"/>
        </w:tabs>
        <w:rPr>
          <w:noProof/>
        </w:rPr>
      </w:pPr>
      <w:r w:rsidRPr="004C13C7">
        <w:rPr>
          <w:rFonts w:ascii="Arial" w:hAnsi="Arial" w:cs="Arial"/>
          <w:b/>
          <w:noProof/>
          <w:lang w:val="en"/>
        </w:rPr>
        <w:t>DURSA</w:t>
      </w:r>
      <w:r>
        <w:rPr>
          <w:noProof/>
        </w:rPr>
        <w:t>, 19</w:t>
      </w:r>
    </w:p>
    <w:p w14:paraId="3D3376DB" w14:textId="77777777" w:rsidR="00D26B2F" w:rsidRDefault="00D26B2F">
      <w:pPr>
        <w:pStyle w:val="Index1"/>
        <w:tabs>
          <w:tab w:val="right" w:leader="dot" w:pos="4310"/>
        </w:tabs>
        <w:rPr>
          <w:noProof/>
        </w:rPr>
      </w:pPr>
      <w:r w:rsidRPr="004C13C7">
        <w:rPr>
          <w:rFonts w:ascii="Arial" w:hAnsi="Arial" w:cs="Arial"/>
          <w:noProof/>
        </w:rPr>
        <w:t>EHR</w:t>
      </w:r>
      <w:r>
        <w:rPr>
          <w:noProof/>
        </w:rPr>
        <w:t>, 1, 4, 8, 10, 12, 13, 29, 36, 43, 45, 46, 48, 56</w:t>
      </w:r>
    </w:p>
    <w:p w14:paraId="7A637ADC" w14:textId="77777777" w:rsidR="00D26B2F" w:rsidRDefault="00D26B2F">
      <w:pPr>
        <w:pStyle w:val="Index1"/>
        <w:tabs>
          <w:tab w:val="right" w:leader="dot" w:pos="4310"/>
        </w:tabs>
        <w:rPr>
          <w:noProof/>
        </w:rPr>
      </w:pPr>
      <w:r w:rsidRPr="004C13C7">
        <w:rPr>
          <w:rFonts w:ascii="Arial" w:hAnsi="Arial" w:cs="Arial"/>
          <w:noProof/>
        </w:rPr>
        <w:t>EHRcom</w:t>
      </w:r>
      <w:r>
        <w:rPr>
          <w:noProof/>
        </w:rPr>
        <w:t>, 31, 43, 45</w:t>
      </w:r>
    </w:p>
    <w:p w14:paraId="556D38D1" w14:textId="77777777" w:rsidR="00D26B2F" w:rsidRDefault="00D26B2F">
      <w:pPr>
        <w:pStyle w:val="Index1"/>
        <w:tabs>
          <w:tab w:val="right" w:leader="dot" w:pos="4310"/>
        </w:tabs>
        <w:rPr>
          <w:noProof/>
        </w:rPr>
      </w:pPr>
      <w:r w:rsidRPr="004C13C7">
        <w:rPr>
          <w:rFonts w:ascii="Arial Narrow" w:hAnsi="Arial Narrow" w:cs="Arial"/>
          <w:b/>
          <w:noProof/>
        </w:rPr>
        <w:t>EHRS-FM</w:t>
      </w:r>
      <w:r>
        <w:rPr>
          <w:noProof/>
        </w:rPr>
        <w:t>, 12, 13</w:t>
      </w:r>
    </w:p>
    <w:p w14:paraId="5A297D2B" w14:textId="77777777" w:rsidR="00D26B2F" w:rsidRDefault="00D26B2F">
      <w:pPr>
        <w:pStyle w:val="Index1"/>
        <w:tabs>
          <w:tab w:val="right" w:leader="dot" w:pos="4310"/>
        </w:tabs>
        <w:rPr>
          <w:noProof/>
        </w:rPr>
      </w:pPr>
      <w:r w:rsidRPr="004C13C7">
        <w:rPr>
          <w:rFonts w:ascii="Arial" w:hAnsi="Arial" w:cs="Arial"/>
          <w:noProof/>
        </w:rPr>
        <w:t>EL+</w:t>
      </w:r>
      <w:r>
        <w:rPr>
          <w:noProof/>
        </w:rPr>
        <w:t>, 26, 40</w:t>
      </w:r>
    </w:p>
    <w:p w14:paraId="04B3D342" w14:textId="77777777" w:rsidR="00D26B2F" w:rsidRDefault="00D26B2F">
      <w:pPr>
        <w:pStyle w:val="Index1"/>
        <w:tabs>
          <w:tab w:val="right" w:leader="dot" w:pos="4310"/>
        </w:tabs>
        <w:rPr>
          <w:noProof/>
        </w:rPr>
      </w:pPr>
      <w:r w:rsidRPr="004C13C7">
        <w:rPr>
          <w:rFonts w:ascii="Arial" w:hAnsi="Arial" w:cs="Arial"/>
          <w:noProof/>
        </w:rPr>
        <w:t>EN13606</w:t>
      </w:r>
      <w:r>
        <w:rPr>
          <w:noProof/>
        </w:rPr>
        <w:t>, 17</w:t>
      </w:r>
    </w:p>
    <w:p w14:paraId="01BC4F64" w14:textId="77777777" w:rsidR="00D26B2F" w:rsidRDefault="00D26B2F">
      <w:pPr>
        <w:pStyle w:val="Index1"/>
        <w:tabs>
          <w:tab w:val="right" w:leader="dot" w:pos="4310"/>
        </w:tabs>
        <w:rPr>
          <w:noProof/>
        </w:rPr>
      </w:pPr>
      <w:r w:rsidRPr="004C13C7">
        <w:rPr>
          <w:rFonts w:ascii="Arial" w:hAnsi="Arial" w:cs="Arial"/>
          <w:noProof/>
        </w:rPr>
        <w:t>FDA</w:t>
      </w:r>
      <w:r>
        <w:rPr>
          <w:noProof/>
        </w:rPr>
        <w:t>, 26</w:t>
      </w:r>
    </w:p>
    <w:p w14:paraId="303E5C96" w14:textId="77777777" w:rsidR="00D26B2F" w:rsidRDefault="00D26B2F">
      <w:pPr>
        <w:pStyle w:val="Index1"/>
        <w:tabs>
          <w:tab w:val="right" w:leader="dot" w:pos="4310"/>
        </w:tabs>
        <w:rPr>
          <w:noProof/>
        </w:rPr>
      </w:pPr>
      <w:r w:rsidRPr="004C13C7">
        <w:rPr>
          <w:rFonts w:ascii="Arial" w:hAnsi="Arial" w:cs="Arial"/>
          <w:noProof/>
        </w:rPr>
        <w:t>FHA</w:t>
      </w:r>
      <w:r>
        <w:rPr>
          <w:noProof/>
        </w:rPr>
        <w:t>, 1, 8, 29, 31, 34, 35, 36, 39, 41</w:t>
      </w:r>
    </w:p>
    <w:p w14:paraId="6372B53E" w14:textId="77777777" w:rsidR="00D26B2F" w:rsidRDefault="00D26B2F">
      <w:pPr>
        <w:pStyle w:val="Index1"/>
        <w:tabs>
          <w:tab w:val="right" w:leader="dot" w:pos="4310"/>
        </w:tabs>
        <w:rPr>
          <w:noProof/>
        </w:rPr>
      </w:pPr>
      <w:r w:rsidRPr="004C13C7">
        <w:rPr>
          <w:rFonts w:ascii="Arial" w:hAnsi="Arial" w:cs="Arial"/>
          <w:noProof/>
        </w:rPr>
        <w:t>FHIM</w:t>
      </w:r>
      <w:r>
        <w:rPr>
          <w:noProof/>
        </w:rPr>
        <w:t>, 1, 3, 4, 6, 8, 11, 12, 13, 14, 17, 19, 21, 22, 25, 29, 30, 31, 32, 33, 34, 35, 36, 37, 38, 39, 41, 42, 44, 49, 50, 60, 61</w:t>
      </w:r>
    </w:p>
    <w:p w14:paraId="429FF8B2" w14:textId="77777777" w:rsidR="00D26B2F" w:rsidRDefault="00D26B2F">
      <w:pPr>
        <w:pStyle w:val="Index1"/>
        <w:tabs>
          <w:tab w:val="right" w:leader="dot" w:pos="4310"/>
        </w:tabs>
        <w:rPr>
          <w:noProof/>
        </w:rPr>
      </w:pPr>
      <w:r w:rsidRPr="004C13C7">
        <w:rPr>
          <w:rFonts w:ascii="Arial" w:hAnsi="Arial" w:cs="Arial"/>
          <w:b/>
          <w:noProof/>
        </w:rPr>
        <w:t>FHIR</w:t>
      </w:r>
      <w:r>
        <w:rPr>
          <w:noProof/>
        </w:rPr>
        <w:t>, 3, 6, 7, 10, 13, 14, 17, 21, 22, 24, 25, 26, 27, 28, 29, 35, 37, 38, 39, 41, 42, 44, 50, 51, 52, 56, 60, 61, 63, 64</w:t>
      </w:r>
    </w:p>
    <w:p w14:paraId="0E149118" w14:textId="77777777" w:rsidR="00D26B2F" w:rsidRDefault="00D26B2F">
      <w:pPr>
        <w:pStyle w:val="Index1"/>
        <w:tabs>
          <w:tab w:val="right" w:leader="dot" w:pos="4310"/>
        </w:tabs>
        <w:rPr>
          <w:noProof/>
        </w:rPr>
      </w:pPr>
      <w:r w:rsidRPr="004C13C7">
        <w:rPr>
          <w:rFonts w:ascii="Arial" w:hAnsi="Arial" w:cs="Arial"/>
          <w:b/>
          <w:noProof/>
        </w:rPr>
        <w:t>HIEA</w:t>
      </w:r>
      <w:r>
        <w:rPr>
          <w:noProof/>
        </w:rPr>
        <w:t>, 8, 19, 20, 29</w:t>
      </w:r>
    </w:p>
    <w:p w14:paraId="460F03AF" w14:textId="77777777" w:rsidR="00D26B2F" w:rsidRDefault="00D26B2F">
      <w:pPr>
        <w:pStyle w:val="Index1"/>
        <w:tabs>
          <w:tab w:val="right" w:leader="dot" w:pos="4310"/>
        </w:tabs>
        <w:rPr>
          <w:noProof/>
        </w:rPr>
      </w:pPr>
      <w:r w:rsidRPr="004C13C7">
        <w:rPr>
          <w:rFonts w:ascii="Arial" w:hAnsi="Arial" w:cs="Arial"/>
          <w:noProof/>
        </w:rPr>
        <w:t>HIMSS</w:t>
      </w:r>
      <w:r>
        <w:rPr>
          <w:noProof/>
        </w:rPr>
        <w:t>, 17</w:t>
      </w:r>
    </w:p>
    <w:p w14:paraId="490D32BB" w14:textId="77777777" w:rsidR="00D26B2F" w:rsidRDefault="00D26B2F">
      <w:pPr>
        <w:pStyle w:val="Index1"/>
        <w:tabs>
          <w:tab w:val="right" w:leader="dot" w:pos="4310"/>
        </w:tabs>
        <w:rPr>
          <w:noProof/>
        </w:rPr>
      </w:pPr>
      <w:r w:rsidRPr="004C13C7">
        <w:rPr>
          <w:rFonts w:ascii="Arial" w:hAnsi="Arial" w:cs="Arial"/>
          <w:noProof/>
        </w:rPr>
        <w:t>HISA</w:t>
      </w:r>
      <w:r>
        <w:rPr>
          <w:noProof/>
        </w:rPr>
        <w:t>, 13, 31, 43, 44, 46, 47</w:t>
      </w:r>
    </w:p>
    <w:p w14:paraId="1A6007D4" w14:textId="77777777" w:rsidR="00D26B2F" w:rsidRDefault="00D26B2F">
      <w:pPr>
        <w:pStyle w:val="Index1"/>
        <w:tabs>
          <w:tab w:val="right" w:leader="dot" w:pos="4310"/>
        </w:tabs>
        <w:rPr>
          <w:noProof/>
        </w:rPr>
      </w:pPr>
      <w:r w:rsidRPr="004C13C7">
        <w:rPr>
          <w:rFonts w:ascii="Arial" w:hAnsi="Arial" w:cs="Arial"/>
          <w:noProof/>
        </w:rPr>
        <w:t>HITPC</w:t>
      </w:r>
      <w:r>
        <w:rPr>
          <w:noProof/>
        </w:rPr>
        <w:t>, 3, 4</w:t>
      </w:r>
    </w:p>
    <w:p w14:paraId="711905F6" w14:textId="77777777" w:rsidR="00D26B2F" w:rsidRDefault="00D26B2F">
      <w:pPr>
        <w:pStyle w:val="Index1"/>
        <w:tabs>
          <w:tab w:val="right" w:leader="dot" w:pos="4310"/>
        </w:tabs>
        <w:rPr>
          <w:noProof/>
        </w:rPr>
      </w:pPr>
      <w:r w:rsidRPr="004C13C7">
        <w:rPr>
          <w:rFonts w:ascii="Arial" w:hAnsi="Arial" w:cs="Arial"/>
          <w:noProof/>
        </w:rPr>
        <w:t>HL7</w:t>
      </w:r>
      <w:r>
        <w:rPr>
          <w:noProof/>
        </w:rPr>
        <w:t>, 1, 3, 4, 6, 8, 10, 12, 13, 14, 16, 17, 18, 20, 21, 23, 24, 25, 29, 30, 31, 32, 34, 35, 36, 37, 38, 41, 42, 44, 49, 51, 53, 54, 56, 63, 64</w:t>
      </w:r>
    </w:p>
    <w:p w14:paraId="6806A62D" w14:textId="77777777" w:rsidR="00D26B2F" w:rsidRDefault="00D26B2F">
      <w:pPr>
        <w:pStyle w:val="Index1"/>
        <w:tabs>
          <w:tab w:val="right" w:leader="dot" w:pos="4310"/>
        </w:tabs>
        <w:rPr>
          <w:noProof/>
        </w:rPr>
      </w:pPr>
      <w:r w:rsidRPr="004C13C7">
        <w:rPr>
          <w:rFonts w:ascii="Arial" w:hAnsi="Arial" w:cs="Arial"/>
          <w:b/>
          <w:noProof/>
        </w:rPr>
        <w:t>HSPC</w:t>
      </w:r>
      <w:r>
        <w:rPr>
          <w:noProof/>
        </w:rPr>
        <w:t>, 6, 28, 37, 38</w:t>
      </w:r>
    </w:p>
    <w:p w14:paraId="6221F745" w14:textId="77777777" w:rsidR="00D26B2F" w:rsidRDefault="00D26B2F">
      <w:pPr>
        <w:pStyle w:val="Index1"/>
        <w:tabs>
          <w:tab w:val="right" w:leader="dot" w:pos="4310"/>
        </w:tabs>
        <w:rPr>
          <w:noProof/>
        </w:rPr>
      </w:pPr>
      <w:r w:rsidRPr="004C13C7">
        <w:rPr>
          <w:rFonts w:ascii="Arial Narrow" w:hAnsi="Arial Narrow" w:cs="Arial"/>
          <w:noProof/>
        </w:rPr>
        <w:t>IAW</w:t>
      </w:r>
      <w:r>
        <w:rPr>
          <w:noProof/>
        </w:rPr>
        <w:t>, 13</w:t>
      </w:r>
    </w:p>
    <w:p w14:paraId="4C17F39F" w14:textId="77777777" w:rsidR="00D26B2F" w:rsidRDefault="00D26B2F">
      <w:pPr>
        <w:pStyle w:val="Index1"/>
        <w:tabs>
          <w:tab w:val="right" w:leader="dot" w:pos="4310"/>
        </w:tabs>
        <w:rPr>
          <w:noProof/>
        </w:rPr>
      </w:pPr>
      <w:r w:rsidRPr="004C13C7">
        <w:rPr>
          <w:rFonts w:ascii="Arial" w:hAnsi="Arial" w:cs="Arial"/>
          <w:noProof/>
        </w:rPr>
        <w:t>ICD-10-CM</w:t>
      </w:r>
      <w:r>
        <w:rPr>
          <w:noProof/>
        </w:rPr>
        <w:t>, 26</w:t>
      </w:r>
    </w:p>
    <w:p w14:paraId="4DEA07A2" w14:textId="77777777" w:rsidR="00D26B2F" w:rsidRDefault="00D26B2F">
      <w:pPr>
        <w:pStyle w:val="Index1"/>
        <w:tabs>
          <w:tab w:val="right" w:leader="dot" w:pos="4310"/>
        </w:tabs>
        <w:rPr>
          <w:noProof/>
        </w:rPr>
      </w:pPr>
      <w:r w:rsidRPr="004C13C7">
        <w:rPr>
          <w:rFonts w:ascii="Arial" w:hAnsi="Arial" w:cs="Arial"/>
          <w:noProof/>
        </w:rPr>
        <w:t>ICD-10-PCS</w:t>
      </w:r>
      <w:r>
        <w:rPr>
          <w:noProof/>
        </w:rPr>
        <w:t>, 26</w:t>
      </w:r>
    </w:p>
    <w:p w14:paraId="2633A8C5" w14:textId="77777777" w:rsidR="00D26B2F" w:rsidRDefault="00D26B2F">
      <w:pPr>
        <w:pStyle w:val="Index1"/>
        <w:tabs>
          <w:tab w:val="right" w:leader="dot" w:pos="4310"/>
        </w:tabs>
        <w:rPr>
          <w:noProof/>
        </w:rPr>
      </w:pPr>
      <w:r w:rsidRPr="004C13C7">
        <w:rPr>
          <w:rFonts w:ascii="Arial Narrow" w:hAnsi="Arial Narrow" w:cs="Arial"/>
          <w:b/>
          <w:noProof/>
        </w:rPr>
        <w:t>IEEE</w:t>
      </w:r>
      <w:r>
        <w:rPr>
          <w:noProof/>
        </w:rPr>
        <w:t>, 13, 17</w:t>
      </w:r>
    </w:p>
    <w:p w14:paraId="26DE5C05" w14:textId="77777777" w:rsidR="00D26B2F" w:rsidRDefault="00D26B2F">
      <w:pPr>
        <w:pStyle w:val="Index1"/>
        <w:tabs>
          <w:tab w:val="right" w:leader="dot" w:pos="4310"/>
        </w:tabs>
        <w:rPr>
          <w:noProof/>
        </w:rPr>
      </w:pPr>
      <w:r w:rsidRPr="004C13C7">
        <w:rPr>
          <w:rFonts w:ascii="Arial" w:hAnsi="Arial" w:cs="Arial"/>
          <w:noProof/>
        </w:rPr>
        <w:t>IG</w:t>
      </w:r>
      <w:r>
        <w:rPr>
          <w:noProof/>
        </w:rPr>
        <w:t>, 41</w:t>
      </w:r>
    </w:p>
    <w:p w14:paraId="3B7CE61C" w14:textId="77777777" w:rsidR="00D26B2F" w:rsidRDefault="00D26B2F">
      <w:pPr>
        <w:pStyle w:val="Index1"/>
        <w:tabs>
          <w:tab w:val="right" w:leader="dot" w:pos="4310"/>
        </w:tabs>
        <w:rPr>
          <w:noProof/>
        </w:rPr>
      </w:pPr>
      <w:r w:rsidRPr="004C13C7">
        <w:rPr>
          <w:rFonts w:ascii="Arial Narrow" w:hAnsi="Arial Narrow" w:cs="Arial"/>
          <w:b/>
          <w:noProof/>
        </w:rPr>
        <w:t>IHE</w:t>
      </w:r>
      <w:r>
        <w:rPr>
          <w:noProof/>
        </w:rPr>
        <w:t>, 10, 13, 19</w:t>
      </w:r>
    </w:p>
    <w:p w14:paraId="4194A626" w14:textId="77777777" w:rsidR="00D26B2F" w:rsidRDefault="00D26B2F">
      <w:pPr>
        <w:pStyle w:val="Index1"/>
        <w:tabs>
          <w:tab w:val="right" w:leader="dot" w:pos="4310"/>
        </w:tabs>
        <w:rPr>
          <w:noProof/>
        </w:rPr>
      </w:pPr>
      <w:r w:rsidRPr="004C13C7">
        <w:rPr>
          <w:rFonts w:ascii="Arial" w:hAnsi="Arial" w:cs="Arial"/>
          <w:noProof/>
        </w:rPr>
        <w:t>IHTSDO</w:t>
      </w:r>
      <w:r>
        <w:rPr>
          <w:noProof/>
        </w:rPr>
        <w:t>, 6, 16, 19, 25, 36, 38, 40</w:t>
      </w:r>
    </w:p>
    <w:p w14:paraId="7EB6E1CF" w14:textId="77777777" w:rsidR="00D26B2F" w:rsidRDefault="00D26B2F">
      <w:pPr>
        <w:pStyle w:val="Index1"/>
        <w:tabs>
          <w:tab w:val="right" w:leader="dot" w:pos="4310"/>
        </w:tabs>
        <w:rPr>
          <w:noProof/>
        </w:rPr>
      </w:pPr>
      <w:r w:rsidRPr="004C13C7">
        <w:rPr>
          <w:rFonts w:ascii="Arial" w:hAnsi="Arial" w:cs="Arial"/>
          <w:b/>
          <w:noProof/>
        </w:rPr>
        <w:t>IPG</w:t>
      </w:r>
      <w:r>
        <w:rPr>
          <w:noProof/>
        </w:rPr>
        <w:t>, 7</w:t>
      </w:r>
    </w:p>
    <w:p w14:paraId="4901B284" w14:textId="77777777" w:rsidR="00D26B2F" w:rsidRDefault="00D26B2F">
      <w:pPr>
        <w:pStyle w:val="Index1"/>
        <w:tabs>
          <w:tab w:val="right" w:leader="dot" w:pos="4310"/>
        </w:tabs>
        <w:rPr>
          <w:noProof/>
        </w:rPr>
      </w:pPr>
      <w:r w:rsidRPr="004C13C7">
        <w:rPr>
          <w:rFonts w:ascii="Arial" w:hAnsi="Arial" w:cs="Arial"/>
          <w:noProof/>
          <w:lang w:eastAsia="en-US"/>
        </w:rPr>
        <w:t>ISAAC</w:t>
      </w:r>
      <w:r>
        <w:rPr>
          <w:noProof/>
        </w:rPr>
        <w:t>, 19</w:t>
      </w:r>
    </w:p>
    <w:p w14:paraId="612A5695" w14:textId="77777777" w:rsidR="00D26B2F" w:rsidRDefault="00D26B2F">
      <w:pPr>
        <w:pStyle w:val="Index1"/>
        <w:tabs>
          <w:tab w:val="right" w:leader="dot" w:pos="4310"/>
        </w:tabs>
        <w:rPr>
          <w:noProof/>
        </w:rPr>
      </w:pPr>
      <w:r w:rsidRPr="004C13C7">
        <w:rPr>
          <w:rFonts w:ascii="Arial" w:hAnsi="Arial" w:cs="Arial"/>
          <w:noProof/>
          <w:lang w:eastAsia="en-US"/>
        </w:rPr>
        <w:t>ISO</w:t>
      </w:r>
      <w:r>
        <w:rPr>
          <w:noProof/>
        </w:rPr>
        <w:t>, 4, 6, 12, 13, 14, 16, 19, 28, 30, 32, 35, 36, 38, 43, 44, 45, 46, 47, 48, 53, 54, 63, 65</w:t>
      </w:r>
    </w:p>
    <w:p w14:paraId="304869CC" w14:textId="77777777" w:rsidR="00D26B2F" w:rsidRDefault="00D26B2F">
      <w:pPr>
        <w:pStyle w:val="Index1"/>
        <w:tabs>
          <w:tab w:val="right" w:leader="dot" w:pos="4310"/>
        </w:tabs>
        <w:rPr>
          <w:noProof/>
        </w:rPr>
      </w:pPr>
      <w:r w:rsidRPr="004C13C7">
        <w:rPr>
          <w:rFonts w:ascii="Arial" w:hAnsi="Arial" w:cs="Arial"/>
          <w:noProof/>
        </w:rPr>
        <w:t>ISO EN 12967</w:t>
      </w:r>
      <w:r>
        <w:rPr>
          <w:noProof/>
        </w:rPr>
        <w:t>, 31, 43, 46</w:t>
      </w:r>
    </w:p>
    <w:p w14:paraId="650F7E84" w14:textId="77777777" w:rsidR="00D26B2F" w:rsidRDefault="00D26B2F">
      <w:pPr>
        <w:pStyle w:val="Index1"/>
        <w:tabs>
          <w:tab w:val="right" w:leader="dot" w:pos="4310"/>
        </w:tabs>
        <w:rPr>
          <w:noProof/>
        </w:rPr>
      </w:pPr>
      <w:r w:rsidRPr="004C13C7">
        <w:rPr>
          <w:rFonts w:ascii="Arial" w:hAnsi="Arial" w:cs="Arial"/>
          <w:noProof/>
        </w:rPr>
        <w:t>ISO EN 13606</w:t>
      </w:r>
      <w:r>
        <w:rPr>
          <w:noProof/>
        </w:rPr>
        <w:t>, 31, 43, 45</w:t>
      </w:r>
    </w:p>
    <w:p w14:paraId="1E756BC4" w14:textId="77777777" w:rsidR="00D26B2F" w:rsidRDefault="00D26B2F">
      <w:pPr>
        <w:pStyle w:val="Index1"/>
        <w:tabs>
          <w:tab w:val="right" w:leader="dot" w:pos="4310"/>
        </w:tabs>
        <w:rPr>
          <w:noProof/>
        </w:rPr>
      </w:pPr>
      <w:r w:rsidRPr="004C13C7">
        <w:rPr>
          <w:rFonts w:ascii="Arial" w:hAnsi="Arial" w:cs="Arial"/>
          <w:noProof/>
        </w:rPr>
        <w:t>ISO EN 13940</w:t>
      </w:r>
      <w:r>
        <w:rPr>
          <w:noProof/>
        </w:rPr>
        <w:t>, 31, 43, 47</w:t>
      </w:r>
    </w:p>
    <w:p w14:paraId="19B40191" w14:textId="77777777" w:rsidR="00D26B2F" w:rsidRDefault="00D26B2F">
      <w:pPr>
        <w:pStyle w:val="Index1"/>
        <w:tabs>
          <w:tab w:val="right" w:leader="dot" w:pos="4310"/>
        </w:tabs>
        <w:rPr>
          <w:noProof/>
        </w:rPr>
      </w:pPr>
      <w:r w:rsidRPr="004C13C7">
        <w:rPr>
          <w:rFonts w:ascii="Arial" w:hAnsi="Arial" w:cs="Arial"/>
          <w:noProof/>
        </w:rPr>
        <w:t>ISO TS 13972</w:t>
      </w:r>
      <w:r>
        <w:rPr>
          <w:noProof/>
        </w:rPr>
        <w:t>, 31, 48, 63</w:t>
      </w:r>
    </w:p>
    <w:p w14:paraId="29ACD678" w14:textId="77777777" w:rsidR="00D26B2F" w:rsidRDefault="00D26B2F">
      <w:pPr>
        <w:pStyle w:val="Index1"/>
        <w:tabs>
          <w:tab w:val="right" w:leader="dot" w:pos="4310"/>
        </w:tabs>
        <w:rPr>
          <w:noProof/>
        </w:rPr>
      </w:pPr>
      <w:r w:rsidRPr="004C13C7">
        <w:rPr>
          <w:rFonts w:ascii="Arial Narrow" w:hAnsi="Arial Narrow" w:cs="Arial"/>
          <w:b/>
          <w:bCs/>
          <w:noProof/>
        </w:rPr>
        <w:t>ISO13606</w:t>
      </w:r>
      <w:r>
        <w:rPr>
          <w:noProof/>
        </w:rPr>
        <w:t>, 13, 32, 33</w:t>
      </w:r>
    </w:p>
    <w:p w14:paraId="66AC754F" w14:textId="77777777" w:rsidR="00D26B2F" w:rsidRDefault="00D26B2F">
      <w:pPr>
        <w:pStyle w:val="Index1"/>
        <w:tabs>
          <w:tab w:val="right" w:leader="dot" w:pos="4310"/>
        </w:tabs>
        <w:rPr>
          <w:noProof/>
        </w:rPr>
      </w:pPr>
      <w:r w:rsidRPr="004C13C7">
        <w:rPr>
          <w:rFonts w:ascii="Arial Narrow" w:hAnsi="Arial Narrow" w:cs="Arial"/>
          <w:b/>
          <w:bCs/>
          <w:noProof/>
        </w:rPr>
        <w:t>ISO13940</w:t>
      </w:r>
      <w:r>
        <w:rPr>
          <w:noProof/>
        </w:rPr>
        <w:t>, 13</w:t>
      </w:r>
    </w:p>
    <w:p w14:paraId="011D4EFD" w14:textId="77777777" w:rsidR="00D26B2F" w:rsidRDefault="00D26B2F">
      <w:pPr>
        <w:pStyle w:val="Index1"/>
        <w:tabs>
          <w:tab w:val="right" w:leader="dot" w:pos="4310"/>
        </w:tabs>
        <w:rPr>
          <w:noProof/>
        </w:rPr>
      </w:pPr>
      <w:r w:rsidRPr="004C13C7">
        <w:rPr>
          <w:rFonts w:ascii="Arial" w:hAnsi="Arial" w:cs="Arial"/>
          <w:b/>
          <w:noProof/>
        </w:rPr>
        <w:lastRenderedPageBreak/>
        <w:t>JET</w:t>
      </w:r>
      <w:r>
        <w:rPr>
          <w:noProof/>
        </w:rPr>
        <w:t>, 29</w:t>
      </w:r>
    </w:p>
    <w:p w14:paraId="5C6BF9FA" w14:textId="77777777" w:rsidR="00D26B2F" w:rsidRDefault="00D26B2F">
      <w:pPr>
        <w:pStyle w:val="Index1"/>
        <w:tabs>
          <w:tab w:val="right" w:leader="dot" w:pos="4310"/>
        </w:tabs>
        <w:rPr>
          <w:noProof/>
        </w:rPr>
      </w:pPr>
      <w:r w:rsidRPr="004C13C7">
        <w:rPr>
          <w:rFonts w:ascii="Arial" w:hAnsi="Arial" w:cs="Arial"/>
          <w:noProof/>
        </w:rPr>
        <w:t>JSON</w:t>
      </w:r>
      <w:r>
        <w:rPr>
          <w:noProof/>
        </w:rPr>
        <w:t>, 7, 13, 28, 29, 44, 51, 63</w:t>
      </w:r>
    </w:p>
    <w:p w14:paraId="3561E342" w14:textId="77777777" w:rsidR="00D26B2F" w:rsidRDefault="00D26B2F">
      <w:pPr>
        <w:pStyle w:val="Index1"/>
        <w:tabs>
          <w:tab w:val="right" w:leader="dot" w:pos="4310"/>
        </w:tabs>
        <w:rPr>
          <w:noProof/>
        </w:rPr>
      </w:pPr>
      <w:r w:rsidRPr="004C13C7">
        <w:rPr>
          <w:rFonts w:ascii="Arial" w:hAnsi="Arial" w:cs="Arial"/>
          <w:b/>
          <w:noProof/>
        </w:rPr>
        <w:t>LEGO</w:t>
      </w:r>
      <w:r>
        <w:rPr>
          <w:noProof/>
        </w:rPr>
        <w:t>, 6, 12, 13, 19, 30, 32, 35, 38, 39, 40</w:t>
      </w:r>
    </w:p>
    <w:p w14:paraId="07582E73" w14:textId="77777777" w:rsidR="00D26B2F" w:rsidRDefault="00D26B2F">
      <w:pPr>
        <w:pStyle w:val="Index1"/>
        <w:tabs>
          <w:tab w:val="right" w:leader="dot" w:pos="4310"/>
        </w:tabs>
        <w:rPr>
          <w:noProof/>
        </w:rPr>
      </w:pPr>
      <w:r w:rsidRPr="004C13C7">
        <w:rPr>
          <w:rFonts w:ascii="Arial" w:hAnsi="Arial" w:cs="Arial"/>
          <w:noProof/>
        </w:rPr>
        <w:t>LEGOs</w:t>
      </w:r>
      <w:r>
        <w:rPr>
          <w:noProof/>
        </w:rPr>
        <w:t>, 6, 35, 40, 59</w:t>
      </w:r>
    </w:p>
    <w:p w14:paraId="5CFAB297" w14:textId="77777777" w:rsidR="00D26B2F" w:rsidRDefault="00D26B2F">
      <w:pPr>
        <w:pStyle w:val="Index1"/>
        <w:tabs>
          <w:tab w:val="right" w:leader="dot" w:pos="4310"/>
        </w:tabs>
        <w:rPr>
          <w:noProof/>
        </w:rPr>
      </w:pPr>
      <w:r w:rsidRPr="004C13C7">
        <w:rPr>
          <w:rFonts w:ascii="Arial" w:hAnsi="Arial" w:cs="Arial"/>
          <w:iCs/>
          <w:noProof/>
        </w:rPr>
        <w:t>LOINC</w:t>
      </w:r>
      <w:r>
        <w:rPr>
          <w:noProof/>
        </w:rPr>
        <w:t>, 3, 6, 26, 38, 39, 40, 62, 64</w:t>
      </w:r>
    </w:p>
    <w:p w14:paraId="18A22945" w14:textId="77777777" w:rsidR="00D26B2F" w:rsidRDefault="00D26B2F">
      <w:pPr>
        <w:pStyle w:val="Index1"/>
        <w:tabs>
          <w:tab w:val="right" w:leader="dot" w:pos="4310"/>
        </w:tabs>
        <w:rPr>
          <w:noProof/>
        </w:rPr>
      </w:pPr>
      <w:r w:rsidRPr="004C13C7">
        <w:rPr>
          <w:rFonts w:ascii="Arial" w:hAnsi="Arial" w:cs="Arial"/>
          <w:b/>
          <w:noProof/>
        </w:rPr>
        <w:t>MDA</w:t>
      </w:r>
      <w:r>
        <w:rPr>
          <w:noProof/>
        </w:rPr>
        <w:t>, 6, 41</w:t>
      </w:r>
    </w:p>
    <w:p w14:paraId="2015EA73" w14:textId="77777777" w:rsidR="00D26B2F" w:rsidRDefault="00D26B2F">
      <w:pPr>
        <w:pStyle w:val="Index1"/>
        <w:tabs>
          <w:tab w:val="right" w:leader="dot" w:pos="4310"/>
        </w:tabs>
        <w:rPr>
          <w:noProof/>
        </w:rPr>
      </w:pPr>
      <w:r w:rsidRPr="004C13C7">
        <w:rPr>
          <w:rFonts w:ascii="Arial" w:hAnsi="Arial" w:cs="Arial"/>
          <w:b/>
          <w:noProof/>
        </w:rPr>
        <w:t>MDHT</w:t>
      </w:r>
      <w:r>
        <w:rPr>
          <w:noProof/>
        </w:rPr>
        <w:t>, 6, 19, 28, 29, 35, 41, 42</w:t>
      </w:r>
    </w:p>
    <w:p w14:paraId="03D001F7" w14:textId="77777777" w:rsidR="00D26B2F" w:rsidRDefault="00D26B2F">
      <w:pPr>
        <w:pStyle w:val="Index1"/>
        <w:tabs>
          <w:tab w:val="right" w:leader="dot" w:pos="4310"/>
        </w:tabs>
        <w:rPr>
          <w:noProof/>
        </w:rPr>
      </w:pPr>
      <w:r w:rsidRPr="004C13C7">
        <w:rPr>
          <w:rFonts w:ascii="Arial" w:hAnsi="Arial" w:cs="Arial"/>
          <w:b/>
          <w:noProof/>
        </w:rPr>
        <w:t>MDMI</w:t>
      </w:r>
      <w:r>
        <w:rPr>
          <w:noProof/>
        </w:rPr>
        <w:t>, 6, 19, 28, 29, 35, 41</w:t>
      </w:r>
    </w:p>
    <w:p w14:paraId="5DE81F72" w14:textId="77777777" w:rsidR="00D26B2F" w:rsidRDefault="00D26B2F">
      <w:pPr>
        <w:pStyle w:val="Index1"/>
        <w:tabs>
          <w:tab w:val="right" w:leader="dot" w:pos="4310"/>
        </w:tabs>
        <w:rPr>
          <w:noProof/>
        </w:rPr>
      </w:pPr>
      <w:r w:rsidRPr="004C13C7">
        <w:rPr>
          <w:rFonts w:ascii="Arial" w:hAnsi="Arial" w:cs="Arial"/>
          <w:noProof/>
        </w:rPr>
        <w:t>MeSH</w:t>
      </w:r>
      <w:r>
        <w:rPr>
          <w:noProof/>
        </w:rPr>
        <w:t>, 26</w:t>
      </w:r>
    </w:p>
    <w:p w14:paraId="2D0B3387" w14:textId="77777777" w:rsidR="00D26B2F" w:rsidRDefault="00D26B2F">
      <w:pPr>
        <w:pStyle w:val="Index1"/>
        <w:tabs>
          <w:tab w:val="right" w:leader="dot" w:pos="4310"/>
        </w:tabs>
        <w:rPr>
          <w:noProof/>
        </w:rPr>
      </w:pPr>
      <w:r w:rsidRPr="004C13C7">
        <w:rPr>
          <w:rFonts w:ascii="Arial" w:hAnsi="Arial" w:cs="Arial"/>
          <w:noProof/>
        </w:rPr>
        <w:t>NDF-RT</w:t>
      </w:r>
      <w:r>
        <w:rPr>
          <w:noProof/>
        </w:rPr>
        <w:t>, 26</w:t>
      </w:r>
    </w:p>
    <w:p w14:paraId="21C49717" w14:textId="77777777" w:rsidR="00D26B2F" w:rsidRDefault="00D26B2F">
      <w:pPr>
        <w:pStyle w:val="Index1"/>
        <w:tabs>
          <w:tab w:val="right" w:leader="dot" w:pos="4310"/>
        </w:tabs>
        <w:rPr>
          <w:noProof/>
        </w:rPr>
      </w:pPr>
      <w:r w:rsidRPr="004C13C7">
        <w:rPr>
          <w:rFonts w:ascii="Arial" w:hAnsi="Arial" w:cs="Arial"/>
          <w:b/>
          <w:noProof/>
        </w:rPr>
        <w:t>NIEM</w:t>
      </w:r>
      <w:r>
        <w:rPr>
          <w:noProof/>
        </w:rPr>
        <w:t>, 13, 41, 42, 44, 56</w:t>
      </w:r>
    </w:p>
    <w:p w14:paraId="0DE5070E" w14:textId="77777777" w:rsidR="00D26B2F" w:rsidRDefault="00D26B2F">
      <w:pPr>
        <w:pStyle w:val="Index1"/>
        <w:tabs>
          <w:tab w:val="right" w:leader="dot" w:pos="4310"/>
        </w:tabs>
        <w:rPr>
          <w:noProof/>
        </w:rPr>
      </w:pPr>
      <w:r w:rsidRPr="004C13C7">
        <w:rPr>
          <w:rFonts w:ascii="Arial Narrow" w:hAnsi="Arial Narrow" w:cs="Arial"/>
          <w:b/>
          <w:noProof/>
        </w:rPr>
        <w:t>NIST</w:t>
      </w:r>
      <w:r>
        <w:rPr>
          <w:noProof/>
        </w:rPr>
        <w:t>, 13, 41</w:t>
      </w:r>
    </w:p>
    <w:p w14:paraId="264C5252" w14:textId="77777777" w:rsidR="00D26B2F" w:rsidRDefault="00D26B2F">
      <w:pPr>
        <w:pStyle w:val="Index1"/>
        <w:tabs>
          <w:tab w:val="right" w:leader="dot" w:pos="4310"/>
        </w:tabs>
        <w:rPr>
          <w:noProof/>
        </w:rPr>
      </w:pPr>
      <w:r w:rsidRPr="004C13C7">
        <w:rPr>
          <w:rFonts w:ascii="Arial" w:hAnsi="Arial" w:cs="Arial"/>
          <w:bCs/>
          <w:noProof/>
        </w:rPr>
        <w:t>NLM</w:t>
      </w:r>
      <w:r>
        <w:rPr>
          <w:noProof/>
        </w:rPr>
        <w:t>, 30, 33</w:t>
      </w:r>
    </w:p>
    <w:p w14:paraId="58FECA09" w14:textId="77777777" w:rsidR="00D26B2F" w:rsidRDefault="00D26B2F">
      <w:pPr>
        <w:pStyle w:val="Index1"/>
        <w:tabs>
          <w:tab w:val="right" w:leader="dot" w:pos="4310"/>
        </w:tabs>
        <w:rPr>
          <w:noProof/>
        </w:rPr>
      </w:pPr>
      <w:r w:rsidRPr="004C13C7">
        <w:rPr>
          <w:rFonts w:ascii="Arial" w:hAnsi="Arial" w:cs="Arial"/>
          <w:noProof/>
        </w:rPr>
        <w:t>NLP</w:t>
      </w:r>
      <w:r>
        <w:rPr>
          <w:noProof/>
        </w:rPr>
        <w:t>, 26</w:t>
      </w:r>
    </w:p>
    <w:p w14:paraId="4199A897" w14:textId="77777777" w:rsidR="00D26B2F" w:rsidRDefault="00D26B2F">
      <w:pPr>
        <w:pStyle w:val="Index1"/>
        <w:tabs>
          <w:tab w:val="right" w:leader="dot" w:pos="4310"/>
        </w:tabs>
        <w:rPr>
          <w:noProof/>
        </w:rPr>
      </w:pPr>
      <w:r w:rsidRPr="004C13C7">
        <w:rPr>
          <w:rFonts w:ascii="Arial" w:hAnsi="Arial" w:cs="Arial"/>
          <w:b/>
          <w:noProof/>
        </w:rPr>
        <w:t>NwHIN</w:t>
      </w:r>
      <w:r>
        <w:rPr>
          <w:noProof/>
        </w:rPr>
        <w:t>, 7, 22</w:t>
      </w:r>
    </w:p>
    <w:p w14:paraId="3EE58338" w14:textId="77777777" w:rsidR="00D26B2F" w:rsidRDefault="00D26B2F">
      <w:pPr>
        <w:pStyle w:val="Index1"/>
        <w:tabs>
          <w:tab w:val="right" w:leader="dot" w:pos="4310"/>
        </w:tabs>
        <w:rPr>
          <w:noProof/>
        </w:rPr>
      </w:pPr>
      <w:r w:rsidRPr="004C13C7">
        <w:rPr>
          <w:rFonts w:ascii="Arial" w:hAnsi="Arial" w:cs="Arial"/>
          <w:b/>
          <w:noProof/>
        </w:rPr>
        <w:t>OMG</w:t>
      </w:r>
      <w:r>
        <w:rPr>
          <w:noProof/>
        </w:rPr>
        <w:t>, 6, 39, 41</w:t>
      </w:r>
    </w:p>
    <w:p w14:paraId="05E7D76F" w14:textId="77777777" w:rsidR="00D26B2F" w:rsidRDefault="00D26B2F">
      <w:pPr>
        <w:pStyle w:val="Index1"/>
        <w:tabs>
          <w:tab w:val="right" w:leader="dot" w:pos="4310"/>
        </w:tabs>
        <w:rPr>
          <w:noProof/>
        </w:rPr>
      </w:pPr>
      <w:r w:rsidRPr="004C13C7">
        <w:rPr>
          <w:rFonts w:ascii="Arial" w:hAnsi="Arial" w:cs="Arial"/>
          <w:noProof/>
        </w:rPr>
        <w:t>ONC</w:t>
      </w:r>
      <w:r>
        <w:rPr>
          <w:noProof/>
        </w:rPr>
        <w:t>, 1, 7, 16, 18, 34, 36, 37, 41, 42</w:t>
      </w:r>
    </w:p>
    <w:p w14:paraId="2A4079DE" w14:textId="77777777" w:rsidR="00D26B2F" w:rsidRDefault="00D26B2F">
      <w:pPr>
        <w:pStyle w:val="Index1"/>
        <w:tabs>
          <w:tab w:val="right" w:leader="dot" w:pos="4310"/>
        </w:tabs>
        <w:rPr>
          <w:noProof/>
        </w:rPr>
      </w:pPr>
      <w:r w:rsidRPr="004C13C7">
        <w:rPr>
          <w:rFonts w:ascii="Arial" w:hAnsi="Arial" w:cs="Arial"/>
          <w:noProof/>
        </w:rPr>
        <w:t>OpenEHR</w:t>
      </w:r>
      <w:r>
        <w:rPr>
          <w:noProof/>
        </w:rPr>
        <w:t>, 6, 19, 25, 28, 32, 63</w:t>
      </w:r>
    </w:p>
    <w:p w14:paraId="06900A80" w14:textId="77777777" w:rsidR="00D26B2F" w:rsidRDefault="00D26B2F">
      <w:pPr>
        <w:pStyle w:val="Index1"/>
        <w:tabs>
          <w:tab w:val="right" w:leader="dot" w:pos="4310"/>
        </w:tabs>
        <w:rPr>
          <w:noProof/>
        </w:rPr>
      </w:pPr>
      <w:r w:rsidRPr="004C13C7">
        <w:rPr>
          <w:rFonts w:ascii="Arial" w:hAnsi="Arial" w:cs="Arial"/>
          <w:noProof/>
        </w:rPr>
        <w:t>Patterns</w:t>
      </w:r>
      <w:r>
        <w:rPr>
          <w:noProof/>
        </w:rPr>
        <w:t>, 39, 44, 56</w:t>
      </w:r>
    </w:p>
    <w:p w14:paraId="5EEF8399" w14:textId="77777777" w:rsidR="00D26B2F" w:rsidRDefault="00D26B2F">
      <w:pPr>
        <w:pStyle w:val="Index1"/>
        <w:tabs>
          <w:tab w:val="right" w:leader="dot" w:pos="4310"/>
        </w:tabs>
        <w:rPr>
          <w:noProof/>
        </w:rPr>
      </w:pPr>
      <w:r w:rsidRPr="004C13C7">
        <w:rPr>
          <w:rFonts w:ascii="Arial" w:hAnsi="Arial" w:cs="Arial"/>
          <w:noProof/>
        </w:rPr>
        <w:t>PSS</w:t>
      </w:r>
      <w:r>
        <w:rPr>
          <w:noProof/>
        </w:rPr>
        <w:t>, 8, 20, 29</w:t>
      </w:r>
    </w:p>
    <w:p w14:paraId="25988024" w14:textId="77777777" w:rsidR="00D26B2F" w:rsidRDefault="00D26B2F">
      <w:pPr>
        <w:pStyle w:val="Index1"/>
        <w:tabs>
          <w:tab w:val="right" w:leader="dot" w:pos="4310"/>
        </w:tabs>
        <w:rPr>
          <w:noProof/>
        </w:rPr>
      </w:pPr>
      <w:r w:rsidRPr="004C13C7">
        <w:rPr>
          <w:rFonts w:ascii="Arial" w:hAnsi="Arial" w:cs="Arial"/>
          <w:noProof/>
        </w:rPr>
        <w:t>QDM</w:t>
      </w:r>
      <w:r>
        <w:rPr>
          <w:noProof/>
        </w:rPr>
        <w:t>, 25</w:t>
      </w:r>
    </w:p>
    <w:p w14:paraId="6678ACB5" w14:textId="77777777" w:rsidR="00D26B2F" w:rsidRDefault="00D26B2F">
      <w:pPr>
        <w:pStyle w:val="Index1"/>
        <w:tabs>
          <w:tab w:val="right" w:leader="dot" w:pos="4310"/>
        </w:tabs>
        <w:rPr>
          <w:noProof/>
        </w:rPr>
      </w:pPr>
      <w:r w:rsidRPr="004C13C7">
        <w:rPr>
          <w:rFonts w:ascii="Arial" w:hAnsi="Arial" w:cs="Arial"/>
          <w:noProof/>
        </w:rPr>
        <w:t>QI-Core</w:t>
      </w:r>
      <w:r>
        <w:rPr>
          <w:noProof/>
        </w:rPr>
        <w:t>, 25</w:t>
      </w:r>
    </w:p>
    <w:p w14:paraId="3E868E78" w14:textId="77777777" w:rsidR="00D26B2F" w:rsidRDefault="00D26B2F">
      <w:pPr>
        <w:pStyle w:val="Index1"/>
        <w:tabs>
          <w:tab w:val="right" w:leader="dot" w:pos="4310"/>
        </w:tabs>
        <w:rPr>
          <w:noProof/>
        </w:rPr>
      </w:pPr>
      <w:r w:rsidRPr="004C13C7">
        <w:rPr>
          <w:rFonts w:ascii="Arial" w:hAnsi="Arial" w:cs="Arial"/>
          <w:b/>
          <w:noProof/>
        </w:rPr>
        <w:t>QUICK</w:t>
      </w:r>
      <w:r>
        <w:rPr>
          <w:noProof/>
        </w:rPr>
        <w:t>, 6, 25, 42</w:t>
      </w:r>
    </w:p>
    <w:p w14:paraId="4B146EF4" w14:textId="77777777" w:rsidR="00D26B2F" w:rsidRDefault="00D26B2F">
      <w:pPr>
        <w:pStyle w:val="Index1"/>
        <w:tabs>
          <w:tab w:val="right" w:leader="dot" w:pos="4310"/>
        </w:tabs>
        <w:rPr>
          <w:noProof/>
        </w:rPr>
      </w:pPr>
      <w:r w:rsidRPr="004C13C7">
        <w:rPr>
          <w:rFonts w:ascii="Arial" w:hAnsi="Arial" w:cs="Arial"/>
          <w:noProof/>
        </w:rPr>
        <w:t>Regenstrief</w:t>
      </w:r>
      <w:r>
        <w:rPr>
          <w:noProof/>
        </w:rPr>
        <w:t>, 16</w:t>
      </w:r>
    </w:p>
    <w:p w14:paraId="69F16CEA" w14:textId="77777777" w:rsidR="00D26B2F" w:rsidRDefault="00D26B2F">
      <w:pPr>
        <w:pStyle w:val="Index1"/>
        <w:tabs>
          <w:tab w:val="right" w:leader="dot" w:pos="4310"/>
        </w:tabs>
        <w:rPr>
          <w:noProof/>
        </w:rPr>
      </w:pPr>
      <w:r w:rsidRPr="004C13C7">
        <w:rPr>
          <w:rFonts w:ascii="Arial" w:hAnsi="Arial" w:cs="Arial"/>
          <w:noProof/>
        </w:rPr>
        <w:t>RIM</w:t>
      </w:r>
      <w:r>
        <w:rPr>
          <w:noProof/>
        </w:rPr>
        <w:t>, 61</w:t>
      </w:r>
    </w:p>
    <w:p w14:paraId="6DEC4AE3" w14:textId="77777777" w:rsidR="00D26B2F" w:rsidRDefault="00D26B2F">
      <w:pPr>
        <w:pStyle w:val="Index1"/>
        <w:tabs>
          <w:tab w:val="right" w:leader="dot" w:pos="4310"/>
        </w:tabs>
        <w:rPr>
          <w:noProof/>
        </w:rPr>
      </w:pPr>
      <w:r w:rsidRPr="004C13C7">
        <w:rPr>
          <w:rFonts w:ascii="Arial" w:hAnsi="Arial" w:cs="Arial"/>
          <w:noProof/>
        </w:rPr>
        <w:t>RxNorm</w:t>
      </w:r>
      <w:r>
        <w:rPr>
          <w:noProof/>
        </w:rPr>
        <w:t>, 6, 26, 38, 39, 40, 62</w:t>
      </w:r>
    </w:p>
    <w:p w14:paraId="1D01C64D" w14:textId="77777777" w:rsidR="00D26B2F" w:rsidRDefault="00D26B2F">
      <w:pPr>
        <w:pStyle w:val="Index1"/>
        <w:tabs>
          <w:tab w:val="right" w:leader="dot" w:pos="4310"/>
        </w:tabs>
        <w:rPr>
          <w:noProof/>
        </w:rPr>
      </w:pPr>
      <w:r w:rsidRPr="004C13C7">
        <w:rPr>
          <w:rFonts w:ascii="Arial" w:hAnsi="Arial" w:cs="Arial"/>
          <w:iCs/>
          <w:noProof/>
        </w:rPr>
        <w:t>RxNORM</w:t>
      </w:r>
      <w:r>
        <w:rPr>
          <w:noProof/>
        </w:rPr>
        <w:t>, 3</w:t>
      </w:r>
    </w:p>
    <w:p w14:paraId="682137BC" w14:textId="77777777" w:rsidR="00D26B2F" w:rsidRDefault="00D26B2F">
      <w:pPr>
        <w:pStyle w:val="Index1"/>
        <w:tabs>
          <w:tab w:val="right" w:leader="dot" w:pos="4310"/>
        </w:tabs>
        <w:rPr>
          <w:noProof/>
        </w:rPr>
      </w:pPr>
      <w:r w:rsidRPr="004C13C7">
        <w:rPr>
          <w:rFonts w:ascii="Arial" w:hAnsi="Arial" w:cs="Arial"/>
          <w:noProof/>
        </w:rPr>
        <w:t>S&amp;I</w:t>
      </w:r>
      <w:r>
        <w:rPr>
          <w:noProof/>
        </w:rPr>
        <w:t>, 7, 18, 23</w:t>
      </w:r>
    </w:p>
    <w:p w14:paraId="5D64173D" w14:textId="77777777" w:rsidR="00D26B2F" w:rsidRDefault="00D26B2F">
      <w:pPr>
        <w:pStyle w:val="Index1"/>
        <w:tabs>
          <w:tab w:val="right" w:leader="dot" w:pos="4310"/>
        </w:tabs>
        <w:rPr>
          <w:noProof/>
        </w:rPr>
      </w:pPr>
      <w:r w:rsidRPr="004C13C7">
        <w:rPr>
          <w:rFonts w:ascii="Arial" w:hAnsi="Arial" w:cs="Arial"/>
          <w:b/>
          <w:noProof/>
        </w:rPr>
        <w:t>S&amp;I Framework</w:t>
      </w:r>
      <w:r>
        <w:rPr>
          <w:noProof/>
        </w:rPr>
        <w:t>, 7, 18</w:t>
      </w:r>
    </w:p>
    <w:p w14:paraId="63DC673C" w14:textId="77777777" w:rsidR="00D26B2F" w:rsidRDefault="00D26B2F">
      <w:pPr>
        <w:pStyle w:val="Index1"/>
        <w:tabs>
          <w:tab w:val="right" w:leader="dot" w:pos="4310"/>
        </w:tabs>
        <w:rPr>
          <w:noProof/>
        </w:rPr>
      </w:pPr>
      <w:r w:rsidRPr="004C13C7">
        <w:rPr>
          <w:rFonts w:ascii="Arial" w:hAnsi="Arial" w:cs="Arial"/>
          <w:b/>
          <w:noProof/>
        </w:rPr>
        <w:t>SAMHSA</w:t>
      </w:r>
      <w:r>
        <w:rPr>
          <w:noProof/>
        </w:rPr>
        <w:t>, 28, 41</w:t>
      </w:r>
    </w:p>
    <w:p w14:paraId="19714E1A" w14:textId="77777777" w:rsidR="00D26B2F" w:rsidRDefault="00D26B2F">
      <w:pPr>
        <w:pStyle w:val="Index1"/>
        <w:tabs>
          <w:tab w:val="right" w:leader="dot" w:pos="4310"/>
        </w:tabs>
        <w:rPr>
          <w:noProof/>
        </w:rPr>
      </w:pPr>
      <w:r w:rsidRPr="004C13C7">
        <w:rPr>
          <w:rFonts w:ascii="Arial" w:hAnsi="Arial" w:cs="Arial"/>
          <w:noProof/>
        </w:rPr>
        <w:t>SDC</w:t>
      </w:r>
      <w:r>
        <w:rPr>
          <w:noProof/>
        </w:rPr>
        <w:t>, 25</w:t>
      </w:r>
    </w:p>
    <w:p w14:paraId="2ACE051A" w14:textId="77777777" w:rsidR="00D26B2F" w:rsidRDefault="00D26B2F">
      <w:pPr>
        <w:pStyle w:val="Index1"/>
        <w:tabs>
          <w:tab w:val="right" w:leader="dot" w:pos="4310"/>
        </w:tabs>
        <w:rPr>
          <w:noProof/>
        </w:rPr>
      </w:pPr>
      <w:r w:rsidRPr="004C13C7">
        <w:rPr>
          <w:rFonts w:ascii="Arial" w:hAnsi="Arial" w:cs="Arial"/>
          <w:noProof/>
        </w:rPr>
        <w:t>SDOs</w:t>
      </w:r>
      <w:r>
        <w:rPr>
          <w:noProof/>
        </w:rPr>
        <w:t>, 25, 35, 36</w:t>
      </w:r>
    </w:p>
    <w:p w14:paraId="3CA67F20" w14:textId="77777777" w:rsidR="00D26B2F" w:rsidRDefault="00D26B2F">
      <w:pPr>
        <w:pStyle w:val="Index1"/>
        <w:tabs>
          <w:tab w:val="right" w:leader="dot" w:pos="4310"/>
        </w:tabs>
        <w:rPr>
          <w:noProof/>
        </w:rPr>
      </w:pPr>
      <w:r w:rsidRPr="004C13C7">
        <w:rPr>
          <w:rFonts w:ascii="Arial Narrow" w:hAnsi="Arial Narrow" w:cs="Arial"/>
          <w:b/>
          <w:bCs/>
          <w:noProof/>
        </w:rPr>
        <w:t>SIAMM</w:t>
      </w:r>
      <w:r>
        <w:rPr>
          <w:noProof/>
        </w:rPr>
        <w:t>, 13, 16, 31, 32, 41, 43, 48, 64</w:t>
      </w:r>
    </w:p>
    <w:p w14:paraId="5A67CFCE" w14:textId="77777777" w:rsidR="00D26B2F" w:rsidRDefault="00D26B2F">
      <w:pPr>
        <w:pStyle w:val="Index1"/>
        <w:tabs>
          <w:tab w:val="right" w:leader="dot" w:pos="4310"/>
        </w:tabs>
        <w:rPr>
          <w:noProof/>
        </w:rPr>
      </w:pPr>
      <w:r w:rsidRPr="004C13C7">
        <w:rPr>
          <w:rFonts w:ascii="Arial" w:hAnsi="Arial" w:cs="Arial"/>
          <w:b/>
          <w:noProof/>
        </w:rPr>
        <w:t>SIGG</w:t>
      </w:r>
      <w:r>
        <w:rPr>
          <w:noProof/>
        </w:rPr>
        <w:t>, 6, 19, 29, 41, 42</w:t>
      </w:r>
    </w:p>
    <w:p w14:paraId="5B9C023A" w14:textId="77777777" w:rsidR="00D26B2F" w:rsidRDefault="00D26B2F">
      <w:pPr>
        <w:pStyle w:val="Index1"/>
        <w:tabs>
          <w:tab w:val="right" w:leader="dot" w:pos="4310"/>
        </w:tabs>
        <w:rPr>
          <w:noProof/>
        </w:rPr>
      </w:pPr>
      <w:r w:rsidRPr="004C13C7">
        <w:rPr>
          <w:rFonts w:ascii="Arial" w:hAnsi="Arial" w:cs="Arial"/>
          <w:b/>
          <w:noProof/>
          <w:lang w:val="en"/>
        </w:rPr>
        <w:t>SLA</w:t>
      </w:r>
      <w:r>
        <w:rPr>
          <w:noProof/>
        </w:rPr>
        <w:t>, 19</w:t>
      </w:r>
    </w:p>
    <w:p w14:paraId="0B0E5699" w14:textId="77777777" w:rsidR="00D26B2F" w:rsidRDefault="00D26B2F">
      <w:pPr>
        <w:pStyle w:val="Index1"/>
        <w:tabs>
          <w:tab w:val="right" w:leader="dot" w:pos="4310"/>
        </w:tabs>
        <w:rPr>
          <w:noProof/>
        </w:rPr>
      </w:pPr>
      <w:r w:rsidRPr="004C13C7">
        <w:rPr>
          <w:rFonts w:ascii="Arial" w:hAnsi="Arial" w:cs="Arial"/>
          <w:noProof/>
        </w:rPr>
        <w:t>SME</w:t>
      </w:r>
      <w:r>
        <w:rPr>
          <w:noProof/>
        </w:rPr>
        <w:t>, 3, 12, 27</w:t>
      </w:r>
    </w:p>
    <w:p w14:paraId="401CD1CC" w14:textId="77777777" w:rsidR="00D26B2F" w:rsidRDefault="00D26B2F">
      <w:pPr>
        <w:pStyle w:val="Index1"/>
        <w:tabs>
          <w:tab w:val="right" w:leader="dot" w:pos="4310"/>
        </w:tabs>
        <w:rPr>
          <w:noProof/>
        </w:rPr>
      </w:pPr>
      <w:r w:rsidRPr="004C13C7">
        <w:rPr>
          <w:rFonts w:ascii="Arial" w:hAnsi="Arial" w:cs="Arial"/>
          <w:iCs/>
          <w:noProof/>
        </w:rPr>
        <w:t>SNOMED</w:t>
      </w:r>
      <w:r>
        <w:rPr>
          <w:noProof/>
        </w:rPr>
        <w:t>, 3, 6, 12, 13, 17, 19, 21, 22, 24, 26, 30, 33, 38, 39, 40, 50, 52, 56, 57, 58, 59, 61, 62, 64</w:t>
      </w:r>
    </w:p>
    <w:p w14:paraId="2CA94B03" w14:textId="77777777" w:rsidR="00D26B2F" w:rsidRDefault="00D26B2F">
      <w:pPr>
        <w:pStyle w:val="Index1"/>
        <w:tabs>
          <w:tab w:val="right" w:leader="dot" w:pos="4310"/>
        </w:tabs>
        <w:rPr>
          <w:noProof/>
        </w:rPr>
      </w:pPr>
      <w:r w:rsidRPr="004C13C7">
        <w:rPr>
          <w:rFonts w:ascii="Arial" w:hAnsi="Arial" w:cs="Arial"/>
          <w:noProof/>
        </w:rPr>
        <w:t>SNOMED-CT</w:t>
      </w:r>
      <w:r>
        <w:rPr>
          <w:noProof/>
        </w:rPr>
        <w:t>, 12, 13, 17, 22, 24, 26, 40, 50, 56, 57, 58</w:t>
      </w:r>
    </w:p>
    <w:p w14:paraId="75AF8C00" w14:textId="77777777" w:rsidR="00D26B2F" w:rsidRDefault="00D26B2F">
      <w:pPr>
        <w:pStyle w:val="Index1"/>
        <w:tabs>
          <w:tab w:val="right" w:leader="dot" w:pos="4310"/>
        </w:tabs>
        <w:rPr>
          <w:noProof/>
        </w:rPr>
      </w:pPr>
      <w:r w:rsidRPr="004C13C7">
        <w:rPr>
          <w:rFonts w:ascii="Arial" w:hAnsi="Arial" w:cs="Arial"/>
          <w:noProof/>
        </w:rPr>
        <w:t>SOLOR</w:t>
      </w:r>
      <w:r>
        <w:rPr>
          <w:noProof/>
        </w:rPr>
        <w:t>, 3, 4, 6, 11, 12, 13, 14, 22, 24, 30, 31, 32, 33, 34, 35, 38, 39, 40, 44</w:t>
      </w:r>
    </w:p>
    <w:p w14:paraId="6A9ADB00" w14:textId="77777777" w:rsidR="00D26B2F" w:rsidRDefault="00D26B2F">
      <w:pPr>
        <w:pStyle w:val="Index1"/>
        <w:tabs>
          <w:tab w:val="right" w:leader="dot" w:pos="4310"/>
        </w:tabs>
        <w:rPr>
          <w:noProof/>
        </w:rPr>
      </w:pPr>
      <w:r w:rsidRPr="004C13C7">
        <w:rPr>
          <w:rFonts w:ascii="Arial" w:hAnsi="Arial" w:cs="Arial"/>
          <w:noProof/>
        </w:rPr>
        <w:t>SOT</w:t>
      </w:r>
      <w:r>
        <w:rPr>
          <w:noProof/>
        </w:rPr>
        <w:t>, 33, 34</w:t>
      </w:r>
    </w:p>
    <w:p w14:paraId="51D08AB5" w14:textId="77777777" w:rsidR="00D26B2F" w:rsidRDefault="00D26B2F">
      <w:pPr>
        <w:pStyle w:val="Index1"/>
        <w:tabs>
          <w:tab w:val="right" w:leader="dot" w:pos="4310"/>
        </w:tabs>
        <w:rPr>
          <w:noProof/>
        </w:rPr>
      </w:pPr>
      <w:r w:rsidRPr="004C13C7">
        <w:rPr>
          <w:rFonts w:ascii="Arial" w:hAnsi="Arial" w:cs="Arial"/>
          <w:noProof/>
        </w:rPr>
        <w:t>TC215</w:t>
      </w:r>
      <w:r>
        <w:rPr>
          <w:noProof/>
        </w:rPr>
        <w:t>, 28</w:t>
      </w:r>
    </w:p>
    <w:p w14:paraId="48661752" w14:textId="77777777" w:rsidR="00D26B2F" w:rsidRDefault="00D26B2F">
      <w:pPr>
        <w:pStyle w:val="Index1"/>
        <w:tabs>
          <w:tab w:val="right" w:leader="dot" w:pos="4310"/>
        </w:tabs>
        <w:rPr>
          <w:noProof/>
        </w:rPr>
      </w:pPr>
      <w:r w:rsidRPr="004C13C7">
        <w:rPr>
          <w:rFonts w:ascii="Arial" w:hAnsi="Arial" w:cs="Arial"/>
          <w:b/>
          <w:noProof/>
          <w:lang w:eastAsia="en-US"/>
        </w:rPr>
        <w:t>UML</w:t>
      </w:r>
      <w:r>
        <w:rPr>
          <w:noProof/>
        </w:rPr>
        <w:t>, 6, 19, 32, 35, 39, 41, 42, 49, 63</w:t>
      </w:r>
    </w:p>
    <w:p w14:paraId="0F998F44" w14:textId="77777777" w:rsidR="00D26B2F" w:rsidRDefault="00D26B2F">
      <w:pPr>
        <w:pStyle w:val="Index1"/>
        <w:tabs>
          <w:tab w:val="right" w:leader="dot" w:pos="4310"/>
        </w:tabs>
        <w:rPr>
          <w:noProof/>
        </w:rPr>
      </w:pPr>
      <w:r w:rsidRPr="004C13C7">
        <w:rPr>
          <w:rFonts w:ascii="Arial" w:hAnsi="Arial" w:cs="Arial"/>
          <w:noProof/>
        </w:rPr>
        <w:t>UMLS</w:t>
      </w:r>
      <w:r>
        <w:rPr>
          <w:noProof/>
        </w:rPr>
        <w:t>, 34</w:t>
      </w:r>
    </w:p>
    <w:p w14:paraId="1119DB74" w14:textId="77777777" w:rsidR="00D26B2F" w:rsidRDefault="00D26B2F">
      <w:pPr>
        <w:pStyle w:val="Index1"/>
        <w:tabs>
          <w:tab w:val="right" w:leader="dot" w:pos="4310"/>
        </w:tabs>
        <w:rPr>
          <w:noProof/>
        </w:rPr>
      </w:pPr>
      <w:r w:rsidRPr="004C13C7">
        <w:rPr>
          <w:rFonts w:ascii="Arial" w:hAnsi="Arial" w:cs="Arial"/>
          <w:noProof/>
        </w:rPr>
        <w:t>UTD</w:t>
      </w:r>
      <w:r>
        <w:rPr>
          <w:noProof/>
        </w:rPr>
        <w:t>, 33, 34</w:t>
      </w:r>
    </w:p>
    <w:p w14:paraId="2804AA03" w14:textId="77777777" w:rsidR="00D26B2F" w:rsidRDefault="00D26B2F">
      <w:pPr>
        <w:pStyle w:val="Index1"/>
        <w:tabs>
          <w:tab w:val="right" w:leader="dot" w:pos="4310"/>
        </w:tabs>
        <w:rPr>
          <w:noProof/>
        </w:rPr>
      </w:pPr>
      <w:r w:rsidRPr="004C13C7">
        <w:rPr>
          <w:rFonts w:ascii="Arial" w:hAnsi="Arial" w:cs="Arial"/>
          <w:noProof/>
        </w:rPr>
        <w:t>V2</w:t>
      </w:r>
      <w:r>
        <w:rPr>
          <w:noProof/>
        </w:rPr>
        <w:t>, 10, 25, 51, 56</w:t>
      </w:r>
    </w:p>
    <w:p w14:paraId="55FB09C2" w14:textId="77777777" w:rsidR="00D26B2F" w:rsidRDefault="00D26B2F">
      <w:pPr>
        <w:pStyle w:val="Index1"/>
        <w:tabs>
          <w:tab w:val="right" w:leader="dot" w:pos="4310"/>
        </w:tabs>
        <w:rPr>
          <w:noProof/>
        </w:rPr>
      </w:pPr>
      <w:r w:rsidRPr="004C13C7">
        <w:rPr>
          <w:rFonts w:ascii="Arial" w:hAnsi="Arial" w:cs="Arial"/>
          <w:noProof/>
        </w:rPr>
        <w:t>V3</w:t>
      </w:r>
      <w:r>
        <w:rPr>
          <w:noProof/>
        </w:rPr>
        <w:t>, 61</w:t>
      </w:r>
    </w:p>
    <w:p w14:paraId="1AB23B0F" w14:textId="77777777" w:rsidR="00D26B2F" w:rsidRDefault="00D26B2F">
      <w:pPr>
        <w:pStyle w:val="Index1"/>
        <w:tabs>
          <w:tab w:val="right" w:leader="dot" w:pos="4310"/>
        </w:tabs>
        <w:rPr>
          <w:noProof/>
        </w:rPr>
      </w:pPr>
      <w:r w:rsidRPr="004C13C7">
        <w:rPr>
          <w:rFonts w:ascii="Arial" w:hAnsi="Arial" w:cs="Arial"/>
          <w:noProof/>
        </w:rPr>
        <w:t>vMR</w:t>
      </w:r>
      <w:r>
        <w:rPr>
          <w:noProof/>
        </w:rPr>
        <w:t>, 25</w:t>
      </w:r>
    </w:p>
    <w:p w14:paraId="42907149" w14:textId="77777777" w:rsidR="00D26B2F" w:rsidRDefault="00D26B2F">
      <w:pPr>
        <w:pStyle w:val="Index1"/>
        <w:tabs>
          <w:tab w:val="right" w:leader="dot" w:pos="4310"/>
        </w:tabs>
        <w:rPr>
          <w:noProof/>
        </w:rPr>
      </w:pPr>
      <w:r w:rsidRPr="004C13C7">
        <w:rPr>
          <w:rFonts w:ascii="Arial" w:hAnsi="Arial" w:cs="Arial"/>
          <w:noProof/>
        </w:rPr>
        <w:t>VSAC</w:t>
      </w:r>
      <w:r>
        <w:rPr>
          <w:noProof/>
        </w:rPr>
        <w:t>, 30, 33, 34</w:t>
      </w:r>
    </w:p>
    <w:p w14:paraId="3A56D842" w14:textId="77777777" w:rsidR="00D26B2F" w:rsidRDefault="00D26B2F">
      <w:pPr>
        <w:pStyle w:val="Index1"/>
        <w:tabs>
          <w:tab w:val="right" w:leader="dot" w:pos="4310"/>
        </w:tabs>
        <w:rPr>
          <w:noProof/>
        </w:rPr>
      </w:pPr>
      <w:r w:rsidRPr="004C13C7">
        <w:rPr>
          <w:rFonts w:ascii="Arial" w:hAnsi="Arial" w:cs="Arial"/>
          <w:noProof/>
        </w:rPr>
        <w:t>WBS</w:t>
      </w:r>
      <w:r>
        <w:rPr>
          <w:noProof/>
        </w:rPr>
        <w:t>, 4, 8, 19, 20, 29, 34</w:t>
      </w:r>
    </w:p>
    <w:p w14:paraId="30B3348B" w14:textId="77777777" w:rsidR="00D26B2F" w:rsidRDefault="00D26B2F">
      <w:pPr>
        <w:pStyle w:val="Index1"/>
        <w:tabs>
          <w:tab w:val="right" w:leader="dot" w:pos="4310"/>
        </w:tabs>
        <w:rPr>
          <w:noProof/>
        </w:rPr>
      </w:pPr>
      <w:r w:rsidRPr="004C13C7">
        <w:rPr>
          <w:rFonts w:ascii="Arial" w:hAnsi="Arial" w:cs="Arial"/>
          <w:noProof/>
        </w:rPr>
        <w:t>X12</w:t>
      </w:r>
      <w:r>
        <w:rPr>
          <w:noProof/>
        </w:rPr>
        <w:t>, 16</w:t>
      </w:r>
    </w:p>
    <w:p w14:paraId="65F386CB" w14:textId="77777777" w:rsidR="00D26B2F" w:rsidRDefault="00D26B2F">
      <w:pPr>
        <w:pStyle w:val="Index1"/>
        <w:tabs>
          <w:tab w:val="right" w:leader="dot" w:pos="4310"/>
        </w:tabs>
        <w:rPr>
          <w:noProof/>
        </w:rPr>
      </w:pPr>
      <w:r w:rsidRPr="004C13C7">
        <w:rPr>
          <w:rFonts w:ascii="Arial" w:hAnsi="Arial" w:cs="Arial"/>
          <w:b/>
          <w:noProof/>
          <w:lang w:val="en"/>
        </w:rPr>
        <w:t>XDS</w:t>
      </w:r>
      <w:r>
        <w:rPr>
          <w:noProof/>
        </w:rPr>
        <w:t>, 19</w:t>
      </w:r>
    </w:p>
    <w:p w14:paraId="4A8712D4" w14:textId="77777777" w:rsidR="00D26B2F" w:rsidRDefault="00D26B2F">
      <w:pPr>
        <w:pStyle w:val="Index1"/>
        <w:tabs>
          <w:tab w:val="right" w:leader="dot" w:pos="4310"/>
        </w:tabs>
        <w:rPr>
          <w:noProof/>
        </w:rPr>
      </w:pPr>
      <w:r w:rsidRPr="004C13C7">
        <w:rPr>
          <w:rFonts w:ascii="Arial" w:hAnsi="Arial" w:cs="Arial"/>
          <w:noProof/>
        </w:rPr>
        <w:t>XML</w:t>
      </w:r>
      <w:r>
        <w:rPr>
          <w:noProof/>
        </w:rPr>
        <w:t>, 7, 40, 44, 63</w:t>
      </w:r>
    </w:p>
    <w:p w14:paraId="4942FC3C" w14:textId="29D35C5F" w:rsidR="00D26B2F" w:rsidRDefault="00D26B2F" w:rsidP="00AA23D3">
      <w:pPr>
        <w:spacing w:line="276" w:lineRule="auto"/>
        <w:rPr>
          <w:rFonts w:ascii="Arial" w:hAnsi="Arial" w:cs="Arial"/>
          <w:noProof/>
        </w:rPr>
        <w:sectPr w:rsidR="00D26B2F" w:rsidSect="00D26B2F">
          <w:type w:val="continuous"/>
          <w:pgSz w:w="12240" w:h="15840"/>
          <w:pgMar w:top="1440" w:right="1440" w:bottom="1440" w:left="1440" w:header="720" w:footer="720" w:gutter="0"/>
          <w:lnNumType w:countBy="1" w:restart="continuous"/>
          <w:cols w:num="2" w:space="720"/>
          <w:docGrid w:linePitch="360"/>
        </w:sectPr>
      </w:pPr>
    </w:p>
    <w:p w14:paraId="24B5242C" w14:textId="153C66DD" w:rsidR="00B03829" w:rsidRPr="007218AE" w:rsidRDefault="002E0A80" w:rsidP="00AA23D3">
      <w:pPr>
        <w:spacing w:line="276" w:lineRule="auto"/>
        <w:rPr>
          <w:rFonts w:ascii="Arial" w:hAnsi="Arial" w:cs="Arial"/>
        </w:rPr>
      </w:pPr>
      <w:r w:rsidRPr="007218AE">
        <w:rPr>
          <w:rFonts w:ascii="Arial" w:hAnsi="Arial" w:cs="Arial"/>
        </w:rPr>
        <w:fldChar w:fldCharType="end"/>
      </w:r>
    </w:p>
    <w:sectPr w:rsidR="00B03829" w:rsidRPr="007218AE" w:rsidSect="00D26B2F">
      <w:type w:val="continuous"/>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F8B46" w14:textId="77777777" w:rsidR="00AF35E6" w:rsidRDefault="00AF35E6" w:rsidP="00E12365">
      <w:r>
        <w:separator/>
      </w:r>
    </w:p>
  </w:endnote>
  <w:endnote w:type="continuationSeparator" w:id="0">
    <w:p w14:paraId="53CD5AE5" w14:textId="77777777" w:rsidR="00AF35E6" w:rsidRDefault="00AF35E6" w:rsidP="00E1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ヒラギノ角ゴ Pro W3">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E7690" w14:textId="4CD436A9" w:rsidR="008867AE" w:rsidRPr="0053558E" w:rsidRDefault="008867AE" w:rsidP="00CC009F">
    <w:pPr>
      <w:pStyle w:val="Footer"/>
      <w:pBdr>
        <w:top w:val="single" w:sz="4" w:space="1" w:color="D9D9D9" w:themeColor="background1" w:themeShade="D9"/>
      </w:pBdr>
      <w:rPr>
        <w:rFonts w:ascii="Arial" w:hAnsi="Arial" w:cs="Arial"/>
        <w:b/>
        <w:bCs/>
        <w:sz w:val="20"/>
        <w:szCs w:val="20"/>
      </w:rPr>
    </w:pPr>
    <w:r w:rsidRPr="0053558E">
      <w:rPr>
        <w:rFonts w:ascii="Arial" w:hAnsi="Arial" w:cs="Arial"/>
        <w:b/>
        <w:sz w:val="20"/>
        <w:szCs w:val="20"/>
      </w:rPr>
      <w:t xml:space="preserve"> “CIMI-FHIM-SOLOR-Integration” Preliminary Report </w:t>
    </w:r>
    <w:r w:rsidRPr="0053558E">
      <w:rPr>
        <w:rFonts w:ascii="Arial" w:hAnsi="Arial" w:cs="Arial"/>
        <w:b/>
        <w:sz w:val="20"/>
        <w:szCs w:val="20"/>
      </w:rPr>
      <w:tab/>
      <w:t xml:space="preserve"> </w:t>
    </w:r>
    <w:sdt>
      <w:sdtPr>
        <w:rPr>
          <w:rFonts w:ascii="Arial" w:hAnsi="Arial" w:cs="Arial"/>
          <w:b/>
          <w:sz w:val="20"/>
          <w:szCs w:val="20"/>
        </w:rPr>
        <w:id w:val="-1290200939"/>
        <w:docPartObj>
          <w:docPartGallery w:val="Page Numbers (Bottom of Page)"/>
          <w:docPartUnique/>
        </w:docPartObj>
      </w:sdtPr>
      <w:sdtEndPr>
        <w:rPr>
          <w:b w:val="0"/>
          <w:color w:val="7F7F7F" w:themeColor="background1" w:themeShade="7F"/>
          <w:spacing w:val="60"/>
        </w:rPr>
      </w:sdtEndPr>
      <w:sdtContent>
        <w:r w:rsidRPr="0053558E">
          <w:rPr>
            <w:rFonts w:ascii="Arial" w:hAnsi="Arial" w:cs="Arial"/>
            <w:sz w:val="20"/>
            <w:szCs w:val="20"/>
          </w:rPr>
          <w:fldChar w:fldCharType="begin"/>
        </w:r>
        <w:r w:rsidRPr="0053558E">
          <w:rPr>
            <w:rFonts w:ascii="Arial" w:hAnsi="Arial" w:cs="Arial"/>
            <w:sz w:val="20"/>
            <w:szCs w:val="20"/>
          </w:rPr>
          <w:instrText xml:space="preserve"> PAGE   \* MERGEFORMAT </w:instrText>
        </w:r>
        <w:r w:rsidRPr="0053558E">
          <w:rPr>
            <w:rFonts w:ascii="Arial" w:hAnsi="Arial" w:cs="Arial"/>
            <w:sz w:val="20"/>
            <w:szCs w:val="20"/>
          </w:rPr>
          <w:fldChar w:fldCharType="separate"/>
        </w:r>
        <w:r w:rsidR="00373863" w:rsidRPr="00373863">
          <w:rPr>
            <w:rFonts w:ascii="Arial" w:hAnsi="Arial" w:cs="Arial"/>
            <w:b/>
            <w:bCs/>
            <w:noProof/>
            <w:sz w:val="20"/>
            <w:szCs w:val="20"/>
          </w:rPr>
          <w:t>1</w:t>
        </w:r>
        <w:r w:rsidRPr="0053558E">
          <w:rPr>
            <w:rFonts w:ascii="Arial" w:hAnsi="Arial" w:cs="Arial"/>
            <w:b/>
            <w:bCs/>
            <w:noProof/>
            <w:sz w:val="20"/>
            <w:szCs w:val="20"/>
          </w:rPr>
          <w:fldChar w:fldCharType="end"/>
        </w:r>
        <w:r w:rsidRPr="0053558E">
          <w:rPr>
            <w:rFonts w:ascii="Arial" w:hAnsi="Arial" w:cs="Arial"/>
            <w:b/>
            <w:bCs/>
            <w:sz w:val="20"/>
            <w:szCs w:val="20"/>
          </w:rPr>
          <w:t xml:space="preserve"> | </w:t>
        </w:r>
        <w:r w:rsidRPr="0053558E">
          <w:rPr>
            <w:rFonts w:ascii="Arial" w:hAnsi="Arial" w:cs="Arial"/>
            <w:color w:val="7F7F7F" w:themeColor="background1" w:themeShade="7F"/>
            <w:spacing w:val="60"/>
            <w:sz w:val="20"/>
            <w:szCs w:val="20"/>
          </w:rPr>
          <w:t>Page</w:t>
        </w:r>
      </w:sdtContent>
    </w:sdt>
  </w:p>
  <w:p w14:paraId="56C2597B" w14:textId="77777777" w:rsidR="008867AE" w:rsidRPr="0053558E" w:rsidRDefault="008867AE">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77E0F3" w14:textId="77777777" w:rsidR="00AF35E6" w:rsidRDefault="00AF35E6" w:rsidP="00E12365">
      <w:r>
        <w:separator/>
      </w:r>
    </w:p>
  </w:footnote>
  <w:footnote w:type="continuationSeparator" w:id="0">
    <w:p w14:paraId="72654F6F" w14:textId="77777777" w:rsidR="00AF35E6" w:rsidRDefault="00AF35E6" w:rsidP="00E12365">
      <w:r>
        <w:continuationSeparator/>
      </w:r>
    </w:p>
  </w:footnote>
  <w:footnote w:id="1">
    <w:p w14:paraId="62BE19C1" w14:textId="4090C4EE" w:rsidR="008867AE" w:rsidRPr="007218AE" w:rsidRDefault="008867AE" w:rsidP="00F7516F">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The Jan-Sep 2016 CIMI</w:t>
      </w:r>
      <w:r w:rsidRPr="007218AE">
        <w:rPr>
          <w:rFonts w:ascii="Arial Narrow" w:hAnsi="Arial Narrow"/>
        </w:rPr>
        <w:fldChar w:fldCharType="begin"/>
      </w:r>
      <w:r w:rsidRPr="007218AE">
        <w:rPr>
          <w:rFonts w:ascii="Arial Narrow" w:hAnsi="Arial Narrow"/>
        </w:rPr>
        <w:instrText xml:space="preserve"> XE "</w:instrText>
      </w:r>
      <w:r w:rsidRPr="007218AE">
        <w:rPr>
          <w:rFonts w:ascii="Arial Narrow" w:hAnsi="Arial Narrow" w:cs="Arial"/>
          <w:color w:val="000000" w:themeColor="text1"/>
        </w:rPr>
        <w:instrText>CIMI</w:instrText>
      </w:r>
      <w:r w:rsidRPr="007218AE">
        <w:rPr>
          <w:rFonts w:ascii="Arial Narrow" w:hAnsi="Arial Narrow"/>
        </w:rPr>
        <w:instrText xml:space="preserve">" </w:instrText>
      </w:r>
      <w:r w:rsidRPr="007218AE">
        <w:rPr>
          <w:rFonts w:ascii="Arial Narrow" w:hAnsi="Arial Narrow"/>
        </w:rPr>
        <w:fldChar w:fldCharType="end"/>
      </w:r>
      <w:r w:rsidRPr="007218AE">
        <w:rPr>
          <w:rFonts w:ascii="Arial Narrow" w:hAnsi="Arial Narrow"/>
        </w:rPr>
        <w:t>-Sponsored HL7</w:t>
      </w:r>
      <w:r w:rsidRPr="007218AE">
        <w:rPr>
          <w:rFonts w:ascii="Arial Narrow" w:hAnsi="Arial Narrow"/>
        </w:rPr>
        <w:fldChar w:fldCharType="begin"/>
      </w:r>
      <w:r w:rsidRPr="007218AE">
        <w:rPr>
          <w:rFonts w:ascii="Arial Narrow" w:hAnsi="Arial Narrow"/>
        </w:rPr>
        <w:instrText xml:space="preserve"> XE "</w:instrText>
      </w:r>
      <w:r w:rsidRPr="007218AE">
        <w:rPr>
          <w:rFonts w:ascii="Arial Narrow" w:hAnsi="Arial Narrow" w:cs="Arial"/>
          <w:color w:val="000000" w:themeColor="text1"/>
        </w:rPr>
        <w:instrText>HL7</w:instrText>
      </w:r>
      <w:r w:rsidRPr="007218AE">
        <w:rPr>
          <w:rFonts w:ascii="Arial Narrow" w:hAnsi="Arial Narrow"/>
        </w:rPr>
        <w:instrText xml:space="preserve">" </w:instrText>
      </w:r>
      <w:r w:rsidRPr="007218AE">
        <w:rPr>
          <w:rFonts w:ascii="Arial Narrow" w:hAnsi="Arial Narrow"/>
        </w:rPr>
        <w:fldChar w:fldCharType="end"/>
      </w:r>
      <w:r w:rsidRPr="007218AE">
        <w:rPr>
          <w:rFonts w:ascii="Arial Narrow" w:hAnsi="Arial Narrow"/>
        </w:rPr>
        <w:t xml:space="preserve"> </w:t>
      </w:r>
      <w:r w:rsidRPr="00FF7541">
        <w:rPr>
          <w:rFonts w:ascii="Arial Narrow" w:hAnsi="Arial Narrow"/>
          <w:b/>
        </w:rPr>
        <w:t>CIMI-FHIM</w:t>
      </w:r>
      <w:r w:rsidRPr="00FF7541">
        <w:rPr>
          <w:rFonts w:ascii="Arial Narrow" w:hAnsi="Arial Narrow"/>
          <w:b/>
        </w:rPr>
        <w:fldChar w:fldCharType="begin"/>
      </w:r>
      <w:r w:rsidRPr="00FF7541">
        <w:rPr>
          <w:rFonts w:ascii="Arial Narrow" w:hAnsi="Arial Narrow"/>
          <w:b/>
        </w:rPr>
        <w:instrText xml:space="preserve"> XE "</w:instrText>
      </w:r>
      <w:r w:rsidRPr="00FF7541">
        <w:rPr>
          <w:rFonts w:ascii="Arial Narrow" w:hAnsi="Arial Narrow" w:cs="Arial"/>
          <w:b/>
          <w:color w:val="000000" w:themeColor="text1"/>
        </w:rPr>
        <w:instrText>FHIM</w:instrText>
      </w:r>
      <w:r w:rsidRPr="00FF7541">
        <w:rPr>
          <w:rFonts w:ascii="Arial Narrow" w:hAnsi="Arial Narrow"/>
          <w:b/>
        </w:rPr>
        <w:instrText xml:space="preserve">" </w:instrText>
      </w:r>
      <w:r w:rsidRPr="00FF7541">
        <w:rPr>
          <w:rFonts w:ascii="Arial Narrow" w:hAnsi="Arial Narrow"/>
          <w:b/>
        </w:rPr>
        <w:fldChar w:fldCharType="end"/>
      </w:r>
      <w:r w:rsidRPr="00FF7541">
        <w:rPr>
          <w:rFonts w:ascii="Arial Narrow" w:hAnsi="Arial Narrow"/>
          <w:b/>
        </w:rPr>
        <w:t xml:space="preserve"> Integration Investigative-Study</w:t>
      </w:r>
      <w:r w:rsidRPr="007218AE">
        <w:rPr>
          <w:rFonts w:ascii="Arial Narrow" w:hAnsi="Arial Narrow"/>
        </w:rPr>
        <w:t xml:space="preserve"> includes: The Open Group Healthcare Forum, HL7 CIMI WG, HL7 EHR</w:t>
      </w:r>
      <w:r>
        <w:rPr>
          <w:rFonts w:ascii="Arial Narrow" w:hAnsi="Arial Narrow"/>
        </w:rPr>
        <w:fldChar w:fldCharType="begin"/>
      </w:r>
      <w:r>
        <w:instrText xml:space="preserve"> XE "</w:instrText>
      </w:r>
      <w:r w:rsidRPr="00074450">
        <w:rPr>
          <w:rFonts w:ascii="Arial" w:hAnsi="Arial" w:cs="Arial"/>
          <w:sz w:val="24"/>
          <w:szCs w:val="24"/>
        </w:rPr>
        <w:instrText>EHR</w:instrText>
      </w:r>
      <w:r>
        <w:instrText xml:space="preserve">" </w:instrText>
      </w:r>
      <w:r>
        <w:rPr>
          <w:rFonts w:ascii="Arial Narrow" w:hAnsi="Arial Narrow"/>
        </w:rPr>
        <w:fldChar w:fldCharType="end"/>
      </w:r>
      <w:r w:rsidRPr="007218AE">
        <w:rPr>
          <w:rFonts w:ascii="Arial Narrow" w:hAnsi="Arial Narrow"/>
        </w:rPr>
        <w:t xml:space="preserve"> WG and HL7 CIC WG</w:t>
      </w:r>
    </w:p>
  </w:footnote>
  <w:footnote w:id="2">
    <w:p w14:paraId="4019EE5C" w14:textId="4141EFA3" w:rsidR="008867AE" w:rsidRPr="007218AE" w:rsidRDefault="008867AE" w:rsidP="00F7516F">
      <w:pPr>
        <w:jc w:val="both"/>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The Mar-Sep 2016 CIMI</w:t>
      </w:r>
      <w:r w:rsidRPr="007218AE">
        <w:rPr>
          <w:rFonts w:ascii="Arial Narrow" w:hAnsi="Arial Narrow"/>
          <w:sz w:val="20"/>
          <w:szCs w:val="20"/>
        </w:rPr>
        <w:fldChar w:fldCharType="begin"/>
      </w:r>
      <w:r w:rsidRPr="007218AE">
        <w:rPr>
          <w:rFonts w:ascii="Arial Narrow" w:hAnsi="Arial Narrow"/>
          <w:sz w:val="20"/>
          <w:szCs w:val="20"/>
        </w:rPr>
        <w:instrText xml:space="preserve"> XE "</w:instrText>
      </w:r>
      <w:r w:rsidRPr="007218AE">
        <w:rPr>
          <w:rFonts w:ascii="Arial Narrow" w:hAnsi="Arial Narrow" w:cs="Arial"/>
          <w:color w:val="000000" w:themeColor="text1"/>
          <w:sz w:val="20"/>
          <w:szCs w:val="20"/>
        </w:rPr>
        <w:instrText>CIMI</w:instrText>
      </w:r>
      <w:r w:rsidRPr="007218AE">
        <w:rPr>
          <w:rFonts w:ascii="Arial Narrow" w:hAnsi="Arial Narrow"/>
          <w:sz w:val="20"/>
          <w:szCs w:val="20"/>
        </w:rPr>
        <w:instrText xml:space="preserve">" </w:instrText>
      </w:r>
      <w:r w:rsidRPr="007218AE">
        <w:rPr>
          <w:rFonts w:ascii="Arial Narrow" w:hAnsi="Arial Narrow"/>
          <w:sz w:val="20"/>
          <w:szCs w:val="20"/>
        </w:rPr>
        <w:fldChar w:fldCharType="end"/>
      </w:r>
      <w:r w:rsidRPr="007218AE">
        <w:rPr>
          <w:rFonts w:ascii="Arial Narrow" w:hAnsi="Arial Narrow"/>
          <w:sz w:val="20"/>
          <w:szCs w:val="20"/>
        </w:rPr>
        <w:t>-Sponsored HL7</w:t>
      </w:r>
      <w:r w:rsidRPr="007218AE">
        <w:rPr>
          <w:rFonts w:ascii="Arial Narrow" w:hAnsi="Arial Narrow"/>
          <w:sz w:val="20"/>
          <w:szCs w:val="20"/>
        </w:rPr>
        <w:fldChar w:fldCharType="begin"/>
      </w:r>
      <w:r w:rsidRPr="007218AE">
        <w:rPr>
          <w:rFonts w:ascii="Arial Narrow" w:hAnsi="Arial Narrow"/>
          <w:sz w:val="20"/>
          <w:szCs w:val="20"/>
        </w:rPr>
        <w:instrText xml:space="preserve"> XE "</w:instrText>
      </w:r>
      <w:r w:rsidRPr="007218AE">
        <w:rPr>
          <w:rFonts w:ascii="Arial Narrow" w:hAnsi="Arial Narrow" w:cs="Arial"/>
          <w:color w:val="000000" w:themeColor="text1"/>
          <w:sz w:val="20"/>
          <w:szCs w:val="20"/>
        </w:rPr>
        <w:instrText>HL7</w:instrText>
      </w:r>
      <w:r w:rsidRPr="007218AE">
        <w:rPr>
          <w:rFonts w:ascii="Arial Narrow" w:hAnsi="Arial Narrow"/>
          <w:sz w:val="20"/>
          <w:szCs w:val="20"/>
        </w:rPr>
        <w:instrText xml:space="preserve">" </w:instrText>
      </w:r>
      <w:r w:rsidRPr="007218AE">
        <w:rPr>
          <w:rFonts w:ascii="Arial Narrow" w:hAnsi="Arial Narrow"/>
          <w:sz w:val="20"/>
          <w:szCs w:val="20"/>
        </w:rPr>
        <w:fldChar w:fldCharType="end"/>
      </w:r>
      <w:r w:rsidRPr="007218AE">
        <w:rPr>
          <w:rFonts w:ascii="Arial Narrow" w:hAnsi="Arial Narrow"/>
          <w:sz w:val="20"/>
          <w:szCs w:val="20"/>
        </w:rPr>
        <w:t xml:space="preserve"> </w:t>
      </w:r>
      <w:r w:rsidRPr="00FF7541">
        <w:rPr>
          <w:rFonts w:ascii="Arial Narrow" w:hAnsi="Arial Narrow"/>
          <w:b/>
          <w:sz w:val="20"/>
          <w:szCs w:val="20"/>
        </w:rPr>
        <w:t>CIMI-FHIM</w:t>
      </w:r>
      <w:r w:rsidRPr="00FF7541">
        <w:rPr>
          <w:rFonts w:ascii="Arial Narrow" w:hAnsi="Arial Narrow"/>
          <w:b/>
          <w:sz w:val="20"/>
          <w:szCs w:val="20"/>
        </w:rPr>
        <w:fldChar w:fldCharType="begin"/>
      </w:r>
      <w:r w:rsidRPr="00FF7541">
        <w:rPr>
          <w:rFonts w:ascii="Arial Narrow" w:hAnsi="Arial Narrow"/>
          <w:b/>
          <w:sz w:val="20"/>
          <w:szCs w:val="20"/>
        </w:rPr>
        <w:instrText xml:space="preserve"> XE "</w:instrText>
      </w:r>
      <w:r w:rsidRPr="00FF7541">
        <w:rPr>
          <w:rFonts w:ascii="Arial Narrow" w:hAnsi="Arial Narrow" w:cs="Arial"/>
          <w:b/>
          <w:color w:val="000000" w:themeColor="text1"/>
          <w:sz w:val="20"/>
          <w:szCs w:val="20"/>
        </w:rPr>
        <w:instrText>FHIM</w:instrText>
      </w:r>
      <w:r w:rsidRPr="00FF7541">
        <w:rPr>
          <w:rFonts w:ascii="Arial Narrow" w:hAnsi="Arial Narrow"/>
          <w:b/>
          <w:sz w:val="20"/>
          <w:szCs w:val="20"/>
        </w:rPr>
        <w:instrText xml:space="preserve">" </w:instrText>
      </w:r>
      <w:r w:rsidRPr="00FF7541">
        <w:rPr>
          <w:rFonts w:ascii="Arial Narrow" w:hAnsi="Arial Narrow"/>
          <w:b/>
          <w:sz w:val="20"/>
          <w:szCs w:val="20"/>
        </w:rPr>
        <w:fldChar w:fldCharType="end"/>
      </w:r>
      <w:r w:rsidRPr="00FF7541">
        <w:rPr>
          <w:rFonts w:ascii="Arial Narrow" w:hAnsi="Arial Narrow"/>
          <w:b/>
          <w:sz w:val="20"/>
          <w:szCs w:val="20"/>
        </w:rPr>
        <w:t xml:space="preserve"> Integration Task-Force</w:t>
      </w:r>
      <w:r w:rsidRPr="007218AE">
        <w:rPr>
          <w:rFonts w:ascii="Arial Narrow" w:hAnsi="Arial Narrow"/>
          <w:sz w:val="20"/>
          <w:szCs w:val="20"/>
        </w:rPr>
        <w:t xml:space="preserve"> includes: 'Linda Bird' &lt;lbi@ihtsdo.org&gt;; ‘Bishop, Robert J.’ &lt;Robert.Bishop2@va.gov&gt;; </w:t>
      </w:r>
      <w:r w:rsidRPr="007218AE">
        <w:rPr>
          <w:rFonts w:ascii="Arial Narrow" w:hAnsi="Arial Narrow" w:cs="Arial"/>
          <w:sz w:val="20"/>
          <w:szCs w:val="20"/>
        </w:rPr>
        <w:t>'Richard Esmond' &lt;richard.esmond@gmail.com&gt;</w:t>
      </w:r>
      <w:r w:rsidRPr="007218AE">
        <w:rPr>
          <w:rFonts w:ascii="Arial Narrow" w:hAnsi="Arial Narrow"/>
          <w:sz w:val="20"/>
          <w:szCs w:val="20"/>
        </w:rPr>
        <w:t xml:space="preserve">; </w:t>
      </w:r>
      <w:r w:rsidRPr="007218AE">
        <w:rPr>
          <w:rFonts w:ascii="Arial Narrow" w:hAnsi="Arial Narrow" w:cs="Arial"/>
          <w:bCs/>
          <w:color w:val="000000" w:themeColor="text1"/>
          <w:sz w:val="20"/>
          <w:szCs w:val="20"/>
        </w:rPr>
        <w:t>'Jay Lyle' jay.lyle@jpsys.com</w:t>
      </w:r>
      <w:r w:rsidRPr="007218AE">
        <w:rPr>
          <w:rFonts w:ascii="Arial Narrow" w:hAnsi="Arial Narrow"/>
          <w:sz w:val="20"/>
          <w:szCs w:val="20"/>
        </w:rPr>
        <w:t xml:space="preserve">; </w:t>
      </w:r>
      <w:r w:rsidRPr="007218AE">
        <w:rPr>
          <w:rFonts w:ascii="Arial Narrow" w:hAnsi="Arial Narrow" w:cs="Arial"/>
          <w:sz w:val="20"/>
          <w:szCs w:val="20"/>
          <w:lang w:eastAsia="en-US"/>
        </w:rPr>
        <w:t>'Stan Huff MD' Stan.Huff@imail.org</w:t>
      </w:r>
      <w:r w:rsidRPr="007218AE">
        <w:rPr>
          <w:rFonts w:ascii="Arial Narrow" w:hAnsi="Arial Narrow"/>
          <w:sz w:val="20"/>
          <w:szCs w:val="20"/>
        </w:rPr>
        <w:t xml:space="preserve">; ‘Stephen Hufnagel’ </w:t>
      </w:r>
      <w:hyperlink r:id="rId1" w:history="1">
        <w:r w:rsidRPr="007218AE">
          <w:rPr>
            <w:rStyle w:val="Hyperlink"/>
            <w:rFonts w:ascii="Arial Narrow" w:hAnsi="Arial Narrow" w:cs="Arial"/>
            <w:color w:val="000000" w:themeColor="text1"/>
            <w:sz w:val="20"/>
            <w:szCs w:val="20"/>
            <w:u w:val="none"/>
          </w:rPr>
          <w:t>SHufnagel@ApprioInc.com</w:t>
        </w:r>
      </w:hyperlink>
      <w:r w:rsidRPr="007218AE">
        <w:rPr>
          <w:rFonts w:ascii="Arial Narrow" w:hAnsi="Arial Narrow"/>
          <w:sz w:val="20"/>
          <w:szCs w:val="20"/>
        </w:rPr>
        <w:t xml:space="preserve">; </w:t>
      </w:r>
      <w:r w:rsidRPr="007218AE">
        <w:rPr>
          <w:rFonts w:ascii="Arial Narrow" w:hAnsi="Arial Narrow" w:cs="Arial"/>
          <w:bCs/>
          <w:color w:val="000000" w:themeColor="text1"/>
          <w:sz w:val="20"/>
          <w:szCs w:val="20"/>
        </w:rPr>
        <w:t>'Galen Mulrooney' &lt;Galen.Mulrooney@JPSys.com&gt;;</w:t>
      </w:r>
      <w:r w:rsidRPr="007218AE">
        <w:rPr>
          <w:rFonts w:ascii="Arial Narrow" w:hAnsi="Arial Narrow"/>
          <w:sz w:val="20"/>
          <w:szCs w:val="20"/>
        </w:rPr>
        <w:t xml:space="preserve"> 'Claude Nanjo' &lt;cnanjo@cognitivemedicine.com&gt;</w:t>
      </w:r>
    </w:p>
  </w:footnote>
  <w:footnote w:id="3">
    <w:p w14:paraId="259F9473" w14:textId="082FDBB8" w:rsidR="008867AE" w:rsidRPr="009918CF" w:rsidRDefault="008867AE" w:rsidP="004B63AF">
      <w:pPr>
        <w:jc w:val="both"/>
        <w:rPr>
          <w:rFonts w:ascii="Arial Narrow" w:hAnsi="Arial Narrow"/>
          <w:sz w:val="20"/>
          <w:szCs w:val="20"/>
        </w:rPr>
      </w:pPr>
      <w:r w:rsidRPr="009918CF">
        <w:rPr>
          <w:rStyle w:val="FootnoteReference"/>
          <w:rFonts w:ascii="Arial Narrow" w:hAnsi="Arial Narrow"/>
          <w:sz w:val="20"/>
          <w:szCs w:val="20"/>
        </w:rPr>
        <w:footnoteRef/>
      </w:r>
      <w:r w:rsidRPr="009918CF">
        <w:rPr>
          <w:rFonts w:ascii="Arial Narrow" w:hAnsi="Arial Narrow"/>
          <w:sz w:val="20"/>
          <w:szCs w:val="20"/>
        </w:rPr>
        <w:t xml:space="preserve"> See exp</w:t>
      </w:r>
      <w:r>
        <w:rPr>
          <w:rFonts w:ascii="Arial Narrow" w:hAnsi="Arial Narrow"/>
          <w:sz w:val="20"/>
          <w:szCs w:val="20"/>
        </w:rPr>
        <w:t>lanation</w:t>
      </w:r>
      <w:r w:rsidRPr="009918CF">
        <w:rPr>
          <w:rFonts w:ascii="Arial Narrow" w:hAnsi="Arial Narrow"/>
          <w:sz w:val="20"/>
          <w:szCs w:val="20"/>
        </w:rPr>
        <w:t xml:space="preserve"> of “</w:t>
      </w:r>
      <w:r w:rsidRPr="009918CF">
        <w:rPr>
          <w:rFonts w:ascii="Arial Narrow" w:hAnsi="Arial Narrow" w:cs="Arial"/>
          <w:iCs/>
          <w:sz w:val="20"/>
          <w:szCs w:val="20"/>
        </w:rPr>
        <w:t>A clean separation of model semantics”</w:t>
      </w:r>
      <w:r w:rsidRPr="009918CF">
        <w:rPr>
          <w:rFonts w:ascii="Arial Narrow" w:hAnsi="Arial Narrow"/>
          <w:sz w:val="20"/>
          <w:szCs w:val="20"/>
        </w:rPr>
        <w:t xml:space="preserve"> statement in Section </w:t>
      </w:r>
      <w:r w:rsidRPr="009918CF">
        <w:rPr>
          <w:rFonts w:ascii="Arial Narrow" w:hAnsi="Arial Narrow"/>
          <w:sz w:val="20"/>
          <w:szCs w:val="20"/>
        </w:rPr>
        <w:fldChar w:fldCharType="begin"/>
      </w:r>
      <w:r w:rsidRPr="009918CF">
        <w:rPr>
          <w:rFonts w:ascii="Arial Narrow" w:hAnsi="Arial Narrow"/>
          <w:sz w:val="20"/>
          <w:szCs w:val="20"/>
        </w:rPr>
        <w:instrText xml:space="preserve"> REF _Ref458000318 \w \h  \* MERGEFORMAT </w:instrText>
      </w:r>
      <w:r w:rsidRPr="009918CF">
        <w:rPr>
          <w:rFonts w:ascii="Arial Narrow" w:hAnsi="Arial Narrow"/>
          <w:sz w:val="20"/>
          <w:szCs w:val="20"/>
        </w:rPr>
      </w:r>
      <w:r w:rsidRPr="009918CF">
        <w:rPr>
          <w:rFonts w:ascii="Arial Narrow" w:hAnsi="Arial Narrow"/>
          <w:sz w:val="20"/>
          <w:szCs w:val="20"/>
        </w:rPr>
        <w:fldChar w:fldCharType="separate"/>
      </w:r>
      <w:r>
        <w:rPr>
          <w:rFonts w:ascii="Arial Narrow" w:hAnsi="Arial Narrow"/>
          <w:sz w:val="20"/>
          <w:szCs w:val="20"/>
        </w:rPr>
        <w:t>3</w:t>
      </w:r>
      <w:r w:rsidRPr="009918CF">
        <w:rPr>
          <w:rFonts w:ascii="Arial Narrow" w:hAnsi="Arial Narrow"/>
          <w:sz w:val="20"/>
          <w:szCs w:val="20"/>
        </w:rPr>
        <w:fldChar w:fldCharType="end"/>
      </w:r>
      <w:r w:rsidRPr="009918CF">
        <w:rPr>
          <w:rFonts w:ascii="Arial Narrow" w:hAnsi="Arial Narrow"/>
          <w:sz w:val="20"/>
          <w:szCs w:val="20"/>
        </w:rPr>
        <w:t xml:space="preserve"> </w:t>
      </w:r>
      <w:r w:rsidRPr="009918CF">
        <w:rPr>
          <w:rFonts w:ascii="Arial Narrow" w:hAnsi="Arial Narrow"/>
          <w:sz w:val="20"/>
          <w:szCs w:val="20"/>
        </w:rPr>
        <w:fldChar w:fldCharType="begin"/>
      </w:r>
      <w:r w:rsidRPr="009918CF">
        <w:rPr>
          <w:rFonts w:ascii="Arial Narrow" w:hAnsi="Arial Narrow"/>
          <w:sz w:val="20"/>
          <w:szCs w:val="20"/>
        </w:rPr>
        <w:instrText xml:space="preserve"> REF _Ref458000346 \h  \* MERGEFORMAT </w:instrText>
      </w:r>
      <w:r w:rsidRPr="009918CF">
        <w:rPr>
          <w:rFonts w:ascii="Arial Narrow" w:hAnsi="Arial Narrow"/>
          <w:sz w:val="20"/>
          <w:szCs w:val="20"/>
        </w:rPr>
      </w:r>
      <w:r w:rsidRPr="009918CF">
        <w:rPr>
          <w:rFonts w:ascii="Arial Narrow" w:hAnsi="Arial Narrow"/>
          <w:sz w:val="20"/>
          <w:szCs w:val="20"/>
        </w:rPr>
        <w:fldChar w:fldCharType="separate"/>
      </w:r>
      <w:r>
        <w:rPr>
          <w:rFonts w:ascii="Arial Narrow" w:eastAsiaTheme="majorEastAsia" w:hAnsi="Arial Narrow"/>
          <w:sz w:val="20"/>
          <w:szCs w:val="20"/>
        </w:rPr>
        <w:t>Recommended</w:t>
      </w:r>
      <w:r w:rsidRPr="00DC2CB0">
        <w:rPr>
          <w:rFonts w:ascii="Arial Narrow" w:eastAsiaTheme="majorEastAsia" w:hAnsi="Arial Narrow"/>
          <w:sz w:val="20"/>
          <w:szCs w:val="20"/>
        </w:rPr>
        <w:t xml:space="preserve"> Principle</w:t>
      </w:r>
      <w:r w:rsidRPr="009918CF">
        <w:rPr>
          <w:rFonts w:ascii="Arial Narrow" w:hAnsi="Arial Narrow"/>
          <w:sz w:val="20"/>
          <w:szCs w:val="20"/>
        </w:rPr>
        <w:fldChar w:fldCharType="end"/>
      </w:r>
      <w:r w:rsidRPr="009918CF">
        <w:rPr>
          <w:rFonts w:ascii="Arial Narrow" w:hAnsi="Arial Narrow"/>
          <w:sz w:val="20"/>
          <w:szCs w:val="20"/>
        </w:rPr>
        <w:t xml:space="preserve"> footnote and discussion in APPENDIX</w:t>
      </w:r>
      <w:r>
        <w:rPr>
          <w:rFonts w:ascii="Arial Narrow" w:hAnsi="Arial Narrow"/>
          <w:sz w:val="20"/>
          <w:szCs w:val="20"/>
        </w:rPr>
        <w:t xml:space="preserve"> </w:t>
      </w:r>
      <w:r w:rsidRPr="009918CF">
        <w:rPr>
          <w:rFonts w:ascii="Arial Narrow" w:hAnsi="Arial Narrow"/>
          <w:sz w:val="20"/>
          <w:szCs w:val="20"/>
        </w:rPr>
        <w:t xml:space="preserve">E Section </w:t>
      </w:r>
      <w:r w:rsidRPr="009918CF">
        <w:rPr>
          <w:rFonts w:ascii="Arial Narrow" w:hAnsi="Arial Narrow"/>
          <w:sz w:val="20"/>
          <w:szCs w:val="20"/>
        </w:rPr>
        <w:fldChar w:fldCharType="begin"/>
      </w:r>
      <w:r w:rsidRPr="009918CF">
        <w:rPr>
          <w:rFonts w:ascii="Arial Narrow" w:hAnsi="Arial Narrow"/>
          <w:sz w:val="20"/>
          <w:szCs w:val="20"/>
        </w:rPr>
        <w:instrText xml:space="preserve"> REF _Ref458000582 \r \h  \* MERGEFORMAT </w:instrText>
      </w:r>
      <w:r w:rsidRPr="009918CF">
        <w:rPr>
          <w:rFonts w:ascii="Arial Narrow" w:hAnsi="Arial Narrow"/>
          <w:sz w:val="20"/>
          <w:szCs w:val="20"/>
        </w:rPr>
      </w:r>
      <w:r w:rsidRPr="009918CF">
        <w:rPr>
          <w:rFonts w:ascii="Arial Narrow" w:hAnsi="Arial Narrow"/>
          <w:sz w:val="20"/>
          <w:szCs w:val="20"/>
        </w:rPr>
        <w:fldChar w:fldCharType="separate"/>
      </w:r>
      <w:r>
        <w:rPr>
          <w:rFonts w:ascii="Arial Narrow" w:hAnsi="Arial Narrow"/>
          <w:sz w:val="20"/>
          <w:szCs w:val="20"/>
        </w:rPr>
        <w:t>11.6</w:t>
      </w:r>
      <w:r w:rsidRPr="009918CF">
        <w:rPr>
          <w:rFonts w:ascii="Arial Narrow" w:hAnsi="Arial Narrow"/>
          <w:sz w:val="20"/>
          <w:szCs w:val="20"/>
        </w:rPr>
        <w:fldChar w:fldCharType="end"/>
      </w:r>
      <w:r w:rsidRPr="009918CF">
        <w:rPr>
          <w:rFonts w:ascii="Arial Narrow" w:hAnsi="Arial Narrow"/>
          <w:sz w:val="20"/>
          <w:szCs w:val="20"/>
        </w:rPr>
        <w:t xml:space="preserve"> </w:t>
      </w:r>
      <w:r w:rsidRPr="009918CF">
        <w:rPr>
          <w:rFonts w:ascii="Arial Narrow" w:hAnsi="Arial Narrow"/>
          <w:sz w:val="20"/>
          <w:szCs w:val="20"/>
        </w:rPr>
        <w:fldChar w:fldCharType="begin"/>
      </w:r>
      <w:r w:rsidRPr="009918CF">
        <w:rPr>
          <w:rFonts w:ascii="Arial Narrow" w:hAnsi="Arial Narrow"/>
          <w:sz w:val="20"/>
          <w:szCs w:val="20"/>
        </w:rPr>
        <w:instrText xml:space="preserve"> REF _Ref458000602 \h  \* MERGEFORMAT </w:instrText>
      </w:r>
      <w:r w:rsidRPr="009918CF">
        <w:rPr>
          <w:rFonts w:ascii="Arial Narrow" w:hAnsi="Arial Narrow"/>
          <w:sz w:val="20"/>
          <w:szCs w:val="20"/>
        </w:rPr>
      </w:r>
      <w:r w:rsidRPr="009918CF">
        <w:rPr>
          <w:rFonts w:ascii="Arial Narrow" w:hAnsi="Arial Narrow"/>
          <w:sz w:val="20"/>
          <w:szCs w:val="20"/>
        </w:rPr>
        <w:fldChar w:fldCharType="separate"/>
      </w:r>
      <w:r w:rsidRPr="00DC2CB0">
        <w:rPr>
          <w:rFonts w:ascii="Arial Narrow" w:hAnsi="Arial Narrow"/>
          <w:sz w:val="20"/>
          <w:szCs w:val="20"/>
        </w:rPr>
        <w:t xml:space="preserve">Discussion on </w:t>
      </w:r>
      <w:r>
        <w:rPr>
          <w:rFonts w:ascii="Arial Narrow" w:hAnsi="Arial Narrow"/>
          <w:sz w:val="20"/>
          <w:szCs w:val="20"/>
        </w:rPr>
        <w:t>Recommended</w:t>
      </w:r>
      <w:r w:rsidRPr="00DC2CB0">
        <w:rPr>
          <w:rFonts w:ascii="Arial Narrow" w:hAnsi="Arial Narrow"/>
          <w:sz w:val="20"/>
          <w:szCs w:val="20"/>
        </w:rPr>
        <w:t xml:space="preserve"> New Principle</w:t>
      </w:r>
      <w:r w:rsidRPr="009918CF">
        <w:rPr>
          <w:rFonts w:ascii="Arial Narrow" w:hAnsi="Arial Narrow"/>
          <w:sz w:val="20"/>
          <w:szCs w:val="20"/>
        </w:rPr>
        <w:fldChar w:fldCharType="end"/>
      </w:r>
    </w:p>
  </w:footnote>
  <w:footnote w:id="4">
    <w:p w14:paraId="16C4B1B3" w14:textId="7BECD165" w:rsidR="008867AE" w:rsidRDefault="008867AE" w:rsidP="005B1E36">
      <w:pPr>
        <w:pStyle w:val="FootnoteText"/>
      </w:pPr>
      <w:r>
        <w:rPr>
          <w:rStyle w:val="FootnoteReference"/>
        </w:rPr>
        <w:footnoteRef/>
      </w:r>
      <w:r>
        <w:t xml:space="preserve"> FHIR</w:t>
      </w:r>
      <w:r>
        <w:fldChar w:fldCharType="begin"/>
      </w:r>
      <w:r>
        <w:instrText xml:space="preserve"> XE "</w:instrText>
      </w:r>
      <w:r w:rsidRPr="00074450">
        <w:rPr>
          <w:rFonts w:ascii="Arial" w:hAnsi="Arial" w:cs="Arial"/>
          <w:b/>
          <w:sz w:val="24"/>
          <w:szCs w:val="24"/>
        </w:rPr>
        <w:instrText>FHIR</w:instrText>
      </w:r>
      <w:r>
        <w:instrText xml:space="preserve">" </w:instrText>
      </w:r>
      <w:r>
        <w:fldChar w:fldCharType="end"/>
      </w:r>
      <w:r>
        <w:t xml:space="preserve"> is </w:t>
      </w:r>
      <w:r>
        <w:rPr>
          <w:rFonts w:ascii="Arial" w:hAnsi="Arial" w:cs="Arial"/>
        </w:rPr>
        <w:t>Fast Health Interoperability Resources</w:t>
      </w:r>
    </w:p>
  </w:footnote>
  <w:footnote w:id="5">
    <w:p w14:paraId="4338B758" w14:textId="626C3A08" w:rsidR="008867AE" w:rsidRPr="006B31FA" w:rsidRDefault="008867AE" w:rsidP="0080442F">
      <w:pPr>
        <w:pStyle w:val="NormalWeb"/>
        <w:shd w:val="clear" w:color="auto" w:fill="FFFFFF"/>
        <w:rPr>
          <w:rFonts w:ascii="Arial Narrow" w:hAnsi="Arial Narrow" w:cs="Helvetica"/>
          <w:color w:val="444444"/>
          <w:sz w:val="20"/>
          <w:szCs w:val="20"/>
        </w:rPr>
      </w:pPr>
      <w:r>
        <w:rPr>
          <w:rStyle w:val="FootnoteReference"/>
        </w:rPr>
        <w:footnoteRef/>
      </w:r>
      <w:r>
        <w:t xml:space="preserve"> </w:t>
      </w:r>
      <w:r w:rsidRPr="006B31FA">
        <w:rPr>
          <w:rFonts w:ascii="Arial Narrow" w:hAnsi="Arial Narrow" w:cs="Helvetica"/>
          <w:color w:val="444444"/>
          <w:sz w:val="20"/>
          <w:szCs w:val="20"/>
        </w:rPr>
        <w:t xml:space="preserve">Several Health IT Policy Committee </w:t>
      </w:r>
      <w:r>
        <w:rPr>
          <w:rFonts w:ascii="Arial Narrow" w:hAnsi="Arial Narrow" w:cs="Helvetica"/>
          <w:color w:val="444444"/>
          <w:sz w:val="20"/>
          <w:szCs w:val="20"/>
        </w:rPr>
        <w:t>(HITPC</w:t>
      </w:r>
      <w:r>
        <w:rPr>
          <w:rFonts w:ascii="Arial Narrow" w:hAnsi="Arial Narrow" w:cs="Helvetica"/>
          <w:color w:val="444444"/>
          <w:sz w:val="20"/>
          <w:szCs w:val="20"/>
        </w:rPr>
        <w:fldChar w:fldCharType="begin"/>
      </w:r>
      <w:r>
        <w:instrText xml:space="preserve"> XE "</w:instrText>
      </w:r>
      <w:r w:rsidRPr="005C2350">
        <w:rPr>
          <w:rFonts w:ascii="Arial" w:hAnsi="Arial" w:cs="Arial"/>
        </w:rPr>
        <w:instrText>HITPC</w:instrText>
      </w:r>
      <w:r>
        <w:instrText xml:space="preserve">" </w:instrText>
      </w:r>
      <w:r>
        <w:rPr>
          <w:rFonts w:ascii="Arial Narrow" w:hAnsi="Arial Narrow" w:cs="Helvetica"/>
          <w:color w:val="444444"/>
          <w:sz w:val="20"/>
          <w:szCs w:val="20"/>
        </w:rPr>
        <w:fldChar w:fldCharType="end"/>
      </w:r>
      <w:r>
        <w:rPr>
          <w:rFonts w:ascii="Arial Narrow" w:hAnsi="Arial Narrow" w:cs="Helvetica"/>
          <w:color w:val="444444"/>
          <w:sz w:val="20"/>
          <w:szCs w:val="20"/>
        </w:rPr>
        <w:t xml:space="preserve">) </w:t>
      </w:r>
      <w:r w:rsidRPr="006B31FA">
        <w:rPr>
          <w:rFonts w:ascii="Arial Narrow" w:hAnsi="Arial Narrow" w:cs="Helvetica"/>
          <w:color w:val="444444"/>
          <w:sz w:val="20"/>
          <w:szCs w:val="20"/>
        </w:rPr>
        <w:t>workgroups have been formed as subcommittees to the parent FACA</w:t>
      </w:r>
      <w:r>
        <w:rPr>
          <w:rFonts w:ascii="Arial Narrow" w:hAnsi="Arial Narrow" w:cs="Helvetica"/>
          <w:color w:val="444444"/>
          <w:sz w:val="20"/>
          <w:szCs w:val="20"/>
        </w:rPr>
        <w:t xml:space="preserve"> (</w:t>
      </w:r>
      <w:r w:rsidRPr="0080442F">
        <w:rPr>
          <w:rFonts w:ascii="Arial Narrow" w:hAnsi="Arial Narrow" w:cs="Helvetica"/>
          <w:color w:val="444444"/>
          <w:sz w:val="20"/>
          <w:szCs w:val="20"/>
        </w:rPr>
        <w:t>Federal Advisory Committee Act (FACA)</w:t>
      </w:r>
      <w:r w:rsidRPr="006B31FA">
        <w:rPr>
          <w:rFonts w:ascii="Arial Narrow" w:hAnsi="Arial Narrow" w:cs="Helvetica"/>
          <w:color w:val="444444"/>
          <w:sz w:val="20"/>
          <w:szCs w:val="20"/>
        </w:rPr>
        <w:t>. These workgroups meet periodically to discuss their topics, present their findings at Health IT Policy Committee meetings, and make recommendations to the Health IT Policy Committee.</w:t>
      </w:r>
      <w:r>
        <w:rPr>
          <w:rFonts w:ascii="Arial Narrow" w:hAnsi="Arial Narrow" w:cs="Helvetica"/>
          <w:color w:val="444444"/>
          <w:sz w:val="20"/>
          <w:szCs w:val="20"/>
        </w:rPr>
        <w:t xml:space="preserve"> </w:t>
      </w:r>
    </w:p>
    <w:p w14:paraId="71DE7C6A" w14:textId="77777777" w:rsidR="008867AE" w:rsidRPr="006B31FA" w:rsidRDefault="008867AE" w:rsidP="0080442F">
      <w:pPr>
        <w:pStyle w:val="NormalWeb"/>
        <w:shd w:val="clear" w:color="auto" w:fill="FFFFFF"/>
        <w:rPr>
          <w:rFonts w:ascii="Arial Narrow" w:hAnsi="Arial Narrow" w:cs="Helvetica"/>
          <w:color w:val="444444"/>
          <w:sz w:val="20"/>
          <w:szCs w:val="20"/>
        </w:rPr>
      </w:pPr>
      <w:r w:rsidRPr="006B31FA">
        <w:rPr>
          <w:rFonts w:ascii="Arial Narrow" w:hAnsi="Arial Narrow" w:cs="Helvetica"/>
          <w:color w:val="444444"/>
          <w:sz w:val="20"/>
          <w:szCs w:val="20"/>
        </w:rPr>
        <w:t>The Health IT Policy Committee workgroups are:</w:t>
      </w:r>
    </w:p>
    <w:p w14:paraId="7F57D95A" w14:textId="77777777" w:rsidR="008867AE" w:rsidRPr="006B31FA" w:rsidRDefault="008867AE" w:rsidP="005B4631">
      <w:pPr>
        <w:numPr>
          <w:ilvl w:val="0"/>
          <w:numId w:val="57"/>
        </w:numPr>
        <w:shd w:val="clear" w:color="auto" w:fill="FFFFFF"/>
        <w:rPr>
          <w:rFonts w:ascii="Arial Narrow" w:hAnsi="Arial Narrow" w:cs="Helvetica"/>
          <w:color w:val="444444"/>
          <w:sz w:val="20"/>
          <w:szCs w:val="20"/>
        </w:rPr>
      </w:pPr>
      <w:hyperlink r:id="rId2" w:history="1">
        <w:r w:rsidRPr="006B31FA">
          <w:rPr>
            <w:rStyle w:val="Hyperlink"/>
            <w:rFonts w:ascii="Arial Narrow" w:hAnsi="Arial Narrow" w:cs="Helvetica"/>
            <w:sz w:val="20"/>
            <w:szCs w:val="20"/>
          </w:rPr>
          <w:t>Advanced Health Models and Meaningful Use</w:t>
        </w:r>
      </w:hyperlink>
    </w:p>
    <w:p w14:paraId="683A52CB" w14:textId="77777777" w:rsidR="008867AE" w:rsidRPr="006B31FA" w:rsidRDefault="008867AE" w:rsidP="005B4631">
      <w:pPr>
        <w:numPr>
          <w:ilvl w:val="0"/>
          <w:numId w:val="57"/>
        </w:numPr>
        <w:shd w:val="clear" w:color="auto" w:fill="FFFFFF"/>
        <w:rPr>
          <w:rFonts w:ascii="Arial Narrow" w:hAnsi="Arial Narrow" w:cs="Helvetica"/>
          <w:color w:val="444444"/>
          <w:sz w:val="20"/>
          <w:szCs w:val="20"/>
        </w:rPr>
      </w:pPr>
      <w:hyperlink r:id="rId3" w:history="1">
        <w:r w:rsidRPr="006B31FA">
          <w:rPr>
            <w:rStyle w:val="Hyperlink"/>
            <w:rFonts w:ascii="Arial Narrow" w:hAnsi="Arial Narrow" w:cs="Helvetica"/>
            <w:sz w:val="20"/>
            <w:szCs w:val="20"/>
          </w:rPr>
          <w:t>Consumer</w:t>
        </w:r>
      </w:hyperlink>
    </w:p>
    <w:p w14:paraId="208734C0" w14:textId="77777777" w:rsidR="008867AE" w:rsidRPr="006B31FA" w:rsidRDefault="008867AE" w:rsidP="005B4631">
      <w:pPr>
        <w:numPr>
          <w:ilvl w:val="0"/>
          <w:numId w:val="57"/>
        </w:numPr>
        <w:shd w:val="clear" w:color="auto" w:fill="FFFFFF"/>
        <w:rPr>
          <w:rFonts w:ascii="Arial Narrow" w:hAnsi="Arial Narrow" w:cs="Helvetica"/>
          <w:color w:val="444444"/>
          <w:sz w:val="20"/>
          <w:szCs w:val="20"/>
        </w:rPr>
      </w:pPr>
      <w:hyperlink r:id="rId4" w:history="1">
        <w:r w:rsidRPr="006B31FA">
          <w:rPr>
            <w:rStyle w:val="Hyperlink"/>
            <w:rFonts w:ascii="Arial Narrow" w:hAnsi="Arial Narrow" w:cs="Helvetica"/>
            <w:sz w:val="20"/>
            <w:szCs w:val="20"/>
          </w:rPr>
          <w:t>Interoperability and Health Information Exchange</w:t>
        </w:r>
      </w:hyperlink>
    </w:p>
    <w:p w14:paraId="5605E922" w14:textId="0AFC7CB3" w:rsidR="008867AE" w:rsidRPr="003B5BBB" w:rsidRDefault="008867AE" w:rsidP="005B4631">
      <w:pPr>
        <w:numPr>
          <w:ilvl w:val="0"/>
          <w:numId w:val="57"/>
        </w:numPr>
        <w:shd w:val="clear" w:color="auto" w:fill="FFFFFF"/>
        <w:rPr>
          <w:rFonts w:ascii="Arial Narrow" w:hAnsi="Arial Narrow" w:cs="Helvetica"/>
          <w:color w:val="444444"/>
          <w:sz w:val="20"/>
          <w:szCs w:val="20"/>
        </w:rPr>
      </w:pPr>
      <w:hyperlink r:id="rId5" w:history="1">
        <w:r w:rsidRPr="006B31FA">
          <w:rPr>
            <w:rStyle w:val="Hyperlink"/>
            <w:rFonts w:ascii="Arial Narrow" w:hAnsi="Arial Narrow" w:cs="Helvetica"/>
            <w:sz w:val="20"/>
            <w:szCs w:val="20"/>
          </w:rPr>
          <w:t>Privacy and Security</w:t>
        </w:r>
      </w:hyperlink>
    </w:p>
  </w:footnote>
  <w:footnote w:id="6">
    <w:p w14:paraId="05337B97" w14:textId="050EC9FC" w:rsidR="008867AE" w:rsidRDefault="008867AE" w:rsidP="002776C6">
      <w:pPr>
        <w:jc w:val="both"/>
        <w:rPr>
          <w:rFonts w:ascii="Arial" w:hAnsi="Arial" w:cs="Arial"/>
        </w:rPr>
      </w:pPr>
      <w:r>
        <w:rPr>
          <w:rStyle w:val="FootnoteReference"/>
        </w:rPr>
        <w:footnoteRef/>
      </w:r>
      <w:r>
        <w:t xml:space="preserve"> </w:t>
      </w:r>
      <w:r w:rsidRPr="00760B78">
        <w:rPr>
          <w:rFonts w:ascii="Arial Narrow" w:hAnsi="Arial Narrow"/>
          <w:sz w:val="20"/>
        </w:rPr>
        <w:t>C</w:t>
      </w:r>
      <w:r w:rsidRPr="00760B78">
        <w:rPr>
          <w:rFonts w:ascii="Arial Narrow" w:hAnsi="Arial Narrow" w:cs="Arial"/>
          <w:sz w:val="20"/>
        </w:rPr>
        <w:t>uration involves governance and configuration management (CM) and</w:t>
      </w:r>
      <w:r>
        <w:rPr>
          <w:rFonts w:ascii="Arial Narrow" w:hAnsi="Arial Narrow" w:cs="Arial"/>
          <w:sz w:val="20"/>
        </w:rPr>
        <w:t xml:space="preserve"> is</w:t>
      </w:r>
      <w:r w:rsidRPr="00760B78">
        <w:rPr>
          <w:rFonts w:ascii="Arial Narrow" w:hAnsi="Arial Narrow" w:cs="Arial"/>
          <w:sz w:val="20"/>
        </w:rPr>
        <w:t xml:space="preserve"> hierarchical; that is, curation </w:t>
      </w:r>
      <w:r>
        <w:rPr>
          <w:rFonts w:ascii="Arial Narrow" w:hAnsi="Arial Narrow" w:cs="Arial"/>
          <w:sz w:val="20"/>
        </w:rPr>
        <w:t xml:space="preserve">is </w:t>
      </w:r>
      <w:r w:rsidRPr="00760B78">
        <w:rPr>
          <w:rFonts w:ascii="Arial Narrow" w:hAnsi="Arial Narrow" w:cs="Arial"/>
          <w:sz w:val="20"/>
        </w:rPr>
        <w:t>done by independent organizations developing models and</w:t>
      </w:r>
      <w:r>
        <w:rPr>
          <w:rFonts w:ascii="Arial Narrow" w:hAnsi="Arial Narrow" w:cs="Arial"/>
          <w:sz w:val="20"/>
        </w:rPr>
        <w:t xml:space="preserve"> there also is</w:t>
      </w:r>
      <w:r w:rsidRPr="00760B78">
        <w:rPr>
          <w:rFonts w:ascii="Arial Narrow" w:hAnsi="Arial Narrow" w:cs="Arial"/>
          <w:sz w:val="20"/>
        </w:rPr>
        <w:t xml:space="preserve"> the curation at HL7</w:t>
      </w:r>
      <w:r>
        <w:rPr>
          <w:rFonts w:ascii="Arial Narrow" w:hAnsi="Arial Narrow" w:cs="Arial"/>
          <w:sz w:val="20"/>
        </w:rPr>
        <w:fldChar w:fldCharType="begin"/>
      </w:r>
      <w:r>
        <w:instrText xml:space="preserve"> XE "</w:instrText>
      </w:r>
      <w:r w:rsidRPr="00074450">
        <w:rPr>
          <w:rFonts w:ascii="Arial" w:hAnsi="Arial" w:cs="Arial"/>
        </w:rPr>
        <w:instrText>HL7</w:instrText>
      </w:r>
      <w:r>
        <w:instrText xml:space="preserve">" </w:instrText>
      </w:r>
      <w:r>
        <w:rPr>
          <w:rFonts w:ascii="Arial Narrow" w:hAnsi="Arial Narrow" w:cs="Arial"/>
          <w:sz w:val="20"/>
        </w:rPr>
        <w:fldChar w:fldCharType="end"/>
      </w:r>
      <w:r>
        <w:rPr>
          <w:rFonts w:ascii="Arial Narrow" w:hAnsi="Arial Narrow" w:cs="Arial"/>
          <w:sz w:val="20"/>
        </w:rPr>
        <w:t xml:space="preserve"> to govern and </w:t>
      </w:r>
      <w:r w:rsidRPr="00760B78">
        <w:rPr>
          <w:rFonts w:ascii="Arial Narrow" w:hAnsi="Arial Narrow" w:cs="Arial"/>
          <w:sz w:val="20"/>
        </w:rPr>
        <w:t>configuration-manage the CLIM</w:t>
      </w:r>
      <w:r>
        <w:rPr>
          <w:rFonts w:ascii="Arial Narrow" w:hAnsi="Arial Narrow" w:cs="Arial"/>
          <w:sz w:val="20"/>
        </w:rPr>
        <w:fldChar w:fldCharType="begin"/>
      </w:r>
      <w:r>
        <w:instrText xml:space="preserve"> XE "</w:instrText>
      </w:r>
      <w:r w:rsidRPr="00074450">
        <w:rPr>
          <w:rFonts w:ascii="Arial" w:hAnsi="Arial" w:cs="Arial"/>
        </w:rPr>
        <w:instrText>CLIM</w:instrText>
      </w:r>
      <w:r>
        <w:instrText xml:space="preserve">" </w:instrText>
      </w:r>
      <w:r>
        <w:rPr>
          <w:rFonts w:ascii="Arial Narrow" w:hAnsi="Arial Narrow" w:cs="Arial"/>
          <w:sz w:val="20"/>
        </w:rPr>
        <w:fldChar w:fldCharType="end"/>
      </w:r>
      <w:r w:rsidRPr="00760B78">
        <w:rPr>
          <w:rFonts w:ascii="Arial Narrow" w:hAnsi="Arial Narrow" w:cs="Arial"/>
          <w:sz w:val="20"/>
        </w:rPr>
        <w:t xml:space="preserve"> (set of CIMI</w:t>
      </w:r>
      <w:r>
        <w:rPr>
          <w:rFonts w:ascii="Arial Narrow" w:hAnsi="Arial Narrow" w:cs="Arial"/>
          <w:sz w:val="20"/>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cs="Arial"/>
          <w:sz w:val="20"/>
        </w:rPr>
        <w:fldChar w:fldCharType="end"/>
      </w:r>
      <w:r w:rsidRPr="00760B78">
        <w:rPr>
          <w:rFonts w:ascii="Arial Narrow" w:hAnsi="Arial Narrow" w:cs="Arial"/>
          <w:sz w:val="20"/>
        </w:rPr>
        <w:t xml:space="preserve"> </w:t>
      </w:r>
      <w:r>
        <w:rPr>
          <w:rFonts w:ascii="Arial Narrow" w:hAnsi="Arial Narrow" w:cs="Arial"/>
          <w:sz w:val="20"/>
        </w:rPr>
        <w:t xml:space="preserve">compliant </w:t>
      </w:r>
      <w:r w:rsidRPr="00760B78">
        <w:rPr>
          <w:rFonts w:ascii="Arial Narrow" w:hAnsi="Arial Narrow" w:cs="Arial"/>
          <w:sz w:val="20"/>
        </w:rPr>
        <w:t>models) for periotic HL7 and/or ISO</w:t>
      </w:r>
      <w:r>
        <w:rPr>
          <w:rFonts w:ascii="Arial Narrow" w:hAnsi="Arial Narrow" w:cs="Arial"/>
          <w:sz w:val="20"/>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hAnsi="Arial Narrow" w:cs="Arial"/>
          <w:sz w:val="20"/>
        </w:rPr>
        <w:fldChar w:fldCharType="end"/>
      </w:r>
      <w:r w:rsidRPr="00760B78">
        <w:rPr>
          <w:rFonts w:ascii="Arial Narrow" w:hAnsi="Arial Narrow" w:cs="Arial"/>
          <w:sz w:val="20"/>
        </w:rPr>
        <w:t xml:space="preserve"> ballot</w:t>
      </w:r>
      <w:r>
        <w:rPr>
          <w:rFonts w:ascii="Arial Narrow" w:hAnsi="Arial Narrow" w:cs="Arial"/>
          <w:sz w:val="20"/>
        </w:rPr>
        <w:t>ing and versioning</w:t>
      </w:r>
      <w:r w:rsidRPr="00760B78">
        <w:rPr>
          <w:rFonts w:ascii="Arial Narrow" w:hAnsi="Arial Narrow" w:cs="Arial"/>
          <w:sz w:val="20"/>
        </w:rPr>
        <w:t xml:space="preserve">, such as for Draft Standards for Trial Use or normative standards. CIMI </w:t>
      </w:r>
      <w:r>
        <w:rPr>
          <w:rFonts w:ascii="Arial Narrow" w:hAnsi="Arial Narrow" w:cs="Arial"/>
          <w:sz w:val="20"/>
        </w:rPr>
        <w:t xml:space="preserve">curation involves </w:t>
      </w:r>
      <w:r w:rsidRPr="00760B78">
        <w:rPr>
          <w:rFonts w:ascii="Arial Narrow" w:hAnsi="Arial Narrow" w:cs="Arial"/>
          <w:sz w:val="20"/>
        </w:rPr>
        <w:t>two classes of models preferred and non-preferred</w:t>
      </w:r>
      <w:r>
        <w:rPr>
          <w:rFonts w:ascii="Arial Narrow" w:hAnsi="Arial Narrow" w:cs="Arial"/>
          <w:sz w:val="20"/>
        </w:rPr>
        <w:t xml:space="preserve"> styles-of-modelling</w:t>
      </w:r>
      <w:r w:rsidRPr="00760B78">
        <w:rPr>
          <w:rFonts w:ascii="Arial Narrow" w:hAnsi="Arial Narrow" w:cs="Arial"/>
          <w:sz w:val="20"/>
        </w:rPr>
        <w:t xml:space="preserve">; where preferred models conform to the CIMI Principles </w:t>
      </w:r>
      <w:r>
        <w:rPr>
          <w:rFonts w:ascii="Arial Narrow" w:hAnsi="Arial Narrow" w:cs="Arial"/>
          <w:sz w:val="20"/>
        </w:rPr>
        <w:t>(e.g., Terms of Reference in this</w:t>
      </w:r>
      <w:r w:rsidRPr="00760B78">
        <w:rPr>
          <w:rFonts w:ascii="Arial Narrow" w:hAnsi="Arial Narrow" w:cs="Arial"/>
          <w:sz w:val="20"/>
        </w:rPr>
        <w:t xml:space="preserve"> report</w:t>
      </w:r>
      <w:r>
        <w:rPr>
          <w:rFonts w:ascii="Arial Narrow" w:hAnsi="Arial Narrow" w:cs="Arial"/>
          <w:sz w:val="20"/>
        </w:rPr>
        <w:t>’s</w:t>
      </w:r>
      <w:r w:rsidRPr="00760B78">
        <w:rPr>
          <w:rFonts w:ascii="Arial Narrow" w:hAnsi="Arial Narrow" w:cs="Arial"/>
          <w:sz w:val="20"/>
        </w:rPr>
        <w:t xml:space="preserve"> appendix E); and where, non-preferred models are</w:t>
      </w:r>
      <w:r>
        <w:rPr>
          <w:rFonts w:ascii="Arial Narrow" w:hAnsi="Arial Narrow" w:cs="Arial"/>
          <w:sz w:val="20"/>
        </w:rPr>
        <w:t xml:space="preserve"> iso-semantic with</w:t>
      </w:r>
      <w:r w:rsidRPr="00760B78">
        <w:rPr>
          <w:rFonts w:ascii="Arial Narrow" w:hAnsi="Arial Narrow" w:cs="Arial"/>
          <w:sz w:val="20"/>
        </w:rPr>
        <w:t xml:space="preserve"> preferred CIMI model</w:t>
      </w:r>
      <w:r>
        <w:rPr>
          <w:rFonts w:ascii="Arial Narrow" w:hAnsi="Arial Narrow" w:cs="Arial"/>
          <w:sz w:val="20"/>
        </w:rPr>
        <w:t>s; where ideally, these models can be round-trip transformable by a tool</w:t>
      </w:r>
      <w:r w:rsidRPr="00760B78">
        <w:rPr>
          <w:rFonts w:ascii="Arial Narrow" w:hAnsi="Arial Narrow" w:cs="Arial"/>
          <w:sz w:val="20"/>
        </w:rPr>
        <w:t>.</w:t>
      </w:r>
      <w:r w:rsidRPr="00760B78">
        <w:rPr>
          <w:rFonts w:ascii="Arial" w:hAnsi="Arial" w:cs="Arial"/>
          <w:sz w:val="20"/>
        </w:rPr>
        <w:t xml:space="preserve"> </w:t>
      </w:r>
    </w:p>
    <w:p w14:paraId="2318F519" w14:textId="77777777" w:rsidR="008867AE" w:rsidRDefault="008867AE" w:rsidP="002776C6">
      <w:pPr>
        <w:pStyle w:val="FootnoteText"/>
      </w:pPr>
    </w:p>
  </w:footnote>
  <w:footnote w:id="7">
    <w:p w14:paraId="4710678F" w14:textId="77777777" w:rsidR="00521486" w:rsidRDefault="00521486" w:rsidP="00521486">
      <w:pPr>
        <w:pStyle w:val="FootnoteText"/>
      </w:pPr>
      <w:r>
        <w:rPr>
          <w:rStyle w:val="FootnoteReference"/>
        </w:rPr>
        <w:footnoteRef/>
      </w:r>
      <w:r>
        <w:rPr>
          <w:rFonts w:ascii="Arial" w:hAnsi="Arial" w:cs="Arial"/>
          <w:lang w:eastAsia="en-US"/>
        </w:rPr>
        <w:t xml:space="preserve"> Developed by the NZ </w:t>
      </w:r>
      <w:r w:rsidRPr="00000524">
        <w:rPr>
          <w:rFonts w:ascii="Arial" w:hAnsi="Arial" w:cs="Arial"/>
          <w:lang w:eastAsia="en-US"/>
        </w:rPr>
        <w:t>National</w:t>
      </w:r>
      <w:r>
        <w:rPr>
          <w:rFonts w:ascii="Arial" w:hAnsi="Arial" w:cs="Arial"/>
          <w:lang w:eastAsia="en-US"/>
        </w:rPr>
        <w:t xml:space="preserve"> Health IT Board</w:t>
      </w:r>
      <w:r>
        <w:t xml:space="preserve"> </w:t>
      </w:r>
      <w:hyperlink r:id="rId6" w:history="1">
        <w:r w:rsidRPr="003A3B34">
          <w:rPr>
            <w:rStyle w:val="Hyperlink"/>
            <w:rFonts w:ascii="Arial Narrow" w:hAnsi="Arial Narrow"/>
          </w:rPr>
          <w:t>http://healthitboard.health.govt.nz/about-us/ehealth-vision/shared-health-information-model-%E2%80%93-%E2%80%98tree%E2%80%99-diagram</w:t>
        </w:r>
      </w:hyperlink>
      <w:r>
        <w:rPr>
          <w:rFonts w:ascii="Arial Narrow" w:hAnsi="Arial Narrow"/>
        </w:rPr>
        <w:t xml:space="preserve"> </w:t>
      </w:r>
    </w:p>
  </w:footnote>
  <w:footnote w:id="8">
    <w:p w14:paraId="054BB775" w14:textId="77777777" w:rsidR="008867AE" w:rsidRPr="007218AE" w:rsidRDefault="008867AE" w:rsidP="007218AE">
      <w:pPr>
        <w:spacing w:line="276" w:lineRule="auto"/>
        <w:jc w:val="both"/>
        <w:rPr>
          <w:rFonts w:ascii="Arial Narrow" w:eastAsia="ヒラギノ角ゴ Pro W3"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w:t>
      </w:r>
      <w:r w:rsidRPr="007218AE">
        <w:rPr>
          <w:rFonts w:ascii="Arial Narrow" w:eastAsia="ヒラギノ角ゴ Pro W3" w:hAnsi="Arial Narrow"/>
          <w:color w:val="000000"/>
          <w:sz w:val="20"/>
          <w:szCs w:val="20"/>
        </w:rPr>
        <w:t>The analogue is ‘Air Speak</w:t>
      </w:r>
      <w:r w:rsidRPr="007218AE">
        <w:rPr>
          <w:rFonts w:ascii="Arial Narrow" w:eastAsia="ヒラギノ角ゴ Pro W3" w:hAnsi="Arial Narrow"/>
          <w:sz w:val="20"/>
          <w:szCs w:val="20"/>
          <w:vertAlign w:val="superscript"/>
        </w:rPr>
        <w:footnoteRef/>
      </w:r>
      <w:r w:rsidRPr="007218AE">
        <w:rPr>
          <w:rFonts w:ascii="Arial Narrow" w:eastAsia="ヒラギノ角ゴ Pro W3" w:hAnsi="Arial Narrow"/>
          <w:color w:val="000000"/>
          <w:sz w:val="20"/>
          <w:szCs w:val="20"/>
        </w:rPr>
        <w:t>’ or ‘Sea Speak’. In health and care the name could be ‘Med Speak’.</w:t>
      </w:r>
      <w:r w:rsidRPr="007218AE">
        <w:rPr>
          <w:rFonts w:ascii="Arial Narrow" w:eastAsia="ヒラギノ角ゴ Pro W3" w:hAnsi="Arial Narrow"/>
          <w:color w:val="000000"/>
          <w:sz w:val="20"/>
          <w:szCs w:val="20"/>
        </w:rPr>
        <w:cr/>
        <w:t>An example phrase from ‘Sea Speak’ is</w:t>
      </w:r>
      <w:r w:rsidRPr="007218AE">
        <w:rPr>
          <w:rFonts w:ascii="Arial Narrow" w:eastAsia="ヒラギノ角ゴ Pro W3" w:hAnsi="Arial Narrow"/>
          <w:sz w:val="20"/>
          <w:szCs w:val="20"/>
        </w:rPr>
        <w:t xml:space="preserve"> "Say again”; where, the benefit of Sea Speak is the use of a single short or carefully crafted phrase to replace a multitude of phrases. In the example, the phrase "say again" could replace any of the following:</w:t>
      </w:r>
    </w:p>
    <w:p w14:paraId="44C9C49E" w14:textId="77777777" w:rsidR="008867AE" w:rsidRPr="007218AE" w:rsidRDefault="008867AE" w:rsidP="007218AE">
      <w:pPr>
        <w:pStyle w:val="ListParagraph"/>
        <w:numPr>
          <w:ilvl w:val="0"/>
          <w:numId w:val="50"/>
        </w:numPr>
        <w:spacing w:after="0" w:line="276" w:lineRule="auto"/>
        <w:rPr>
          <w:rFonts w:ascii="Arial Narrow" w:hAnsi="Arial Narrow" w:cs="Arial"/>
          <w:sz w:val="20"/>
          <w:szCs w:val="24"/>
        </w:rPr>
      </w:pPr>
      <w:r w:rsidRPr="007218AE">
        <w:rPr>
          <w:rFonts w:ascii="Arial Narrow" w:hAnsi="Arial Narrow" w:cs="Arial"/>
          <w:sz w:val="20"/>
          <w:szCs w:val="24"/>
        </w:rPr>
        <w:t>Could not hear what you said, please repeat!</w:t>
      </w:r>
    </w:p>
    <w:p w14:paraId="0B88B552" w14:textId="77777777" w:rsidR="008867AE" w:rsidRPr="007218AE" w:rsidRDefault="008867AE" w:rsidP="007218AE">
      <w:pPr>
        <w:pStyle w:val="ListParagraph"/>
        <w:numPr>
          <w:ilvl w:val="0"/>
          <w:numId w:val="50"/>
        </w:numPr>
        <w:spacing w:after="0" w:line="276" w:lineRule="auto"/>
        <w:rPr>
          <w:rFonts w:ascii="Arial Narrow" w:hAnsi="Arial Narrow" w:cs="Arial"/>
          <w:sz w:val="20"/>
          <w:szCs w:val="24"/>
        </w:rPr>
      </w:pPr>
      <w:r w:rsidRPr="007218AE">
        <w:rPr>
          <w:rFonts w:ascii="Arial Narrow" w:hAnsi="Arial Narrow" w:cs="Arial"/>
          <w:sz w:val="20"/>
          <w:szCs w:val="24"/>
        </w:rPr>
        <w:t>I did not understand, say that again.</w:t>
      </w:r>
    </w:p>
    <w:p w14:paraId="16A0CF0D" w14:textId="77777777" w:rsidR="008867AE" w:rsidRPr="007218AE" w:rsidRDefault="008867AE" w:rsidP="007218AE">
      <w:pPr>
        <w:pStyle w:val="ListParagraph"/>
        <w:numPr>
          <w:ilvl w:val="0"/>
          <w:numId w:val="50"/>
        </w:numPr>
        <w:spacing w:after="0" w:line="276" w:lineRule="auto"/>
        <w:rPr>
          <w:rFonts w:ascii="Arial Narrow" w:hAnsi="Arial Narrow" w:cs="Arial"/>
          <w:sz w:val="20"/>
          <w:szCs w:val="24"/>
        </w:rPr>
      </w:pPr>
      <w:r w:rsidRPr="007218AE">
        <w:rPr>
          <w:rFonts w:ascii="Arial Narrow" w:hAnsi="Arial Narrow" w:cs="Arial"/>
          <w:sz w:val="20"/>
          <w:szCs w:val="24"/>
        </w:rPr>
        <w:t>Too much noise, repeat what you said!</w:t>
      </w:r>
    </w:p>
    <w:p w14:paraId="3233EB68" w14:textId="77777777" w:rsidR="008867AE" w:rsidRPr="007218AE" w:rsidRDefault="008867AE" w:rsidP="007218AE">
      <w:pPr>
        <w:pStyle w:val="ListParagraph"/>
        <w:numPr>
          <w:ilvl w:val="0"/>
          <w:numId w:val="50"/>
        </w:numPr>
        <w:spacing w:after="0" w:line="276" w:lineRule="auto"/>
        <w:rPr>
          <w:rFonts w:ascii="Arial Narrow" w:hAnsi="Arial Narrow" w:cs="Arial"/>
          <w:sz w:val="20"/>
          <w:szCs w:val="24"/>
        </w:rPr>
      </w:pPr>
      <w:r w:rsidRPr="007218AE">
        <w:rPr>
          <w:rFonts w:ascii="Arial Narrow" w:hAnsi="Arial Narrow" w:cs="Arial"/>
          <w:sz w:val="20"/>
          <w:szCs w:val="24"/>
        </w:rPr>
        <w:t>I am having difficulty hearing what you are saying! Please repeat what you were trying to say.</w:t>
      </w:r>
    </w:p>
    <w:p w14:paraId="0CDACBC7" w14:textId="77777777" w:rsidR="008867AE" w:rsidRPr="007218AE" w:rsidRDefault="008867AE" w:rsidP="007218AE">
      <w:pPr>
        <w:pStyle w:val="ListParagraph"/>
        <w:numPr>
          <w:ilvl w:val="0"/>
          <w:numId w:val="50"/>
        </w:numPr>
        <w:spacing w:after="0" w:line="276" w:lineRule="auto"/>
        <w:rPr>
          <w:rFonts w:ascii="Arial Narrow" w:hAnsi="Arial Narrow" w:cs="Arial"/>
          <w:sz w:val="20"/>
          <w:szCs w:val="24"/>
        </w:rPr>
      </w:pPr>
      <w:r w:rsidRPr="007218AE">
        <w:rPr>
          <w:rFonts w:ascii="Arial Narrow" w:hAnsi="Arial Narrow" w:cs="Arial"/>
          <w:sz w:val="20"/>
          <w:szCs w:val="24"/>
        </w:rPr>
        <w:t>There is too much noise on the line - I cannot understand you.</w:t>
      </w:r>
    </w:p>
    <w:p w14:paraId="5D5972DE" w14:textId="41B3B61A" w:rsidR="008867AE" w:rsidRPr="007218AE" w:rsidRDefault="008867AE" w:rsidP="002066FC">
      <w:pPr>
        <w:pStyle w:val="ListParagraph"/>
        <w:numPr>
          <w:ilvl w:val="0"/>
          <w:numId w:val="50"/>
        </w:numPr>
        <w:spacing w:after="0" w:line="276" w:lineRule="auto"/>
        <w:rPr>
          <w:rFonts w:ascii="Arial Narrow" w:hAnsi="Arial Narrow" w:cs="Arial"/>
          <w:sz w:val="20"/>
          <w:szCs w:val="24"/>
        </w:rPr>
      </w:pPr>
      <w:r w:rsidRPr="007218AE">
        <w:rPr>
          <w:rFonts w:ascii="Arial Narrow" w:hAnsi="Arial Narrow" w:cs="Arial"/>
          <w:sz w:val="20"/>
          <w:szCs w:val="24"/>
        </w:rPr>
        <w:t>What did you say?</w:t>
      </w:r>
    </w:p>
  </w:footnote>
  <w:footnote w:id="9">
    <w:p w14:paraId="41617825" w14:textId="7AB1662B" w:rsidR="008867AE" w:rsidRPr="007218AE" w:rsidRDefault="008867AE">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“System of Concepts for Continuity of Care” (ISO</w:t>
      </w:r>
      <w:r>
        <w:rPr>
          <w:rFonts w:ascii="Arial Narrow" w:hAnsi="Arial Narrow"/>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hAnsi="Arial Narrow"/>
        </w:rPr>
        <w:fldChar w:fldCharType="end"/>
      </w:r>
      <w:r w:rsidRPr="007218AE">
        <w:rPr>
          <w:rFonts w:ascii="Arial Narrow" w:hAnsi="Arial Narrow"/>
        </w:rPr>
        <w:t xml:space="preserve"> 13940) is a formal standard that defines all concepts and their relations needed for the documentation in an EHR</w:t>
      </w:r>
      <w:r>
        <w:rPr>
          <w:rFonts w:ascii="Arial Narrow" w:hAnsi="Arial Narrow"/>
        </w:rPr>
        <w:fldChar w:fldCharType="begin"/>
      </w:r>
      <w:r>
        <w:instrText xml:space="preserve"> XE "</w:instrText>
      </w:r>
      <w:r w:rsidRPr="00074450">
        <w:rPr>
          <w:rFonts w:ascii="Arial" w:hAnsi="Arial" w:cs="Arial"/>
          <w:sz w:val="24"/>
          <w:szCs w:val="24"/>
        </w:rPr>
        <w:instrText>EHR</w:instrText>
      </w:r>
      <w:r>
        <w:instrText xml:space="preserve">" </w:instrText>
      </w:r>
      <w:r>
        <w:rPr>
          <w:rFonts w:ascii="Arial Narrow" w:hAnsi="Arial Narrow"/>
        </w:rPr>
        <w:fldChar w:fldCharType="end"/>
      </w:r>
      <w:r w:rsidRPr="007218AE">
        <w:rPr>
          <w:rFonts w:ascii="Arial Narrow" w:hAnsi="Arial Narrow"/>
        </w:rPr>
        <w:t xml:space="preserve"> of shared care. It defines a generic health delivery model, also.</w:t>
      </w:r>
    </w:p>
  </w:footnote>
  <w:footnote w:id="10">
    <w:p w14:paraId="77EDF96E" w14:textId="470F1460" w:rsidR="008867AE" w:rsidRPr="007218AE" w:rsidRDefault="008867AE" w:rsidP="007E76C1">
      <w:pPr>
        <w:jc w:val="both"/>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w:t>
      </w:r>
      <w:r w:rsidRPr="007218AE">
        <w:rPr>
          <w:rFonts w:ascii="Arial Narrow" w:hAnsi="Arial Narrow" w:cs="Arial"/>
          <w:sz w:val="20"/>
          <w:szCs w:val="20"/>
        </w:rPr>
        <w:t>Our stack can be made 3 dimensional to use for architectural compliance-and-conformance by adding the ISO</w:t>
      </w:r>
      <w:r>
        <w:rPr>
          <w:rFonts w:ascii="Arial Narrow" w:hAnsi="Arial Narrow" w:cs="Arial"/>
          <w:sz w:val="20"/>
          <w:szCs w:val="20"/>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hAnsi="Arial Narrow" w:cs="Arial"/>
          <w:sz w:val="20"/>
          <w:szCs w:val="20"/>
        </w:rPr>
        <w:fldChar w:fldCharType="end"/>
      </w:r>
      <w:r w:rsidRPr="007218AE">
        <w:rPr>
          <w:rFonts w:ascii="Arial Narrow" w:hAnsi="Arial Narrow" w:cs="Arial"/>
          <w:sz w:val="20"/>
          <w:szCs w:val="20"/>
        </w:rPr>
        <w:t xml:space="preserve"> 12967 (HISA</w:t>
      </w:r>
      <w:r>
        <w:rPr>
          <w:rFonts w:ascii="Arial Narrow" w:hAnsi="Arial Narrow" w:cs="Arial"/>
          <w:sz w:val="20"/>
          <w:szCs w:val="20"/>
        </w:rPr>
        <w:fldChar w:fldCharType="begin"/>
      </w:r>
      <w:r>
        <w:instrText xml:space="preserve"> XE "</w:instrText>
      </w:r>
      <w:r w:rsidRPr="005C2350">
        <w:rPr>
          <w:rFonts w:ascii="Arial" w:hAnsi="Arial" w:cs="Arial"/>
        </w:rPr>
        <w:instrText>HISA</w:instrText>
      </w:r>
      <w:r>
        <w:instrText xml:space="preserve">" </w:instrText>
      </w:r>
      <w:r>
        <w:rPr>
          <w:rFonts w:ascii="Arial Narrow" w:hAnsi="Arial Narrow" w:cs="Arial"/>
          <w:sz w:val="20"/>
          <w:szCs w:val="20"/>
        </w:rPr>
        <w:fldChar w:fldCharType="end"/>
      </w:r>
      <w:r w:rsidRPr="007218AE">
        <w:rPr>
          <w:rFonts w:ascii="Arial Narrow" w:hAnsi="Arial Narrow" w:cs="Arial"/>
          <w:sz w:val="20"/>
          <w:szCs w:val="20"/>
        </w:rPr>
        <w:t>), RM-ODP or HL7</w:t>
      </w:r>
      <w:r>
        <w:rPr>
          <w:rFonts w:ascii="Arial Narrow" w:hAnsi="Arial Narrow" w:cs="Arial"/>
          <w:sz w:val="20"/>
          <w:szCs w:val="20"/>
        </w:rPr>
        <w:fldChar w:fldCharType="begin"/>
      </w:r>
      <w:r>
        <w:instrText xml:space="preserve"> XE "</w:instrText>
      </w:r>
      <w:r w:rsidRPr="00074450">
        <w:rPr>
          <w:rFonts w:ascii="Arial" w:hAnsi="Arial" w:cs="Arial"/>
        </w:rPr>
        <w:instrText>HL7</w:instrText>
      </w:r>
      <w:r>
        <w:instrText xml:space="preserve">" </w:instrText>
      </w:r>
      <w:r>
        <w:rPr>
          <w:rFonts w:ascii="Arial Narrow" w:hAnsi="Arial Narrow" w:cs="Arial"/>
          <w:sz w:val="20"/>
          <w:szCs w:val="20"/>
        </w:rPr>
        <w:fldChar w:fldCharType="end"/>
      </w:r>
      <w:r w:rsidRPr="007218AE">
        <w:rPr>
          <w:rFonts w:ascii="Arial Narrow" w:hAnsi="Arial Narrow" w:cs="Arial"/>
          <w:sz w:val="20"/>
          <w:szCs w:val="20"/>
        </w:rPr>
        <w:t xml:space="preserve"> SAEF behavioral, Information and enterprise views; where, we define a Reference Architecture for computable-</w:t>
      </w:r>
      <w:r w:rsidRPr="007218AE">
        <w:rPr>
          <w:rFonts w:ascii="Arial Narrow" w:hAnsi="Arial Narrow" w:cs="Arial"/>
          <w:b/>
          <w:bCs/>
          <w:sz w:val="20"/>
          <w:szCs w:val="20"/>
        </w:rPr>
        <w:t>interopera</w:t>
      </w:r>
      <w:r w:rsidRPr="007218AE">
        <w:rPr>
          <w:rFonts w:ascii="Arial Narrow" w:hAnsi="Arial Narrow" w:cs="Arial"/>
          <w:sz w:val="20"/>
          <w:szCs w:val="20"/>
        </w:rPr>
        <w:t xml:space="preserve">bility/ </w:t>
      </w:r>
      <w:r w:rsidRPr="007218AE">
        <w:rPr>
          <w:rFonts w:ascii="Arial Narrow" w:hAnsi="Arial Narrow" w:cs="Arial"/>
          <w:b/>
          <w:bCs/>
          <w:sz w:val="20"/>
          <w:szCs w:val="20"/>
        </w:rPr>
        <w:t>interpreta</w:t>
      </w:r>
      <w:r w:rsidRPr="007218AE">
        <w:rPr>
          <w:rFonts w:ascii="Arial Narrow" w:hAnsi="Arial Narrow" w:cs="Arial"/>
          <w:sz w:val="20"/>
          <w:szCs w:val="20"/>
        </w:rPr>
        <w:t xml:space="preserve">bility specifications; and where, solution architecture models/implementations can be tested for compliance-and-conformance. </w:t>
      </w:r>
    </w:p>
  </w:footnote>
  <w:footnote w:id="11">
    <w:p w14:paraId="0E515095" w14:textId="591BCCD6" w:rsidR="008867AE" w:rsidRPr="007218AE" w:rsidRDefault="008867AE" w:rsidP="0007599B">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FHIM</w:t>
      </w:r>
      <w:r>
        <w:rPr>
          <w:rFonts w:ascii="Arial Narrow" w:hAnsi="Arial Narrow"/>
        </w:rPr>
        <w:fldChar w:fldCharType="begin"/>
      </w:r>
      <w:r>
        <w:instrText xml:space="preserve"> XE "</w:instrText>
      </w:r>
      <w:r w:rsidRPr="00074450">
        <w:rPr>
          <w:rFonts w:ascii="Arial Narrow" w:hAnsi="Arial Narrow" w:cs="Arial"/>
          <w:b/>
          <w:bCs/>
          <w:szCs w:val="24"/>
        </w:rPr>
        <w:instrText>FHIM</w:instrText>
      </w:r>
      <w:r>
        <w:instrText xml:space="preserve">" </w:instrText>
      </w:r>
      <w:r>
        <w:rPr>
          <w:rFonts w:ascii="Arial Narrow" w:hAnsi="Arial Narrow"/>
        </w:rPr>
        <w:fldChar w:fldCharType="end"/>
      </w:r>
      <w:r w:rsidRPr="007218AE">
        <w:rPr>
          <w:rFonts w:ascii="Arial Narrow" w:hAnsi="Arial Narrow"/>
        </w:rPr>
        <w:t xml:space="preserve"> overlaps with ISO</w:t>
      </w:r>
      <w:r>
        <w:rPr>
          <w:rFonts w:ascii="Arial Narrow" w:hAnsi="Arial Narrow"/>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hAnsi="Arial Narrow"/>
        </w:rPr>
        <w:fldChar w:fldCharType="end"/>
      </w:r>
      <w:r w:rsidRPr="007218AE">
        <w:rPr>
          <w:rFonts w:ascii="Arial Narrow" w:hAnsi="Arial Narrow"/>
        </w:rPr>
        <w:t xml:space="preserve"> EIN 13940 (System of Concepts for Continuity of Care); where, a recommendation is to harmonize the two.</w:t>
      </w:r>
    </w:p>
  </w:footnote>
  <w:footnote w:id="12">
    <w:p w14:paraId="608D1282" w14:textId="0B04019F" w:rsidR="008867AE" w:rsidRPr="007218AE" w:rsidRDefault="008867AE" w:rsidP="0007599B">
      <w:pPr>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SNOMED</w:t>
      </w:r>
      <w:r>
        <w:rPr>
          <w:rFonts w:ascii="Arial Narrow" w:hAnsi="Arial Narrow"/>
          <w:sz w:val="20"/>
          <w:szCs w:val="20"/>
        </w:rPr>
        <w:fldChar w:fldCharType="begin"/>
      </w:r>
      <w:r>
        <w:instrText xml:space="preserve"> XE "</w:instrText>
      </w:r>
      <w:r w:rsidRPr="002C7650">
        <w:rPr>
          <w:rFonts w:ascii="Arial" w:hAnsi="Arial" w:cs="Arial"/>
          <w:b/>
          <w:lang w:eastAsia="en-US"/>
        </w:rPr>
        <w:instrText>SNOMED</w:instrText>
      </w:r>
      <w:r>
        <w:instrText xml:space="preserve">" </w:instrText>
      </w:r>
      <w:r>
        <w:rPr>
          <w:rFonts w:ascii="Arial Narrow" w:hAnsi="Arial Narrow"/>
          <w:sz w:val="20"/>
          <w:szCs w:val="20"/>
        </w:rPr>
        <w:fldChar w:fldCharType="end"/>
      </w:r>
      <w:r w:rsidRPr="007218AE">
        <w:rPr>
          <w:rFonts w:ascii="Arial Narrow" w:hAnsi="Arial Narrow"/>
          <w:sz w:val="20"/>
          <w:szCs w:val="20"/>
        </w:rPr>
        <w:t xml:space="preserve"> is both an ontology and a terminology model; but, for Logical Clinical Information Models SNOMED is driven by an Ontology; where, this Ontology model intersects and produces codes (as atomic as possible).</w:t>
      </w:r>
    </w:p>
  </w:footnote>
  <w:footnote w:id="13">
    <w:p w14:paraId="1F0BEFC7" w14:textId="5594077B" w:rsidR="008867AE" w:rsidRPr="007218AE" w:rsidRDefault="008867AE" w:rsidP="0007599B">
      <w:pPr>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SNOMED</w:t>
      </w:r>
      <w:r>
        <w:rPr>
          <w:rFonts w:ascii="Arial Narrow" w:hAnsi="Arial Narrow"/>
          <w:sz w:val="20"/>
          <w:szCs w:val="20"/>
        </w:rPr>
        <w:fldChar w:fldCharType="begin"/>
      </w:r>
      <w:r>
        <w:instrText xml:space="preserve"> XE "</w:instrText>
      </w:r>
      <w:r w:rsidRPr="002C7650">
        <w:rPr>
          <w:rFonts w:ascii="Arial" w:hAnsi="Arial" w:cs="Arial"/>
          <w:b/>
          <w:lang w:eastAsia="en-US"/>
        </w:rPr>
        <w:instrText>SNOMED</w:instrText>
      </w:r>
      <w:r>
        <w:instrText xml:space="preserve">" </w:instrText>
      </w:r>
      <w:r>
        <w:rPr>
          <w:rFonts w:ascii="Arial Narrow" w:hAnsi="Arial Narrow"/>
          <w:sz w:val="20"/>
          <w:szCs w:val="20"/>
        </w:rPr>
        <w:fldChar w:fldCharType="end"/>
      </w:r>
      <w:r w:rsidRPr="007218AE">
        <w:rPr>
          <w:rFonts w:ascii="Arial Narrow" w:hAnsi="Arial Narrow"/>
          <w:sz w:val="20"/>
          <w:szCs w:val="20"/>
        </w:rPr>
        <w:t xml:space="preserve"> codes intersect with Archetypes in the structure of archetypes and data points defined in archetypes. More coding systems will be needed, SOLOR</w:t>
      </w:r>
      <w:r>
        <w:rPr>
          <w:rFonts w:ascii="Arial Narrow" w:hAnsi="Arial Narrow"/>
          <w:sz w:val="20"/>
          <w:szCs w:val="20"/>
        </w:rPr>
        <w:fldChar w:fldCharType="begin"/>
      </w:r>
      <w:r>
        <w:instrText xml:space="preserve"> XE "</w:instrText>
      </w:r>
      <w:r w:rsidRPr="00074450">
        <w:rPr>
          <w:rFonts w:ascii="Arial" w:hAnsi="Arial" w:cs="Arial"/>
        </w:rPr>
        <w:instrText>SOLOR</w:instrText>
      </w:r>
      <w:r>
        <w:instrText xml:space="preserve">" </w:instrText>
      </w:r>
      <w:r>
        <w:rPr>
          <w:rFonts w:ascii="Arial Narrow" w:hAnsi="Arial Narrow"/>
          <w:sz w:val="20"/>
          <w:szCs w:val="20"/>
        </w:rPr>
        <w:fldChar w:fldCharType="end"/>
      </w:r>
      <w:r w:rsidRPr="007218AE">
        <w:rPr>
          <w:rFonts w:ascii="Arial Narrow" w:hAnsi="Arial Narrow"/>
          <w:sz w:val="20"/>
          <w:szCs w:val="20"/>
        </w:rPr>
        <w:t xml:space="preserve"> can be that harmonized collection.</w:t>
      </w:r>
    </w:p>
  </w:footnote>
  <w:footnote w:id="14">
    <w:p w14:paraId="27FA6402" w14:textId="580FA8A9" w:rsidR="008867AE" w:rsidRPr="007218AE" w:rsidRDefault="008867AE" w:rsidP="0007599B">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w:t>
      </w:r>
      <w:r w:rsidRPr="007218AE">
        <w:rPr>
          <w:rFonts w:ascii="Arial Narrow" w:eastAsia="Times New Roman" w:hAnsi="Arial Narrow"/>
        </w:rPr>
        <w:t>Reference Archetypes are CIMI</w:t>
      </w:r>
      <w:r>
        <w:rPr>
          <w:rFonts w:ascii="Arial Narrow" w:eastAsia="Times New Roman" w:hAnsi="Arial Narrow"/>
        </w:rPr>
        <w:fldChar w:fldCharType="begin"/>
      </w:r>
      <w:r>
        <w:instrText xml:space="preserve"> XE "</w:instrText>
      </w:r>
      <w:r w:rsidRPr="00074450">
        <w:rPr>
          <w:rFonts w:ascii="Arial" w:hAnsi="Arial" w:cs="Arial"/>
        </w:rPr>
        <w:instrText>CIMI</w:instrText>
      </w:r>
      <w:r>
        <w:instrText xml:space="preserve">" </w:instrText>
      </w:r>
      <w:r>
        <w:rPr>
          <w:rFonts w:ascii="Arial Narrow" w:eastAsia="Times New Roman" w:hAnsi="Arial Narrow"/>
        </w:rPr>
        <w:fldChar w:fldCharType="end"/>
      </w:r>
      <w:r w:rsidRPr="007218AE">
        <w:rPr>
          <w:rFonts w:ascii="Arial Narrow" w:eastAsia="Times New Roman" w:hAnsi="Arial Narrow"/>
        </w:rPr>
        <w:t>-FHIM</w:t>
      </w:r>
      <w:r>
        <w:rPr>
          <w:rFonts w:ascii="Arial Narrow" w:eastAsia="Times New Roman" w:hAnsi="Arial Narrow"/>
        </w:rPr>
        <w:fldChar w:fldCharType="begin"/>
      </w:r>
      <w:r>
        <w:instrText xml:space="preserve"> XE "</w:instrText>
      </w:r>
      <w:r w:rsidRPr="00074450">
        <w:rPr>
          <w:rFonts w:ascii="Arial Narrow" w:hAnsi="Arial Narrow" w:cs="Arial"/>
          <w:b/>
          <w:bCs/>
          <w:szCs w:val="24"/>
        </w:rPr>
        <w:instrText>FHIM</w:instrText>
      </w:r>
      <w:r>
        <w:instrText xml:space="preserve">" </w:instrText>
      </w:r>
      <w:r>
        <w:rPr>
          <w:rFonts w:ascii="Arial Narrow" w:eastAsia="Times New Roman" w:hAnsi="Arial Narrow"/>
        </w:rPr>
        <w:fldChar w:fldCharType="end"/>
      </w:r>
      <w:r w:rsidRPr="007218AE">
        <w:rPr>
          <w:rFonts w:ascii="Arial Narrow" w:eastAsia="Times New Roman" w:hAnsi="Arial Narrow"/>
        </w:rPr>
        <w:t xml:space="preserve"> t</w:t>
      </w:r>
      <w:r w:rsidRPr="007218AE">
        <w:rPr>
          <w:rFonts w:ascii="Arial Narrow" w:hAnsi="Arial Narrow" w:cs="Arial"/>
          <w:bCs/>
        </w:rPr>
        <w:t>ouchpoints</w:t>
      </w:r>
      <w:r w:rsidRPr="007218AE">
        <w:rPr>
          <w:rFonts w:ascii="Arial Narrow" w:hAnsi="Arial Narrow"/>
        </w:rPr>
        <w:t xml:space="preserve"> for </w:t>
      </w:r>
      <w:r w:rsidRPr="007218AE">
        <w:rPr>
          <w:rFonts w:ascii="Arial Narrow" w:eastAsia="Times New Roman" w:hAnsi="Arial Narrow"/>
        </w:rPr>
        <w:t>Observation, Assessment/Inference, Planning, Ordering, Execution, etc.</w:t>
      </w:r>
    </w:p>
  </w:footnote>
  <w:footnote w:id="15">
    <w:p w14:paraId="25DBCA84" w14:textId="0048942A" w:rsidR="008867AE" w:rsidRDefault="008867AE" w:rsidP="002A1EA8">
      <w:pPr>
        <w:pStyle w:val="FootnoteText"/>
      </w:pPr>
      <w:r>
        <w:rPr>
          <w:rStyle w:val="FootnoteReference"/>
        </w:rPr>
        <w:footnoteRef/>
      </w:r>
      <w:r>
        <w:t xml:space="preserve"> </w:t>
      </w:r>
      <w:r>
        <w:rPr>
          <w:rFonts w:ascii="Arial Narrow" w:hAnsi="Arial Narrow"/>
        </w:rPr>
        <w:t>Harmonization with CIMI</w:t>
      </w:r>
      <w:r>
        <w:rPr>
          <w:rFonts w:ascii="Arial Narrow" w:hAnsi="Arial Narrow"/>
        </w:rPr>
        <w:fldChar w:fldCharType="begin"/>
      </w:r>
      <w:r>
        <w:instrText xml:space="preserve"> XE "</w:instrText>
      </w:r>
      <w:r w:rsidRPr="002C7650">
        <w:rPr>
          <w:rFonts w:ascii="Arial" w:hAnsi="Arial" w:cs="Arial"/>
          <w:lang w:val="en"/>
        </w:rPr>
        <w:instrText>CIMI</w:instrText>
      </w:r>
      <w:r>
        <w:instrText xml:space="preserve">" </w:instrText>
      </w:r>
      <w:r>
        <w:rPr>
          <w:rFonts w:ascii="Arial Narrow" w:hAnsi="Arial Narrow"/>
        </w:rPr>
        <w:fldChar w:fldCharType="end"/>
      </w:r>
      <w:r>
        <w:rPr>
          <w:rFonts w:ascii="Arial Narrow" w:hAnsi="Arial Narrow"/>
        </w:rPr>
        <w:t>, LEGO</w:t>
      </w:r>
      <w:r>
        <w:rPr>
          <w:rFonts w:ascii="Arial Narrow" w:hAnsi="Arial Narrow"/>
        </w:rPr>
        <w:fldChar w:fldCharType="begin"/>
      </w:r>
      <w:r>
        <w:instrText xml:space="preserve"> XE "</w:instrText>
      </w:r>
      <w:r w:rsidRPr="002C7650">
        <w:rPr>
          <w:rFonts w:ascii="Arial" w:hAnsi="Arial" w:cs="Arial"/>
          <w:b/>
          <w:lang w:eastAsia="en-US"/>
        </w:rPr>
        <w:instrText>LEGO</w:instrText>
      </w:r>
      <w:r>
        <w:instrText xml:space="preserve">" </w:instrText>
      </w:r>
      <w:r>
        <w:rPr>
          <w:rFonts w:ascii="Arial Narrow" w:hAnsi="Arial Narrow"/>
        </w:rPr>
        <w:fldChar w:fldCharType="end"/>
      </w:r>
      <w:r>
        <w:rPr>
          <w:rFonts w:ascii="Arial Narrow" w:hAnsi="Arial Narrow"/>
        </w:rPr>
        <w:t xml:space="preserve"> and CQF</w:t>
      </w:r>
      <w:r>
        <w:rPr>
          <w:rFonts w:ascii="Arial Narrow" w:hAnsi="Arial Narrow"/>
        </w:rPr>
        <w:fldChar w:fldCharType="begin"/>
      </w:r>
      <w:r>
        <w:instrText xml:space="preserve"> XE "</w:instrText>
      </w:r>
      <w:r w:rsidRPr="005C2350">
        <w:rPr>
          <w:rFonts w:ascii="Arial" w:hAnsi="Arial" w:cs="Arial"/>
          <w:sz w:val="24"/>
          <w:szCs w:val="24"/>
        </w:rPr>
        <w:instrText>CQF</w:instrText>
      </w:r>
      <w:r>
        <w:instrText xml:space="preserve">" </w:instrText>
      </w:r>
      <w:r>
        <w:rPr>
          <w:rFonts w:ascii="Arial Narrow" w:hAnsi="Arial Narrow"/>
        </w:rPr>
        <w:fldChar w:fldCharType="end"/>
      </w:r>
      <w:r>
        <w:rPr>
          <w:rFonts w:ascii="Arial Narrow" w:hAnsi="Arial Narrow"/>
        </w:rPr>
        <w:t xml:space="preserve"> is desirable. </w:t>
      </w:r>
    </w:p>
  </w:footnote>
  <w:footnote w:id="16">
    <w:p w14:paraId="4BDB7BD7" w14:textId="77777777" w:rsidR="008867AE" w:rsidRPr="007218AE" w:rsidRDefault="008867AE" w:rsidP="0007599B">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w:t>
      </w:r>
      <w:r w:rsidRPr="007218AE">
        <w:rPr>
          <w:rFonts w:ascii="Arial Narrow" w:hAnsi="Arial Narrow" w:cs="Arial"/>
        </w:rPr>
        <w:t>Useful meaningful sentence</w:t>
      </w:r>
    </w:p>
  </w:footnote>
  <w:footnote w:id="17">
    <w:p w14:paraId="3E2ABC26" w14:textId="3571D331" w:rsidR="008867AE" w:rsidRPr="007218AE" w:rsidRDefault="008867AE" w:rsidP="0007599B">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ISO</w:t>
      </w:r>
      <w:r>
        <w:rPr>
          <w:rFonts w:ascii="Arial Narrow" w:hAnsi="Arial Narrow"/>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hAnsi="Arial Narrow"/>
        </w:rPr>
        <w:fldChar w:fldCharType="end"/>
      </w:r>
      <w:r w:rsidRPr="007218AE">
        <w:rPr>
          <w:rFonts w:ascii="Arial Narrow" w:hAnsi="Arial Narrow"/>
        </w:rPr>
        <w:t xml:space="preserve"> 13606-1 covers </w:t>
      </w:r>
      <w:r w:rsidRPr="007218AE">
        <w:rPr>
          <w:rFonts w:ascii="Arial Narrow" w:eastAsia="Times New Roman" w:hAnsi="Arial Narrow"/>
        </w:rPr>
        <w:t>Archiving / Data Documentation model</w:t>
      </w:r>
    </w:p>
  </w:footnote>
  <w:footnote w:id="18">
    <w:p w14:paraId="7A52A359" w14:textId="66261D3B" w:rsidR="008867AE" w:rsidRPr="007218AE" w:rsidRDefault="008867AE">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w:t>
      </w:r>
      <w:r w:rsidRPr="007218AE">
        <w:rPr>
          <w:rFonts w:ascii="Arial Narrow" w:hAnsi="Arial Narrow" w:cs="Arial"/>
        </w:rPr>
        <w:t>IAW</w:t>
      </w:r>
      <w:r w:rsidRPr="007218AE">
        <w:rPr>
          <w:rFonts w:ascii="Arial Narrow" w:hAnsi="Arial Narrow" w:cs="Arial"/>
        </w:rPr>
        <w:fldChar w:fldCharType="begin"/>
      </w:r>
      <w:r w:rsidRPr="007218AE">
        <w:rPr>
          <w:rFonts w:ascii="Arial Narrow" w:hAnsi="Arial Narrow"/>
        </w:rPr>
        <w:instrText xml:space="preserve"> XE "</w:instrText>
      </w:r>
      <w:r w:rsidRPr="007218AE">
        <w:rPr>
          <w:rFonts w:ascii="Arial Narrow" w:hAnsi="Arial Narrow" w:cs="Arial"/>
        </w:rPr>
        <w:instrText>IAW</w:instrText>
      </w:r>
      <w:r w:rsidRPr="007218AE">
        <w:rPr>
          <w:rFonts w:ascii="Arial Narrow" w:hAnsi="Arial Narrow"/>
        </w:rPr>
        <w:instrText xml:space="preserve">" </w:instrText>
      </w:r>
      <w:r w:rsidRPr="007218AE">
        <w:rPr>
          <w:rFonts w:ascii="Arial Narrow" w:hAnsi="Arial Narrow" w:cs="Arial"/>
        </w:rPr>
        <w:fldChar w:fldCharType="end"/>
      </w:r>
      <w:r w:rsidRPr="007218AE">
        <w:rPr>
          <w:rFonts w:ascii="Arial Narrow" w:hAnsi="Arial Narrow" w:cs="Arial"/>
        </w:rPr>
        <w:t xml:space="preserve"> is “in accordance with”. See the “Acronym Index” to decode the other acronyms</w:t>
      </w:r>
    </w:p>
  </w:footnote>
  <w:footnote w:id="19">
    <w:p w14:paraId="2ED2649E" w14:textId="77777777" w:rsidR="008867AE" w:rsidRPr="007218AE" w:rsidRDefault="008867AE" w:rsidP="00F7516F">
      <w:pPr>
        <w:pStyle w:val="FootnoteText1"/>
        <w:jc w:val="both"/>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w:t>
      </w:r>
      <w:r w:rsidRPr="007218AE">
        <w:rPr>
          <w:rFonts w:ascii="Arial Narrow" w:hAnsi="Arial Narrow"/>
          <w:b/>
        </w:rPr>
        <w:t>Semantic Interpretability</w:t>
      </w:r>
      <w:r w:rsidRPr="007218AE">
        <w:rPr>
          <w:rFonts w:ascii="Arial Narrow" w:hAnsi="Arial Narrow"/>
        </w:rPr>
        <w:t xml:space="preserve"> means, </w:t>
      </w:r>
    </w:p>
    <w:p w14:paraId="586ADF22" w14:textId="17E7F53E" w:rsidR="008867AE" w:rsidRPr="007218AE" w:rsidRDefault="008867AE" w:rsidP="00FE716C">
      <w:pPr>
        <w:pStyle w:val="Default"/>
        <w:numPr>
          <w:ilvl w:val="0"/>
          <w:numId w:val="19"/>
        </w:numPr>
        <w:rPr>
          <w:rFonts w:ascii="Arial Narrow" w:eastAsia="Arial Unicode MS" w:hAnsi="Arial Narrow" w:cs="Arial Unicode MS"/>
          <w:sz w:val="20"/>
          <w:szCs w:val="20"/>
        </w:rPr>
      </w:pPr>
      <w:r w:rsidRPr="007218AE">
        <w:rPr>
          <w:rFonts w:ascii="Arial Narrow" w:eastAsia="Arial Unicode MS" w:hAnsi="Arial Narrow" w:cs="Arial Unicode MS"/>
          <w:sz w:val="20"/>
          <w:szCs w:val="20"/>
        </w:rPr>
        <w:t>that as much as possible, implicit knowledge is made explicit, making patient safe interpretation possible by clinical reasoners or humans that do not share this implicit epistemological knowledge; where, epistemology is the investigation of what distinguishes justified belief from opinion.</w:t>
      </w:r>
    </w:p>
    <w:p w14:paraId="3DA0F55D" w14:textId="5E38FA18" w:rsidR="008867AE" w:rsidRPr="007218AE" w:rsidRDefault="008867AE" w:rsidP="00FE716C">
      <w:pPr>
        <w:pStyle w:val="Default"/>
        <w:numPr>
          <w:ilvl w:val="0"/>
          <w:numId w:val="19"/>
        </w:numPr>
        <w:rPr>
          <w:rFonts w:ascii="Arial Narrow" w:hAnsi="Arial Narrow"/>
          <w:sz w:val="20"/>
          <w:szCs w:val="20"/>
        </w:rPr>
      </w:pPr>
      <w:r>
        <w:rPr>
          <w:rFonts w:ascii="Arial Narrow" w:eastAsia="Arial Unicode MS" w:hAnsi="Arial Narrow" w:cs="Arial Unicode MS"/>
          <w:sz w:val="20"/>
          <w:szCs w:val="20"/>
        </w:rPr>
        <w:t>a</w:t>
      </w:r>
      <w:r w:rsidRPr="007218AE">
        <w:rPr>
          <w:rFonts w:ascii="Arial Narrow" w:eastAsia="Arial Unicode MS" w:hAnsi="Arial Narrow" w:cs="Arial Unicode MS"/>
          <w:sz w:val="20"/>
          <w:szCs w:val="20"/>
        </w:rPr>
        <w:t>nd, Semantic Interpretability provides the possibility to safely use data plus its epistemology, confounding factors, and qualifiers/modifiers in clinical reasoners.</w:t>
      </w:r>
    </w:p>
  </w:footnote>
  <w:footnote w:id="20">
    <w:p w14:paraId="62F1D09E" w14:textId="6758E50E" w:rsidR="008867AE" w:rsidRPr="007218AE" w:rsidRDefault="008867AE" w:rsidP="00F7516F">
      <w:pPr>
        <w:pStyle w:val="Default"/>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w:t>
      </w:r>
      <w:r w:rsidRPr="007218AE">
        <w:rPr>
          <w:rFonts w:ascii="Arial Narrow" w:eastAsia="Arial Unicode MS" w:hAnsi="Arial Narrow" w:cs="Arial Unicode MS"/>
          <w:sz w:val="20"/>
          <w:szCs w:val="20"/>
        </w:rPr>
        <w:t xml:space="preserve">Gerrard Freriks: </w:t>
      </w:r>
      <w:r w:rsidRPr="007218AE">
        <w:rPr>
          <w:rFonts w:ascii="Arial Narrow" w:eastAsia="Arial Unicode MS" w:hAnsi="Arial Narrow" w:cs="Arial Unicode MS"/>
          <w:b/>
          <w:sz w:val="20"/>
          <w:szCs w:val="20"/>
        </w:rPr>
        <w:t>Semantic Interpretability requires</w:t>
      </w:r>
      <w:r w:rsidRPr="007218AE">
        <w:rPr>
          <w:rFonts w:ascii="Arial Narrow" w:eastAsia="Arial Unicode MS" w:hAnsi="Arial Narrow" w:cs="Arial Unicode MS"/>
          <w:sz w:val="20"/>
          <w:szCs w:val="20"/>
        </w:rPr>
        <w:t>:</w:t>
      </w:r>
    </w:p>
    <w:p w14:paraId="71DD2373" w14:textId="3E33DECB" w:rsidR="008867AE" w:rsidRPr="007218AE" w:rsidRDefault="008867AE" w:rsidP="00FE716C">
      <w:pPr>
        <w:pStyle w:val="Default"/>
        <w:numPr>
          <w:ilvl w:val="0"/>
          <w:numId w:val="19"/>
        </w:numPr>
        <w:pBdr>
          <w:top w:val="none" w:sz="16" w:space="0" w:color="000000"/>
          <w:left w:val="none" w:sz="16" w:space="0" w:color="000000"/>
          <w:bottom w:val="none" w:sz="16" w:space="0" w:color="000000"/>
          <w:right w:val="none" w:sz="16" w:space="0" w:color="000000"/>
          <w:between w:val="none" w:sz="0" w:space="0" w:color="auto"/>
          <w:bar w:val="none" w:sz="0" w:color="auto"/>
        </w:pBdr>
        <w:rPr>
          <w:rFonts w:ascii="Arial Narrow" w:eastAsia="ヒラギノ角ゴ Pro W3" w:hAnsi="Arial Narrow"/>
          <w:sz w:val="20"/>
          <w:szCs w:val="20"/>
        </w:rPr>
      </w:pPr>
      <w:r w:rsidRPr="007218AE">
        <w:rPr>
          <w:rFonts w:ascii="Arial Narrow" w:eastAsia="ヒラギノ角ゴ Pro W3" w:hAnsi="Arial Narrow"/>
          <w:sz w:val="20"/>
          <w:szCs w:val="20"/>
        </w:rPr>
        <w:t>Model for documentation of statements / documents/Interfaces. (ISO</w:t>
      </w:r>
      <w:r>
        <w:rPr>
          <w:rFonts w:ascii="Arial Narrow" w:eastAsia="ヒラギノ角ゴ Pro W3" w:hAnsi="Arial Narrow"/>
          <w:sz w:val="20"/>
          <w:szCs w:val="20"/>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eastAsia="ヒラギノ角ゴ Pro W3" w:hAnsi="Arial Narrow"/>
          <w:sz w:val="20"/>
          <w:szCs w:val="20"/>
        </w:rPr>
        <w:fldChar w:fldCharType="end"/>
      </w:r>
      <w:r w:rsidRPr="007218AE">
        <w:rPr>
          <w:rFonts w:ascii="Arial Narrow" w:eastAsia="ヒラギノ角ゴ Pro W3" w:hAnsi="Arial Narrow"/>
          <w:sz w:val="20"/>
          <w:szCs w:val="20"/>
        </w:rPr>
        <w:t xml:space="preserve"> 13606-1)</w:t>
      </w:r>
    </w:p>
    <w:p w14:paraId="4BA5DBC0" w14:textId="36E6D201" w:rsidR="008867AE" w:rsidRPr="007218AE" w:rsidRDefault="008867AE" w:rsidP="00FE716C">
      <w:pPr>
        <w:pStyle w:val="Default"/>
        <w:numPr>
          <w:ilvl w:val="0"/>
          <w:numId w:val="19"/>
        </w:numPr>
        <w:rPr>
          <w:rFonts w:ascii="Arial Narrow" w:hAnsi="Arial Narrow"/>
          <w:sz w:val="20"/>
          <w:szCs w:val="20"/>
        </w:rPr>
      </w:pPr>
      <w:r w:rsidRPr="007218AE">
        <w:rPr>
          <w:rFonts w:ascii="Arial Narrow" w:eastAsia="Arial Unicode MS" w:hAnsi="Arial Narrow" w:cs="Arial Unicode MS"/>
          <w:sz w:val="20"/>
          <w:szCs w:val="20"/>
        </w:rPr>
        <w:t>Model to create and exchange Semantic Interoperability Artefacts (SIO’s) (ISO</w:t>
      </w:r>
      <w:r>
        <w:rPr>
          <w:rFonts w:ascii="Arial Narrow" w:eastAsia="Arial Unicode MS" w:hAnsi="Arial Narrow" w:cs="Arial Unicode MS"/>
          <w:sz w:val="20"/>
          <w:szCs w:val="20"/>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eastAsia="Arial Unicode MS" w:hAnsi="Arial Narrow" w:cs="Arial Unicode MS"/>
          <w:sz w:val="20"/>
          <w:szCs w:val="20"/>
        </w:rPr>
        <w:fldChar w:fldCharType="end"/>
      </w:r>
      <w:r w:rsidRPr="007218AE">
        <w:rPr>
          <w:rFonts w:ascii="Arial Narrow" w:eastAsia="Arial Unicode MS" w:hAnsi="Arial Narrow" w:cs="Arial Unicode MS"/>
          <w:sz w:val="20"/>
          <w:szCs w:val="20"/>
        </w:rPr>
        <w:t xml:space="preserve"> 13606-2)</w:t>
      </w:r>
    </w:p>
    <w:p w14:paraId="34EC4106" w14:textId="77777777" w:rsidR="008867AE" w:rsidRPr="007218AE" w:rsidRDefault="008867AE" w:rsidP="00FE716C">
      <w:pPr>
        <w:pStyle w:val="Default"/>
        <w:numPr>
          <w:ilvl w:val="0"/>
          <w:numId w:val="19"/>
        </w:numPr>
        <w:rPr>
          <w:rFonts w:ascii="Arial Narrow" w:hAnsi="Arial Narrow"/>
          <w:sz w:val="20"/>
          <w:szCs w:val="20"/>
        </w:rPr>
      </w:pPr>
      <w:r w:rsidRPr="007218AE">
        <w:rPr>
          <w:rFonts w:ascii="Arial Narrow" w:eastAsia="Arial Unicode MS" w:hAnsi="Arial Narrow" w:cs="Arial Unicode MS"/>
          <w:sz w:val="20"/>
          <w:szCs w:val="20"/>
        </w:rPr>
        <w:t>Codes from Reference Terminology to associate them with nodes in the SIO’s. (LOINC)</w:t>
      </w:r>
    </w:p>
    <w:p w14:paraId="668748B6" w14:textId="77777777" w:rsidR="008867AE" w:rsidRPr="007218AE" w:rsidRDefault="008867AE" w:rsidP="00FE716C">
      <w:pPr>
        <w:pStyle w:val="Default"/>
        <w:numPr>
          <w:ilvl w:val="0"/>
          <w:numId w:val="19"/>
        </w:numPr>
        <w:rPr>
          <w:rFonts w:ascii="Arial Narrow" w:hAnsi="Arial Narrow"/>
          <w:sz w:val="20"/>
          <w:szCs w:val="20"/>
        </w:rPr>
      </w:pPr>
      <w:r w:rsidRPr="007218AE">
        <w:rPr>
          <w:rFonts w:ascii="Arial Narrow" w:eastAsia="Arial Unicode MS" w:hAnsi="Arial Narrow" w:cs="Arial Unicode MS"/>
          <w:sz w:val="20"/>
          <w:szCs w:val="20"/>
        </w:rPr>
        <w:t>Codes from Reference Terminologies to populate Data fields (results)</w:t>
      </w:r>
    </w:p>
    <w:p w14:paraId="6EFD5D88" w14:textId="77777777" w:rsidR="008867AE" w:rsidRPr="007218AE" w:rsidRDefault="008867AE" w:rsidP="00FE716C">
      <w:pPr>
        <w:pStyle w:val="Default"/>
        <w:numPr>
          <w:ilvl w:val="0"/>
          <w:numId w:val="19"/>
        </w:numPr>
        <w:rPr>
          <w:rFonts w:ascii="Arial Narrow" w:hAnsi="Arial Narrow"/>
          <w:sz w:val="20"/>
          <w:szCs w:val="20"/>
        </w:rPr>
      </w:pPr>
      <w:r w:rsidRPr="007218AE">
        <w:rPr>
          <w:rFonts w:ascii="Arial Narrow" w:eastAsia="Arial Unicode MS" w:hAnsi="Arial Narrow" w:cs="Arial Unicode MS"/>
          <w:sz w:val="20"/>
          <w:szCs w:val="20"/>
        </w:rPr>
        <w:t>Ontologies that drive the Reference Terminologies.</w:t>
      </w:r>
    </w:p>
    <w:p w14:paraId="08FA2E6F" w14:textId="61D37D70" w:rsidR="008867AE" w:rsidRPr="007218AE" w:rsidRDefault="008867AE" w:rsidP="00F7516F">
      <w:pPr>
        <w:pStyle w:val="Default"/>
        <w:rPr>
          <w:rFonts w:ascii="Arial Narrow" w:hAnsi="Arial Narrow"/>
          <w:sz w:val="20"/>
          <w:szCs w:val="20"/>
        </w:rPr>
      </w:pPr>
      <w:r w:rsidRPr="007218AE">
        <w:rPr>
          <w:rFonts w:ascii="Arial Narrow" w:eastAsia="Arial Unicode MS" w:hAnsi="Arial Narrow" w:cs="Arial Unicode MS"/>
          <w:sz w:val="20"/>
          <w:szCs w:val="20"/>
        </w:rPr>
        <w:t>Missing in this list are methods/patterns to create SIO’s and models for the clinical treatment cycle, co-operation between humans / organizations (ISO</w:t>
      </w:r>
      <w:r>
        <w:rPr>
          <w:rFonts w:ascii="Arial Narrow" w:eastAsia="Arial Unicode MS" w:hAnsi="Arial Narrow" w:cs="Arial Unicode MS"/>
          <w:sz w:val="20"/>
          <w:szCs w:val="20"/>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eastAsia="Arial Unicode MS" w:hAnsi="Arial Narrow" w:cs="Arial Unicode MS"/>
          <w:sz w:val="20"/>
          <w:szCs w:val="20"/>
        </w:rPr>
        <w:fldChar w:fldCharType="end"/>
      </w:r>
      <w:r w:rsidRPr="007218AE">
        <w:rPr>
          <w:rFonts w:ascii="Arial Narrow" w:eastAsia="Arial Unicode MS" w:hAnsi="Arial Narrow" w:cs="Arial Unicode MS"/>
          <w:sz w:val="20"/>
          <w:szCs w:val="20"/>
        </w:rPr>
        <w:t xml:space="preserve"> 13940 System of Concepts for Continuity of Care and CIMI</w:t>
      </w:r>
      <w:r>
        <w:rPr>
          <w:rFonts w:ascii="Arial Narrow" w:eastAsia="Arial Unicode MS" w:hAnsi="Arial Narrow" w:cs="Arial Unicode MS"/>
          <w:sz w:val="20"/>
          <w:szCs w:val="20"/>
        </w:rPr>
        <w:fldChar w:fldCharType="begin"/>
      </w:r>
      <w:r>
        <w:instrText xml:space="preserve"> XE "</w:instrText>
      </w:r>
      <w:r w:rsidRPr="00074450">
        <w:rPr>
          <w:rFonts w:ascii="Arial" w:hAnsi="Arial" w:cs="Arial"/>
        </w:rPr>
        <w:instrText>CIMI</w:instrText>
      </w:r>
      <w:r>
        <w:instrText xml:space="preserve">" </w:instrText>
      </w:r>
      <w:r>
        <w:rPr>
          <w:rFonts w:ascii="Arial Narrow" w:eastAsia="Arial Unicode MS" w:hAnsi="Arial Narrow" w:cs="Arial Unicode MS"/>
          <w:sz w:val="20"/>
          <w:szCs w:val="20"/>
        </w:rPr>
        <w:fldChar w:fldCharType="end"/>
      </w:r>
      <w:r w:rsidRPr="007218AE">
        <w:rPr>
          <w:rFonts w:ascii="Arial Narrow" w:eastAsia="Arial Unicode MS" w:hAnsi="Arial Narrow" w:cs="Arial Unicode MS"/>
          <w:sz w:val="20"/>
          <w:szCs w:val="20"/>
        </w:rPr>
        <w:t>/SIAMM</w:t>
      </w:r>
      <w:r w:rsidRPr="007218AE">
        <w:rPr>
          <w:rFonts w:ascii="Arial Narrow" w:eastAsia="Arial Unicode MS" w:hAnsi="Arial Narrow" w:cs="Arial Unicode MS"/>
          <w:sz w:val="20"/>
          <w:szCs w:val="20"/>
        </w:rPr>
        <w:fldChar w:fldCharType="begin"/>
      </w:r>
      <w:r w:rsidRPr="007218AE">
        <w:rPr>
          <w:rFonts w:ascii="Arial Narrow" w:hAnsi="Arial Narrow"/>
          <w:sz w:val="20"/>
          <w:szCs w:val="20"/>
        </w:rPr>
        <w:instrText xml:space="preserve"> XE "</w:instrText>
      </w:r>
      <w:r w:rsidRPr="007218AE">
        <w:rPr>
          <w:rFonts w:ascii="Arial Narrow" w:hAnsi="Arial Narrow"/>
          <w:i/>
          <w:color w:val="000000" w:themeColor="text1"/>
          <w:sz w:val="20"/>
          <w:szCs w:val="20"/>
        </w:rPr>
        <w:instrText>SIAMM</w:instrText>
      </w:r>
      <w:r w:rsidRPr="007218AE">
        <w:rPr>
          <w:rFonts w:ascii="Arial Narrow" w:hAnsi="Arial Narrow"/>
          <w:sz w:val="20"/>
          <w:szCs w:val="20"/>
        </w:rPr>
        <w:instrText xml:space="preserve">" </w:instrText>
      </w:r>
      <w:r w:rsidRPr="007218AE">
        <w:rPr>
          <w:rFonts w:ascii="Arial Narrow" w:eastAsia="Arial Unicode MS" w:hAnsi="Arial Narrow" w:cs="Arial Unicode MS"/>
          <w:sz w:val="20"/>
          <w:szCs w:val="20"/>
        </w:rPr>
        <w:fldChar w:fldCharType="end"/>
      </w:r>
      <w:r w:rsidRPr="007218AE">
        <w:rPr>
          <w:rFonts w:ascii="Arial Narrow" w:eastAsia="Arial Unicode MS" w:hAnsi="Arial Narrow" w:cs="Arial Unicode MS"/>
          <w:sz w:val="20"/>
          <w:szCs w:val="20"/>
        </w:rPr>
        <w:t xml:space="preserve"> patterns.</w:t>
      </w:r>
    </w:p>
  </w:footnote>
  <w:footnote w:id="21">
    <w:p w14:paraId="16FF2191" w14:textId="28D951EC" w:rsidR="008867AE" w:rsidRPr="007218AE" w:rsidRDefault="008867AE" w:rsidP="00F7516F">
      <w:pPr>
        <w:rPr>
          <w:rFonts w:ascii="Arial Narrow" w:eastAsiaTheme="minorEastAsia" w:hAnsi="Arial Narrow" w:cstheme="minorBidi"/>
          <w:sz w:val="20"/>
          <w:szCs w:val="20"/>
          <w:vertAlign w:val="superscript"/>
        </w:rPr>
      </w:pPr>
      <w:r w:rsidRPr="007218AE">
        <w:rPr>
          <w:rStyle w:val="FootnoteReference"/>
          <w:rFonts w:ascii="Arial Narrow" w:eastAsiaTheme="minorEastAsia" w:hAnsi="Arial Narrow" w:cstheme="minorBidi"/>
          <w:sz w:val="20"/>
          <w:szCs w:val="20"/>
        </w:rPr>
        <w:footnoteRef/>
      </w:r>
      <w:r w:rsidRPr="007218AE">
        <w:rPr>
          <w:rStyle w:val="FootnoteReference"/>
          <w:rFonts w:ascii="Arial Narrow" w:eastAsiaTheme="minorEastAsia" w:hAnsi="Arial Narrow" w:cstheme="minorBidi"/>
          <w:sz w:val="20"/>
          <w:szCs w:val="20"/>
          <w:vertAlign w:val="baseline"/>
        </w:rPr>
        <w:t xml:space="preserve"> Terms of Reference is the scope and limitations of an activity or area of knowledge.</w:t>
      </w:r>
    </w:p>
  </w:footnote>
  <w:footnote w:id="22">
    <w:p w14:paraId="07A1D1B9" w14:textId="1EA31F4B" w:rsidR="008867AE" w:rsidRPr="007218AE" w:rsidRDefault="008867AE" w:rsidP="00F7516F">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Appendix E and the “</w:t>
      </w:r>
      <w:r w:rsidRPr="007218AE">
        <w:rPr>
          <w:rFonts w:ascii="Arial Narrow" w:hAnsi="Arial Narrow"/>
          <w:u w:val="single"/>
        </w:rPr>
        <w:t>CIMI</w:t>
      </w:r>
      <w:r w:rsidRPr="007218AE">
        <w:rPr>
          <w:rFonts w:ascii="Arial Narrow" w:hAnsi="Arial Narrow"/>
          <w:u w:val="single"/>
        </w:rPr>
        <w:fldChar w:fldCharType="begin"/>
      </w:r>
      <w:r w:rsidRPr="007218AE">
        <w:rPr>
          <w:rFonts w:ascii="Arial Narrow" w:hAnsi="Arial Narrow"/>
        </w:rPr>
        <w:instrText xml:space="preserve"> XE "</w:instrText>
      </w:r>
      <w:r w:rsidRPr="007218AE">
        <w:rPr>
          <w:rFonts w:ascii="Arial Narrow" w:hAnsi="Arial Narrow" w:cs="Arial"/>
          <w:color w:val="000000" w:themeColor="text1"/>
        </w:rPr>
        <w:instrText>CIMI</w:instrText>
      </w:r>
      <w:r w:rsidRPr="007218AE">
        <w:rPr>
          <w:rFonts w:ascii="Arial Narrow" w:hAnsi="Arial Narrow"/>
        </w:rPr>
        <w:instrText xml:space="preserve">" </w:instrText>
      </w:r>
      <w:r w:rsidRPr="007218AE">
        <w:rPr>
          <w:rFonts w:ascii="Arial Narrow" w:hAnsi="Arial Narrow"/>
          <w:u w:val="single"/>
        </w:rPr>
        <w:fldChar w:fldCharType="end"/>
      </w:r>
      <w:r w:rsidRPr="007218AE">
        <w:rPr>
          <w:rFonts w:ascii="Arial Narrow" w:hAnsi="Arial Narrow"/>
          <w:u w:val="single"/>
        </w:rPr>
        <w:t xml:space="preserve"> Practitioners Guide to HIE Interoperability</w:t>
      </w:r>
      <w:r w:rsidRPr="007218AE">
        <w:rPr>
          <w:rFonts w:ascii="Arial Narrow" w:hAnsi="Arial Narrow"/>
        </w:rPr>
        <w:t xml:space="preserve">” presents CIMI principles (aka Terms of Reference) necessary to be CIMI compliant. Current MS Word version is available at: </w:t>
      </w:r>
      <w:hyperlink r:id="rId7" w:history="1">
        <w:r w:rsidRPr="007218AE">
          <w:rPr>
            <w:rStyle w:val="Hyperlink"/>
            <w:rFonts w:ascii="Arial Narrow" w:hAnsi="Arial Narrow"/>
          </w:rPr>
          <w:t>http://1drv.ms/1TuV8PD</w:t>
        </w:r>
      </w:hyperlink>
      <w:r w:rsidRPr="007218AE">
        <w:rPr>
          <w:rFonts w:ascii="Arial Narrow" w:hAnsi="Arial Narrow"/>
        </w:rPr>
        <w:t xml:space="preserve"> </w:t>
      </w:r>
    </w:p>
  </w:footnote>
  <w:footnote w:id="23">
    <w:p w14:paraId="4E9F22F3" w14:textId="60A3AB1E" w:rsidR="008867AE" w:rsidRPr="007218AE" w:rsidRDefault="008867AE" w:rsidP="00F7516F">
      <w:pPr>
        <w:pStyle w:val="FreeForm"/>
        <w:spacing w:after="0" w:line="240" w:lineRule="auto"/>
        <w:rPr>
          <w:rFonts w:ascii="Arial Narrow" w:hAnsi="Arial Narrow"/>
          <w:sz w:val="20"/>
        </w:rPr>
      </w:pPr>
      <w:r w:rsidRPr="007218AE">
        <w:rPr>
          <w:rStyle w:val="FootnoteReference"/>
          <w:rFonts w:ascii="Arial Narrow" w:hAnsi="Arial Narrow"/>
          <w:sz w:val="20"/>
        </w:rPr>
        <w:footnoteRef/>
      </w:r>
      <w:r w:rsidRPr="007218AE">
        <w:rPr>
          <w:rFonts w:ascii="Arial Narrow" w:hAnsi="Arial Narrow"/>
          <w:sz w:val="20"/>
        </w:rPr>
        <w:t xml:space="preserve"> Gerard Freriks: “System of Concepts for Continuity of Care” (ISO</w:t>
      </w:r>
      <w:r>
        <w:rPr>
          <w:rFonts w:ascii="Arial Narrow" w:hAnsi="Arial Narrow"/>
          <w:sz w:val="20"/>
        </w:rPr>
        <w:fldChar w:fldCharType="begin"/>
      </w:r>
      <w:r>
        <w:instrText xml:space="preserve"> XE "</w:instrText>
      </w:r>
      <w:r w:rsidRPr="002C7650">
        <w:rPr>
          <w:rFonts w:ascii="Arial" w:hAnsi="Arial" w:cs="Arial"/>
          <w:lang w:eastAsia="en-US"/>
        </w:rPr>
        <w:instrText>ISO</w:instrText>
      </w:r>
      <w:r>
        <w:instrText xml:space="preserve">" </w:instrText>
      </w:r>
      <w:r>
        <w:rPr>
          <w:rFonts w:ascii="Arial Narrow" w:hAnsi="Arial Narrow"/>
          <w:sz w:val="20"/>
        </w:rPr>
        <w:fldChar w:fldCharType="end"/>
      </w:r>
      <w:r w:rsidRPr="007218AE">
        <w:rPr>
          <w:rFonts w:ascii="Arial Narrow" w:hAnsi="Arial Narrow"/>
          <w:sz w:val="20"/>
        </w:rPr>
        <w:t xml:space="preserve"> 13940) is a formal standard that defines all concepts and their relations needed for the documentation of shared care. It defines a generic health delivery model, also.</w:t>
      </w:r>
    </w:p>
  </w:footnote>
  <w:footnote w:id="24">
    <w:p w14:paraId="6146AD4D" w14:textId="7C6177FA" w:rsidR="008867AE" w:rsidRDefault="008867AE" w:rsidP="00574318">
      <w:r>
        <w:rPr>
          <w:rStyle w:val="FootnoteReference"/>
        </w:rPr>
        <w:footnoteRef/>
      </w:r>
      <w:r>
        <w:t xml:space="preserve"> </w:t>
      </w:r>
      <w:r w:rsidRPr="009E2A0C">
        <w:rPr>
          <w:rFonts w:ascii="Arial Narrow" w:hAnsi="Arial Narrow"/>
          <w:b/>
          <w:sz w:val="20"/>
          <w:szCs w:val="20"/>
        </w:rPr>
        <w:t>Mark Kramer asked</w:t>
      </w:r>
      <w:r>
        <w:rPr>
          <w:rFonts w:ascii="Arial Narrow" w:hAnsi="Arial Narrow"/>
          <w:sz w:val="20"/>
          <w:szCs w:val="20"/>
        </w:rPr>
        <w:t>:</w:t>
      </w:r>
      <w:r w:rsidRPr="00574318">
        <w:rPr>
          <w:rFonts w:ascii="Arial Narrow" w:hAnsi="Arial Narrow"/>
          <w:sz w:val="20"/>
          <w:szCs w:val="20"/>
        </w:rPr>
        <w:t xml:space="preserve"> “For clarity, can you state explicitly what model semantics is separated</w:t>
      </w:r>
      <w:r w:rsidRPr="00574318">
        <w:rPr>
          <w:rStyle w:val="apple-converted-space"/>
          <w:rFonts w:ascii="Arial Narrow" w:hAnsi="Arial Narrow"/>
          <w:sz w:val="20"/>
          <w:szCs w:val="20"/>
        </w:rPr>
        <w:t> </w:t>
      </w:r>
      <w:r w:rsidRPr="00574318">
        <w:rPr>
          <w:rFonts w:ascii="Arial Narrow" w:hAnsi="Arial Narrow"/>
          <w:b/>
          <w:bCs/>
          <w:sz w:val="20"/>
          <w:szCs w:val="20"/>
        </w:rPr>
        <w:t>from</w:t>
      </w:r>
      <w:r w:rsidRPr="00574318">
        <w:rPr>
          <w:rFonts w:ascii="Arial Narrow" w:hAnsi="Arial Narrow"/>
          <w:sz w:val="20"/>
          <w:szCs w:val="20"/>
        </w:rPr>
        <w:t>?</w:t>
      </w:r>
    </w:p>
    <w:p w14:paraId="009BDFB8" w14:textId="48BFA57D" w:rsidR="008867AE" w:rsidRDefault="008867AE" w:rsidP="005B4631">
      <w:pPr>
        <w:pStyle w:val="FootnoteText"/>
        <w:numPr>
          <w:ilvl w:val="0"/>
          <w:numId w:val="60"/>
        </w:numPr>
        <w:jc w:val="both"/>
      </w:pPr>
      <w:r w:rsidRPr="009E2A0C">
        <w:rPr>
          <w:b/>
        </w:rPr>
        <w:t>Steve Hufnagel replied</w:t>
      </w:r>
      <w:r>
        <w:t>: It</w:t>
      </w:r>
      <w:r w:rsidRPr="004B63AF">
        <w:t xml:space="preserve"> means a separation (no duplication) of model structure (attributes in a class) with model semantics (bound termi</w:t>
      </w:r>
      <w:r>
        <w:t>nology to the class attributes); where, a</w:t>
      </w:r>
      <w:r w:rsidRPr="004B63AF">
        <w:t>n example might be ‘body site’; where, ‘body site’ might be specified with one or more FHIM</w:t>
      </w:r>
      <w:r>
        <w:fldChar w:fldCharType="begin"/>
      </w:r>
      <w:r>
        <w:instrText xml:space="preserve"> XE "</w:instrText>
      </w:r>
      <w:r w:rsidRPr="00074450">
        <w:rPr>
          <w:rFonts w:ascii="Arial Narrow" w:hAnsi="Arial Narrow" w:cs="Arial"/>
          <w:b/>
          <w:bCs/>
          <w:szCs w:val="24"/>
        </w:rPr>
        <w:instrText>FHIM</w:instrText>
      </w:r>
      <w:r>
        <w:instrText xml:space="preserve">" </w:instrText>
      </w:r>
      <w:r>
        <w:fldChar w:fldCharType="end"/>
      </w:r>
      <w:r w:rsidRPr="004B63AF">
        <w:t xml:space="preserve"> attributes or ‘body site’ might be included in a SNOMED</w:t>
      </w:r>
      <w:r>
        <w:fldChar w:fldCharType="begin"/>
      </w:r>
      <w:r>
        <w:instrText xml:space="preserve"> XE "</w:instrText>
      </w:r>
      <w:r w:rsidRPr="002C7650">
        <w:rPr>
          <w:rFonts w:ascii="Arial" w:hAnsi="Arial" w:cs="Arial"/>
          <w:b/>
          <w:lang w:eastAsia="en-US"/>
        </w:rPr>
        <w:instrText>SNOMED</w:instrText>
      </w:r>
      <w:r>
        <w:instrText xml:space="preserve">" </w:instrText>
      </w:r>
      <w:r>
        <w:fldChar w:fldCharType="end"/>
      </w:r>
      <w:r w:rsidRPr="004B63AF">
        <w:t xml:space="preserve"> expression bound to an observation</w:t>
      </w:r>
      <w:r>
        <w:t>, such as pulse</w:t>
      </w:r>
      <w:r w:rsidRPr="004B63AF">
        <w:t>. Both modelling styles might be ‘correct’; but, both modelling styles should not be used simultaneously.</w:t>
      </w:r>
      <w:r>
        <w:t>”</w:t>
      </w:r>
    </w:p>
    <w:p w14:paraId="43B94447" w14:textId="1A36C3CA" w:rsidR="008867AE" w:rsidRDefault="008867AE" w:rsidP="005B4631">
      <w:pPr>
        <w:pStyle w:val="FootnoteText"/>
        <w:numPr>
          <w:ilvl w:val="0"/>
          <w:numId w:val="60"/>
        </w:numPr>
        <w:jc w:val="both"/>
      </w:pPr>
      <w:r w:rsidRPr="00B866AA">
        <w:rPr>
          <w:b/>
        </w:rPr>
        <w:t>Keith Campbell clarified</w:t>
      </w:r>
      <w:r>
        <w:t>: YES, but</w:t>
      </w:r>
      <w:r w:rsidRPr="004B63AF">
        <w:t xml:space="preserve">, model structure vs model semantics may not be universally understood, and there is a little overlap, in that, model semantics also </w:t>
      </w:r>
      <w:r>
        <w:t>have structure. So,</w:t>
      </w:r>
      <w:r w:rsidRPr="004B63AF">
        <w:t xml:space="preserve"> </w:t>
      </w:r>
      <w:r>
        <w:t>we</w:t>
      </w:r>
      <w:r w:rsidRPr="004B63AF">
        <w:t xml:space="preserve"> describe it as “between domain models” where one model may be the “terminology model” (model semantics in </w:t>
      </w:r>
      <w:r>
        <w:t>Steve’s example</w:t>
      </w:r>
      <w:r w:rsidRPr="004B63AF">
        <w:t>), and a higher model, such as a CIMI</w:t>
      </w:r>
      <w:r>
        <w:fldChar w:fldCharType="begin"/>
      </w:r>
      <w:r>
        <w:instrText xml:space="preserve"> XE "</w:instrText>
      </w:r>
      <w:r w:rsidRPr="00074450">
        <w:rPr>
          <w:rFonts w:ascii="Arial" w:hAnsi="Arial" w:cs="Arial"/>
        </w:rPr>
        <w:instrText>CIMI</w:instrText>
      </w:r>
      <w:r>
        <w:instrText xml:space="preserve">" </w:instrText>
      </w:r>
      <w:r>
        <w:fldChar w:fldCharType="end"/>
      </w:r>
      <w:r w:rsidRPr="004B63AF">
        <w:t xml:space="preserve"> or FHIR</w:t>
      </w:r>
      <w:r>
        <w:fldChar w:fldCharType="begin"/>
      </w:r>
      <w:r>
        <w:instrText xml:space="preserve"> XE "</w:instrText>
      </w:r>
      <w:r w:rsidRPr="00074450">
        <w:rPr>
          <w:rFonts w:ascii="Arial" w:hAnsi="Arial" w:cs="Arial"/>
          <w:b/>
          <w:sz w:val="24"/>
          <w:szCs w:val="24"/>
        </w:rPr>
        <w:instrText>FHIR</w:instrText>
      </w:r>
      <w:r>
        <w:instrText xml:space="preserve">" </w:instrText>
      </w:r>
      <w:r>
        <w:fldChar w:fldCharType="end"/>
      </w:r>
      <w:r w:rsidRPr="004B63AF">
        <w:t xml:space="preserve"> observation (model structure in </w:t>
      </w:r>
      <w:r>
        <w:t>Steve’s example</w:t>
      </w:r>
      <w:r w:rsidRPr="004B63AF">
        <w:t>). Today, in HL7</w:t>
      </w:r>
      <w:r>
        <w:fldChar w:fldCharType="begin"/>
      </w:r>
      <w:r>
        <w:instrText xml:space="preserve"> XE "</w:instrText>
      </w:r>
      <w:r w:rsidRPr="00074450">
        <w:rPr>
          <w:rFonts w:ascii="Arial" w:hAnsi="Arial" w:cs="Arial"/>
        </w:rPr>
        <w:instrText>HL7</w:instrText>
      </w:r>
      <w:r>
        <w:instrText xml:space="preserve">" </w:instrText>
      </w:r>
      <w:r>
        <w:fldChar w:fldCharType="end"/>
      </w:r>
      <w:r w:rsidRPr="004B63AF">
        <w:t xml:space="preserve"> FHIR at least, FHIR tries to define things such as attributes for anatomy, that are not based on a particular model of anatomy, and thus you get semantic overlap, with the burden of reconciliation (may not even be possible) left to the e</w:t>
      </w:r>
      <w:r>
        <w:t>nd user. If instead we</w:t>
      </w:r>
      <w:r w:rsidRPr="004B63AF">
        <w:t xml:space="preserve"> say “SNOMED</w:t>
      </w:r>
      <w:r>
        <w:fldChar w:fldCharType="begin"/>
      </w:r>
      <w:r>
        <w:instrText xml:space="preserve"> XE "</w:instrText>
      </w:r>
      <w:r w:rsidRPr="002C7650">
        <w:rPr>
          <w:rFonts w:ascii="Arial" w:hAnsi="Arial" w:cs="Arial"/>
          <w:b/>
          <w:lang w:eastAsia="en-US"/>
        </w:rPr>
        <w:instrText>SNOMED</w:instrText>
      </w:r>
      <w:r>
        <w:instrText xml:space="preserve">" </w:instrText>
      </w:r>
      <w:r>
        <w:fldChar w:fldCharType="end"/>
      </w:r>
      <w:r w:rsidRPr="004B63AF">
        <w:t xml:space="preserve"> defines the semantics of anatomy, and we use that model in this way, in this resource” then you have cleanly separated the semantic responsibility (SNOMED defines anatomy), and you have specifically stated the correspondence between the observation attributes related to anatomy, and the SNOMED attributes related to anatomy. Although anatomy is an example, it is pervasive… Who owns the model of severity? Who owns the model of an Observable (as opposed to an Observation Result—CIMI’s term—which is like the FHIR Observation Resource (it is really an observation result)? Who owns the model of a procedure? Of the Anatomy related to a procedure? Etc. The split between model structure and model semantics is a challenging one to keep consistent. Each model that builds on another introduces new semantics, otherwise, it is not a new model.</w:t>
      </w:r>
      <w:r>
        <w:t xml:space="preserve"> See Appendix E for further discussion on the principle. </w:t>
      </w:r>
    </w:p>
  </w:footnote>
  <w:footnote w:id="25">
    <w:p w14:paraId="425B6ECF" w14:textId="10BCA8FA" w:rsidR="008867AE" w:rsidRPr="007218AE" w:rsidRDefault="008867AE" w:rsidP="00F7516F">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Gerard Freriks: The separation of concerns leads to autonomous intersecting models.</w:t>
      </w:r>
    </w:p>
  </w:footnote>
  <w:footnote w:id="26">
    <w:p w14:paraId="4B35ACB2" w14:textId="0CF24109" w:rsidR="008867AE" w:rsidRPr="003D1925" w:rsidRDefault="008867AE">
      <w:pPr>
        <w:pStyle w:val="FootnoteText"/>
        <w:rPr>
          <w:rFonts w:ascii="Arial Narrow" w:hAnsi="Arial Narrow"/>
        </w:rPr>
      </w:pPr>
      <w:r w:rsidRPr="003D1925">
        <w:rPr>
          <w:rStyle w:val="FootnoteReference"/>
          <w:rFonts w:ascii="Arial Narrow" w:hAnsi="Arial Narrow"/>
        </w:rPr>
        <w:footnoteRef/>
      </w:r>
      <w:r w:rsidRPr="003D1925">
        <w:rPr>
          <w:rFonts w:ascii="Arial Narrow" w:hAnsi="Arial Narrow"/>
        </w:rPr>
        <w:t xml:space="preserve"> </w:t>
      </w:r>
      <w:r w:rsidRPr="003D1925">
        <w:rPr>
          <w:rFonts w:ascii="Arial Narrow" w:hAnsi="Arial Narrow"/>
          <w:lang w:val="en"/>
        </w:rPr>
        <w:t xml:space="preserve">The </w:t>
      </w:r>
      <w:r w:rsidRPr="003D1925">
        <w:rPr>
          <w:rFonts w:ascii="Arial Narrow" w:hAnsi="Arial Narrow"/>
          <w:b/>
          <w:lang w:val="en"/>
        </w:rPr>
        <w:t>Argonaut Project</w:t>
      </w:r>
      <w:r w:rsidRPr="003D1925">
        <w:rPr>
          <w:rFonts w:ascii="Arial Narrow" w:hAnsi="Arial Narrow"/>
          <w:lang w:val="en"/>
        </w:rPr>
        <w:t xml:space="preserve"> is a private sector initiative to advance industry adoption of modern, open interoperability standards. The purpose of the Argonaut Project is to rapidly develop a first-generation FHIR</w:t>
      </w:r>
      <w:r>
        <w:rPr>
          <w:rFonts w:ascii="Arial Narrow" w:hAnsi="Arial Narrow"/>
          <w:lang w:val="en"/>
        </w:rPr>
        <w:fldChar w:fldCharType="begin"/>
      </w:r>
      <w:r>
        <w:instrText xml:space="preserve"> XE "</w:instrText>
      </w:r>
      <w:r w:rsidRPr="00074450">
        <w:rPr>
          <w:rFonts w:ascii="Arial" w:hAnsi="Arial" w:cs="Arial"/>
          <w:b/>
          <w:sz w:val="24"/>
          <w:szCs w:val="24"/>
        </w:rPr>
        <w:instrText>FHIR</w:instrText>
      </w:r>
      <w:r>
        <w:instrText xml:space="preserve">" </w:instrText>
      </w:r>
      <w:r>
        <w:rPr>
          <w:rFonts w:ascii="Arial Narrow" w:hAnsi="Arial Narrow"/>
          <w:lang w:val="en"/>
        </w:rPr>
        <w:fldChar w:fldCharType="end"/>
      </w:r>
      <w:r w:rsidRPr="003D1925">
        <w:rPr>
          <w:rFonts w:ascii="Arial Narrow" w:hAnsi="Arial Narrow"/>
          <w:lang w:val="en"/>
        </w:rPr>
        <w:t xml:space="preserve">-based API and Core Data Services specification to enable expanded information sharing for electronic health records and other health information technology based on Internet standards and architectural patterns and styles. This effort follows on recommendations from the Joint HIT Standards and Policy Committee's </w:t>
      </w:r>
      <w:hyperlink r:id="rId8" w:history="1">
        <w:r w:rsidRPr="003D1925">
          <w:rPr>
            <w:rStyle w:val="Hyperlink"/>
            <w:rFonts w:ascii="Arial Narrow" w:hAnsi="Arial Narrow"/>
            <w:i/>
            <w:iCs/>
            <w:lang w:val="en"/>
          </w:rPr>
          <w:t>JASON Task Force Report</w:t>
        </w:r>
      </w:hyperlink>
      <w:r w:rsidRPr="003D1925">
        <w:rPr>
          <w:rFonts w:ascii="Arial Narrow" w:hAnsi="Arial Narrow"/>
          <w:lang w:val="en"/>
        </w:rPr>
        <w:t xml:space="preserve">, the HIT Standards Committee’s </w:t>
      </w:r>
      <w:hyperlink r:id="rId9" w:history="1">
        <w:r w:rsidRPr="003D1925">
          <w:rPr>
            <w:rStyle w:val="Hyperlink"/>
            <w:rFonts w:ascii="Arial Narrow" w:hAnsi="Arial Narrow"/>
            <w:i/>
            <w:iCs/>
            <w:lang w:val="en"/>
          </w:rPr>
          <w:t>NwHIN</w:t>
        </w:r>
        <w:r>
          <w:rPr>
            <w:rStyle w:val="Hyperlink"/>
            <w:rFonts w:ascii="Arial Narrow" w:hAnsi="Arial Narrow"/>
            <w:i/>
            <w:iCs/>
            <w:lang w:val="en"/>
          </w:rPr>
          <w:fldChar w:fldCharType="begin"/>
        </w:r>
        <w:r>
          <w:instrText xml:space="preserve"> XE "</w:instrText>
        </w:r>
        <w:r w:rsidRPr="00074450">
          <w:rPr>
            <w:rFonts w:ascii="Arial" w:hAnsi="Arial" w:cs="Arial"/>
          </w:rPr>
          <w:instrText>NwHIN</w:instrText>
        </w:r>
        <w:r>
          <w:instrText xml:space="preserve">" </w:instrText>
        </w:r>
        <w:r>
          <w:rPr>
            <w:rStyle w:val="Hyperlink"/>
            <w:rFonts w:ascii="Arial Narrow" w:hAnsi="Arial Narrow"/>
            <w:i/>
            <w:iCs/>
            <w:lang w:val="en"/>
          </w:rPr>
          <w:fldChar w:fldCharType="end"/>
        </w:r>
        <w:r w:rsidRPr="003D1925">
          <w:rPr>
            <w:rStyle w:val="Hyperlink"/>
            <w:rFonts w:ascii="Arial Narrow" w:hAnsi="Arial Narrow"/>
            <w:i/>
            <w:iCs/>
            <w:lang w:val="en"/>
          </w:rPr>
          <w:t xml:space="preserve"> Power Team</w:t>
        </w:r>
      </w:hyperlink>
      <w:r w:rsidRPr="003D1925">
        <w:rPr>
          <w:rFonts w:ascii="Arial Narrow" w:hAnsi="Arial Narrow"/>
          <w:lang w:val="en"/>
        </w:rPr>
        <w:t xml:space="preserve">, the MITRE JASON Reports of </w:t>
      </w:r>
      <w:hyperlink r:id="rId10" w:history="1">
        <w:r w:rsidRPr="003D1925">
          <w:rPr>
            <w:rStyle w:val="Hyperlink"/>
            <w:rFonts w:ascii="Arial Narrow" w:hAnsi="Arial Narrow"/>
            <w:i/>
            <w:iCs/>
            <w:lang w:val="en"/>
          </w:rPr>
          <w:t>2013</w:t>
        </w:r>
      </w:hyperlink>
      <w:r w:rsidRPr="003D1925">
        <w:rPr>
          <w:rFonts w:ascii="Arial Narrow" w:hAnsi="Arial Narrow"/>
          <w:lang w:val="en"/>
        </w:rPr>
        <w:t xml:space="preserve"> and </w:t>
      </w:r>
      <w:hyperlink r:id="rId11" w:history="1">
        <w:r w:rsidRPr="003D1925">
          <w:rPr>
            <w:rStyle w:val="Hyperlink"/>
            <w:rFonts w:ascii="Arial Narrow" w:hAnsi="Arial Narrow"/>
            <w:i/>
            <w:iCs/>
            <w:lang w:val="en"/>
          </w:rPr>
          <w:t>2014</w:t>
        </w:r>
      </w:hyperlink>
      <w:r w:rsidRPr="003D1925">
        <w:rPr>
          <w:rFonts w:ascii="Arial Narrow" w:hAnsi="Arial Narrow"/>
          <w:lang w:val="en"/>
        </w:rPr>
        <w:t xml:space="preserve">, and the </w:t>
      </w:r>
      <w:hyperlink r:id="rId12" w:history="1">
        <w:r w:rsidRPr="003D1925">
          <w:rPr>
            <w:rStyle w:val="Hyperlink"/>
            <w:rFonts w:ascii="Arial Narrow" w:hAnsi="Arial Narrow"/>
            <w:i/>
            <w:iCs/>
            <w:lang w:val="en"/>
          </w:rPr>
          <w:t>2010 PCAST Report</w:t>
        </w:r>
      </w:hyperlink>
      <w:r w:rsidRPr="003D1925">
        <w:rPr>
          <w:rFonts w:ascii="Arial Narrow" w:hAnsi="Arial Narrow"/>
          <w:lang w:val="en"/>
        </w:rPr>
        <w:t xml:space="preserve">. See </w:t>
      </w:r>
      <w:hyperlink r:id="rId13" w:history="1">
        <w:r w:rsidRPr="003D1925">
          <w:rPr>
            <w:rStyle w:val="Hyperlink"/>
            <w:rFonts w:ascii="Arial Narrow" w:hAnsi="Arial Narrow"/>
            <w:lang w:val="en"/>
          </w:rPr>
          <w:t>http://argonautwiki.hl7.org/index.php?title=Main_Page/Background</w:t>
        </w:r>
      </w:hyperlink>
      <w:r w:rsidRPr="003D1925">
        <w:rPr>
          <w:rFonts w:ascii="Arial Narrow" w:hAnsi="Arial Narrow"/>
          <w:lang w:val="en"/>
        </w:rPr>
        <w:t xml:space="preserve"> for more information.</w:t>
      </w:r>
    </w:p>
  </w:footnote>
  <w:footnote w:id="27">
    <w:p w14:paraId="75001104" w14:textId="4EA5B594" w:rsidR="008867AE" w:rsidRPr="007218AE" w:rsidRDefault="008867AE" w:rsidP="00F7516F">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Gerard Freriks: </w:t>
      </w:r>
      <w:r w:rsidRPr="007218AE">
        <w:rPr>
          <w:rFonts w:ascii="Arial Narrow" w:eastAsia="Arial Unicode MS" w:hAnsi="Arial Narrow" w:cs="Arial Unicode MS"/>
        </w:rPr>
        <w:t>Provided that data points are stored together with all epistemological, etc. data</w:t>
      </w:r>
    </w:p>
  </w:footnote>
  <w:footnote w:id="28">
    <w:p w14:paraId="13A7D32D" w14:textId="68DE940D" w:rsidR="008867AE" w:rsidRPr="007218AE" w:rsidRDefault="008867AE" w:rsidP="00F7516F">
      <w:pPr>
        <w:pStyle w:val="Default"/>
        <w:jc w:val="both"/>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Gerard Freriks: </w:t>
      </w:r>
      <w:r w:rsidRPr="007218AE">
        <w:rPr>
          <w:rFonts w:ascii="Arial Narrow" w:eastAsia="Arial Unicode MS" w:hAnsi="Arial Narrow" w:cs="Arial Unicode MS"/>
          <w:sz w:val="20"/>
          <w:szCs w:val="20"/>
        </w:rPr>
        <w:t>With my comments elsewhere in the text; but, we also need to agree on the “Provenance” Patterns we need for What, Where, Who, Why and How plus modifiers and qualifiers; plus, we need to agree on how to deal with documenting processes.</w:t>
      </w:r>
    </w:p>
  </w:footnote>
  <w:footnote w:id="29">
    <w:p w14:paraId="0A7EF973" w14:textId="25A28AF2" w:rsidR="008867AE" w:rsidRPr="007218AE" w:rsidRDefault="008867AE">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Rob McClure stated the CIMI</w:t>
      </w:r>
      <w:r>
        <w:rPr>
          <w:rFonts w:ascii="Arial Narrow" w:hAnsi="Arial Narrow"/>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rPr>
        <w:fldChar w:fldCharType="end"/>
      </w:r>
      <w:r w:rsidRPr="007218AE">
        <w:rPr>
          <w:rFonts w:ascii="Arial Narrow" w:hAnsi="Arial Narrow"/>
        </w:rPr>
        <w:t>’s approach to SNOMED</w:t>
      </w:r>
      <w:r>
        <w:rPr>
          <w:rFonts w:ascii="Arial Narrow" w:hAnsi="Arial Narrow"/>
        </w:rPr>
        <w:fldChar w:fldCharType="begin"/>
      </w:r>
      <w:r>
        <w:instrText xml:space="preserve"> XE "</w:instrText>
      </w:r>
      <w:r w:rsidRPr="002C7650">
        <w:rPr>
          <w:rFonts w:ascii="Arial" w:hAnsi="Arial" w:cs="Arial"/>
          <w:b/>
          <w:lang w:eastAsia="en-US"/>
        </w:rPr>
        <w:instrText>SNOMED</w:instrText>
      </w:r>
      <w:r>
        <w:instrText xml:space="preserve">" </w:instrText>
      </w:r>
      <w:r>
        <w:rPr>
          <w:rFonts w:ascii="Arial Narrow" w:hAnsi="Arial Narrow"/>
        </w:rPr>
        <w:fldChar w:fldCharType="end"/>
      </w:r>
      <w:r w:rsidRPr="007218AE">
        <w:rPr>
          <w:rFonts w:ascii="Arial Narrow" w:hAnsi="Arial Narrow"/>
        </w:rPr>
        <w:t xml:space="preserve"> extensions must be clearly defined to obtain HL7</w:t>
      </w:r>
      <w:r>
        <w:rPr>
          <w:rFonts w:ascii="Arial Narrow" w:hAnsi="Arial Narrow"/>
        </w:rPr>
        <w:fldChar w:fldCharType="begin"/>
      </w:r>
      <w:r>
        <w:instrText xml:space="preserve"> XE "</w:instrText>
      </w:r>
      <w:r w:rsidRPr="00074450">
        <w:rPr>
          <w:rFonts w:ascii="Arial" w:hAnsi="Arial" w:cs="Arial"/>
        </w:rPr>
        <w:instrText>HL7</w:instrText>
      </w:r>
      <w:r>
        <w:instrText xml:space="preserve">" </w:instrText>
      </w:r>
      <w:r>
        <w:rPr>
          <w:rFonts w:ascii="Arial Narrow" w:hAnsi="Arial Narrow"/>
        </w:rPr>
        <w:fldChar w:fldCharType="end"/>
      </w:r>
      <w:r w:rsidRPr="007218AE">
        <w:rPr>
          <w:rFonts w:ascii="Arial Narrow" w:hAnsi="Arial Narrow"/>
        </w:rPr>
        <w:t xml:space="preserve"> Vocab concurrence to HL7 ballot CIMI models.</w:t>
      </w:r>
      <w:r>
        <w:rPr>
          <w:rFonts w:ascii="Arial Narrow" w:hAnsi="Arial Narrow"/>
        </w:rPr>
        <w:t xml:space="preserve"> </w:t>
      </w:r>
    </w:p>
  </w:footnote>
  <w:footnote w:id="30">
    <w:p w14:paraId="0FCB7941" w14:textId="19272FFE" w:rsidR="008867AE" w:rsidRPr="007218AE" w:rsidRDefault="008867AE" w:rsidP="00237ACF">
      <w:pPr>
        <w:pStyle w:val="FootnoteText2"/>
        <w:rPr>
          <w:rFonts w:ascii="Arial Narrow" w:eastAsia="Times New Roman" w:hAnsi="Arial Narrow"/>
          <w:color w:val="auto"/>
          <w:lang w:bidi="x-none"/>
        </w:rPr>
      </w:pPr>
      <w:r w:rsidRPr="007218AE">
        <w:rPr>
          <w:rFonts w:ascii="Arial Narrow" w:hAnsi="Arial Narrow"/>
          <w:vertAlign w:val="superscript"/>
        </w:rPr>
        <w:footnoteRef/>
      </w:r>
      <w:r w:rsidRPr="007218AE">
        <w:rPr>
          <w:rFonts w:ascii="Arial Narrow" w:hAnsi="Arial Narrow"/>
        </w:rPr>
        <w:t xml:space="preserve"> Semantic Interoperability Artefact Modeling Method is loosely related to the EN13606 Association. It defines concepts and a method to create re-usable patterns needed for Semantic Interpretability. It overlaps with CIMI</w:t>
      </w:r>
      <w:r>
        <w:rPr>
          <w:rFonts w:ascii="Arial Narrow" w:hAnsi="Arial Narrow"/>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rPr>
        <w:fldChar w:fldCharType="end"/>
      </w:r>
      <w:r w:rsidRPr="007218AE">
        <w:rPr>
          <w:rFonts w:ascii="Arial Narrow" w:hAnsi="Arial Narrow"/>
        </w:rPr>
        <w:t xml:space="preserve"> and tales part in the CIMI project.</w:t>
      </w:r>
    </w:p>
  </w:footnote>
  <w:footnote w:id="31">
    <w:p w14:paraId="58AD3CD1" w14:textId="0A4AB11B" w:rsidR="008867AE" w:rsidRPr="007218AE" w:rsidRDefault="008867AE" w:rsidP="00F7516F">
      <w:pPr>
        <w:pStyle w:val="Default"/>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Gerard Freriks: </w:t>
      </w:r>
      <w:r w:rsidRPr="007218AE">
        <w:rPr>
          <w:rFonts w:ascii="Arial Narrow" w:eastAsia="Arial Unicode MS" w:hAnsi="Arial Narrow" w:cs="Arial Unicode MS"/>
          <w:sz w:val="20"/>
          <w:szCs w:val="20"/>
        </w:rPr>
        <w:t>I agree with these but prefer th</w:t>
      </w:r>
      <w:r>
        <w:rPr>
          <w:rFonts w:ascii="Arial Narrow" w:eastAsia="Arial Unicode MS" w:hAnsi="Arial Narrow" w:cs="Arial Unicode MS"/>
          <w:sz w:val="20"/>
          <w:szCs w:val="20"/>
        </w:rPr>
        <w:t>e next list is harmonized with C</w:t>
      </w:r>
      <w:r w:rsidRPr="007218AE">
        <w:rPr>
          <w:rFonts w:ascii="Arial Narrow" w:eastAsia="Arial Unicode MS" w:hAnsi="Arial Narrow" w:cs="Arial Unicode MS"/>
          <w:sz w:val="20"/>
          <w:szCs w:val="20"/>
        </w:rPr>
        <w:t>ontSys</w:t>
      </w:r>
      <w:r>
        <w:rPr>
          <w:rFonts w:ascii="Arial Narrow" w:eastAsia="Arial Unicode MS" w:hAnsi="Arial Narrow" w:cs="Arial Unicode MS"/>
          <w:sz w:val="20"/>
          <w:szCs w:val="20"/>
        </w:rPr>
        <w:fldChar w:fldCharType="begin"/>
      </w:r>
      <w:r>
        <w:instrText xml:space="preserve"> XE "</w:instrText>
      </w:r>
      <w:r w:rsidRPr="005C2350">
        <w:rPr>
          <w:rFonts w:ascii="Arial Narrow" w:eastAsia="Arial Unicode MS" w:hAnsi="Arial Narrow" w:cs="Arial Unicode MS"/>
          <w:sz w:val="20"/>
          <w:szCs w:val="20"/>
        </w:rPr>
        <w:instrText>ContSys</w:instrText>
      </w:r>
      <w:r>
        <w:instrText xml:space="preserve">" </w:instrText>
      </w:r>
      <w:r>
        <w:rPr>
          <w:rFonts w:ascii="Arial Narrow" w:eastAsia="Arial Unicode MS" w:hAnsi="Arial Narrow" w:cs="Arial Unicode MS"/>
          <w:sz w:val="20"/>
          <w:szCs w:val="20"/>
        </w:rPr>
        <w:fldChar w:fldCharType="end"/>
      </w:r>
      <w:r w:rsidRPr="007218AE">
        <w:rPr>
          <w:rFonts w:ascii="Arial Narrow" w:eastAsia="Arial Unicode MS" w:hAnsi="Arial Narrow" w:cs="Arial Unicode MS"/>
          <w:sz w:val="20"/>
          <w:szCs w:val="20"/>
        </w:rPr>
        <w:t>:</w:t>
      </w:r>
    </w:p>
    <w:p w14:paraId="0903160A" w14:textId="43BD7EF0" w:rsidR="008867AE" w:rsidRPr="007218AE" w:rsidRDefault="008867AE" w:rsidP="00FE716C">
      <w:pPr>
        <w:pStyle w:val="Default"/>
        <w:numPr>
          <w:ilvl w:val="0"/>
          <w:numId w:val="21"/>
        </w:numPr>
        <w:rPr>
          <w:rFonts w:ascii="Arial Narrow" w:hAnsi="Arial Narrow"/>
          <w:sz w:val="20"/>
          <w:szCs w:val="20"/>
        </w:rPr>
      </w:pPr>
      <w:r w:rsidRPr="007218AE">
        <w:rPr>
          <w:rFonts w:ascii="Arial Narrow" w:eastAsia="Arial Unicode MS" w:hAnsi="Arial Narrow" w:cs="Arial Unicode MS"/>
          <w:sz w:val="20"/>
          <w:szCs w:val="20"/>
        </w:rPr>
        <w:t>Observation about the Patient System process and other (administrative) processes</w:t>
      </w:r>
    </w:p>
    <w:p w14:paraId="567137A0" w14:textId="74D719CB" w:rsidR="008867AE" w:rsidRPr="007218AE" w:rsidRDefault="008867AE" w:rsidP="00FE716C">
      <w:pPr>
        <w:pStyle w:val="Default"/>
        <w:numPr>
          <w:ilvl w:val="0"/>
          <w:numId w:val="21"/>
        </w:numPr>
        <w:rPr>
          <w:rFonts w:ascii="Arial Narrow" w:hAnsi="Arial Narrow"/>
          <w:sz w:val="20"/>
          <w:szCs w:val="20"/>
        </w:rPr>
      </w:pPr>
      <w:r w:rsidRPr="007218AE">
        <w:rPr>
          <w:rFonts w:ascii="Arial Narrow" w:eastAsia="Arial Unicode MS" w:hAnsi="Arial Narrow" w:cs="Arial Unicode MS"/>
          <w:sz w:val="20"/>
          <w:szCs w:val="20"/>
        </w:rPr>
        <w:t>Inference about the Patient system, and assessments about other processes</w:t>
      </w:r>
    </w:p>
    <w:p w14:paraId="2EFA94C5" w14:textId="77777777" w:rsidR="008867AE" w:rsidRPr="007218AE" w:rsidRDefault="008867AE" w:rsidP="00FE716C">
      <w:pPr>
        <w:pStyle w:val="Default"/>
        <w:numPr>
          <w:ilvl w:val="0"/>
          <w:numId w:val="21"/>
        </w:numPr>
        <w:rPr>
          <w:rFonts w:ascii="Arial Narrow" w:hAnsi="Arial Narrow"/>
          <w:sz w:val="20"/>
          <w:szCs w:val="20"/>
        </w:rPr>
      </w:pPr>
      <w:r w:rsidRPr="007218AE">
        <w:rPr>
          <w:rFonts w:ascii="Arial Narrow" w:eastAsia="Arial Unicode MS" w:hAnsi="Arial Narrow" w:cs="Arial Unicode MS"/>
          <w:sz w:val="20"/>
          <w:szCs w:val="20"/>
        </w:rPr>
        <w:t xml:space="preserve">Planning processes, </w:t>
      </w:r>
    </w:p>
    <w:p w14:paraId="1CEA1956" w14:textId="77777777" w:rsidR="008867AE" w:rsidRPr="007218AE" w:rsidRDefault="008867AE" w:rsidP="00FE716C">
      <w:pPr>
        <w:pStyle w:val="Default"/>
        <w:numPr>
          <w:ilvl w:val="0"/>
          <w:numId w:val="21"/>
        </w:numPr>
        <w:rPr>
          <w:rFonts w:ascii="Arial Narrow" w:hAnsi="Arial Narrow"/>
          <w:sz w:val="20"/>
          <w:szCs w:val="20"/>
        </w:rPr>
      </w:pPr>
      <w:r w:rsidRPr="007218AE">
        <w:rPr>
          <w:rFonts w:ascii="Arial Narrow" w:eastAsia="Arial Unicode MS" w:hAnsi="Arial Narrow" w:cs="Arial Unicode MS"/>
          <w:sz w:val="20"/>
          <w:szCs w:val="20"/>
        </w:rPr>
        <w:t xml:space="preserve">Ordering processes and </w:t>
      </w:r>
    </w:p>
    <w:p w14:paraId="69A90F04" w14:textId="11A5B3A9" w:rsidR="008867AE" w:rsidRPr="007218AE" w:rsidRDefault="008867AE" w:rsidP="00FE716C">
      <w:pPr>
        <w:pStyle w:val="Default"/>
        <w:numPr>
          <w:ilvl w:val="0"/>
          <w:numId w:val="21"/>
        </w:numPr>
        <w:rPr>
          <w:rFonts w:ascii="Arial Narrow" w:hAnsi="Arial Narrow"/>
          <w:sz w:val="20"/>
          <w:szCs w:val="20"/>
        </w:rPr>
      </w:pPr>
      <w:r w:rsidRPr="007218AE">
        <w:rPr>
          <w:rFonts w:ascii="Arial Narrow" w:eastAsia="Arial Unicode MS" w:hAnsi="Arial Narrow" w:cs="Arial Unicode MS"/>
          <w:sz w:val="20"/>
          <w:szCs w:val="20"/>
        </w:rPr>
        <w:t>Process execution</w:t>
      </w:r>
    </w:p>
  </w:footnote>
  <w:footnote w:id="32">
    <w:p w14:paraId="0E4ADBF8" w14:textId="29854D4F" w:rsidR="008867AE" w:rsidRPr="007218AE" w:rsidRDefault="008867AE" w:rsidP="00F7516F">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Gerard Freriks: </w:t>
      </w:r>
      <w:r w:rsidRPr="007218AE">
        <w:rPr>
          <w:rFonts w:ascii="Arial Narrow" w:eastAsia="Arial Unicode MS" w:hAnsi="Arial Narrow" w:cs="Arial Unicode MS"/>
        </w:rPr>
        <w:t>The SIAMM</w:t>
      </w:r>
      <w:r w:rsidRPr="007218AE">
        <w:rPr>
          <w:rFonts w:ascii="Arial Narrow" w:eastAsia="Arial Unicode MS" w:hAnsi="Arial Narrow" w:cs="Arial Unicode MS"/>
        </w:rPr>
        <w:fldChar w:fldCharType="begin"/>
      </w:r>
      <w:r w:rsidRPr="007218AE">
        <w:rPr>
          <w:rFonts w:ascii="Arial Narrow" w:hAnsi="Arial Narrow"/>
        </w:rPr>
        <w:instrText xml:space="preserve"> XE "</w:instrText>
      </w:r>
      <w:r w:rsidRPr="007218AE">
        <w:rPr>
          <w:rFonts w:ascii="Arial Narrow" w:hAnsi="Arial Narrow"/>
          <w:i/>
          <w:color w:val="000000" w:themeColor="text1"/>
        </w:rPr>
        <w:instrText>SIAMM</w:instrText>
      </w:r>
      <w:r w:rsidRPr="007218AE">
        <w:rPr>
          <w:rFonts w:ascii="Arial Narrow" w:hAnsi="Arial Narrow"/>
        </w:rPr>
        <w:instrText xml:space="preserve">" </w:instrText>
      </w:r>
      <w:r w:rsidRPr="007218AE">
        <w:rPr>
          <w:rFonts w:ascii="Arial Narrow" w:eastAsia="Arial Unicode MS" w:hAnsi="Arial Narrow" w:cs="Arial Unicode MS"/>
        </w:rPr>
        <w:fldChar w:fldCharType="end"/>
      </w:r>
      <w:r w:rsidRPr="007218AE">
        <w:rPr>
          <w:rFonts w:ascii="Arial Narrow" w:eastAsia="Arial Unicode MS" w:hAnsi="Arial Narrow" w:cs="Arial Unicode MS"/>
        </w:rPr>
        <w:t xml:space="preserve"> Semantic Stack</w:t>
      </w:r>
    </w:p>
  </w:footnote>
  <w:footnote w:id="33">
    <w:p w14:paraId="47BFA585" w14:textId="498DB4EF" w:rsidR="008867AE" w:rsidRPr="007218AE" w:rsidRDefault="008867AE" w:rsidP="00F7516F">
      <w:pPr>
        <w:pStyle w:val="Default"/>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Gerard Freriks: </w:t>
      </w:r>
      <w:r w:rsidRPr="007218AE">
        <w:rPr>
          <w:rFonts w:ascii="Arial Narrow" w:eastAsia="Arial Unicode MS" w:hAnsi="Arial Narrow" w:cs="Arial Unicode MS"/>
          <w:sz w:val="20"/>
          <w:szCs w:val="20"/>
        </w:rPr>
        <w:t>CIMI</w:t>
      </w:r>
      <w:r>
        <w:rPr>
          <w:rFonts w:ascii="Arial Narrow" w:eastAsia="Arial Unicode MS" w:hAnsi="Arial Narrow" w:cs="Arial Unicode MS"/>
          <w:sz w:val="20"/>
          <w:szCs w:val="20"/>
        </w:rPr>
        <w:fldChar w:fldCharType="begin"/>
      </w:r>
      <w:r>
        <w:instrText xml:space="preserve"> XE "</w:instrText>
      </w:r>
      <w:r w:rsidRPr="00074450">
        <w:rPr>
          <w:rFonts w:ascii="Arial" w:hAnsi="Arial" w:cs="Arial"/>
        </w:rPr>
        <w:instrText>CIMI</w:instrText>
      </w:r>
      <w:r>
        <w:instrText xml:space="preserve">" </w:instrText>
      </w:r>
      <w:r>
        <w:rPr>
          <w:rFonts w:ascii="Arial Narrow" w:eastAsia="Arial Unicode MS" w:hAnsi="Arial Narrow" w:cs="Arial Unicode MS"/>
          <w:sz w:val="20"/>
          <w:szCs w:val="20"/>
        </w:rPr>
        <w:fldChar w:fldCharType="end"/>
      </w:r>
      <w:r w:rsidRPr="007218AE">
        <w:rPr>
          <w:rFonts w:ascii="Arial Narrow" w:eastAsia="Arial Unicode MS" w:hAnsi="Arial Narrow" w:cs="Arial Unicode MS"/>
          <w:sz w:val="20"/>
          <w:szCs w:val="20"/>
        </w:rPr>
        <w:t xml:space="preserve"> must create CLUSTER models and ENTRY models for each of the following list of processes that get documented: Observation, Assessment/Inference, Planning, Ordering, Execution; where, CLUSTER/ELEMENT models provide all the flexibility one need and are extremely generic Classes</w:t>
      </w:r>
    </w:p>
  </w:footnote>
  <w:footnote w:id="34">
    <w:p w14:paraId="184A8356" w14:textId="294A3666" w:rsidR="008867AE" w:rsidRPr="00383A00" w:rsidRDefault="008867AE" w:rsidP="00383A00">
      <w:pPr>
        <w:rPr>
          <w:rFonts w:ascii="Arial Narrow" w:hAnsi="Arial Narrow"/>
          <w:sz w:val="20"/>
          <w:szCs w:val="20"/>
        </w:rPr>
      </w:pPr>
      <w:r>
        <w:rPr>
          <w:rStyle w:val="FootnoteReference"/>
        </w:rPr>
        <w:footnoteRef/>
      </w:r>
      <w:r>
        <w:t xml:space="preserve"> </w:t>
      </w:r>
      <w:r w:rsidRPr="00383A00">
        <w:rPr>
          <w:rFonts w:ascii="Arial Narrow" w:hAnsi="Arial Narrow"/>
          <w:sz w:val="20"/>
          <w:szCs w:val="20"/>
        </w:rPr>
        <w:t>Jay Lyle: CIMI</w:t>
      </w:r>
      <w:r>
        <w:rPr>
          <w:rFonts w:ascii="Arial Narrow" w:hAnsi="Arial Narrow"/>
          <w:sz w:val="20"/>
          <w:szCs w:val="20"/>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needs the ability to author content, as well as specify it for standards in a way that users can get. If Stan and Keith agree that SOLOR</w:t>
      </w:r>
      <w:r>
        <w:rPr>
          <w:rFonts w:ascii="Arial Narrow" w:hAnsi="Arial Narrow"/>
          <w:sz w:val="20"/>
          <w:szCs w:val="20"/>
        </w:rPr>
        <w:fldChar w:fldCharType="begin"/>
      </w:r>
      <w:r>
        <w:instrText xml:space="preserve"> XE "</w:instrText>
      </w:r>
      <w:r w:rsidRPr="00074450">
        <w:rPr>
          <w:rFonts w:ascii="Arial" w:hAnsi="Arial" w:cs="Arial"/>
        </w:rPr>
        <w:instrText>SOLOR</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infrastructure is the place for CIMI to author, that’s good—though I have a hard time seeing that being another publishing node. (Unless, of course, we adopt a CTS2 style federated architecture, which for reasons unknown remains unmentioned.)</w:t>
      </w:r>
    </w:p>
    <w:p w14:paraId="129F15A1" w14:textId="0FB00463" w:rsidR="008867AE" w:rsidRPr="00383A00" w:rsidRDefault="008867AE" w:rsidP="005B4631">
      <w:pPr>
        <w:pStyle w:val="ListParagraph"/>
        <w:numPr>
          <w:ilvl w:val="0"/>
          <w:numId w:val="56"/>
        </w:numPr>
        <w:rPr>
          <w:rFonts w:ascii="Arial Narrow" w:hAnsi="Arial Narrow"/>
          <w:sz w:val="20"/>
          <w:szCs w:val="20"/>
        </w:rPr>
      </w:pPr>
      <w:r w:rsidRPr="00383A00">
        <w:rPr>
          <w:rFonts w:ascii="Arial Narrow" w:hAnsi="Arial Narrow"/>
          <w:sz w:val="20"/>
          <w:szCs w:val="20"/>
        </w:rPr>
        <w:t>I do not think that’s the end game, even for authoring, nor is NLM</w:t>
      </w:r>
      <w:r>
        <w:rPr>
          <w:rFonts w:ascii="Arial Narrow" w:hAnsi="Arial Narrow"/>
          <w:sz w:val="20"/>
          <w:szCs w:val="20"/>
        </w:rPr>
        <w:fldChar w:fldCharType="begin"/>
      </w:r>
      <w:r>
        <w:instrText xml:space="preserve"> XE "</w:instrText>
      </w:r>
      <w:r w:rsidRPr="005C2350">
        <w:rPr>
          <w:rFonts w:ascii="Arial" w:hAnsi="Arial" w:cs="Arial"/>
          <w:bCs/>
          <w:sz w:val="24"/>
          <w:szCs w:val="24"/>
        </w:rPr>
        <w:instrText>NLM</w:instrText>
      </w:r>
      <w:r>
        <w:instrText xml:space="preserve">" </w:instrText>
      </w:r>
      <w:r>
        <w:rPr>
          <w:rFonts w:ascii="Arial Narrow" w:hAnsi="Arial Narrow"/>
          <w:sz w:val="20"/>
          <w:szCs w:val="20"/>
        </w:rPr>
        <w:fldChar w:fldCharType="end"/>
      </w:r>
      <w:r w:rsidRPr="00383A00">
        <w:rPr>
          <w:rFonts w:ascii="Arial Narrow" w:hAnsi="Arial Narrow"/>
          <w:sz w:val="20"/>
          <w:szCs w:val="20"/>
        </w:rPr>
        <w:t>, to the extent CIMI</w:t>
      </w:r>
      <w:r>
        <w:rPr>
          <w:rFonts w:ascii="Arial Narrow" w:hAnsi="Arial Narrow"/>
          <w:sz w:val="20"/>
          <w:szCs w:val="20"/>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is international.</w:t>
      </w:r>
      <w:r w:rsidRPr="00383A00">
        <w:rPr>
          <w:rStyle w:val="apple-converted-space"/>
          <w:rFonts w:ascii="Arial Narrow" w:eastAsia="Times New Roman" w:hAnsi="Arial Narrow"/>
          <w:sz w:val="20"/>
          <w:szCs w:val="20"/>
        </w:rPr>
        <w:t> </w:t>
      </w:r>
    </w:p>
    <w:p w14:paraId="2DD0DC6F" w14:textId="108C401D" w:rsidR="008867AE" w:rsidRPr="00383A00" w:rsidRDefault="008867AE" w:rsidP="005B4631">
      <w:pPr>
        <w:pStyle w:val="ListParagraph"/>
        <w:numPr>
          <w:ilvl w:val="0"/>
          <w:numId w:val="56"/>
        </w:numPr>
        <w:spacing w:after="0"/>
        <w:rPr>
          <w:rFonts w:ascii="Arial Narrow" w:hAnsi="Arial Narrow"/>
          <w:sz w:val="20"/>
          <w:szCs w:val="20"/>
        </w:rPr>
      </w:pPr>
      <w:r w:rsidRPr="00383A00">
        <w:rPr>
          <w:rFonts w:ascii="Arial Narrow" w:hAnsi="Arial Narrow"/>
          <w:sz w:val="20"/>
          <w:szCs w:val="20"/>
        </w:rPr>
        <w:t>Short answer: a lot of unanswered questions. We’re not going to settle them among ourselves. The first thing we need to do is get the federal partners to agree we need a point of coordination for this sort of thing, and second to agree that the things to coordinate are the FHIM</w:t>
      </w:r>
      <w:r>
        <w:rPr>
          <w:rFonts w:ascii="Arial Narrow" w:hAnsi="Arial Narrow"/>
          <w:sz w:val="20"/>
          <w:szCs w:val="20"/>
        </w:rPr>
        <w:fldChar w:fldCharType="begin"/>
      </w:r>
      <w:r>
        <w:instrText xml:space="preserve"> XE "</w:instrText>
      </w:r>
      <w:r w:rsidRPr="00074450">
        <w:rPr>
          <w:rFonts w:ascii="Arial Narrow" w:hAnsi="Arial Narrow" w:cs="Arial"/>
          <w:b/>
          <w:bCs/>
          <w:szCs w:val="24"/>
        </w:rPr>
        <w:instrText>FHIM</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for a framework, CIMI</w:t>
      </w:r>
      <w:r>
        <w:rPr>
          <w:rFonts w:ascii="Arial Narrow" w:hAnsi="Arial Narrow"/>
          <w:sz w:val="20"/>
          <w:szCs w:val="20"/>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for clinical knowledge, SOLOR</w:t>
      </w:r>
      <w:r>
        <w:rPr>
          <w:rFonts w:ascii="Arial Narrow" w:hAnsi="Arial Narrow"/>
          <w:sz w:val="20"/>
          <w:szCs w:val="20"/>
        </w:rPr>
        <w:fldChar w:fldCharType="begin"/>
      </w:r>
      <w:r>
        <w:instrText xml:space="preserve"> XE "</w:instrText>
      </w:r>
      <w:r w:rsidRPr="00074450">
        <w:rPr>
          <w:rFonts w:ascii="Arial" w:hAnsi="Arial" w:cs="Arial"/>
        </w:rPr>
        <w:instrText>SOLOR</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for semantics, etc. Technical details about exactly how they fit together seem to me to be too heavy to address well, too inchoate at this point to not be scary, and too distracting to help the case.</w:t>
      </w:r>
    </w:p>
    <w:p w14:paraId="1C2F4991" w14:textId="0E3B2042" w:rsidR="008867AE" w:rsidRPr="00383A00" w:rsidRDefault="008867AE" w:rsidP="00383A00">
      <w:pPr>
        <w:rPr>
          <w:rFonts w:ascii="Arial Narrow" w:hAnsi="Arial Narrow"/>
          <w:sz w:val="20"/>
          <w:szCs w:val="20"/>
        </w:rPr>
      </w:pPr>
      <w:r w:rsidRPr="00383A00">
        <w:rPr>
          <w:rFonts w:ascii="Arial Narrow" w:hAnsi="Arial Narrow"/>
          <w:sz w:val="20"/>
          <w:szCs w:val="20"/>
        </w:rPr>
        <w:t>Rob McClure: I suspect CIMI</w:t>
      </w:r>
      <w:r>
        <w:rPr>
          <w:rFonts w:ascii="Arial Narrow" w:hAnsi="Arial Narrow"/>
          <w:sz w:val="20"/>
          <w:szCs w:val="20"/>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needs the VA terminology ser</w:t>
      </w:r>
      <w:r>
        <w:rPr>
          <w:rFonts w:ascii="Arial Narrow" w:hAnsi="Arial Narrow"/>
          <w:sz w:val="20"/>
          <w:szCs w:val="20"/>
        </w:rPr>
        <w:t>ver because it can extend SNOMED</w:t>
      </w:r>
      <w:r>
        <w:rPr>
          <w:rFonts w:ascii="Arial Narrow" w:hAnsi="Arial Narrow"/>
          <w:sz w:val="20"/>
          <w:szCs w:val="20"/>
        </w:rPr>
        <w:fldChar w:fldCharType="begin"/>
      </w:r>
      <w:r>
        <w:instrText xml:space="preserve"> XE "</w:instrText>
      </w:r>
      <w:r w:rsidRPr="002C7650">
        <w:rPr>
          <w:rFonts w:ascii="Arial" w:hAnsi="Arial" w:cs="Arial"/>
          <w:b/>
          <w:lang w:eastAsia="en-US"/>
        </w:rPr>
        <w:instrText>SNOMED</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to create new concepts that are then incorporated into DCMs</w:t>
      </w:r>
      <w:r>
        <w:rPr>
          <w:rFonts w:ascii="Arial Narrow" w:hAnsi="Arial Narrow"/>
          <w:sz w:val="20"/>
          <w:szCs w:val="20"/>
        </w:rPr>
        <w:fldChar w:fldCharType="begin"/>
      </w:r>
      <w:r>
        <w:instrText xml:space="preserve"> XE "</w:instrText>
      </w:r>
      <w:r w:rsidRPr="005C2350">
        <w:rPr>
          <w:rFonts w:ascii="Arial" w:hAnsi="Arial" w:cs="Arial"/>
          <w:shd w:val="clear" w:color="auto" w:fill="FFFFFF"/>
        </w:rPr>
        <w:instrText>DCMs</w:instrText>
      </w:r>
      <w:r>
        <w:instrText xml:space="preserve">" </w:instrText>
      </w:r>
      <w:r>
        <w:rPr>
          <w:rFonts w:ascii="Arial Narrow" w:hAnsi="Arial Narrow"/>
          <w:sz w:val="20"/>
          <w:szCs w:val="20"/>
        </w:rPr>
        <w:fldChar w:fldCharType="end"/>
      </w:r>
      <w:r w:rsidRPr="00383A00">
        <w:rPr>
          <w:rFonts w:ascii="Arial Narrow" w:hAnsi="Arial Narrow"/>
          <w:sz w:val="20"/>
          <w:szCs w:val="20"/>
        </w:rPr>
        <w:t>. VSAC</w:t>
      </w:r>
      <w:r>
        <w:rPr>
          <w:rFonts w:ascii="Arial Narrow" w:hAnsi="Arial Narrow"/>
          <w:sz w:val="20"/>
          <w:szCs w:val="20"/>
        </w:rPr>
        <w:fldChar w:fldCharType="begin"/>
      </w:r>
      <w:r>
        <w:instrText xml:space="preserve"> XE "</w:instrText>
      </w:r>
      <w:r w:rsidRPr="005C2350">
        <w:rPr>
          <w:rFonts w:ascii="Arial" w:hAnsi="Arial" w:cs="Arial"/>
        </w:rPr>
        <w:instrText>VSAC</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cannot do that. Plus, the idea of SOLAR is perfect for their needs. Jay is right, we need to push for a federation and common set of APIs. CIMI will not only use hand crafted stuff, and when they are referencing value sets where VSAC is the SOT</w:t>
      </w:r>
      <w:r>
        <w:rPr>
          <w:rFonts w:ascii="Arial Narrow" w:hAnsi="Arial Narrow"/>
          <w:sz w:val="20"/>
          <w:szCs w:val="20"/>
        </w:rPr>
        <w:fldChar w:fldCharType="begin"/>
      </w:r>
      <w:r>
        <w:instrText xml:space="preserve"> XE "</w:instrText>
      </w:r>
      <w:r w:rsidRPr="005C2350">
        <w:rPr>
          <w:rFonts w:ascii="Arial" w:hAnsi="Arial" w:cs="Arial"/>
        </w:rPr>
        <w:instrText>SOT</w:instrText>
      </w:r>
      <w:r>
        <w:instrText xml:space="preserve">" </w:instrText>
      </w:r>
      <w:r>
        <w:rPr>
          <w:rFonts w:ascii="Arial Narrow" w:hAnsi="Arial Narrow"/>
          <w:sz w:val="20"/>
          <w:szCs w:val="20"/>
        </w:rPr>
        <w:fldChar w:fldCharType="end"/>
      </w:r>
      <w:r w:rsidRPr="00383A00">
        <w:rPr>
          <w:rFonts w:ascii="Arial Narrow" w:hAnsi="Arial Narrow"/>
          <w:sz w:val="20"/>
          <w:szCs w:val="20"/>
        </w:rPr>
        <w:t xml:space="preserve">, they should be </w:t>
      </w:r>
      <w:r w:rsidRPr="00383A00">
        <w:rPr>
          <w:rFonts w:ascii="Arial Narrow" w:hAnsi="Arial Narrow"/>
          <w:b/>
          <w:bCs/>
          <w:sz w:val="20"/>
          <w:szCs w:val="20"/>
        </w:rPr>
        <w:t>pushed hard</w:t>
      </w:r>
      <w:r w:rsidRPr="00383A00">
        <w:rPr>
          <w:rFonts w:ascii="Arial Narrow" w:hAnsi="Arial Narrow"/>
          <w:sz w:val="20"/>
          <w:szCs w:val="20"/>
        </w:rPr>
        <w:t> to not re-create them in the VA, but instead get them from VSAC. That is the starting point.</w:t>
      </w:r>
    </w:p>
    <w:p w14:paraId="6BC1AC92" w14:textId="23DE2188" w:rsidR="008867AE" w:rsidRPr="00383A00" w:rsidRDefault="008867AE" w:rsidP="00383A00">
      <w:pPr>
        <w:rPr>
          <w:rFonts w:ascii="Arial Narrow" w:hAnsi="Arial Narrow"/>
          <w:sz w:val="20"/>
          <w:szCs w:val="20"/>
        </w:rPr>
      </w:pPr>
    </w:p>
    <w:p w14:paraId="37CD5AE1" w14:textId="758F1E74" w:rsidR="008867AE" w:rsidRDefault="008867AE">
      <w:pPr>
        <w:pStyle w:val="FootnoteText"/>
      </w:pPr>
    </w:p>
  </w:footnote>
  <w:footnote w:id="35">
    <w:p w14:paraId="477FAC72" w14:textId="77777777" w:rsidR="008867AE" w:rsidRPr="007218AE" w:rsidRDefault="008867AE" w:rsidP="001F2D07">
      <w:pPr>
        <w:pStyle w:val="Header"/>
        <w:rPr>
          <w:rFonts w:ascii="Arial Narrow" w:hAnsi="Arial Narrow" w:cs="Arial"/>
          <w:bCs/>
          <w:sz w:val="20"/>
          <w:szCs w:val="20"/>
        </w:rPr>
      </w:pPr>
      <w:r w:rsidRPr="007218AE">
        <w:rPr>
          <w:rFonts w:ascii="Arial Narrow" w:hAnsi="Arial Narrow" w:cs="Arial"/>
          <w:bCs/>
          <w:sz w:val="20"/>
          <w:szCs w:val="20"/>
        </w:rPr>
        <w:footnoteRef/>
      </w:r>
      <w:r w:rsidRPr="007218AE">
        <w:rPr>
          <w:rFonts w:ascii="Arial Narrow" w:hAnsi="Arial Narrow" w:cs="Arial"/>
          <w:bCs/>
          <w:sz w:val="20"/>
          <w:szCs w:val="20"/>
        </w:rPr>
        <w:t xml:space="preserve"> See “</w:t>
      </w:r>
      <w:r w:rsidRPr="007218AE">
        <w:rPr>
          <w:rFonts w:ascii="Arial Narrow" w:hAnsi="Arial Narrow" w:cs="Arial"/>
          <w:bCs/>
          <w:i/>
          <w:sz w:val="20"/>
          <w:szCs w:val="20"/>
          <w:u w:val="single"/>
        </w:rPr>
        <w:t>CIMI</w:t>
      </w:r>
      <w:r w:rsidRPr="007218AE">
        <w:rPr>
          <w:rFonts w:ascii="Arial Narrow" w:hAnsi="Arial Narrow" w:cs="Arial"/>
          <w:bCs/>
          <w:i/>
          <w:sz w:val="20"/>
          <w:szCs w:val="20"/>
          <w:u w:val="single"/>
        </w:rPr>
        <w:fldChar w:fldCharType="begin"/>
      </w:r>
      <w:r w:rsidRPr="007218AE">
        <w:rPr>
          <w:rFonts w:ascii="Arial Narrow" w:hAnsi="Arial Narrow"/>
          <w:sz w:val="20"/>
          <w:szCs w:val="20"/>
        </w:rPr>
        <w:instrText xml:space="preserve"> XE "</w:instrText>
      </w:r>
      <w:r w:rsidRPr="007218AE">
        <w:rPr>
          <w:rFonts w:ascii="Arial Narrow" w:hAnsi="Arial Narrow" w:cs="Arial"/>
          <w:color w:val="000000" w:themeColor="text1"/>
          <w:sz w:val="20"/>
          <w:szCs w:val="20"/>
        </w:rPr>
        <w:instrText>CIMI</w:instrText>
      </w:r>
      <w:r w:rsidRPr="007218AE">
        <w:rPr>
          <w:rFonts w:ascii="Arial Narrow" w:hAnsi="Arial Narrow"/>
          <w:sz w:val="20"/>
          <w:szCs w:val="20"/>
        </w:rPr>
        <w:instrText xml:space="preserve">" </w:instrText>
      </w:r>
      <w:r w:rsidRPr="007218AE">
        <w:rPr>
          <w:rFonts w:ascii="Arial Narrow" w:hAnsi="Arial Narrow" w:cs="Arial"/>
          <w:bCs/>
          <w:i/>
          <w:sz w:val="20"/>
          <w:szCs w:val="20"/>
          <w:u w:val="single"/>
        </w:rPr>
        <w:fldChar w:fldCharType="end"/>
      </w:r>
      <w:r w:rsidRPr="007218AE">
        <w:rPr>
          <w:rFonts w:ascii="Arial Narrow" w:hAnsi="Arial Narrow" w:cs="Arial"/>
          <w:bCs/>
          <w:i/>
          <w:sz w:val="20"/>
          <w:szCs w:val="20"/>
          <w:u w:val="single"/>
        </w:rPr>
        <w:t xml:space="preserve"> Practitioners Guide to HIE Interoperability</w:t>
      </w:r>
      <w:r w:rsidRPr="007218AE">
        <w:rPr>
          <w:rFonts w:ascii="Arial Narrow" w:hAnsi="Arial Narrow" w:cs="Arial"/>
          <w:bCs/>
          <w:sz w:val="20"/>
          <w:szCs w:val="20"/>
        </w:rPr>
        <w:t xml:space="preserve">” Current MS Word version is available at: </w:t>
      </w:r>
      <w:hyperlink r:id="rId14" w:history="1">
        <w:r w:rsidRPr="007218AE">
          <w:rPr>
            <w:rStyle w:val="Hyperlink"/>
            <w:rFonts w:ascii="Arial Narrow" w:hAnsi="Arial Narrow"/>
            <w:bCs/>
            <w:sz w:val="20"/>
            <w:szCs w:val="20"/>
          </w:rPr>
          <w:t>http://1drv.ms/1TuV8PD</w:t>
        </w:r>
      </w:hyperlink>
    </w:p>
  </w:footnote>
  <w:footnote w:id="36">
    <w:p w14:paraId="080766B0" w14:textId="78799DE5" w:rsidR="008867AE" w:rsidRPr="007218AE" w:rsidRDefault="008867AE" w:rsidP="001F2D07">
      <w:pPr>
        <w:pStyle w:val="Default"/>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Gerard Freriks: </w:t>
      </w:r>
      <w:r w:rsidRPr="007218AE">
        <w:rPr>
          <w:rFonts w:ascii="Arial Narrow" w:eastAsia="Arial Unicode MS" w:hAnsi="Arial Narrow" w:cs="Arial Unicode MS"/>
          <w:sz w:val="20"/>
          <w:szCs w:val="20"/>
        </w:rPr>
        <w:t>I predict that there are situations that a generic CIMI</w:t>
      </w:r>
      <w:r>
        <w:rPr>
          <w:rFonts w:ascii="Arial Narrow" w:eastAsia="Arial Unicode MS" w:hAnsi="Arial Narrow" w:cs="Arial Unicode MS"/>
          <w:sz w:val="20"/>
          <w:szCs w:val="20"/>
        </w:rPr>
        <w:fldChar w:fldCharType="begin"/>
      </w:r>
      <w:r>
        <w:instrText xml:space="preserve"> XE "</w:instrText>
      </w:r>
      <w:r w:rsidRPr="00074450">
        <w:rPr>
          <w:rFonts w:ascii="Arial" w:hAnsi="Arial" w:cs="Arial"/>
        </w:rPr>
        <w:instrText>CIMI</w:instrText>
      </w:r>
      <w:r>
        <w:instrText xml:space="preserve">" </w:instrText>
      </w:r>
      <w:r>
        <w:rPr>
          <w:rFonts w:ascii="Arial Narrow" w:eastAsia="Arial Unicode MS" w:hAnsi="Arial Narrow" w:cs="Arial Unicode MS"/>
          <w:sz w:val="20"/>
          <w:szCs w:val="20"/>
        </w:rPr>
        <w:fldChar w:fldCharType="end"/>
      </w:r>
      <w:r w:rsidRPr="007218AE">
        <w:rPr>
          <w:rFonts w:ascii="Arial Narrow" w:eastAsia="Arial Unicode MS" w:hAnsi="Arial Narrow" w:cs="Arial Unicode MS"/>
          <w:sz w:val="20"/>
          <w:szCs w:val="20"/>
        </w:rPr>
        <w:t xml:space="preserve"> pattern needs data fields in the archetype to create flexibility using that pattern; where, the need for shared patterns suggest an AttributeStyle models. That is, when CIMI is creating patterns that can be </w:t>
      </w:r>
      <w:r>
        <w:rPr>
          <w:rFonts w:ascii="Arial Narrow" w:eastAsia="Arial Unicode MS" w:hAnsi="Arial Narrow" w:cs="Arial Unicode MS"/>
          <w:sz w:val="20"/>
          <w:szCs w:val="20"/>
        </w:rPr>
        <w:t xml:space="preserve"> reuse</w:t>
      </w:r>
      <w:r w:rsidRPr="007218AE">
        <w:rPr>
          <w:rFonts w:ascii="Arial Narrow" w:eastAsia="Arial Unicode MS" w:hAnsi="Arial Narrow" w:cs="Arial Unicode MS"/>
          <w:sz w:val="20"/>
          <w:szCs w:val="20"/>
        </w:rPr>
        <w:t>d the Attribute modeling style allows the re-usable patterns and use the data filed attributes of ELEMENT nodes in Archetypes.</w:t>
      </w:r>
    </w:p>
  </w:footnote>
  <w:footnote w:id="37">
    <w:p w14:paraId="1EFB162D" w14:textId="77777777" w:rsidR="008867AE" w:rsidRPr="007218AE" w:rsidRDefault="008867AE" w:rsidP="001F2D07">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See </w:t>
      </w:r>
      <w:hyperlink r:id="rId15" w:history="1">
        <w:r w:rsidRPr="007218AE">
          <w:rPr>
            <w:rStyle w:val="Hyperlink"/>
            <w:rFonts w:ascii="Arial Narrow" w:hAnsi="Arial Narrow"/>
          </w:rPr>
          <w:t>www.fhims.org</w:t>
        </w:r>
      </w:hyperlink>
      <w:r w:rsidRPr="007218AE">
        <w:rPr>
          <w:rFonts w:ascii="Arial Narrow" w:hAnsi="Arial Narrow"/>
        </w:rPr>
        <w:t xml:space="preserve"> </w:t>
      </w:r>
    </w:p>
  </w:footnote>
  <w:footnote w:id="38">
    <w:p w14:paraId="218E8495" w14:textId="57F3BF93" w:rsidR="008867AE" w:rsidRPr="007218AE" w:rsidRDefault="008867AE" w:rsidP="001F2D07">
      <w:pPr>
        <w:jc w:val="both"/>
        <w:rPr>
          <w:rFonts w:ascii="Arial Narrow" w:hAnsi="Arial Narrow" w:cs="Arial"/>
          <w:sz w:val="20"/>
          <w:szCs w:val="20"/>
          <w:lang w:eastAsia="en-US"/>
        </w:rPr>
      </w:pPr>
      <w:r w:rsidRPr="007218AE">
        <w:rPr>
          <w:rStyle w:val="FootnoteReference"/>
          <w:rFonts w:ascii="Arial Narrow" w:hAnsi="Arial Narrow" w:cs="Arial"/>
          <w:sz w:val="20"/>
          <w:szCs w:val="20"/>
        </w:rPr>
        <w:footnoteRef/>
      </w:r>
      <w:r w:rsidRPr="007218AE">
        <w:rPr>
          <w:rFonts w:ascii="Arial Narrow" w:hAnsi="Arial Narrow" w:cs="Arial"/>
          <w:sz w:val="20"/>
          <w:szCs w:val="20"/>
        </w:rPr>
        <w:t xml:space="preserve"> </w:t>
      </w:r>
      <w:r w:rsidRPr="007218AE">
        <w:rPr>
          <w:rFonts w:ascii="Arial Narrow" w:hAnsi="Arial Narrow" w:cs="Arial"/>
          <w:sz w:val="20"/>
          <w:szCs w:val="20"/>
          <w:lang w:eastAsia="en-US"/>
        </w:rPr>
        <w:t>LEGOs</w:t>
      </w:r>
      <w:r>
        <w:rPr>
          <w:rFonts w:ascii="Arial Narrow" w:hAnsi="Arial Narrow" w:cs="Arial"/>
          <w:sz w:val="20"/>
          <w:szCs w:val="20"/>
          <w:lang w:eastAsia="en-US"/>
        </w:rPr>
        <w:fldChar w:fldCharType="begin"/>
      </w:r>
      <w:r>
        <w:instrText xml:space="preserve"> XE "</w:instrText>
      </w:r>
      <w:r w:rsidRPr="00074450">
        <w:rPr>
          <w:rFonts w:ascii="Arial" w:hAnsi="Arial" w:cs="Arial"/>
        </w:rPr>
        <w:instrText>LEGOs</w:instrText>
      </w:r>
      <w:r>
        <w:instrText xml:space="preserve">" </w:instrText>
      </w:r>
      <w:r>
        <w:rPr>
          <w:rFonts w:ascii="Arial Narrow" w:hAnsi="Arial Narrow" w:cs="Arial"/>
          <w:sz w:val="20"/>
          <w:szCs w:val="20"/>
          <w:lang w:eastAsia="en-US"/>
        </w:rPr>
        <w:fldChar w:fldCharType="end"/>
      </w:r>
      <w:r w:rsidRPr="007218AE">
        <w:rPr>
          <w:rFonts w:ascii="Arial Narrow" w:hAnsi="Arial Narrow" w:cs="Arial"/>
          <w:sz w:val="20"/>
          <w:szCs w:val="20"/>
          <w:lang w:eastAsia="en-US"/>
        </w:rPr>
        <w:t xml:space="preserve"> represent clinical assertions, following a standard XML</w:t>
      </w:r>
      <w:r w:rsidRPr="007218AE">
        <w:rPr>
          <w:rFonts w:ascii="Arial Narrow" w:hAnsi="Arial Narrow" w:cs="Arial"/>
          <w:sz w:val="20"/>
          <w:szCs w:val="20"/>
          <w:lang w:eastAsia="en-US"/>
        </w:rPr>
        <w:fldChar w:fldCharType="begin"/>
      </w:r>
      <w:r w:rsidRPr="007218AE">
        <w:rPr>
          <w:rFonts w:ascii="Arial Narrow" w:hAnsi="Arial Narrow" w:cs="Arial"/>
          <w:sz w:val="20"/>
          <w:szCs w:val="20"/>
        </w:rPr>
        <w:instrText xml:space="preserve"> XE "XML" </w:instrText>
      </w:r>
      <w:r w:rsidRPr="007218AE">
        <w:rPr>
          <w:rFonts w:ascii="Arial Narrow" w:hAnsi="Arial Narrow" w:cs="Arial"/>
          <w:sz w:val="20"/>
          <w:szCs w:val="20"/>
          <w:lang w:eastAsia="en-US"/>
        </w:rPr>
        <w:fldChar w:fldCharType="end"/>
      </w:r>
      <w:r w:rsidRPr="007218AE">
        <w:rPr>
          <w:rFonts w:ascii="Arial Narrow" w:hAnsi="Arial Narrow" w:cs="Arial"/>
          <w:sz w:val="20"/>
          <w:szCs w:val="20"/>
          <w:lang w:eastAsia="en-US"/>
        </w:rPr>
        <w:t xml:space="preserve"> syntax and using SOLOR</w:t>
      </w:r>
      <w:r w:rsidRPr="007218AE">
        <w:rPr>
          <w:rFonts w:ascii="Arial Narrow" w:hAnsi="Arial Narrow" w:cs="Arial"/>
          <w:sz w:val="20"/>
          <w:szCs w:val="20"/>
          <w:lang w:eastAsia="en-US"/>
        </w:rPr>
        <w:fldChar w:fldCharType="begin"/>
      </w:r>
      <w:r w:rsidRPr="007218AE">
        <w:rPr>
          <w:rFonts w:ascii="Arial Narrow" w:hAnsi="Arial Narrow" w:cs="Arial"/>
          <w:sz w:val="20"/>
          <w:szCs w:val="20"/>
        </w:rPr>
        <w:instrText xml:space="preserve"> XE "SOLOR" </w:instrText>
      </w:r>
      <w:r w:rsidRPr="007218AE">
        <w:rPr>
          <w:rFonts w:ascii="Arial Narrow" w:hAnsi="Arial Narrow" w:cs="Arial"/>
          <w:sz w:val="20"/>
          <w:szCs w:val="20"/>
          <w:lang w:eastAsia="en-US"/>
        </w:rPr>
        <w:fldChar w:fldCharType="end"/>
      </w:r>
      <w:r w:rsidRPr="007218AE">
        <w:rPr>
          <w:rFonts w:ascii="Arial Narrow" w:hAnsi="Arial Narrow" w:cs="Arial"/>
          <w:sz w:val="20"/>
          <w:szCs w:val="20"/>
          <w:lang w:eastAsia="en-US"/>
        </w:rPr>
        <w:t>.using the International Health Terminology Standards Development Organization (IHTSDO</w:t>
      </w:r>
      <w:r w:rsidRPr="007218AE">
        <w:rPr>
          <w:rFonts w:ascii="Arial Narrow" w:hAnsi="Arial Narrow" w:cs="Arial"/>
          <w:sz w:val="20"/>
          <w:szCs w:val="20"/>
          <w:lang w:eastAsia="en-US"/>
        </w:rPr>
        <w:fldChar w:fldCharType="begin"/>
      </w:r>
      <w:r w:rsidRPr="007218AE">
        <w:rPr>
          <w:rFonts w:ascii="Arial Narrow" w:hAnsi="Arial Narrow" w:cs="Arial"/>
          <w:sz w:val="20"/>
          <w:szCs w:val="20"/>
        </w:rPr>
        <w:instrText xml:space="preserve"> XE "IHTSDO" </w:instrText>
      </w:r>
      <w:r w:rsidRPr="007218AE">
        <w:rPr>
          <w:rFonts w:ascii="Arial Narrow" w:hAnsi="Arial Narrow" w:cs="Arial"/>
          <w:sz w:val="20"/>
          <w:szCs w:val="20"/>
          <w:lang w:eastAsia="en-US"/>
        </w:rPr>
        <w:fldChar w:fldCharType="end"/>
      </w:r>
      <w:r w:rsidRPr="007218AE">
        <w:rPr>
          <w:rFonts w:ascii="Arial Narrow" w:hAnsi="Arial Narrow" w:cs="Arial"/>
          <w:sz w:val="20"/>
          <w:szCs w:val="20"/>
          <w:lang w:eastAsia="en-US"/>
        </w:rPr>
        <w:t>) Workbench and its EL+</w:t>
      </w:r>
      <w:r w:rsidRPr="007218AE">
        <w:rPr>
          <w:rFonts w:ascii="Arial Narrow" w:hAnsi="Arial Narrow" w:cs="Arial"/>
          <w:sz w:val="20"/>
          <w:szCs w:val="20"/>
          <w:lang w:eastAsia="en-US"/>
        </w:rPr>
        <w:fldChar w:fldCharType="begin"/>
      </w:r>
      <w:r w:rsidRPr="007218AE">
        <w:rPr>
          <w:rFonts w:ascii="Arial Narrow" w:hAnsi="Arial Narrow" w:cs="Arial"/>
          <w:sz w:val="20"/>
          <w:szCs w:val="20"/>
        </w:rPr>
        <w:instrText xml:space="preserve"> XE "EL+" </w:instrText>
      </w:r>
      <w:r w:rsidRPr="007218AE">
        <w:rPr>
          <w:rFonts w:ascii="Arial Narrow" w:hAnsi="Arial Narrow" w:cs="Arial"/>
          <w:sz w:val="20"/>
          <w:szCs w:val="20"/>
          <w:lang w:eastAsia="en-US"/>
        </w:rPr>
        <w:fldChar w:fldCharType="end"/>
      </w:r>
      <w:r w:rsidRPr="007218AE">
        <w:rPr>
          <w:rFonts w:ascii="Arial Narrow" w:hAnsi="Arial Narrow" w:cs="Arial"/>
          <w:sz w:val="20"/>
          <w:szCs w:val="20"/>
          <w:lang w:eastAsia="en-US"/>
        </w:rPr>
        <w:t>+ Classifier to properly parse the XML encoded data stream generated by the SMARTForm prior to transmission to the VA’s Health Data Repository (HDR), its Corporate Data Warehouse (CDW) and the VA Informatics and Computing Infrastructure (VINCI). LEGO</w:t>
      </w:r>
      <w:r w:rsidRPr="007218AE">
        <w:rPr>
          <w:rFonts w:ascii="Arial Narrow" w:hAnsi="Arial Narrow" w:cs="Arial"/>
          <w:sz w:val="20"/>
          <w:szCs w:val="20"/>
          <w:lang w:eastAsia="en-US"/>
        </w:rPr>
        <w:fldChar w:fldCharType="begin"/>
      </w:r>
      <w:r w:rsidRPr="007218AE">
        <w:rPr>
          <w:rFonts w:ascii="Arial Narrow" w:hAnsi="Arial Narrow" w:cs="Arial"/>
          <w:sz w:val="20"/>
          <w:szCs w:val="20"/>
        </w:rPr>
        <w:instrText xml:space="preserve"> XE "LEGO" </w:instrText>
      </w:r>
      <w:r w:rsidRPr="007218AE">
        <w:rPr>
          <w:rFonts w:ascii="Arial Narrow" w:hAnsi="Arial Narrow" w:cs="Arial"/>
          <w:sz w:val="20"/>
          <w:szCs w:val="20"/>
          <w:lang w:eastAsia="en-US"/>
        </w:rPr>
        <w:fldChar w:fldCharType="end"/>
      </w:r>
      <w:r w:rsidRPr="007218AE">
        <w:rPr>
          <w:rFonts w:ascii="Arial Narrow" w:hAnsi="Arial Narrow" w:cs="Arial"/>
          <w:sz w:val="20"/>
          <w:szCs w:val="20"/>
          <w:lang w:eastAsia="en-US"/>
        </w:rPr>
        <w:t xml:space="preserve"> focus is:</w:t>
      </w:r>
    </w:p>
    <w:p w14:paraId="7380FF80" w14:textId="77777777" w:rsidR="008867AE" w:rsidRPr="007218AE" w:rsidRDefault="008867AE" w:rsidP="00FE716C">
      <w:pPr>
        <w:pStyle w:val="ListParagraph"/>
        <w:numPr>
          <w:ilvl w:val="0"/>
          <w:numId w:val="23"/>
        </w:numPr>
        <w:spacing w:after="0"/>
        <w:rPr>
          <w:rFonts w:ascii="Arial Narrow" w:hAnsi="Arial Narrow" w:cs="Arial"/>
          <w:sz w:val="20"/>
          <w:szCs w:val="20"/>
          <w:lang w:eastAsia="en-US"/>
        </w:rPr>
      </w:pPr>
      <w:r w:rsidRPr="007218AE">
        <w:rPr>
          <w:rFonts w:ascii="Arial Narrow" w:hAnsi="Arial Narrow" w:cs="Arial"/>
          <w:sz w:val="20"/>
          <w:szCs w:val="20"/>
          <w:lang w:eastAsia="en-US"/>
        </w:rPr>
        <w:t>Automated and semi-automated methods to improve the quality, efficiency, and safety of terminology content development and maintenance;</w:t>
      </w:r>
    </w:p>
    <w:p w14:paraId="36D6B442" w14:textId="77777777" w:rsidR="008867AE" w:rsidRPr="007218AE" w:rsidRDefault="008867AE" w:rsidP="00FE716C">
      <w:pPr>
        <w:pStyle w:val="ListParagraph"/>
        <w:numPr>
          <w:ilvl w:val="0"/>
          <w:numId w:val="23"/>
        </w:numPr>
        <w:spacing w:after="0"/>
        <w:rPr>
          <w:rFonts w:ascii="Arial Narrow" w:hAnsi="Arial Narrow" w:cs="Arial"/>
          <w:sz w:val="20"/>
          <w:szCs w:val="20"/>
          <w:lang w:eastAsia="en-US"/>
        </w:rPr>
      </w:pPr>
      <w:r w:rsidRPr="007218AE">
        <w:rPr>
          <w:rFonts w:ascii="Arial Narrow" w:hAnsi="Arial Narrow" w:cs="Arial"/>
          <w:sz w:val="20"/>
          <w:szCs w:val="20"/>
          <w:lang w:eastAsia="en-US"/>
        </w:rPr>
        <w:t>Improvements in integrating post-coordinated expressions with patient data repositories and data warehouses;</w:t>
      </w:r>
    </w:p>
    <w:p w14:paraId="65CE0B09" w14:textId="77777777" w:rsidR="008867AE" w:rsidRPr="007218AE" w:rsidRDefault="008867AE" w:rsidP="00FE716C">
      <w:pPr>
        <w:pStyle w:val="ListParagraph"/>
        <w:numPr>
          <w:ilvl w:val="0"/>
          <w:numId w:val="23"/>
        </w:numPr>
        <w:spacing w:after="0"/>
        <w:rPr>
          <w:rFonts w:ascii="Arial Narrow" w:hAnsi="Arial Narrow" w:cs="Arial"/>
          <w:sz w:val="20"/>
          <w:szCs w:val="20"/>
          <w:lang w:eastAsia="en-US"/>
        </w:rPr>
      </w:pPr>
      <w:r w:rsidRPr="007218AE">
        <w:rPr>
          <w:rFonts w:ascii="Arial Narrow" w:hAnsi="Arial Narrow" w:cs="Arial"/>
          <w:sz w:val="20"/>
          <w:szCs w:val="20"/>
          <w:lang w:eastAsia="en-US"/>
        </w:rPr>
        <w:t xml:space="preserve">Tools to help with the management of change in the terminology systems over time; </w:t>
      </w:r>
    </w:p>
    <w:p w14:paraId="2C8A47EA" w14:textId="77777777" w:rsidR="008867AE" w:rsidRPr="007218AE" w:rsidRDefault="008867AE" w:rsidP="00FE716C">
      <w:pPr>
        <w:pStyle w:val="ListParagraph"/>
        <w:numPr>
          <w:ilvl w:val="0"/>
          <w:numId w:val="23"/>
        </w:numPr>
        <w:spacing w:after="0"/>
        <w:jc w:val="both"/>
        <w:rPr>
          <w:rFonts w:ascii="Arial Narrow" w:hAnsi="Arial Narrow"/>
          <w:sz w:val="20"/>
          <w:szCs w:val="20"/>
        </w:rPr>
      </w:pPr>
      <w:r w:rsidRPr="007218AE">
        <w:rPr>
          <w:rFonts w:ascii="Arial Narrow" w:hAnsi="Arial Narrow" w:cs="Arial"/>
          <w:sz w:val="20"/>
          <w:szCs w:val="20"/>
          <w:lang w:eastAsia="en-US"/>
        </w:rPr>
        <w:t>Terminology Visualization and editing capabilities.</w:t>
      </w:r>
    </w:p>
    <w:p w14:paraId="4FF5A836" w14:textId="7292330B" w:rsidR="008867AE" w:rsidRPr="007218AE" w:rsidRDefault="008867AE" w:rsidP="00FE716C">
      <w:pPr>
        <w:pStyle w:val="ListParagraph"/>
        <w:numPr>
          <w:ilvl w:val="0"/>
          <w:numId w:val="23"/>
        </w:numPr>
        <w:spacing w:after="0"/>
        <w:rPr>
          <w:rFonts w:ascii="Arial Narrow" w:hAnsi="Arial Narrow"/>
          <w:sz w:val="20"/>
          <w:szCs w:val="20"/>
        </w:rPr>
      </w:pPr>
      <w:r w:rsidRPr="007218AE">
        <w:rPr>
          <w:rFonts w:ascii="Arial Narrow" w:hAnsi="Arial Narrow" w:cs="Arial"/>
          <w:sz w:val="20"/>
          <w:szCs w:val="20"/>
          <w:lang w:eastAsia="en-US"/>
        </w:rPr>
        <w:t>support the use of post-coordinated expressions to retrofit question/answers from legacy system questionnaires to native-standards representations. LEGOs</w:t>
      </w:r>
      <w:r>
        <w:rPr>
          <w:rFonts w:ascii="Arial Narrow" w:hAnsi="Arial Narrow" w:cs="Arial"/>
          <w:sz w:val="20"/>
          <w:szCs w:val="20"/>
          <w:lang w:eastAsia="en-US"/>
        </w:rPr>
        <w:fldChar w:fldCharType="begin"/>
      </w:r>
      <w:r>
        <w:instrText xml:space="preserve"> XE "</w:instrText>
      </w:r>
      <w:r w:rsidRPr="00074450">
        <w:rPr>
          <w:rFonts w:ascii="Arial" w:hAnsi="Arial" w:cs="Arial"/>
          <w:sz w:val="24"/>
          <w:szCs w:val="24"/>
        </w:rPr>
        <w:instrText>LEGOs</w:instrText>
      </w:r>
      <w:r>
        <w:instrText xml:space="preserve">" </w:instrText>
      </w:r>
      <w:r>
        <w:rPr>
          <w:rFonts w:ascii="Arial Narrow" w:hAnsi="Arial Narrow" w:cs="Arial"/>
          <w:sz w:val="20"/>
          <w:szCs w:val="20"/>
          <w:lang w:eastAsia="en-US"/>
        </w:rPr>
        <w:fldChar w:fldCharType="end"/>
      </w:r>
      <w:r w:rsidRPr="007218AE">
        <w:rPr>
          <w:rFonts w:ascii="Arial Narrow" w:hAnsi="Arial Narrow" w:cs="Arial"/>
          <w:sz w:val="20"/>
          <w:szCs w:val="20"/>
          <w:lang w:eastAsia="en-US"/>
        </w:rPr>
        <w:t xml:space="preserve"> will be consolidated with the CIMI</w:t>
      </w:r>
      <w:r>
        <w:rPr>
          <w:rFonts w:ascii="Arial Narrow" w:hAnsi="Arial Narrow" w:cs="Arial"/>
          <w:sz w:val="20"/>
          <w:szCs w:val="20"/>
          <w:lang w:eastAsia="en-US"/>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cs="Arial"/>
          <w:sz w:val="20"/>
          <w:szCs w:val="20"/>
          <w:lang w:eastAsia="en-US"/>
        </w:rPr>
        <w:fldChar w:fldCharType="end"/>
      </w:r>
      <w:r w:rsidRPr="007218AE">
        <w:rPr>
          <w:rFonts w:ascii="Arial Narrow" w:hAnsi="Arial Narrow" w:cs="Arial"/>
          <w:sz w:val="20"/>
          <w:szCs w:val="20"/>
          <w:lang w:eastAsia="en-US"/>
        </w:rPr>
        <w:t xml:space="preserve"> observation result model in the near future.</w:t>
      </w:r>
      <w:r w:rsidRPr="007218AE">
        <w:rPr>
          <w:rFonts w:ascii="Arial Narrow" w:eastAsia="Times New Roman" w:hAnsi="Arial Narrow" w:cs="Arial"/>
          <w:sz w:val="20"/>
          <w:szCs w:val="20"/>
        </w:rPr>
        <w:t> </w:t>
      </w:r>
    </w:p>
  </w:footnote>
  <w:footnote w:id="39">
    <w:p w14:paraId="1E42EF0B" w14:textId="77777777" w:rsidR="008867AE" w:rsidRPr="007218AE" w:rsidRDefault="008867AE" w:rsidP="001F2D07">
      <w:pPr>
        <w:pStyle w:val="FreeForm"/>
        <w:spacing w:after="0" w:line="240" w:lineRule="auto"/>
        <w:rPr>
          <w:rFonts w:ascii="Arial Narrow" w:hAnsi="Arial Narrow"/>
          <w:sz w:val="20"/>
        </w:rPr>
      </w:pPr>
      <w:r w:rsidRPr="007218AE">
        <w:rPr>
          <w:rStyle w:val="FootnoteReference"/>
          <w:rFonts w:ascii="Arial Narrow" w:hAnsi="Arial Narrow"/>
          <w:sz w:val="20"/>
        </w:rPr>
        <w:footnoteRef/>
      </w:r>
      <w:r w:rsidRPr="007218AE">
        <w:rPr>
          <w:rFonts w:ascii="Arial Narrow" w:hAnsi="Arial Narrow"/>
          <w:sz w:val="20"/>
        </w:rPr>
        <w:t xml:space="preserve"> Gerard Freriks: Ideally, the Semantic Stack needs one basis model, one basis standard, such as the one defined by SIAMM</w:t>
      </w:r>
      <w:r w:rsidRPr="007218AE">
        <w:rPr>
          <w:rFonts w:ascii="Arial Narrow" w:hAnsi="Arial Narrow"/>
          <w:sz w:val="20"/>
        </w:rPr>
        <w:fldChar w:fldCharType="begin"/>
      </w:r>
      <w:r w:rsidRPr="007218AE">
        <w:rPr>
          <w:rFonts w:ascii="Arial Narrow" w:hAnsi="Arial Narrow"/>
          <w:sz w:val="20"/>
        </w:rPr>
        <w:instrText xml:space="preserve"> XE "</w:instrText>
      </w:r>
      <w:r w:rsidRPr="007218AE">
        <w:rPr>
          <w:rFonts w:ascii="Arial Narrow" w:hAnsi="Arial Narrow"/>
          <w:i/>
          <w:color w:val="000000" w:themeColor="text1"/>
          <w:sz w:val="20"/>
        </w:rPr>
        <w:instrText>SIAMM</w:instrText>
      </w:r>
      <w:r w:rsidRPr="007218AE">
        <w:rPr>
          <w:rFonts w:ascii="Arial Narrow" w:hAnsi="Arial Narrow"/>
          <w:sz w:val="20"/>
        </w:rPr>
        <w:instrText xml:space="preserve">" </w:instrText>
      </w:r>
      <w:r w:rsidRPr="007218AE">
        <w:rPr>
          <w:rFonts w:ascii="Arial Narrow" w:hAnsi="Arial Narrow"/>
          <w:sz w:val="20"/>
        </w:rPr>
        <w:fldChar w:fldCharType="end"/>
      </w:r>
      <w:r w:rsidRPr="007218AE">
        <w:rPr>
          <w:rFonts w:ascii="Arial Narrow" w:hAnsi="Arial Narrow"/>
          <w:sz w:val="20"/>
        </w:rPr>
        <w:t xml:space="preserve"> (see appendix). Is there a better, alternative, way? If so, what are the What are the layers? and What are the Models? </w:t>
      </w:r>
    </w:p>
  </w:footnote>
  <w:footnote w:id="40">
    <w:p w14:paraId="08D94128" w14:textId="77777777" w:rsidR="008867AE" w:rsidRPr="007218AE" w:rsidRDefault="008867AE" w:rsidP="001F2D07">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See </w:t>
      </w:r>
      <w:hyperlink r:id="rId16" w:history="1">
        <w:r w:rsidRPr="007218AE">
          <w:rPr>
            <w:rStyle w:val="Hyperlink"/>
            <w:rFonts w:ascii="Arial Narrow" w:hAnsi="Arial Narrow"/>
          </w:rPr>
          <w:t>https://projects.eclipse.org/proposals/model-driven-health-tools</w:t>
        </w:r>
      </w:hyperlink>
    </w:p>
  </w:footnote>
  <w:footnote w:id="41">
    <w:p w14:paraId="11A54BF0" w14:textId="77777777" w:rsidR="008867AE" w:rsidRPr="007218AE" w:rsidRDefault="008867AE" w:rsidP="001F2D07">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See </w:t>
      </w:r>
      <w:hyperlink r:id="rId17" w:history="1">
        <w:r w:rsidRPr="007218AE">
          <w:rPr>
            <w:rStyle w:val="Hyperlink"/>
            <w:rFonts w:ascii="Arial Narrow" w:hAnsi="Arial Narrow"/>
          </w:rPr>
          <w:t>http://www.omg.org/mdmi/</w:t>
        </w:r>
      </w:hyperlink>
    </w:p>
  </w:footnote>
  <w:footnote w:id="42">
    <w:p w14:paraId="0D5EF6B4" w14:textId="77777777" w:rsidR="008867AE" w:rsidRPr="007218AE" w:rsidRDefault="008867AE" w:rsidP="001F2D07">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See </w:t>
      </w:r>
      <w:hyperlink r:id="rId18" w:history="1">
        <w:r w:rsidRPr="007218AE">
          <w:rPr>
            <w:rStyle w:val="Hyperlink"/>
            <w:rFonts w:ascii="Arial Narrow" w:hAnsi="Arial Narrow"/>
          </w:rPr>
          <w:t>https://ecqi.healthit.gov/ecqm-tools/tool-library/si-clinical-quality-framework</w:t>
        </w:r>
      </w:hyperlink>
      <w:r w:rsidRPr="007218AE">
        <w:rPr>
          <w:rFonts w:ascii="Arial Narrow" w:hAnsi="Arial Narrow"/>
        </w:rPr>
        <w:t xml:space="preserve"> </w:t>
      </w:r>
    </w:p>
  </w:footnote>
  <w:footnote w:id="43">
    <w:p w14:paraId="0F2B19EE" w14:textId="77777777" w:rsidR="008867AE" w:rsidRPr="007218AE" w:rsidRDefault="008867AE" w:rsidP="001F2D07">
      <w:pPr>
        <w:pStyle w:val="FootnoteText"/>
        <w:rPr>
          <w:rFonts w:ascii="Arial Narrow" w:hAnsi="Arial Narrow"/>
        </w:rPr>
      </w:pPr>
      <w:r w:rsidRPr="007218AE">
        <w:rPr>
          <w:rStyle w:val="FootnoteReference"/>
          <w:rFonts w:ascii="Arial Narrow" w:hAnsi="Arial Narrow"/>
        </w:rPr>
        <w:footnoteRef/>
      </w:r>
      <w:r w:rsidRPr="007218AE">
        <w:rPr>
          <w:rFonts w:ascii="Arial Narrow" w:eastAsia="Arial Unicode MS" w:hAnsi="Arial Narrow" w:cs="Arial Unicode MS"/>
        </w:rPr>
        <w:t xml:space="preserve"> A new version of SIAMM</w:t>
      </w:r>
      <w:r w:rsidRPr="007218AE">
        <w:rPr>
          <w:rFonts w:ascii="Arial Narrow" w:eastAsia="Arial Unicode MS" w:hAnsi="Arial Narrow" w:cs="Arial Unicode MS"/>
        </w:rPr>
        <w:fldChar w:fldCharType="begin"/>
      </w:r>
      <w:r w:rsidRPr="007218AE">
        <w:rPr>
          <w:rFonts w:ascii="Arial Narrow" w:hAnsi="Arial Narrow"/>
        </w:rPr>
        <w:instrText xml:space="preserve"> XE "</w:instrText>
      </w:r>
      <w:r w:rsidRPr="007218AE">
        <w:rPr>
          <w:rFonts w:ascii="Arial Narrow" w:hAnsi="Arial Narrow"/>
          <w:i/>
          <w:color w:val="000000" w:themeColor="text1"/>
        </w:rPr>
        <w:instrText>SIAMM</w:instrText>
      </w:r>
      <w:r w:rsidRPr="007218AE">
        <w:rPr>
          <w:rFonts w:ascii="Arial Narrow" w:hAnsi="Arial Narrow"/>
        </w:rPr>
        <w:instrText xml:space="preserve">" </w:instrText>
      </w:r>
      <w:r w:rsidRPr="007218AE">
        <w:rPr>
          <w:rFonts w:ascii="Arial Narrow" w:eastAsia="Arial Unicode MS" w:hAnsi="Arial Narrow" w:cs="Arial Unicode MS"/>
        </w:rPr>
        <w:fldChar w:fldCharType="end"/>
      </w:r>
      <w:r w:rsidRPr="007218AE">
        <w:rPr>
          <w:rFonts w:ascii="Arial Narrow" w:eastAsia="Arial Unicode MS" w:hAnsi="Arial Narrow" w:cs="Arial Unicode MS"/>
        </w:rPr>
        <w:t>, updated with new developments in the last 2 years will be published Q3/4 2016.</w:t>
      </w:r>
    </w:p>
  </w:footnote>
  <w:footnote w:id="44">
    <w:p w14:paraId="038E7E54" w14:textId="1B105618" w:rsidR="008867AE" w:rsidRPr="007218AE" w:rsidRDefault="008867AE" w:rsidP="000307A9">
      <w:pPr>
        <w:pStyle w:val="FreeForm"/>
        <w:spacing w:after="0" w:line="240" w:lineRule="auto"/>
        <w:jc w:val="both"/>
        <w:rPr>
          <w:rFonts w:ascii="Arial Narrow" w:hAnsi="Arial Narrow"/>
          <w:sz w:val="20"/>
        </w:rPr>
      </w:pPr>
      <w:r w:rsidRPr="007218AE">
        <w:rPr>
          <w:rStyle w:val="FootnoteReference"/>
          <w:rFonts w:ascii="Arial Narrow" w:hAnsi="Arial Narrow"/>
          <w:sz w:val="20"/>
        </w:rPr>
        <w:footnoteRef/>
      </w:r>
      <w:r w:rsidRPr="007218AE">
        <w:rPr>
          <w:rFonts w:ascii="Arial Narrow" w:hAnsi="Arial Narrow"/>
          <w:sz w:val="20"/>
        </w:rPr>
        <w:t xml:space="preserve"> Gerard Freriks: It is my position that HL7</w:t>
      </w:r>
      <w:r>
        <w:rPr>
          <w:rFonts w:ascii="Arial Narrow" w:hAnsi="Arial Narrow"/>
          <w:sz w:val="20"/>
        </w:rPr>
        <w:fldChar w:fldCharType="begin"/>
      </w:r>
      <w:r>
        <w:instrText xml:space="preserve"> XE "</w:instrText>
      </w:r>
      <w:r w:rsidRPr="00074450">
        <w:rPr>
          <w:rFonts w:ascii="Arial" w:hAnsi="Arial" w:cs="Arial"/>
        </w:rPr>
        <w:instrText>HL7</w:instrText>
      </w:r>
      <w:r>
        <w:instrText xml:space="preserve">" </w:instrText>
      </w:r>
      <w:r>
        <w:rPr>
          <w:rFonts w:ascii="Arial Narrow" w:hAnsi="Arial Narrow"/>
          <w:sz w:val="20"/>
        </w:rPr>
        <w:fldChar w:fldCharType="end"/>
      </w:r>
      <w:r w:rsidRPr="007218AE">
        <w:rPr>
          <w:rFonts w:ascii="Arial Narrow" w:hAnsi="Arial Narrow"/>
          <w:sz w:val="20"/>
        </w:rPr>
        <w:t xml:space="preserve"> FHIR</w:t>
      </w:r>
      <w:r>
        <w:rPr>
          <w:rFonts w:ascii="Arial Narrow" w:hAnsi="Arial Narrow"/>
          <w:sz w:val="20"/>
        </w:rPr>
        <w:fldChar w:fldCharType="begin"/>
      </w:r>
      <w:r>
        <w:instrText xml:space="preserve"> XE "</w:instrText>
      </w:r>
      <w:r w:rsidRPr="00074450">
        <w:rPr>
          <w:rFonts w:ascii="Arial" w:hAnsi="Arial" w:cs="Arial"/>
          <w:b/>
          <w:sz w:val="24"/>
          <w:szCs w:val="24"/>
        </w:rPr>
        <w:instrText>FHIR</w:instrText>
      </w:r>
      <w:r>
        <w:instrText xml:space="preserve">" </w:instrText>
      </w:r>
      <w:r>
        <w:rPr>
          <w:rFonts w:ascii="Arial Narrow" w:hAnsi="Arial Narrow"/>
          <w:sz w:val="20"/>
        </w:rPr>
        <w:fldChar w:fldCharType="end"/>
      </w:r>
      <w:r w:rsidRPr="007218AE">
        <w:rPr>
          <w:rFonts w:ascii="Arial Narrow" w:hAnsi="Arial Narrow"/>
          <w:sz w:val="20"/>
        </w:rPr>
        <w:t xml:space="preserve"> is much entrenched in solutions for existing systems. Existing systems that at best can be partially interoperable. FHIR patterns are created that cover what in general exists in present day systems. FHIR as method is superior to the messaging paradigm, but too pragmatic; where, Semantic Interpretability needs a complete fresh approach that gives guidance to this next level of interoperability. Semantic Interpretability needs to draw on best of breed standards that intersect in well controlled places without overlap.</w:t>
      </w:r>
    </w:p>
  </w:footnote>
  <w:footnote w:id="45">
    <w:p w14:paraId="6853D114" w14:textId="77777777" w:rsidR="008867AE" w:rsidRPr="007218AE" w:rsidRDefault="008867AE" w:rsidP="001F1D61">
      <w:pPr>
        <w:pStyle w:val="FootnoteText2"/>
        <w:rPr>
          <w:rFonts w:ascii="Arial Narrow" w:eastAsia="Times New Roman" w:hAnsi="Arial Narrow"/>
          <w:color w:val="auto"/>
          <w:lang w:bidi="x-none"/>
        </w:rPr>
      </w:pPr>
      <w:r w:rsidRPr="007218AE">
        <w:rPr>
          <w:rFonts w:ascii="Arial Narrow" w:hAnsi="Arial Narrow"/>
          <w:vertAlign w:val="superscript"/>
        </w:rPr>
        <w:footnoteRef/>
      </w:r>
      <w:r w:rsidRPr="007218AE">
        <w:rPr>
          <w:rFonts w:ascii="Arial Narrow" w:hAnsi="Arial Narrow"/>
        </w:rPr>
        <w:t xml:space="preserve"> </w:t>
      </w:r>
      <w:hyperlink r:id="rId19" w:history="1">
        <w:r w:rsidRPr="007218AE">
          <w:rPr>
            <w:rFonts w:ascii="Arial Narrow" w:hAnsi="Arial Narrow"/>
            <w:color w:val="000099"/>
            <w:u w:val="single"/>
          </w:rPr>
          <w:t>http://www.en13606.org/images/docs/ConcurrentUseFlyer.pdf</w:t>
        </w:r>
      </w:hyperlink>
    </w:p>
  </w:footnote>
  <w:footnote w:id="46">
    <w:p w14:paraId="2D5C5E58" w14:textId="77777777" w:rsidR="008867AE" w:rsidRPr="007218AE" w:rsidRDefault="008867AE" w:rsidP="00F7516F">
      <w:pPr>
        <w:pStyle w:val="NormalWeb"/>
        <w:shd w:val="clear" w:color="auto" w:fill="FFFFFF"/>
        <w:rPr>
          <w:rFonts w:ascii="Arial Narrow" w:hAnsi="Arial Narrow" w:cs="Arial"/>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w:t>
      </w:r>
      <w:r w:rsidRPr="007218AE">
        <w:rPr>
          <w:rStyle w:val="Strong"/>
          <w:rFonts w:ascii="Arial Narrow" w:hAnsi="Arial Narrow" w:cs="Arial"/>
          <w:b w:val="0"/>
          <w:sz w:val="20"/>
          <w:szCs w:val="20"/>
        </w:rPr>
        <w:t>The HIMSS Board approved the following definition of interoperability on April 5, 2013:</w:t>
      </w:r>
      <w:r w:rsidRPr="007218AE">
        <w:rPr>
          <w:rFonts w:ascii="Arial Narrow" w:hAnsi="Arial Narrow" w:cs="Arial"/>
          <w:sz w:val="20"/>
          <w:szCs w:val="20"/>
        </w:rPr>
        <w:t xml:space="preserve"> In healthcare, interoperability is the ability of different information technology systems and software applications to communicate, exchange data, and use the information that has been exchanged.</w:t>
      </w:r>
      <w:r w:rsidRPr="007218AE">
        <w:rPr>
          <w:rFonts w:ascii="Arial Narrow" w:hAnsi="Arial Narrow" w:cs="Arial"/>
          <w:sz w:val="20"/>
          <w:szCs w:val="20"/>
          <w:vertAlign w:val="superscript"/>
        </w:rPr>
        <w:t>1</w:t>
      </w:r>
      <w:r w:rsidRPr="007218AE">
        <w:rPr>
          <w:rFonts w:ascii="Arial Narrow" w:hAnsi="Arial Narrow" w:cs="Arial"/>
          <w:sz w:val="20"/>
          <w:szCs w:val="20"/>
        </w:rPr>
        <w:t> Data exchange schema and standards should permit data to be shared across clinicians, lab, hospital, pharmacy, and patient regardless of the application or application vendor.</w:t>
      </w:r>
      <w:r w:rsidRPr="007218AE">
        <w:rPr>
          <w:rFonts w:ascii="Arial Narrow" w:hAnsi="Arial Narrow" w:cs="Arial"/>
          <w:sz w:val="20"/>
          <w:szCs w:val="20"/>
          <w:vertAlign w:val="superscript"/>
        </w:rPr>
        <w:t>2</w:t>
      </w:r>
      <w:r w:rsidRPr="007218AE">
        <w:rPr>
          <w:rFonts w:ascii="Arial Narrow" w:hAnsi="Arial Narrow" w:cs="Arial"/>
          <w:sz w:val="20"/>
          <w:szCs w:val="20"/>
        </w:rPr>
        <w:t> </w:t>
      </w:r>
    </w:p>
    <w:p w14:paraId="4B9C211F" w14:textId="77777777" w:rsidR="008867AE" w:rsidRPr="007218AE" w:rsidRDefault="008867AE" w:rsidP="00F7516F">
      <w:pPr>
        <w:pStyle w:val="NormalWeb"/>
        <w:shd w:val="clear" w:color="auto" w:fill="FFFFFF"/>
        <w:rPr>
          <w:rFonts w:ascii="Arial Narrow" w:hAnsi="Arial Narrow" w:cs="Arial"/>
          <w:sz w:val="20"/>
          <w:szCs w:val="20"/>
        </w:rPr>
      </w:pPr>
      <w:r w:rsidRPr="007218AE">
        <w:rPr>
          <w:rFonts w:ascii="Arial Narrow" w:hAnsi="Arial Narrow" w:cs="Arial"/>
          <w:sz w:val="20"/>
          <w:szCs w:val="20"/>
        </w:rPr>
        <w:t>Interoperability means the ability of health information systems to work together within and across organizational boundaries in order to advance the effective delivery of healthcare for individuals and communities.</w:t>
      </w:r>
      <w:r w:rsidRPr="007218AE">
        <w:rPr>
          <w:rFonts w:ascii="Arial Narrow" w:hAnsi="Arial Narrow" w:cs="Arial"/>
          <w:sz w:val="20"/>
          <w:szCs w:val="20"/>
          <w:vertAlign w:val="superscript"/>
        </w:rPr>
        <w:t>3</w:t>
      </w:r>
      <w:r w:rsidRPr="007218AE">
        <w:rPr>
          <w:rFonts w:ascii="Arial Narrow" w:hAnsi="Arial Narrow" w:cs="Arial"/>
          <w:sz w:val="20"/>
          <w:szCs w:val="20"/>
        </w:rPr>
        <w:t xml:space="preserve"> There are three levels of health information technology interoperability: </w:t>
      </w:r>
      <w:r w:rsidRPr="007218AE">
        <w:rPr>
          <w:rFonts w:ascii="Arial Narrow" w:hAnsi="Arial Narrow" w:cs="Arial"/>
          <w:sz w:val="20"/>
          <w:szCs w:val="20"/>
          <w:vertAlign w:val="superscript"/>
        </w:rPr>
        <w:t>4</w:t>
      </w:r>
      <w:r w:rsidRPr="007218AE">
        <w:rPr>
          <w:rFonts w:ascii="Arial Narrow" w:hAnsi="Arial Narrow" w:cs="Arial"/>
          <w:sz w:val="20"/>
          <w:szCs w:val="20"/>
        </w:rPr>
        <w:t> 1) Foundational; 2) Structural; and 3) Semantic. </w:t>
      </w:r>
    </w:p>
    <w:p w14:paraId="3FAF8EB9" w14:textId="77777777" w:rsidR="008867AE" w:rsidRPr="007218AE" w:rsidRDefault="008867AE" w:rsidP="00F7516F">
      <w:pPr>
        <w:pStyle w:val="NormalWeb"/>
        <w:shd w:val="clear" w:color="auto" w:fill="FFFFFF"/>
        <w:rPr>
          <w:rFonts w:ascii="Arial Narrow" w:hAnsi="Arial Narrow" w:cs="Arial"/>
          <w:sz w:val="20"/>
          <w:szCs w:val="20"/>
        </w:rPr>
      </w:pPr>
      <w:r w:rsidRPr="007218AE">
        <w:rPr>
          <w:rStyle w:val="Strong"/>
          <w:rFonts w:ascii="Arial Narrow" w:hAnsi="Arial Narrow" w:cs="Arial"/>
          <w:b w:val="0"/>
          <w:sz w:val="20"/>
          <w:szCs w:val="20"/>
        </w:rPr>
        <w:t>1 - “Foundational”</w:t>
      </w:r>
      <w:r w:rsidRPr="007218AE">
        <w:rPr>
          <w:rFonts w:ascii="Arial Narrow" w:hAnsi="Arial Narrow" w:cs="Arial"/>
          <w:sz w:val="20"/>
          <w:szCs w:val="20"/>
        </w:rPr>
        <w:t xml:space="preserve"> interoperability allows data exchange from one information technology system to be received by another and does not require the ability for the receiving information technology system to interpret the data.</w:t>
      </w:r>
    </w:p>
    <w:p w14:paraId="4D0312F1" w14:textId="77777777" w:rsidR="008867AE" w:rsidRPr="007218AE" w:rsidRDefault="008867AE" w:rsidP="00F7516F">
      <w:pPr>
        <w:pStyle w:val="NormalWeb"/>
        <w:shd w:val="clear" w:color="auto" w:fill="FFFFFF"/>
        <w:rPr>
          <w:rFonts w:ascii="Arial Narrow" w:hAnsi="Arial Narrow" w:cs="Arial"/>
          <w:sz w:val="20"/>
          <w:szCs w:val="20"/>
        </w:rPr>
      </w:pPr>
      <w:r w:rsidRPr="007218AE">
        <w:rPr>
          <w:rStyle w:val="Strong"/>
          <w:rFonts w:ascii="Arial Narrow" w:hAnsi="Arial Narrow" w:cs="Arial"/>
          <w:b w:val="0"/>
          <w:sz w:val="20"/>
          <w:szCs w:val="20"/>
        </w:rPr>
        <w:t>2 - “Structural”</w:t>
      </w:r>
      <w:r w:rsidRPr="007218AE">
        <w:rPr>
          <w:rFonts w:ascii="Arial Narrow" w:hAnsi="Arial Narrow" w:cs="Arial"/>
          <w:sz w:val="20"/>
          <w:szCs w:val="20"/>
        </w:rPr>
        <w:t xml:space="preserve"> interoperability is an intermediate level that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p w14:paraId="09FA8930" w14:textId="1F0A7C05" w:rsidR="008867AE" w:rsidRPr="007218AE" w:rsidRDefault="008867AE" w:rsidP="00F7516F">
      <w:pPr>
        <w:pStyle w:val="NormalWeb"/>
        <w:shd w:val="clear" w:color="auto" w:fill="FFFFFF"/>
        <w:rPr>
          <w:rFonts w:ascii="Arial Narrow" w:hAnsi="Arial Narrow" w:cs="Arial"/>
          <w:color w:val="666666"/>
          <w:sz w:val="20"/>
          <w:szCs w:val="20"/>
        </w:rPr>
      </w:pPr>
      <w:r w:rsidRPr="007218AE">
        <w:rPr>
          <w:rStyle w:val="Strong"/>
          <w:rFonts w:ascii="Arial Narrow" w:hAnsi="Arial Narrow" w:cs="Arial"/>
          <w:b w:val="0"/>
          <w:sz w:val="20"/>
          <w:szCs w:val="20"/>
        </w:rPr>
        <w:t>3 - “Semantic”</w:t>
      </w:r>
      <w:r w:rsidRPr="007218AE">
        <w:rPr>
          <w:rFonts w:ascii="Arial Narrow" w:hAnsi="Arial Narrow" w:cs="Arial"/>
          <w:sz w:val="20"/>
          <w:szCs w:val="20"/>
        </w:rPr>
        <w:t xml:space="preserve"> interoperability provides interoperability at the highest level, which is the ability of two or more systems or elements to exchange information and to use the information that has been exchanged.</w:t>
      </w:r>
      <w:r w:rsidRPr="007218AE">
        <w:rPr>
          <w:rFonts w:ascii="Arial Narrow" w:hAnsi="Arial Narrow" w:cs="Arial"/>
          <w:sz w:val="20"/>
          <w:szCs w:val="20"/>
          <w:vertAlign w:val="superscript"/>
        </w:rPr>
        <w:t>5</w:t>
      </w:r>
      <w:r w:rsidRPr="007218AE">
        <w:rPr>
          <w:rFonts w:ascii="Arial Narrow" w:hAnsi="Arial Narrow" w:cs="Arial"/>
          <w:sz w:val="20"/>
          <w:szCs w:val="20"/>
        </w:rPr>
        <w:t xml:space="preserve"> Semantic interoperability takes advantage of both the structuring of the data exchange and the codification of the data including vocabulary so that the receiving information technology systems can interpret the data. This level of interoperability supports the electronic exchange of patient summary information among caregivers and other authorized parties via potentially disparate electronic health record (EHR</w:t>
      </w:r>
      <w:r>
        <w:rPr>
          <w:rFonts w:ascii="Arial Narrow" w:hAnsi="Arial Narrow" w:cs="Arial"/>
          <w:sz w:val="20"/>
          <w:szCs w:val="20"/>
        </w:rPr>
        <w:fldChar w:fldCharType="begin"/>
      </w:r>
      <w:r>
        <w:instrText xml:space="preserve"> XE "</w:instrText>
      </w:r>
      <w:r w:rsidRPr="00074450">
        <w:rPr>
          <w:rFonts w:ascii="Arial" w:hAnsi="Arial" w:cs="Arial"/>
        </w:rPr>
        <w:instrText>EHR</w:instrText>
      </w:r>
      <w:r>
        <w:instrText xml:space="preserve">" </w:instrText>
      </w:r>
      <w:r>
        <w:rPr>
          <w:rFonts w:ascii="Arial Narrow" w:hAnsi="Arial Narrow" w:cs="Arial"/>
          <w:sz w:val="20"/>
          <w:szCs w:val="20"/>
        </w:rPr>
        <w:fldChar w:fldCharType="end"/>
      </w:r>
      <w:r w:rsidRPr="007218AE">
        <w:rPr>
          <w:rFonts w:ascii="Arial Narrow" w:hAnsi="Arial Narrow" w:cs="Arial"/>
          <w:sz w:val="20"/>
          <w:szCs w:val="20"/>
        </w:rPr>
        <w:t>) systems and other systems to improve quality, safety, efficiency, and efficacy of healthcare delivery.</w:t>
      </w:r>
      <w:r w:rsidRPr="007218AE">
        <w:rPr>
          <w:rFonts w:ascii="Arial Narrow" w:hAnsi="Arial Narrow" w:cs="Arial"/>
          <w:sz w:val="20"/>
          <w:szCs w:val="20"/>
          <w:vertAlign w:val="superscript"/>
        </w:rPr>
        <w:t>6</w:t>
      </w:r>
    </w:p>
  </w:footnote>
  <w:footnote w:id="47">
    <w:p w14:paraId="6741FD04" w14:textId="7E5DB93E" w:rsidR="008867AE" w:rsidRPr="007218AE" w:rsidRDefault="008867AE" w:rsidP="008E2153">
      <w:pPr>
        <w:rPr>
          <w:rFonts w:ascii="Arial Narrow" w:hAnsi="Arial Narrow" w:cs="Arial"/>
          <w:color w:val="222222"/>
          <w:sz w:val="20"/>
          <w:szCs w:val="20"/>
          <w:lang w:val="en"/>
        </w:rPr>
      </w:pPr>
      <w:r w:rsidRPr="007218AE">
        <w:rPr>
          <w:rStyle w:val="FootnoteReference"/>
          <w:rFonts w:ascii="Arial Narrow" w:hAnsi="Arial Narrow"/>
          <w:sz w:val="20"/>
          <w:szCs w:val="20"/>
        </w:rPr>
        <w:footnoteRef/>
      </w:r>
      <w:r w:rsidRPr="007218AE">
        <w:rPr>
          <w:rFonts w:ascii="Arial Narrow" w:hAnsi="Arial Narrow"/>
          <w:sz w:val="20"/>
          <w:szCs w:val="20"/>
        </w:rPr>
        <w:t xml:space="preserve"> </w:t>
      </w:r>
      <w:r w:rsidRPr="007218AE">
        <w:rPr>
          <w:rFonts w:ascii="Arial Narrow" w:hAnsi="Arial Narrow" w:cs="Arial"/>
          <w:bCs/>
          <w:color w:val="222222"/>
          <w:sz w:val="20"/>
          <w:szCs w:val="20"/>
          <w:lang w:val="en"/>
        </w:rPr>
        <w:t>SI units</w:t>
      </w:r>
      <w:r w:rsidRPr="007218AE">
        <w:rPr>
          <w:rFonts w:ascii="Arial Narrow" w:hAnsi="Arial Narrow" w:cs="Arial"/>
          <w:color w:val="222222"/>
          <w:sz w:val="20"/>
          <w:szCs w:val="20"/>
          <w:lang w:val="en"/>
        </w:rPr>
        <w:t xml:space="preserve"> International System of Units is a system of physical units (SI</w:t>
      </w:r>
      <w:r w:rsidRPr="007218AE">
        <w:rPr>
          <w:rFonts w:ascii="Arial Narrow" w:hAnsi="Arial Narrow" w:cs="Arial"/>
          <w:i/>
          <w:iCs/>
          <w:color w:val="222222"/>
          <w:sz w:val="20"/>
          <w:szCs w:val="20"/>
          <w:lang w:val="en"/>
        </w:rPr>
        <w:t xml:space="preserve"> Units</w:t>
      </w:r>
      <w:r w:rsidRPr="007218AE">
        <w:rPr>
          <w:rFonts w:ascii="Arial Narrow" w:hAnsi="Arial Narrow" w:cs="Arial"/>
          <w:color w:val="222222"/>
          <w:sz w:val="20"/>
          <w:szCs w:val="20"/>
          <w:lang w:val="en"/>
        </w:rPr>
        <w:t>) based on the meter, kilogram, second, ampere, kelvin, candela, and mole, together with a set of prefixes to indicate multiplication or division by a power of ten.</w:t>
      </w:r>
    </w:p>
  </w:footnote>
  <w:footnote w:id="48">
    <w:p w14:paraId="7FC18B95" w14:textId="2168A067" w:rsidR="008867AE" w:rsidRPr="007218AE" w:rsidRDefault="008867AE" w:rsidP="008E2153">
      <w:pPr>
        <w:spacing w:line="276" w:lineRule="auto"/>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VA is investigation Lightweight Expression of Granular Objects (LEGOs</w:t>
      </w:r>
      <w:r>
        <w:rPr>
          <w:rFonts w:ascii="Arial Narrow" w:hAnsi="Arial Narrow"/>
          <w:sz w:val="20"/>
          <w:szCs w:val="20"/>
        </w:rPr>
        <w:fldChar w:fldCharType="begin"/>
      </w:r>
      <w:r>
        <w:instrText xml:space="preserve"> XE "</w:instrText>
      </w:r>
      <w:r w:rsidRPr="00074450">
        <w:rPr>
          <w:rFonts w:ascii="Arial" w:hAnsi="Arial" w:cs="Arial"/>
        </w:rPr>
        <w:instrText>LEGOs</w:instrText>
      </w:r>
      <w:r>
        <w:instrText xml:space="preserve">" </w:instrText>
      </w:r>
      <w:r>
        <w:rPr>
          <w:rFonts w:ascii="Arial Narrow" w:hAnsi="Arial Narrow"/>
          <w:sz w:val="20"/>
          <w:szCs w:val="20"/>
        </w:rPr>
        <w:fldChar w:fldCharType="end"/>
      </w:r>
      <w:r w:rsidRPr="007218AE">
        <w:rPr>
          <w:rFonts w:ascii="Arial Narrow" w:hAnsi="Arial Narrow"/>
          <w:sz w:val="20"/>
          <w:szCs w:val="20"/>
        </w:rPr>
        <w:t>) to be wholly representable within the CIMI</w:t>
      </w:r>
      <w:r>
        <w:rPr>
          <w:rFonts w:ascii="Arial Narrow" w:hAnsi="Arial Narrow"/>
          <w:sz w:val="20"/>
          <w:szCs w:val="20"/>
        </w:rPr>
        <w:fldChar w:fldCharType="begin"/>
      </w:r>
      <w:r>
        <w:instrText xml:space="preserve"> XE "</w:instrText>
      </w:r>
      <w:r w:rsidRPr="00074450">
        <w:rPr>
          <w:rFonts w:ascii="Arial" w:hAnsi="Arial" w:cs="Arial"/>
        </w:rPr>
        <w:instrText>CIMI</w:instrText>
      </w:r>
      <w:r>
        <w:instrText xml:space="preserve">" </w:instrText>
      </w:r>
      <w:r>
        <w:rPr>
          <w:rFonts w:ascii="Arial Narrow" w:hAnsi="Arial Narrow"/>
          <w:sz w:val="20"/>
          <w:szCs w:val="20"/>
        </w:rPr>
        <w:fldChar w:fldCharType="end"/>
      </w:r>
      <w:r w:rsidRPr="007218AE">
        <w:rPr>
          <w:rFonts w:ascii="Arial Narrow" w:hAnsi="Arial Narrow"/>
          <w:sz w:val="20"/>
          <w:szCs w:val="20"/>
        </w:rPr>
        <w:t xml:space="preserve"> Observation result and SNOMED</w:t>
      </w:r>
      <w:r>
        <w:rPr>
          <w:rFonts w:ascii="Arial Narrow" w:hAnsi="Arial Narrow"/>
          <w:sz w:val="20"/>
          <w:szCs w:val="20"/>
        </w:rPr>
        <w:fldChar w:fldCharType="begin"/>
      </w:r>
      <w:r>
        <w:instrText xml:space="preserve"> XE "</w:instrText>
      </w:r>
      <w:r w:rsidRPr="002C7650">
        <w:rPr>
          <w:rFonts w:ascii="Arial" w:hAnsi="Arial" w:cs="Arial"/>
          <w:b/>
          <w:lang w:eastAsia="en-US"/>
        </w:rPr>
        <w:instrText>SNOMED</w:instrText>
      </w:r>
      <w:r>
        <w:instrText xml:space="preserve">" </w:instrText>
      </w:r>
      <w:r>
        <w:rPr>
          <w:rFonts w:ascii="Arial Narrow" w:hAnsi="Arial Narrow"/>
          <w:sz w:val="20"/>
          <w:szCs w:val="20"/>
        </w:rPr>
        <w:fldChar w:fldCharType="end"/>
      </w:r>
      <w:r w:rsidRPr="007218AE">
        <w:rPr>
          <w:rFonts w:ascii="Arial Narrow" w:hAnsi="Arial Narrow"/>
          <w:sz w:val="20"/>
          <w:szCs w:val="20"/>
        </w:rPr>
        <w:t>/LOINC observable Model.</w:t>
      </w:r>
    </w:p>
  </w:footnote>
  <w:footnote w:id="49">
    <w:p w14:paraId="28690B25" w14:textId="77777777" w:rsidR="008867AE" w:rsidRPr="007218AE" w:rsidRDefault="008867AE" w:rsidP="00F7516F">
      <w:pPr>
        <w:spacing w:line="276" w:lineRule="auto"/>
        <w:jc w:val="both"/>
        <w:rPr>
          <w:rFonts w:ascii="Arial Narrow" w:hAnsi="Arial Narrow" w:cs="Arial"/>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w:t>
      </w:r>
      <w:r w:rsidRPr="007218AE">
        <w:rPr>
          <w:rFonts w:ascii="Arial Narrow" w:hAnsi="Arial Narrow" w:cs="Arial"/>
          <w:sz w:val="20"/>
          <w:szCs w:val="20"/>
        </w:rPr>
        <w:t>What we’re trying to get across with this principle, which comes from software architectural principles; where, the “clean separation of semantics responsibility” is meant to be the terminology/ modeling analogy to the “separation of concerns” which is frequently referenced. </w:t>
      </w:r>
      <w:hyperlink r:id="rId20" w:history="1">
        <w:r w:rsidRPr="007218AE">
          <w:rPr>
            <w:rStyle w:val="Hyperlink"/>
            <w:rFonts w:ascii="Arial Narrow" w:hAnsi="Arial Narrow" w:cs="Arial"/>
            <w:sz w:val="20"/>
            <w:szCs w:val="20"/>
          </w:rPr>
          <w:t>https://msdn.microsoft.com/en-us/library/ee658124.aspx</w:t>
        </w:r>
      </w:hyperlink>
      <w:r w:rsidRPr="007218AE">
        <w:rPr>
          <w:rFonts w:ascii="Arial Narrow" w:hAnsi="Arial Narrow" w:cs="Arial"/>
          <w:sz w:val="20"/>
          <w:szCs w:val="20"/>
        </w:rPr>
        <w:t xml:space="preserve"> </w:t>
      </w:r>
    </w:p>
    <w:p w14:paraId="60DD5957" w14:textId="77777777" w:rsidR="008867AE" w:rsidRPr="007218AE" w:rsidRDefault="008867AE" w:rsidP="00F7516F">
      <w:pPr>
        <w:numPr>
          <w:ilvl w:val="0"/>
          <w:numId w:val="8"/>
        </w:numPr>
        <w:spacing w:line="276" w:lineRule="auto"/>
        <w:rPr>
          <w:rFonts w:ascii="Arial Narrow" w:hAnsi="Arial Narrow" w:cs="Arial"/>
          <w:sz w:val="20"/>
          <w:szCs w:val="20"/>
        </w:rPr>
      </w:pPr>
      <w:r w:rsidRPr="007218AE">
        <w:rPr>
          <w:rStyle w:val="Strong"/>
          <w:rFonts w:ascii="Arial Narrow" w:hAnsi="Arial Narrow" w:cs="Arial"/>
          <w:b w:val="0"/>
          <w:sz w:val="20"/>
          <w:szCs w:val="20"/>
        </w:rPr>
        <w:t>Separation of concerns</w:t>
      </w:r>
      <w:r w:rsidRPr="007218AE">
        <w:rPr>
          <w:rStyle w:val="FootnoteReference"/>
          <w:rFonts w:ascii="Arial Narrow" w:hAnsi="Arial Narrow" w:cs="Arial"/>
          <w:sz w:val="20"/>
          <w:szCs w:val="20"/>
        </w:rPr>
        <w:footnoteRef/>
      </w:r>
      <w:r w:rsidRPr="007218AE">
        <w:rPr>
          <w:rFonts w:ascii="Arial Narrow" w:hAnsi="Arial Narrow" w:cs="Arial"/>
          <w:sz w:val="20"/>
          <w:szCs w:val="20"/>
        </w:rPr>
        <w:t>. Divide your application into distinct features with as little overlap in functionality as possible. The important factor is minimization of interaction points to achieve high cohesion and low coupling. However, separating functionality at the wrong boundaries can result in high coupling and complexity between features even though the contained functionality within a feature does not significantly overlap.</w:t>
      </w:r>
    </w:p>
    <w:p w14:paraId="26B942B6" w14:textId="77777777" w:rsidR="008867AE" w:rsidRPr="007218AE" w:rsidRDefault="008867AE" w:rsidP="00F7516F">
      <w:pPr>
        <w:numPr>
          <w:ilvl w:val="0"/>
          <w:numId w:val="8"/>
        </w:numPr>
        <w:tabs>
          <w:tab w:val="clear" w:pos="360"/>
          <w:tab w:val="num" w:pos="0"/>
        </w:tabs>
        <w:spacing w:line="276" w:lineRule="auto"/>
        <w:rPr>
          <w:rFonts w:ascii="Arial Narrow" w:hAnsi="Arial Narrow" w:cs="Arial"/>
          <w:sz w:val="20"/>
          <w:szCs w:val="20"/>
        </w:rPr>
      </w:pPr>
      <w:r w:rsidRPr="007218AE">
        <w:rPr>
          <w:rStyle w:val="Strong"/>
          <w:rFonts w:ascii="Arial Narrow" w:hAnsi="Arial Narrow" w:cs="Arial"/>
          <w:b w:val="0"/>
          <w:sz w:val="20"/>
          <w:szCs w:val="20"/>
        </w:rPr>
        <w:t>Single Responsibility principle</w:t>
      </w:r>
      <w:r w:rsidRPr="007218AE">
        <w:rPr>
          <w:rFonts w:ascii="Arial Narrow" w:hAnsi="Arial Narrow" w:cs="Arial"/>
          <w:sz w:val="20"/>
          <w:szCs w:val="20"/>
        </w:rPr>
        <w:t>. Each component or module should be responsible for only a specific feature or functionality, or aggregation of cohesive functionality.</w:t>
      </w:r>
    </w:p>
    <w:p w14:paraId="2C410D5F" w14:textId="77777777" w:rsidR="008867AE" w:rsidRPr="007218AE" w:rsidRDefault="008867AE" w:rsidP="00F7516F">
      <w:pPr>
        <w:numPr>
          <w:ilvl w:val="0"/>
          <w:numId w:val="8"/>
        </w:numPr>
        <w:tabs>
          <w:tab w:val="clear" w:pos="360"/>
          <w:tab w:val="num" w:pos="0"/>
        </w:tabs>
        <w:spacing w:line="276" w:lineRule="auto"/>
        <w:rPr>
          <w:rFonts w:ascii="Arial Narrow" w:hAnsi="Arial Narrow" w:cs="Arial"/>
          <w:sz w:val="20"/>
          <w:szCs w:val="20"/>
        </w:rPr>
      </w:pPr>
      <w:r w:rsidRPr="007218AE">
        <w:rPr>
          <w:rStyle w:val="Strong"/>
          <w:rFonts w:ascii="Arial Narrow" w:hAnsi="Arial Narrow" w:cs="Arial"/>
          <w:b w:val="0"/>
          <w:sz w:val="20"/>
          <w:szCs w:val="20"/>
        </w:rPr>
        <w:t>Principle of Least Knowledge </w:t>
      </w:r>
      <w:r w:rsidRPr="007218AE">
        <w:rPr>
          <w:rFonts w:ascii="Arial Narrow" w:hAnsi="Arial Narrow" w:cs="Arial"/>
          <w:sz w:val="20"/>
          <w:szCs w:val="20"/>
        </w:rPr>
        <w:t>(also known as the Law of Demeter or LoD). A component or object should not know about internal details of other components or objects. </w:t>
      </w:r>
    </w:p>
    <w:p w14:paraId="56AAB367" w14:textId="77777777" w:rsidR="008867AE" w:rsidRPr="007218AE" w:rsidRDefault="008867AE" w:rsidP="00F7516F">
      <w:pPr>
        <w:numPr>
          <w:ilvl w:val="0"/>
          <w:numId w:val="8"/>
        </w:numPr>
        <w:tabs>
          <w:tab w:val="clear" w:pos="360"/>
          <w:tab w:val="num" w:pos="0"/>
        </w:tabs>
        <w:spacing w:line="276" w:lineRule="auto"/>
        <w:rPr>
          <w:rFonts w:ascii="Arial Narrow" w:hAnsi="Arial Narrow" w:cs="Arial"/>
          <w:sz w:val="20"/>
          <w:szCs w:val="20"/>
        </w:rPr>
      </w:pPr>
      <w:r w:rsidRPr="007218AE">
        <w:rPr>
          <w:rStyle w:val="Strong"/>
          <w:rFonts w:ascii="Arial Narrow" w:hAnsi="Arial Narrow" w:cs="Arial"/>
          <w:b w:val="0"/>
          <w:sz w:val="20"/>
          <w:szCs w:val="20"/>
        </w:rPr>
        <w:t>Don’t repeat yourself (DRY)</w:t>
      </w:r>
      <w:r w:rsidRPr="007218AE">
        <w:rPr>
          <w:rFonts w:ascii="Arial Narrow" w:hAnsi="Arial Narrow" w:cs="Arial"/>
          <w:sz w:val="20"/>
          <w:szCs w:val="20"/>
        </w:rPr>
        <w:t>. You should only need to specify intent in one place. For example, in terms of application design, specific functionality should be implemented in only one component; the functionality should not be duplicated in any other component. </w:t>
      </w:r>
    </w:p>
    <w:p w14:paraId="6DB1519A" w14:textId="77777777" w:rsidR="008867AE" w:rsidRPr="007218AE" w:rsidRDefault="008867AE" w:rsidP="00F7516F">
      <w:pPr>
        <w:numPr>
          <w:ilvl w:val="0"/>
          <w:numId w:val="8"/>
        </w:numPr>
        <w:tabs>
          <w:tab w:val="clear" w:pos="360"/>
          <w:tab w:val="num" w:pos="0"/>
        </w:tabs>
        <w:spacing w:line="276" w:lineRule="auto"/>
        <w:rPr>
          <w:rFonts w:ascii="Arial Narrow" w:hAnsi="Arial Narrow" w:cs="Arial"/>
          <w:sz w:val="20"/>
          <w:szCs w:val="20"/>
        </w:rPr>
      </w:pPr>
      <w:r w:rsidRPr="007218AE">
        <w:rPr>
          <w:rStyle w:val="Strong"/>
          <w:rFonts w:ascii="Arial Narrow" w:hAnsi="Arial Narrow" w:cs="Arial"/>
          <w:b w:val="0"/>
          <w:sz w:val="20"/>
          <w:szCs w:val="20"/>
        </w:rPr>
        <w:t>Minimize upfront design. </w:t>
      </w:r>
      <w:r w:rsidRPr="007218AE">
        <w:rPr>
          <w:rFonts w:ascii="Arial Narrow" w:hAnsi="Arial Narrow" w:cs="Arial"/>
          <w:sz w:val="20"/>
          <w:szCs w:val="20"/>
        </w:rPr>
        <w:t>Only design what is necessary. In some cases, you may require upfront comprehensive design and testing if the cost of development or a failure in the design is very high. In other cases, especially for agile development, you can avoid big design upfront (BDUF). If your application requirements are unclear, or if there is a possibility of the design evolving over time, avoid making a large design effort prematurely. This principle is sometimes known as YAGNI ("You ain’t gonna need it").</w:t>
      </w:r>
    </w:p>
    <w:p w14:paraId="46948352" w14:textId="77777777" w:rsidR="008867AE" w:rsidRPr="007218AE" w:rsidRDefault="008867AE" w:rsidP="00F7516F">
      <w:pPr>
        <w:pStyle w:val="FootnoteText"/>
        <w:rPr>
          <w:rFonts w:ascii="Arial Narrow" w:hAnsi="Arial Narrow"/>
        </w:rPr>
      </w:pPr>
    </w:p>
  </w:footnote>
  <w:footnote w:id="50">
    <w:p w14:paraId="2F3C8AB8" w14:textId="77777777" w:rsidR="008867AE" w:rsidRPr="007218AE" w:rsidRDefault="008867AE" w:rsidP="00F7516F">
      <w:pPr>
        <w:pStyle w:val="FootnoteText"/>
        <w:rPr>
          <w:rFonts w:ascii="Arial Narrow" w:hAnsi="Arial Narrow"/>
        </w:rPr>
      </w:pPr>
      <w:r w:rsidRPr="007218AE">
        <w:rPr>
          <w:rStyle w:val="FootnoteReference"/>
          <w:rFonts w:ascii="Arial Narrow" w:hAnsi="Arial Narrow"/>
        </w:rPr>
        <w:footnoteRef/>
      </w:r>
      <w:r w:rsidRPr="007218AE">
        <w:rPr>
          <w:rFonts w:ascii="Arial Narrow" w:hAnsi="Arial Narrow"/>
        </w:rPr>
        <w:t xml:space="preserve"> Gerard Freriks: We are in need of principles that govern the production of Structures and Codes/Annotations.</w:t>
      </w:r>
    </w:p>
  </w:footnote>
  <w:footnote w:id="51">
    <w:p w14:paraId="40A2840B" w14:textId="18B80B0F" w:rsidR="008867AE" w:rsidRPr="007218AE" w:rsidRDefault="008867AE" w:rsidP="00F7516F">
      <w:pPr>
        <w:pStyle w:val="Default"/>
        <w:rPr>
          <w:rFonts w:ascii="Arial Narrow" w:hAnsi="Arial Narrow"/>
          <w:sz w:val="20"/>
          <w:szCs w:val="20"/>
        </w:rPr>
      </w:pPr>
      <w:r w:rsidRPr="007218AE">
        <w:rPr>
          <w:rStyle w:val="FootnoteReference"/>
          <w:rFonts w:ascii="Arial Narrow" w:hAnsi="Arial Narrow"/>
          <w:sz w:val="20"/>
          <w:szCs w:val="20"/>
        </w:rPr>
        <w:footnoteRef/>
      </w:r>
      <w:r w:rsidRPr="007218AE">
        <w:rPr>
          <w:rFonts w:ascii="Arial Narrow" w:hAnsi="Arial Narrow"/>
          <w:sz w:val="20"/>
          <w:szCs w:val="20"/>
        </w:rPr>
        <w:t xml:space="preserve"> Gerard Freriks: We need rules about how to use codes. In principle I am against pre- and post-coordinated codes in Semantic Interpretability. We should use ‘simple’ codes as if they are lemma’s in a dictionary. And only use pre- and post- coordinated codes in well-defined domains (e.g. anatomical names) or in screen presentation/data entry. SNOMED</w:t>
      </w:r>
      <w:r>
        <w:rPr>
          <w:rFonts w:ascii="Arial Narrow" w:hAnsi="Arial Narrow"/>
          <w:sz w:val="20"/>
          <w:szCs w:val="20"/>
        </w:rPr>
        <w:fldChar w:fldCharType="begin"/>
      </w:r>
      <w:r>
        <w:instrText xml:space="preserve"> XE "</w:instrText>
      </w:r>
      <w:r w:rsidRPr="002C7650">
        <w:rPr>
          <w:rFonts w:ascii="Arial" w:hAnsi="Arial" w:cs="Arial"/>
          <w:b/>
          <w:lang w:eastAsia="en-US"/>
        </w:rPr>
        <w:instrText>SNOMED</w:instrText>
      </w:r>
      <w:r>
        <w:instrText xml:space="preserve">" </w:instrText>
      </w:r>
      <w:r>
        <w:rPr>
          <w:rFonts w:ascii="Arial Narrow" w:hAnsi="Arial Narrow"/>
          <w:sz w:val="20"/>
          <w:szCs w:val="20"/>
        </w:rPr>
        <w:fldChar w:fldCharType="end"/>
      </w:r>
      <w:r w:rsidRPr="007218AE">
        <w:rPr>
          <w:rFonts w:ascii="Arial Narrow" w:hAnsi="Arial Narrow"/>
          <w:sz w:val="20"/>
          <w:szCs w:val="20"/>
        </w:rPr>
        <w:t xml:space="preserve"> today is overextended and allows pre- and post- coordination code definition that include the epistemology. Epistemology -in my mind- is reserved to be handled by structures 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013"/>
    <w:multiLevelType w:val="hybridMultilevel"/>
    <w:tmpl w:val="29564D56"/>
    <w:lvl w:ilvl="0" w:tplc="035C5222">
      <w:numFmt w:val="bullet"/>
      <w:lvlText w:val="-"/>
      <w:lvlJc w:val="left"/>
      <w:pPr>
        <w:ind w:left="720" w:hanging="360"/>
      </w:pPr>
      <w:rPr>
        <w:rFonts w:ascii="Helvetica" w:eastAsia="Arial Unicode MS" w:hAnsi="Helvetica" w:cs="Arial Unicode M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04881"/>
    <w:multiLevelType w:val="hybridMultilevel"/>
    <w:tmpl w:val="83F8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7496D"/>
    <w:multiLevelType w:val="hybridMultilevel"/>
    <w:tmpl w:val="97AADC9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8C2869BE">
      <w:numFmt w:val="bullet"/>
      <w:lvlText w:val="•"/>
      <w:lvlJc w:val="left"/>
      <w:pPr>
        <w:ind w:left="2520" w:hanging="180"/>
      </w:pPr>
      <w:rPr>
        <w:rFonts w:ascii="Arial Narrow" w:eastAsia="ヒラギノ角ゴ Pro W3" w:hAnsi="Arial Narrow"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A1719D"/>
    <w:multiLevelType w:val="hybridMultilevel"/>
    <w:tmpl w:val="4DAE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0B3257"/>
    <w:multiLevelType w:val="hybridMultilevel"/>
    <w:tmpl w:val="ED48A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254CB"/>
    <w:multiLevelType w:val="hybridMultilevel"/>
    <w:tmpl w:val="0C36A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242D42"/>
    <w:multiLevelType w:val="hybridMultilevel"/>
    <w:tmpl w:val="DD8255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3D5129"/>
    <w:multiLevelType w:val="hybridMultilevel"/>
    <w:tmpl w:val="D8584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6C29860">
      <w:numFmt w:val="bullet"/>
      <w:lvlText w:val="•"/>
      <w:lvlJc w:val="left"/>
      <w:pPr>
        <w:ind w:left="2520" w:hanging="720"/>
      </w:pPr>
      <w:rPr>
        <w:rFonts w:ascii="Arial Narrow" w:eastAsiaTheme="minorEastAsia" w:hAnsi="Arial Narrow"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150227"/>
    <w:multiLevelType w:val="hybridMultilevel"/>
    <w:tmpl w:val="602039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A9767D8"/>
    <w:multiLevelType w:val="hybridMultilevel"/>
    <w:tmpl w:val="2DF0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FD57D6"/>
    <w:multiLevelType w:val="hybridMultilevel"/>
    <w:tmpl w:val="31167E4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39442C0"/>
    <w:multiLevelType w:val="hybridMultilevel"/>
    <w:tmpl w:val="7646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094FD3"/>
    <w:multiLevelType w:val="hybridMultilevel"/>
    <w:tmpl w:val="33B06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933288"/>
    <w:multiLevelType w:val="hybridMultilevel"/>
    <w:tmpl w:val="839C8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4E0A79"/>
    <w:multiLevelType w:val="hybridMultilevel"/>
    <w:tmpl w:val="D7A223D6"/>
    <w:lvl w:ilvl="0" w:tplc="04090001">
      <w:start w:val="1"/>
      <w:numFmt w:val="bullet"/>
      <w:lvlText w:val=""/>
      <w:lvlJc w:val="left"/>
      <w:pPr>
        <w:ind w:left="1268" w:hanging="54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C626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8E7ADB"/>
    <w:multiLevelType w:val="hybridMultilevel"/>
    <w:tmpl w:val="FBE63EAE"/>
    <w:lvl w:ilvl="0" w:tplc="04090001">
      <w:start w:val="1"/>
      <w:numFmt w:val="bullet"/>
      <w:lvlText w:val=""/>
      <w:lvlJc w:val="left"/>
      <w:pPr>
        <w:ind w:left="1110" w:hanging="39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FD10AC"/>
    <w:multiLevelType w:val="hybridMultilevel"/>
    <w:tmpl w:val="7D440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874846"/>
    <w:multiLevelType w:val="hybridMultilevel"/>
    <w:tmpl w:val="EA08B9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374742"/>
    <w:multiLevelType w:val="multilevel"/>
    <w:tmpl w:val="B0C27900"/>
    <w:lvl w:ilvl="0">
      <w:start w:val="1"/>
      <w:numFmt w:val="decimal"/>
      <w:lvlText w:val="%1)"/>
      <w:lvlJc w:val="left"/>
      <w:pPr>
        <w:ind w:left="1268" w:hanging="548"/>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E4C65EA"/>
    <w:multiLevelType w:val="multilevel"/>
    <w:tmpl w:val="3E7226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14D1F7D"/>
    <w:multiLevelType w:val="hybridMultilevel"/>
    <w:tmpl w:val="66AEB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78038C"/>
    <w:multiLevelType w:val="hybridMultilevel"/>
    <w:tmpl w:val="780270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DA3E6E"/>
    <w:multiLevelType w:val="hybridMultilevel"/>
    <w:tmpl w:val="F5684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3061DE3"/>
    <w:multiLevelType w:val="hybridMultilevel"/>
    <w:tmpl w:val="A0765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755336"/>
    <w:multiLevelType w:val="hybridMultilevel"/>
    <w:tmpl w:val="880472E0"/>
    <w:lvl w:ilvl="0" w:tplc="5DDAEE02">
      <w:start w:val="1"/>
      <w:numFmt w:val="decimal"/>
      <w:lvlText w:val="%1)"/>
      <w:lvlJc w:val="left"/>
      <w:pPr>
        <w:ind w:left="1268" w:hanging="548"/>
      </w:pPr>
      <w:rPr>
        <w:rFonts w:hint="default"/>
      </w:rPr>
    </w:lvl>
    <w:lvl w:ilvl="1" w:tplc="6CF0CC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27BE3"/>
    <w:multiLevelType w:val="hybridMultilevel"/>
    <w:tmpl w:val="167A8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28131C"/>
    <w:multiLevelType w:val="hybridMultilevel"/>
    <w:tmpl w:val="7B5A9996"/>
    <w:styleLink w:val="List29"/>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5886217"/>
    <w:multiLevelType w:val="hybridMultilevel"/>
    <w:tmpl w:val="9AB82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6CA1527"/>
    <w:multiLevelType w:val="multilevel"/>
    <w:tmpl w:val="3E42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6D11CC"/>
    <w:multiLevelType w:val="hybridMultilevel"/>
    <w:tmpl w:val="D6121BB0"/>
    <w:lvl w:ilvl="0" w:tplc="04090011">
      <w:start w:val="1"/>
      <w:numFmt w:val="decimal"/>
      <w:lvlText w:val="%1)"/>
      <w:lvlJc w:val="left"/>
      <w:pPr>
        <w:ind w:left="1268" w:hanging="5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8F4041"/>
    <w:multiLevelType w:val="multilevel"/>
    <w:tmpl w:val="880472E0"/>
    <w:lvl w:ilvl="0">
      <w:start w:val="1"/>
      <w:numFmt w:val="decimal"/>
      <w:lvlText w:val="%1)"/>
      <w:lvlJc w:val="left"/>
      <w:pPr>
        <w:ind w:left="1268" w:hanging="548"/>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40C86CFC"/>
    <w:multiLevelType w:val="hybridMultilevel"/>
    <w:tmpl w:val="9D009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183E92"/>
    <w:multiLevelType w:val="hybridMultilevel"/>
    <w:tmpl w:val="49AA81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736274"/>
    <w:multiLevelType w:val="hybridMultilevel"/>
    <w:tmpl w:val="1FCC1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F839A5"/>
    <w:multiLevelType w:val="multilevel"/>
    <w:tmpl w:val="A8B265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6917B18"/>
    <w:multiLevelType w:val="hybridMultilevel"/>
    <w:tmpl w:val="548036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6F86A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8FF2E0B"/>
    <w:multiLevelType w:val="hybridMultilevel"/>
    <w:tmpl w:val="1D6AADB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B6CC5752">
      <w:numFmt w:val="bullet"/>
      <w:lvlText w:val="•"/>
      <w:lvlJc w:val="left"/>
      <w:pPr>
        <w:ind w:left="1800" w:hanging="360"/>
      </w:pPr>
      <w:rPr>
        <w:rFonts w:ascii="Arial" w:eastAsia="Times New Roman" w:hAnsi="Arial" w:cs="Aria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A0320C2"/>
    <w:multiLevelType w:val="hybridMultilevel"/>
    <w:tmpl w:val="9A02A3BC"/>
    <w:lvl w:ilvl="0" w:tplc="035C5222">
      <w:numFmt w:val="bullet"/>
      <w:lvlText w:val="-"/>
      <w:lvlJc w:val="left"/>
      <w:pPr>
        <w:ind w:left="1080" w:hanging="360"/>
      </w:pPr>
      <w:rPr>
        <w:rFonts w:ascii="Helvetica" w:eastAsia="Arial Unicode MS" w:hAnsi="Helvetica" w:cs="Arial Unicode M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B455FF9"/>
    <w:multiLevelType w:val="hybridMultilevel"/>
    <w:tmpl w:val="1B748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C923630"/>
    <w:multiLevelType w:val="hybridMultilevel"/>
    <w:tmpl w:val="2DA8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D3674E"/>
    <w:multiLevelType w:val="hybridMultilevel"/>
    <w:tmpl w:val="CB4802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BF045FC"/>
    <w:multiLevelType w:val="hybridMultilevel"/>
    <w:tmpl w:val="7A4653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D6253C2"/>
    <w:multiLevelType w:val="hybridMultilevel"/>
    <w:tmpl w:val="13EE0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F422194"/>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6" w15:restartNumberingAfterBreak="0">
    <w:nsid w:val="610C5CB2"/>
    <w:multiLevelType w:val="hybridMultilevel"/>
    <w:tmpl w:val="B31CA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0B7E77"/>
    <w:multiLevelType w:val="multilevel"/>
    <w:tmpl w:val="964C579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3C076DF"/>
    <w:multiLevelType w:val="hybridMultilevel"/>
    <w:tmpl w:val="3BFCB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5B46A01"/>
    <w:multiLevelType w:val="hybridMultilevel"/>
    <w:tmpl w:val="FD6CB81C"/>
    <w:styleLink w:val="Bullets"/>
    <w:lvl w:ilvl="0" w:tplc="8CF2AD4C">
      <w:start w:val="1"/>
      <w:numFmt w:val="bullet"/>
      <w:lvlText w:val="-"/>
      <w:lvlJc w:val="left"/>
      <w:pPr>
        <w:ind w:left="90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AAD07C5A">
      <w:start w:val="1"/>
      <w:numFmt w:val="bullet"/>
      <w:lvlText w:val="-"/>
      <w:lvlJc w:val="left"/>
      <w:pPr>
        <w:ind w:left="150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B286ECC">
      <w:start w:val="1"/>
      <w:numFmt w:val="bullet"/>
      <w:lvlText w:val="-"/>
      <w:lvlJc w:val="left"/>
      <w:pPr>
        <w:ind w:left="210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038A0BC8">
      <w:start w:val="1"/>
      <w:numFmt w:val="bullet"/>
      <w:lvlText w:val="-"/>
      <w:lvlJc w:val="left"/>
      <w:pPr>
        <w:ind w:left="270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7B18D170">
      <w:start w:val="1"/>
      <w:numFmt w:val="bullet"/>
      <w:lvlText w:val="-"/>
      <w:lvlJc w:val="left"/>
      <w:pPr>
        <w:ind w:left="330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4762063E">
      <w:start w:val="1"/>
      <w:numFmt w:val="bullet"/>
      <w:lvlText w:val="-"/>
      <w:lvlJc w:val="left"/>
      <w:pPr>
        <w:ind w:left="390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D48EE83C">
      <w:start w:val="1"/>
      <w:numFmt w:val="bullet"/>
      <w:lvlText w:val="-"/>
      <w:lvlJc w:val="left"/>
      <w:pPr>
        <w:ind w:left="450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002279AE">
      <w:start w:val="1"/>
      <w:numFmt w:val="bullet"/>
      <w:lvlText w:val="-"/>
      <w:lvlJc w:val="left"/>
      <w:pPr>
        <w:ind w:left="510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86BA145C">
      <w:start w:val="1"/>
      <w:numFmt w:val="bullet"/>
      <w:lvlText w:val="-"/>
      <w:lvlJc w:val="left"/>
      <w:pPr>
        <w:ind w:left="570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69744FDA"/>
    <w:multiLevelType w:val="hybridMultilevel"/>
    <w:tmpl w:val="F932A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9D0313A"/>
    <w:multiLevelType w:val="hybridMultilevel"/>
    <w:tmpl w:val="9002490A"/>
    <w:lvl w:ilvl="0" w:tplc="7338B6C2">
      <w:start w:val="1"/>
      <w:numFmt w:val="decimal"/>
      <w:lvlText w:val="%1)"/>
      <w:lvlJc w:val="left"/>
      <w:pPr>
        <w:ind w:left="1268" w:hanging="5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1722DF"/>
    <w:multiLevelType w:val="hybridMultilevel"/>
    <w:tmpl w:val="DFCE62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C011E81"/>
    <w:multiLevelType w:val="hybridMultilevel"/>
    <w:tmpl w:val="FC841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C082EB4"/>
    <w:multiLevelType w:val="hybridMultilevel"/>
    <w:tmpl w:val="BD9E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E9E77BE"/>
    <w:multiLevelType w:val="hybridMultilevel"/>
    <w:tmpl w:val="101AF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FF72044"/>
    <w:multiLevelType w:val="hybridMultilevel"/>
    <w:tmpl w:val="9880E4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B6CC5752">
      <w:numFmt w:val="bullet"/>
      <w:lvlText w:val="•"/>
      <w:lvlJc w:val="left"/>
      <w:pPr>
        <w:ind w:left="1800" w:hanging="360"/>
      </w:pPr>
      <w:rPr>
        <w:rFonts w:ascii="Arial" w:eastAsia="Times New Roman" w:hAnsi="Arial" w:cs="Aria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24F06ED"/>
    <w:multiLevelType w:val="hybridMultilevel"/>
    <w:tmpl w:val="E76EE612"/>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3217DC7"/>
    <w:multiLevelType w:val="hybridMultilevel"/>
    <w:tmpl w:val="8BF8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541E9F"/>
    <w:multiLevelType w:val="hybridMultilevel"/>
    <w:tmpl w:val="0310D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8F7370"/>
    <w:multiLevelType w:val="hybridMultilevel"/>
    <w:tmpl w:val="B2145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8B33DE4"/>
    <w:multiLevelType w:val="hybridMultilevel"/>
    <w:tmpl w:val="0E2CE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7B50A2"/>
    <w:multiLevelType w:val="hybridMultilevel"/>
    <w:tmpl w:val="1452F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DF5622A"/>
    <w:multiLevelType w:val="hybridMultilevel"/>
    <w:tmpl w:val="A970CAF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7F151590"/>
    <w:multiLevelType w:val="hybridMultilevel"/>
    <w:tmpl w:val="C52234DA"/>
    <w:lvl w:ilvl="0" w:tplc="035C5222">
      <w:numFmt w:val="bullet"/>
      <w:lvlText w:val="-"/>
      <w:lvlJc w:val="left"/>
      <w:pPr>
        <w:ind w:left="360" w:hanging="360"/>
      </w:pPr>
      <w:rPr>
        <w:rFonts w:ascii="Helvetica" w:eastAsia="Arial Unicode MS" w:hAnsi="Helvetica" w:cs="Arial Unicode M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FA004A0"/>
    <w:multiLevelType w:val="hybridMultilevel"/>
    <w:tmpl w:val="66A4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5"/>
  </w:num>
  <w:num w:numId="3">
    <w:abstractNumId w:val="57"/>
  </w:num>
  <w:num w:numId="4">
    <w:abstractNumId w:val="2"/>
  </w:num>
  <w:num w:numId="5">
    <w:abstractNumId w:val="34"/>
  </w:num>
  <w:num w:numId="6">
    <w:abstractNumId w:val="40"/>
  </w:num>
  <w:num w:numId="7">
    <w:abstractNumId w:val="62"/>
  </w:num>
  <w:num w:numId="8">
    <w:abstractNumId w:val="20"/>
  </w:num>
  <w:num w:numId="9">
    <w:abstractNumId w:val="11"/>
  </w:num>
  <w:num w:numId="10">
    <w:abstractNumId w:val="58"/>
  </w:num>
  <w:num w:numId="11">
    <w:abstractNumId w:val="23"/>
  </w:num>
  <w:num w:numId="12">
    <w:abstractNumId w:val="33"/>
  </w:num>
  <w:num w:numId="13">
    <w:abstractNumId w:val="50"/>
  </w:num>
  <w:num w:numId="14">
    <w:abstractNumId w:val="43"/>
  </w:num>
  <w:num w:numId="15">
    <w:abstractNumId w:val="12"/>
  </w:num>
  <w:num w:numId="16">
    <w:abstractNumId w:val="51"/>
  </w:num>
  <w:num w:numId="17">
    <w:abstractNumId w:val="14"/>
  </w:num>
  <w:num w:numId="18">
    <w:abstractNumId w:val="25"/>
  </w:num>
  <w:num w:numId="19">
    <w:abstractNumId w:val="64"/>
  </w:num>
  <w:num w:numId="20">
    <w:abstractNumId w:val="49"/>
  </w:num>
  <w:num w:numId="21">
    <w:abstractNumId w:val="0"/>
  </w:num>
  <w:num w:numId="22">
    <w:abstractNumId w:val="39"/>
  </w:num>
  <w:num w:numId="23">
    <w:abstractNumId w:val="60"/>
  </w:num>
  <w:num w:numId="24">
    <w:abstractNumId w:val="13"/>
  </w:num>
  <w:num w:numId="25">
    <w:abstractNumId w:val="31"/>
  </w:num>
  <w:num w:numId="26">
    <w:abstractNumId w:val="30"/>
  </w:num>
  <w:num w:numId="27">
    <w:abstractNumId w:val="19"/>
  </w:num>
  <w:num w:numId="28">
    <w:abstractNumId w:val="48"/>
  </w:num>
  <w:num w:numId="29">
    <w:abstractNumId w:val="61"/>
  </w:num>
  <w:num w:numId="30">
    <w:abstractNumId w:val="4"/>
  </w:num>
  <w:num w:numId="31">
    <w:abstractNumId w:val="6"/>
  </w:num>
  <w:num w:numId="32">
    <w:abstractNumId w:val="32"/>
  </w:num>
  <w:num w:numId="33">
    <w:abstractNumId w:val="16"/>
  </w:num>
  <w:num w:numId="34">
    <w:abstractNumId w:val="27"/>
  </w:num>
  <w:num w:numId="35">
    <w:abstractNumId w:val="26"/>
  </w:num>
  <w:num w:numId="36">
    <w:abstractNumId w:val="37"/>
  </w:num>
  <w:num w:numId="37">
    <w:abstractNumId w:val="28"/>
  </w:num>
  <w:num w:numId="38">
    <w:abstractNumId w:val="10"/>
  </w:num>
  <w:num w:numId="39">
    <w:abstractNumId w:val="36"/>
  </w:num>
  <w:num w:numId="40">
    <w:abstractNumId w:val="65"/>
  </w:num>
  <w:num w:numId="41">
    <w:abstractNumId w:val="15"/>
  </w:num>
  <w:num w:numId="42">
    <w:abstractNumId w:val="46"/>
  </w:num>
  <w:num w:numId="43">
    <w:abstractNumId w:val="5"/>
  </w:num>
  <w:num w:numId="44">
    <w:abstractNumId w:val="55"/>
  </w:num>
  <w:num w:numId="45">
    <w:abstractNumId w:val="8"/>
  </w:num>
  <w:num w:numId="46">
    <w:abstractNumId w:val="24"/>
  </w:num>
  <w:num w:numId="47">
    <w:abstractNumId w:val="22"/>
  </w:num>
  <w:num w:numId="48">
    <w:abstractNumId w:val="3"/>
  </w:num>
  <w:num w:numId="49">
    <w:abstractNumId w:val="63"/>
  </w:num>
  <w:num w:numId="50">
    <w:abstractNumId w:val="42"/>
  </w:num>
  <w:num w:numId="51">
    <w:abstractNumId w:val="52"/>
  </w:num>
  <w:num w:numId="52">
    <w:abstractNumId w:val="47"/>
  </w:num>
  <w:num w:numId="53">
    <w:abstractNumId w:val="56"/>
  </w:num>
  <w:num w:numId="54">
    <w:abstractNumId w:val="17"/>
  </w:num>
  <w:num w:numId="55">
    <w:abstractNumId w:val="21"/>
  </w:num>
  <w:num w:numId="56">
    <w:abstractNumId w:val="18"/>
  </w:num>
  <w:num w:numId="57">
    <w:abstractNumId w:val="29"/>
  </w:num>
  <w:num w:numId="58">
    <w:abstractNumId w:val="9"/>
  </w:num>
  <w:num w:numId="59">
    <w:abstractNumId w:val="35"/>
  </w:num>
  <w:num w:numId="60">
    <w:abstractNumId w:val="53"/>
  </w:num>
  <w:num w:numId="61">
    <w:abstractNumId w:val="59"/>
  </w:num>
  <w:num w:numId="62">
    <w:abstractNumId w:val="41"/>
  </w:num>
  <w:num w:numId="63">
    <w:abstractNumId w:val="44"/>
  </w:num>
  <w:num w:numId="64">
    <w:abstractNumId w:val="1"/>
  </w:num>
  <w:num w:numId="65">
    <w:abstractNumId w:val="54"/>
  </w:num>
  <w:num w:numId="66">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FC2"/>
    <w:rsid w:val="00000524"/>
    <w:rsid w:val="000005EC"/>
    <w:rsid w:val="0000100B"/>
    <w:rsid w:val="00003470"/>
    <w:rsid w:val="00003A23"/>
    <w:rsid w:val="00006C76"/>
    <w:rsid w:val="00006D80"/>
    <w:rsid w:val="00010B40"/>
    <w:rsid w:val="00010B5F"/>
    <w:rsid w:val="00016A62"/>
    <w:rsid w:val="000178CF"/>
    <w:rsid w:val="0002087C"/>
    <w:rsid w:val="00020D3C"/>
    <w:rsid w:val="0002283A"/>
    <w:rsid w:val="00023D15"/>
    <w:rsid w:val="00024A1E"/>
    <w:rsid w:val="00024E75"/>
    <w:rsid w:val="00027593"/>
    <w:rsid w:val="00027C69"/>
    <w:rsid w:val="000307A9"/>
    <w:rsid w:val="00031FB9"/>
    <w:rsid w:val="0003265B"/>
    <w:rsid w:val="00032C73"/>
    <w:rsid w:val="00033493"/>
    <w:rsid w:val="00033511"/>
    <w:rsid w:val="00034118"/>
    <w:rsid w:val="0003450F"/>
    <w:rsid w:val="000357E2"/>
    <w:rsid w:val="000361CA"/>
    <w:rsid w:val="00036219"/>
    <w:rsid w:val="000375FA"/>
    <w:rsid w:val="00037B7B"/>
    <w:rsid w:val="00037D13"/>
    <w:rsid w:val="00041C68"/>
    <w:rsid w:val="00043555"/>
    <w:rsid w:val="00043746"/>
    <w:rsid w:val="00045F75"/>
    <w:rsid w:val="00046236"/>
    <w:rsid w:val="00046418"/>
    <w:rsid w:val="000476CB"/>
    <w:rsid w:val="00051416"/>
    <w:rsid w:val="00051581"/>
    <w:rsid w:val="0005310C"/>
    <w:rsid w:val="00053660"/>
    <w:rsid w:val="00055079"/>
    <w:rsid w:val="00055EDB"/>
    <w:rsid w:val="00056ACD"/>
    <w:rsid w:val="000570CE"/>
    <w:rsid w:val="0005710C"/>
    <w:rsid w:val="00057572"/>
    <w:rsid w:val="0005760C"/>
    <w:rsid w:val="00060420"/>
    <w:rsid w:val="00060AA2"/>
    <w:rsid w:val="00060C70"/>
    <w:rsid w:val="00060EF9"/>
    <w:rsid w:val="00061E5B"/>
    <w:rsid w:val="00061F02"/>
    <w:rsid w:val="00062BDF"/>
    <w:rsid w:val="0006585F"/>
    <w:rsid w:val="00065C0D"/>
    <w:rsid w:val="000665D2"/>
    <w:rsid w:val="0006674B"/>
    <w:rsid w:val="0006679B"/>
    <w:rsid w:val="00067054"/>
    <w:rsid w:val="00067AA8"/>
    <w:rsid w:val="00071D20"/>
    <w:rsid w:val="00072E13"/>
    <w:rsid w:val="000756BB"/>
    <w:rsid w:val="0007599B"/>
    <w:rsid w:val="00076017"/>
    <w:rsid w:val="00076270"/>
    <w:rsid w:val="00076845"/>
    <w:rsid w:val="000770A3"/>
    <w:rsid w:val="000805AB"/>
    <w:rsid w:val="00080884"/>
    <w:rsid w:val="000816A2"/>
    <w:rsid w:val="00081C0F"/>
    <w:rsid w:val="00082374"/>
    <w:rsid w:val="00083630"/>
    <w:rsid w:val="00087919"/>
    <w:rsid w:val="000900F4"/>
    <w:rsid w:val="00095231"/>
    <w:rsid w:val="00095331"/>
    <w:rsid w:val="00095CAA"/>
    <w:rsid w:val="00095E61"/>
    <w:rsid w:val="00097ADA"/>
    <w:rsid w:val="000A0A3C"/>
    <w:rsid w:val="000A132C"/>
    <w:rsid w:val="000A279B"/>
    <w:rsid w:val="000A38DE"/>
    <w:rsid w:val="000A3BB7"/>
    <w:rsid w:val="000A3DC1"/>
    <w:rsid w:val="000A761E"/>
    <w:rsid w:val="000B0DB7"/>
    <w:rsid w:val="000B4241"/>
    <w:rsid w:val="000B47A5"/>
    <w:rsid w:val="000B50F4"/>
    <w:rsid w:val="000B6EB1"/>
    <w:rsid w:val="000B7338"/>
    <w:rsid w:val="000C0101"/>
    <w:rsid w:val="000C07CC"/>
    <w:rsid w:val="000C1C14"/>
    <w:rsid w:val="000C1EB6"/>
    <w:rsid w:val="000C236E"/>
    <w:rsid w:val="000C2761"/>
    <w:rsid w:val="000C4DE9"/>
    <w:rsid w:val="000D17AF"/>
    <w:rsid w:val="000D1889"/>
    <w:rsid w:val="000D18BD"/>
    <w:rsid w:val="000D3117"/>
    <w:rsid w:val="000D42EE"/>
    <w:rsid w:val="000D4DE8"/>
    <w:rsid w:val="000D50E3"/>
    <w:rsid w:val="000D652B"/>
    <w:rsid w:val="000E011E"/>
    <w:rsid w:val="000E1583"/>
    <w:rsid w:val="000E2E29"/>
    <w:rsid w:val="000E46EA"/>
    <w:rsid w:val="000E514B"/>
    <w:rsid w:val="000E5BDC"/>
    <w:rsid w:val="000F0B43"/>
    <w:rsid w:val="000F20E4"/>
    <w:rsid w:val="000F53C6"/>
    <w:rsid w:val="000F590F"/>
    <w:rsid w:val="000F63C4"/>
    <w:rsid w:val="000F6968"/>
    <w:rsid w:val="000F6C1D"/>
    <w:rsid w:val="000F716B"/>
    <w:rsid w:val="00100088"/>
    <w:rsid w:val="00103139"/>
    <w:rsid w:val="00103ACF"/>
    <w:rsid w:val="001046E3"/>
    <w:rsid w:val="00105DA7"/>
    <w:rsid w:val="0010630D"/>
    <w:rsid w:val="00107706"/>
    <w:rsid w:val="001078E0"/>
    <w:rsid w:val="00112E1C"/>
    <w:rsid w:val="001134E8"/>
    <w:rsid w:val="0011361B"/>
    <w:rsid w:val="00113753"/>
    <w:rsid w:val="0011391A"/>
    <w:rsid w:val="0011421B"/>
    <w:rsid w:val="0011507D"/>
    <w:rsid w:val="00115CE9"/>
    <w:rsid w:val="0011655B"/>
    <w:rsid w:val="0012236D"/>
    <w:rsid w:val="001225E8"/>
    <w:rsid w:val="00123D25"/>
    <w:rsid w:val="00124490"/>
    <w:rsid w:val="001248C4"/>
    <w:rsid w:val="00124B36"/>
    <w:rsid w:val="00124EA3"/>
    <w:rsid w:val="00125641"/>
    <w:rsid w:val="00125ECF"/>
    <w:rsid w:val="001260FA"/>
    <w:rsid w:val="00132AE5"/>
    <w:rsid w:val="0013331D"/>
    <w:rsid w:val="001345CC"/>
    <w:rsid w:val="00134F26"/>
    <w:rsid w:val="00136B64"/>
    <w:rsid w:val="0014295F"/>
    <w:rsid w:val="0014341E"/>
    <w:rsid w:val="001436A2"/>
    <w:rsid w:val="0014437F"/>
    <w:rsid w:val="001452F3"/>
    <w:rsid w:val="00145B1C"/>
    <w:rsid w:val="00146956"/>
    <w:rsid w:val="001504AE"/>
    <w:rsid w:val="0015176E"/>
    <w:rsid w:val="00154440"/>
    <w:rsid w:val="0015491C"/>
    <w:rsid w:val="001552C2"/>
    <w:rsid w:val="00157CFC"/>
    <w:rsid w:val="00163F54"/>
    <w:rsid w:val="00165235"/>
    <w:rsid w:val="00165748"/>
    <w:rsid w:val="00166976"/>
    <w:rsid w:val="00166E30"/>
    <w:rsid w:val="001671EF"/>
    <w:rsid w:val="0017372C"/>
    <w:rsid w:val="001748EF"/>
    <w:rsid w:val="00175BFD"/>
    <w:rsid w:val="00176903"/>
    <w:rsid w:val="00181774"/>
    <w:rsid w:val="001839F2"/>
    <w:rsid w:val="00183CDA"/>
    <w:rsid w:val="00184108"/>
    <w:rsid w:val="0018668D"/>
    <w:rsid w:val="001868A2"/>
    <w:rsid w:val="00187388"/>
    <w:rsid w:val="00190755"/>
    <w:rsid w:val="00191EA9"/>
    <w:rsid w:val="00193497"/>
    <w:rsid w:val="00193577"/>
    <w:rsid w:val="00194474"/>
    <w:rsid w:val="00195B96"/>
    <w:rsid w:val="00195C61"/>
    <w:rsid w:val="001A329A"/>
    <w:rsid w:val="001A46BA"/>
    <w:rsid w:val="001A4C54"/>
    <w:rsid w:val="001A6A54"/>
    <w:rsid w:val="001A768A"/>
    <w:rsid w:val="001B022E"/>
    <w:rsid w:val="001B0389"/>
    <w:rsid w:val="001B06C1"/>
    <w:rsid w:val="001B0FC2"/>
    <w:rsid w:val="001B24CA"/>
    <w:rsid w:val="001B4941"/>
    <w:rsid w:val="001B60DD"/>
    <w:rsid w:val="001B74BF"/>
    <w:rsid w:val="001C1547"/>
    <w:rsid w:val="001C19BB"/>
    <w:rsid w:val="001C4DBA"/>
    <w:rsid w:val="001C6192"/>
    <w:rsid w:val="001C6F3D"/>
    <w:rsid w:val="001D141B"/>
    <w:rsid w:val="001D49CE"/>
    <w:rsid w:val="001D5679"/>
    <w:rsid w:val="001E1236"/>
    <w:rsid w:val="001E67A3"/>
    <w:rsid w:val="001E6957"/>
    <w:rsid w:val="001E7326"/>
    <w:rsid w:val="001E7CE8"/>
    <w:rsid w:val="001F013B"/>
    <w:rsid w:val="001F0EDE"/>
    <w:rsid w:val="001F1D61"/>
    <w:rsid w:val="001F2D07"/>
    <w:rsid w:val="001F4D55"/>
    <w:rsid w:val="001F7096"/>
    <w:rsid w:val="001F74A0"/>
    <w:rsid w:val="001F7753"/>
    <w:rsid w:val="001F77DF"/>
    <w:rsid w:val="00200F10"/>
    <w:rsid w:val="002010DD"/>
    <w:rsid w:val="002016B5"/>
    <w:rsid w:val="00201A00"/>
    <w:rsid w:val="0020276D"/>
    <w:rsid w:val="00203B03"/>
    <w:rsid w:val="00203C1C"/>
    <w:rsid w:val="002042BD"/>
    <w:rsid w:val="00205356"/>
    <w:rsid w:val="00205F8A"/>
    <w:rsid w:val="002066FC"/>
    <w:rsid w:val="00207918"/>
    <w:rsid w:val="00207B3B"/>
    <w:rsid w:val="00207F89"/>
    <w:rsid w:val="002101EB"/>
    <w:rsid w:val="002129CA"/>
    <w:rsid w:val="00214022"/>
    <w:rsid w:val="00217BCC"/>
    <w:rsid w:val="0022147C"/>
    <w:rsid w:val="002229A7"/>
    <w:rsid w:val="002258FC"/>
    <w:rsid w:val="00225CDC"/>
    <w:rsid w:val="00230AEC"/>
    <w:rsid w:val="00230FEB"/>
    <w:rsid w:val="002315CE"/>
    <w:rsid w:val="00231618"/>
    <w:rsid w:val="0023280C"/>
    <w:rsid w:val="00233350"/>
    <w:rsid w:val="00234FD3"/>
    <w:rsid w:val="0023795B"/>
    <w:rsid w:val="00237993"/>
    <w:rsid w:val="00237ACF"/>
    <w:rsid w:val="00240013"/>
    <w:rsid w:val="002407B9"/>
    <w:rsid w:val="00240FD8"/>
    <w:rsid w:val="00243BED"/>
    <w:rsid w:val="002449A5"/>
    <w:rsid w:val="00244FAF"/>
    <w:rsid w:val="00245B80"/>
    <w:rsid w:val="00246797"/>
    <w:rsid w:val="00247D8C"/>
    <w:rsid w:val="002520D3"/>
    <w:rsid w:val="00252B1C"/>
    <w:rsid w:val="00253334"/>
    <w:rsid w:val="00254070"/>
    <w:rsid w:val="00254F09"/>
    <w:rsid w:val="00255B7D"/>
    <w:rsid w:val="00256AA8"/>
    <w:rsid w:val="002600F3"/>
    <w:rsid w:val="002601D1"/>
    <w:rsid w:val="00260324"/>
    <w:rsid w:val="002613B5"/>
    <w:rsid w:val="002620F9"/>
    <w:rsid w:val="00263118"/>
    <w:rsid w:val="0026393E"/>
    <w:rsid w:val="002641EA"/>
    <w:rsid w:val="002643B4"/>
    <w:rsid w:val="00264491"/>
    <w:rsid w:val="00270584"/>
    <w:rsid w:val="00270E0F"/>
    <w:rsid w:val="00271B04"/>
    <w:rsid w:val="00272483"/>
    <w:rsid w:val="002745DC"/>
    <w:rsid w:val="00275A4D"/>
    <w:rsid w:val="002768B4"/>
    <w:rsid w:val="00276F5E"/>
    <w:rsid w:val="002776C6"/>
    <w:rsid w:val="00280053"/>
    <w:rsid w:val="00280E47"/>
    <w:rsid w:val="00281C48"/>
    <w:rsid w:val="00285D65"/>
    <w:rsid w:val="002866B1"/>
    <w:rsid w:val="00287B47"/>
    <w:rsid w:val="00290494"/>
    <w:rsid w:val="002908A5"/>
    <w:rsid w:val="00290E17"/>
    <w:rsid w:val="00291145"/>
    <w:rsid w:val="00292174"/>
    <w:rsid w:val="00292AB3"/>
    <w:rsid w:val="00292F85"/>
    <w:rsid w:val="00292FB8"/>
    <w:rsid w:val="002931CC"/>
    <w:rsid w:val="00293FC5"/>
    <w:rsid w:val="0029489C"/>
    <w:rsid w:val="00295EFF"/>
    <w:rsid w:val="0029679E"/>
    <w:rsid w:val="002A0289"/>
    <w:rsid w:val="002A1259"/>
    <w:rsid w:val="002A1EA8"/>
    <w:rsid w:val="002A2210"/>
    <w:rsid w:val="002A387B"/>
    <w:rsid w:val="002B06DF"/>
    <w:rsid w:val="002B2322"/>
    <w:rsid w:val="002B2334"/>
    <w:rsid w:val="002B233E"/>
    <w:rsid w:val="002B29E7"/>
    <w:rsid w:val="002B30C7"/>
    <w:rsid w:val="002B32C6"/>
    <w:rsid w:val="002B4E63"/>
    <w:rsid w:val="002B4EC1"/>
    <w:rsid w:val="002C0240"/>
    <w:rsid w:val="002C1A07"/>
    <w:rsid w:val="002C3121"/>
    <w:rsid w:val="002C506C"/>
    <w:rsid w:val="002C5AB7"/>
    <w:rsid w:val="002C7886"/>
    <w:rsid w:val="002C7B61"/>
    <w:rsid w:val="002D0293"/>
    <w:rsid w:val="002D0A9E"/>
    <w:rsid w:val="002D1969"/>
    <w:rsid w:val="002D1EBE"/>
    <w:rsid w:val="002D6586"/>
    <w:rsid w:val="002E0A80"/>
    <w:rsid w:val="002E15C3"/>
    <w:rsid w:val="002E23D1"/>
    <w:rsid w:val="002E3108"/>
    <w:rsid w:val="002E595F"/>
    <w:rsid w:val="002E59C5"/>
    <w:rsid w:val="002E7A52"/>
    <w:rsid w:val="002F0102"/>
    <w:rsid w:val="002F069C"/>
    <w:rsid w:val="002F26C3"/>
    <w:rsid w:val="002F4372"/>
    <w:rsid w:val="002F44A3"/>
    <w:rsid w:val="002F4EEC"/>
    <w:rsid w:val="002F502E"/>
    <w:rsid w:val="002F6011"/>
    <w:rsid w:val="002F6423"/>
    <w:rsid w:val="002F6693"/>
    <w:rsid w:val="002F7A76"/>
    <w:rsid w:val="0030032E"/>
    <w:rsid w:val="00302EBE"/>
    <w:rsid w:val="00307076"/>
    <w:rsid w:val="00310C90"/>
    <w:rsid w:val="00311575"/>
    <w:rsid w:val="003145C6"/>
    <w:rsid w:val="00316535"/>
    <w:rsid w:val="00316D34"/>
    <w:rsid w:val="00320B36"/>
    <w:rsid w:val="0032110E"/>
    <w:rsid w:val="0032168C"/>
    <w:rsid w:val="00321D4B"/>
    <w:rsid w:val="00323B08"/>
    <w:rsid w:val="003244A2"/>
    <w:rsid w:val="00326CF7"/>
    <w:rsid w:val="00326E88"/>
    <w:rsid w:val="00327428"/>
    <w:rsid w:val="00331262"/>
    <w:rsid w:val="003319BD"/>
    <w:rsid w:val="003322F5"/>
    <w:rsid w:val="00332AA5"/>
    <w:rsid w:val="00332CDC"/>
    <w:rsid w:val="003358F2"/>
    <w:rsid w:val="003411A2"/>
    <w:rsid w:val="00341A16"/>
    <w:rsid w:val="003423AB"/>
    <w:rsid w:val="00343900"/>
    <w:rsid w:val="00344F0C"/>
    <w:rsid w:val="00345D8E"/>
    <w:rsid w:val="00347A82"/>
    <w:rsid w:val="00350DF2"/>
    <w:rsid w:val="00351306"/>
    <w:rsid w:val="003513B9"/>
    <w:rsid w:val="0035263D"/>
    <w:rsid w:val="00352F92"/>
    <w:rsid w:val="00353854"/>
    <w:rsid w:val="00354042"/>
    <w:rsid w:val="003540E0"/>
    <w:rsid w:val="00354DC3"/>
    <w:rsid w:val="0035533E"/>
    <w:rsid w:val="003555BE"/>
    <w:rsid w:val="00355B01"/>
    <w:rsid w:val="00360BE3"/>
    <w:rsid w:val="0036101C"/>
    <w:rsid w:val="00361A3A"/>
    <w:rsid w:val="003631B9"/>
    <w:rsid w:val="00363A46"/>
    <w:rsid w:val="00364204"/>
    <w:rsid w:val="00364EF5"/>
    <w:rsid w:val="0036577A"/>
    <w:rsid w:val="00365A9D"/>
    <w:rsid w:val="0037041F"/>
    <w:rsid w:val="00372CD0"/>
    <w:rsid w:val="00373482"/>
    <w:rsid w:val="00373863"/>
    <w:rsid w:val="00376514"/>
    <w:rsid w:val="00377359"/>
    <w:rsid w:val="00377A0B"/>
    <w:rsid w:val="00381721"/>
    <w:rsid w:val="003819C5"/>
    <w:rsid w:val="00381A5A"/>
    <w:rsid w:val="00383404"/>
    <w:rsid w:val="00383A00"/>
    <w:rsid w:val="003867A5"/>
    <w:rsid w:val="00391C3E"/>
    <w:rsid w:val="0039296E"/>
    <w:rsid w:val="003929D0"/>
    <w:rsid w:val="00392FC0"/>
    <w:rsid w:val="00395705"/>
    <w:rsid w:val="00397479"/>
    <w:rsid w:val="00397EB1"/>
    <w:rsid w:val="003A05CC"/>
    <w:rsid w:val="003A146E"/>
    <w:rsid w:val="003A1D55"/>
    <w:rsid w:val="003A2EB7"/>
    <w:rsid w:val="003A383E"/>
    <w:rsid w:val="003A408B"/>
    <w:rsid w:val="003A4340"/>
    <w:rsid w:val="003A5834"/>
    <w:rsid w:val="003A6B48"/>
    <w:rsid w:val="003A7299"/>
    <w:rsid w:val="003B597B"/>
    <w:rsid w:val="003B5BBB"/>
    <w:rsid w:val="003B7E96"/>
    <w:rsid w:val="003B7ED8"/>
    <w:rsid w:val="003B7F00"/>
    <w:rsid w:val="003C1A0D"/>
    <w:rsid w:val="003C38DC"/>
    <w:rsid w:val="003C4B7B"/>
    <w:rsid w:val="003C5874"/>
    <w:rsid w:val="003C6A4A"/>
    <w:rsid w:val="003C6B1B"/>
    <w:rsid w:val="003D1925"/>
    <w:rsid w:val="003D2238"/>
    <w:rsid w:val="003D4C94"/>
    <w:rsid w:val="003D5463"/>
    <w:rsid w:val="003E0AD3"/>
    <w:rsid w:val="003E0DF9"/>
    <w:rsid w:val="003E11EF"/>
    <w:rsid w:val="003E2520"/>
    <w:rsid w:val="003E2835"/>
    <w:rsid w:val="003E3388"/>
    <w:rsid w:val="003E6615"/>
    <w:rsid w:val="003E6C0D"/>
    <w:rsid w:val="003E6C94"/>
    <w:rsid w:val="003E6E18"/>
    <w:rsid w:val="003E711C"/>
    <w:rsid w:val="003F0842"/>
    <w:rsid w:val="003F2136"/>
    <w:rsid w:val="003F225C"/>
    <w:rsid w:val="003F28C3"/>
    <w:rsid w:val="003F317D"/>
    <w:rsid w:val="003F3E29"/>
    <w:rsid w:val="003F758B"/>
    <w:rsid w:val="00402DBF"/>
    <w:rsid w:val="004036DA"/>
    <w:rsid w:val="00403D12"/>
    <w:rsid w:val="0040478B"/>
    <w:rsid w:val="00404CAF"/>
    <w:rsid w:val="00407176"/>
    <w:rsid w:val="004103C7"/>
    <w:rsid w:val="0041098A"/>
    <w:rsid w:val="00410A73"/>
    <w:rsid w:val="00411329"/>
    <w:rsid w:val="00412CFC"/>
    <w:rsid w:val="00413140"/>
    <w:rsid w:val="00413861"/>
    <w:rsid w:val="0041453C"/>
    <w:rsid w:val="0041707A"/>
    <w:rsid w:val="00417BC8"/>
    <w:rsid w:val="00420505"/>
    <w:rsid w:val="00420E90"/>
    <w:rsid w:val="00421566"/>
    <w:rsid w:val="00421AB7"/>
    <w:rsid w:val="0042707B"/>
    <w:rsid w:val="00427246"/>
    <w:rsid w:val="00432444"/>
    <w:rsid w:val="004339DF"/>
    <w:rsid w:val="00434A28"/>
    <w:rsid w:val="00440ADD"/>
    <w:rsid w:val="00440C78"/>
    <w:rsid w:val="00441667"/>
    <w:rsid w:val="00441950"/>
    <w:rsid w:val="00441C8D"/>
    <w:rsid w:val="004420E2"/>
    <w:rsid w:val="0044210A"/>
    <w:rsid w:val="00447873"/>
    <w:rsid w:val="00452340"/>
    <w:rsid w:val="004527B3"/>
    <w:rsid w:val="00453180"/>
    <w:rsid w:val="004538DA"/>
    <w:rsid w:val="004540FA"/>
    <w:rsid w:val="004542BA"/>
    <w:rsid w:val="00456314"/>
    <w:rsid w:val="00460442"/>
    <w:rsid w:val="004634E2"/>
    <w:rsid w:val="004637CD"/>
    <w:rsid w:val="00464B3B"/>
    <w:rsid w:val="0046594B"/>
    <w:rsid w:val="004671AA"/>
    <w:rsid w:val="00467494"/>
    <w:rsid w:val="00470033"/>
    <w:rsid w:val="00470B41"/>
    <w:rsid w:val="00474C83"/>
    <w:rsid w:val="00474DE3"/>
    <w:rsid w:val="004764E5"/>
    <w:rsid w:val="00476BE9"/>
    <w:rsid w:val="00476FD6"/>
    <w:rsid w:val="00477091"/>
    <w:rsid w:val="00477240"/>
    <w:rsid w:val="004813AA"/>
    <w:rsid w:val="004818CF"/>
    <w:rsid w:val="0048487F"/>
    <w:rsid w:val="00484F4F"/>
    <w:rsid w:val="004865FA"/>
    <w:rsid w:val="0048784E"/>
    <w:rsid w:val="00487C4C"/>
    <w:rsid w:val="004920AE"/>
    <w:rsid w:val="00494DD3"/>
    <w:rsid w:val="004955F8"/>
    <w:rsid w:val="00496F89"/>
    <w:rsid w:val="00496F97"/>
    <w:rsid w:val="004A0600"/>
    <w:rsid w:val="004A3034"/>
    <w:rsid w:val="004A331D"/>
    <w:rsid w:val="004A49B9"/>
    <w:rsid w:val="004A58F9"/>
    <w:rsid w:val="004A72DE"/>
    <w:rsid w:val="004A73A7"/>
    <w:rsid w:val="004A794A"/>
    <w:rsid w:val="004A79F8"/>
    <w:rsid w:val="004A7F90"/>
    <w:rsid w:val="004B1954"/>
    <w:rsid w:val="004B1B36"/>
    <w:rsid w:val="004B22BD"/>
    <w:rsid w:val="004B3406"/>
    <w:rsid w:val="004B530B"/>
    <w:rsid w:val="004B5601"/>
    <w:rsid w:val="004B5A21"/>
    <w:rsid w:val="004B63AF"/>
    <w:rsid w:val="004B644E"/>
    <w:rsid w:val="004B740A"/>
    <w:rsid w:val="004C16E7"/>
    <w:rsid w:val="004C6487"/>
    <w:rsid w:val="004C7B11"/>
    <w:rsid w:val="004D00CB"/>
    <w:rsid w:val="004D1A1C"/>
    <w:rsid w:val="004D1C09"/>
    <w:rsid w:val="004D4362"/>
    <w:rsid w:val="004D514D"/>
    <w:rsid w:val="004D72B4"/>
    <w:rsid w:val="004E6B87"/>
    <w:rsid w:val="004E7511"/>
    <w:rsid w:val="004F0ED8"/>
    <w:rsid w:val="004F10F4"/>
    <w:rsid w:val="004F1C0C"/>
    <w:rsid w:val="004F2937"/>
    <w:rsid w:val="004F4908"/>
    <w:rsid w:val="004F4EC5"/>
    <w:rsid w:val="004F5330"/>
    <w:rsid w:val="004F5D26"/>
    <w:rsid w:val="004F7D33"/>
    <w:rsid w:val="005031AE"/>
    <w:rsid w:val="0050496E"/>
    <w:rsid w:val="00504B1B"/>
    <w:rsid w:val="00505049"/>
    <w:rsid w:val="0050528D"/>
    <w:rsid w:val="00505C0C"/>
    <w:rsid w:val="00506384"/>
    <w:rsid w:val="00510CC3"/>
    <w:rsid w:val="005112B4"/>
    <w:rsid w:val="005113C7"/>
    <w:rsid w:val="0051316C"/>
    <w:rsid w:val="00515C5B"/>
    <w:rsid w:val="00515FB7"/>
    <w:rsid w:val="00520662"/>
    <w:rsid w:val="00520A21"/>
    <w:rsid w:val="00521486"/>
    <w:rsid w:val="00522979"/>
    <w:rsid w:val="00523590"/>
    <w:rsid w:val="00523B4F"/>
    <w:rsid w:val="00527878"/>
    <w:rsid w:val="005302B6"/>
    <w:rsid w:val="00531D49"/>
    <w:rsid w:val="00531DE0"/>
    <w:rsid w:val="00531E69"/>
    <w:rsid w:val="00534A73"/>
    <w:rsid w:val="0053558E"/>
    <w:rsid w:val="00536C48"/>
    <w:rsid w:val="00541119"/>
    <w:rsid w:val="00541536"/>
    <w:rsid w:val="005419E3"/>
    <w:rsid w:val="00541F50"/>
    <w:rsid w:val="00547D80"/>
    <w:rsid w:val="005513C2"/>
    <w:rsid w:val="00551B21"/>
    <w:rsid w:val="00553ECF"/>
    <w:rsid w:val="00555C7B"/>
    <w:rsid w:val="005562D4"/>
    <w:rsid w:val="005611F5"/>
    <w:rsid w:val="00561FD5"/>
    <w:rsid w:val="00562DB2"/>
    <w:rsid w:val="005637CD"/>
    <w:rsid w:val="00564CBA"/>
    <w:rsid w:val="00567A09"/>
    <w:rsid w:val="00570760"/>
    <w:rsid w:val="005711C9"/>
    <w:rsid w:val="00571CD9"/>
    <w:rsid w:val="00572352"/>
    <w:rsid w:val="0057360B"/>
    <w:rsid w:val="00574131"/>
    <w:rsid w:val="0057419D"/>
    <w:rsid w:val="00574318"/>
    <w:rsid w:val="00575390"/>
    <w:rsid w:val="005764DC"/>
    <w:rsid w:val="00581701"/>
    <w:rsid w:val="005819C1"/>
    <w:rsid w:val="00582CC1"/>
    <w:rsid w:val="00585177"/>
    <w:rsid w:val="005869C3"/>
    <w:rsid w:val="00586A33"/>
    <w:rsid w:val="00586E46"/>
    <w:rsid w:val="00590FD2"/>
    <w:rsid w:val="005944BC"/>
    <w:rsid w:val="005959B8"/>
    <w:rsid w:val="00595BCC"/>
    <w:rsid w:val="0059639E"/>
    <w:rsid w:val="00596A97"/>
    <w:rsid w:val="00597CFA"/>
    <w:rsid w:val="005A158B"/>
    <w:rsid w:val="005A1A7A"/>
    <w:rsid w:val="005A295F"/>
    <w:rsid w:val="005A3C31"/>
    <w:rsid w:val="005A4FD7"/>
    <w:rsid w:val="005A5822"/>
    <w:rsid w:val="005A644B"/>
    <w:rsid w:val="005A6767"/>
    <w:rsid w:val="005B04B4"/>
    <w:rsid w:val="005B1743"/>
    <w:rsid w:val="005B1E36"/>
    <w:rsid w:val="005B2C44"/>
    <w:rsid w:val="005B37B6"/>
    <w:rsid w:val="005B4631"/>
    <w:rsid w:val="005B7C8A"/>
    <w:rsid w:val="005C0E65"/>
    <w:rsid w:val="005C196B"/>
    <w:rsid w:val="005C5230"/>
    <w:rsid w:val="005C6418"/>
    <w:rsid w:val="005C7EEF"/>
    <w:rsid w:val="005D01DA"/>
    <w:rsid w:val="005D2F1F"/>
    <w:rsid w:val="005D31A7"/>
    <w:rsid w:val="005D359A"/>
    <w:rsid w:val="005D4BAC"/>
    <w:rsid w:val="005D50B9"/>
    <w:rsid w:val="005D54E2"/>
    <w:rsid w:val="005D598F"/>
    <w:rsid w:val="005D5C2B"/>
    <w:rsid w:val="005D63BB"/>
    <w:rsid w:val="005E0147"/>
    <w:rsid w:val="005E51E1"/>
    <w:rsid w:val="005E5244"/>
    <w:rsid w:val="005E53AD"/>
    <w:rsid w:val="005E638C"/>
    <w:rsid w:val="005E6FD2"/>
    <w:rsid w:val="005E7A6B"/>
    <w:rsid w:val="005F07A3"/>
    <w:rsid w:val="005F2037"/>
    <w:rsid w:val="0060013F"/>
    <w:rsid w:val="0060161F"/>
    <w:rsid w:val="006016F4"/>
    <w:rsid w:val="006042CA"/>
    <w:rsid w:val="00605CC7"/>
    <w:rsid w:val="0061049A"/>
    <w:rsid w:val="0061227F"/>
    <w:rsid w:val="00612F2C"/>
    <w:rsid w:val="00614D4B"/>
    <w:rsid w:val="00622831"/>
    <w:rsid w:val="00626F8C"/>
    <w:rsid w:val="00632E9C"/>
    <w:rsid w:val="00633461"/>
    <w:rsid w:val="00634342"/>
    <w:rsid w:val="0063470B"/>
    <w:rsid w:val="006353F7"/>
    <w:rsid w:val="0064001B"/>
    <w:rsid w:val="00641184"/>
    <w:rsid w:val="0064316D"/>
    <w:rsid w:val="0064370E"/>
    <w:rsid w:val="00647C44"/>
    <w:rsid w:val="00653A1B"/>
    <w:rsid w:val="0065763A"/>
    <w:rsid w:val="00660582"/>
    <w:rsid w:val="00660877"/>
    <w:rsid w:val="0066113F"/>
    <w:rsid w:val="00664127"/>
    <w:rsid w:val="006646F8"/>
    <w:rsid w:val="0066688F"/>
    <w:rsid w:val="00670668"/>
    <w:rsid w:val="00671F69"/>
    <w:rsid w:val="00673FA1"/>
    <w:rsid w:val="00674A33"/>
    <w:rsid w:val="0067503A"/>
    <w:rsid w:val="00675187"/>
    <w:rsid w:val="00677EFB"/>
    <w:rsid w:val="00680086"/>
    <w:rsid w:val="00680C0B"/>
    <w:rsid w:val="00681E2D"/>
    <w:rsid w:val="0068457F"/>
    <w:rsid w:val="006868D4"/>
    <w:rsid w:val="00690B0B"/>
    <w:rsid w:val="00690BA4"/>
    <w:rsid w:val="0069175A"/>
    <w:rsid w:val="006923B1"/>
    <w:rsid w:val="006949E0"/>
    <w:rsid w:val="0069567A"/>
    <w:rsid w:val="0069753A"/>
    <w:rsid w:val="006A147D"/>
    <w:rsid w:val="006A1AB1"/>
    <w:rsid w:val="006A1DEA"/>
    <w:rsid w:val="006A3319"/>
    <w:rsid w:val="006A59B6"/>
    <w:rsid w:val="006B05D8"/>
    <w:rsid w:val="006B0915"/>
    <w:rsid w:val="006B0916"/>
    <w:rsid w:val="006B31FA"/>
    <w:rsid w:val="006B5137"/>
    <w:rsid w:val="006B53A5"/>
    <w:rsid w:val="006C19EB"/>
    <w:rsid w:val="006C256A"/>
    <w:rsid w:val="006C2CC3"/>
    <w:rsid w:val="006C3096"/>
    <w:rsid w:val="006C3A35"/>
    <w:rsid w:val="006C3C47"/>
    <w:rsid w:val="006C4232"/>
    <w:rsid w:val="006C54E5"/>
    <w:rsid w:val="006D14FB"/>
    <w:rsid w:val="006D1771"/>
    <w:rsid w:val="006D1828"/>
    <w:rsid w:val="006D2035"/>
    <w:rsid w:val="006D35D1"/>
    <w:rsid w:val="006D4093"/>
    <w:rsid w:val="006D5AA4"/>
    <w:rsid w:val="006D5AF0"/>
    <w:rsid w:val="006D5EB0"/>
    <w:rsid w:val="006D6CA5"/>
    <w:rsid w:val="006D6FA9"/>
    <w:rsid w:val="006D6FE5"/>
    <w:rsid w:val="006E19ED"/>
    <w:rsid w:val="006E223F"/>
    <w:rsid w:val="006E24FF"/>
    <w:rsid w:val="006E3494"/>
    <w:rsid w:val="006E3AC3"/>
    <w:rsid w:val="006E3B49"/>
    <w:rsid w:val="006E467C"/>
    <w:rsid w:val="006E5240"/>
    <w:rsid w:val="006E5667"/>
    <w:rsid w:val="006F2471"/>
    <w:rsid w:val="006F30C4"/>
    <w:rsid w:val="006F3BAA"/>
    <w:rsid w:val="006F3D4A"/>
    <w:rsid w:val="006F453D"/>
    <w:rsid w:val="006F4B84"/>
    <w:rsid w:val="006F603D"/>
    <w:rsid w:val="007000F9"/>
    <w:rsid w:val="00700935"/>
    <w:rsid w:val="00700F63"/>
    <w:rsid w:val="007013EC"/>
    <w:rsid w:val="00701647"/>
    <w:rsid w:val="00702E59"/>
    <w:rsid w:val="007040F8"/>
    <w:rsid w:val="00707AE5"/>
    <w:rsid w:val="00707B32"/>
    <w:rsid w:val="00711B90"/>
    <w:rsid w:val="007125B3"/>
    <w:rsid w:val="007127AB"/>
    <w:rsid w:val="007133C6"/>
    <w:rsid w:val="00713651"/>
    <w:rsid w:val="00714B85"/>
    <w:rsid w:val="00715101"/>
    <w:rsid w:val="007174E2"/>
    <w:rsid w:val="00720966"/>
    <w:rsid w:val="00720FF4"/>
    <w:rsid w:val="007218AE"/>
    <w:rsid w:val="00722948"/>
    <w:rsid w:val="00723A44"/>
    <w:rsid w:val="007242B9"/>
    <w:rsid w:val="00725F8C"/>
    <w:rsid w:val="0072614B"/>
    <w:rsid w:val="00727AE2"/>
    <w:rsid w:val="00727B70"/>
    <w:rsid w:val="00734320"/>
    <w:rsid w:val="007349EC"/>
    <w:rsid w:val="00734CF6"/>
    <w:rsid w:val="00735063"/>
    <w:rsid w:val="0074076E"/>
    <w:rsid w:val="007408DF"/>
    <w:rsid w:val="00741D1D"/>
    <w:rsid w:val="0074319A"/>
    <w:rsid w:val="00744BC3"/>
    <w:rsid w:val="00744F5C"/>
    <w:rsid w:val="007501CD"/>
    <w:rsid w:val="00751586"/>
    <w:rsid w:val="00752981"/>
    <w:rsid w:val="00752BD5"/>
    <w:rsid w:val="007533F1"/>
    <w:rsid w:val="007534CB"/>
    <w:rsid w:val="00754887"/>
    <w:rsid w:val="00757BFF"/>
    <w:rsid w:val="00760B78"/>
    <w:rsid w:val="0076192A"/>
    <w:rsid w:val="00761B29"/>
    <w:rsid w:val="0076592E"/>
    <w:rsid w:val="0076709B"/>
    <w:rsid w:val="0076764A"/>
    <w:rsid w:val="007678E4"/>
    <w:rsid w:val="00770A2B"/>
    <w:rsid w:val="00770D04"/>
    <w:rsid w:val="00770DB9"/>
    <w:rsid w:val="007716F2"/>
    <w:rsid w:val="007758C8"/>
    <w:rsid w:val="0077654A"/>
    <w:rsid w:val="00776B0F"/>
    <w:rsid w:val="00776C1D"/>
    <w:rsid w:val="00780702"/>
    <w:rsid w:val="00780B85"/>
    <w:rsid w:val="0078151D"/>
    <w:rsid w:val="007852B5"/>
    <w:rsid w:val="007859E6"/>
    <w:rsid w:val="00785E2D"/>
    <w:rsid w:val="00786A12"/>
    <w:rsid w:val="00786AE5"/>
    <w:rsid w:val="00787C05"/>
    <w:rsid w:val="00787C77"/>
    <w:rsid w:val="00787DE1"/>
    <w:rsid w:val="00787E85"/>
    <w:rsid w:val="007904E0"/>
    <w:rsid w:val="00790646"/>
    <w:rsid w:val="00791EFB"/>
    <w:rsid w:val="00791F80"/>
    <w:rsid w:val="0079207F"/>
    <w:rsid w:val="00795BE7"/>
    <w:rsid w:val="007965DF"/>
    <w:rsid w:val="00797127"/>
    <w:rsid w:val="007A4AE3"/>
    <w:rsid w:val="007A52E8"/>
    <w:rsid w:val="007A7B15"/>
    <w:rsid w:val="007A7F93"/>
    <w:rsid w:val="007B1EF3"/>
    <w:rsid w:val="007B24B4"/>
    <w:rsid w:val="007B27EB"/>
    <w:rsid w:val="007B305D"/>
    <w:rsid w:val="007B53AA"/>
    <w:rsid w:val="007B652D"/>
    <w:rsid w:val="007B6557"/>
    <w:rsid w:val="007B6E90"/>
    <w:rsid w:val="007C21F8"/>
    <w:rsid w:val="007C38CD"/>
    <w:rsid w:val="007C4221"/>
    <w:rsid w:val="007C4467"/>
    <w:rsid w:val="007C5C95"/>
    <w:rsid w:val="007C5DDD"/>
    <w:rsid w:val="007C7197"/>
    <w:rsid w:val="007D01BD"/>
    <w:rsid w:val="007D0901"/>
    <w:rsid w:val="007D0E6F"/>
    <w:rsid w:val="007D1008"/>
    <w:rsid w:val="007D190E"/>
    <w:rsid w:val="007D1939"/>
    <w:rsid w:val="007D5E4E"/>
    <w:rsid w:val="007D6113"/>
    <w:rsid w:val="007D69AE"/>
    <w:rsid w:val="007E01B8"/>
    <w:rsid w:val="007E0C7B"/>
    <w:rsid w:val="007E111D"/>
    <w:rsid w:val="007E5CCE"/>
    <w:rsid w:val="007E626E"/>
    <w:rsid w:val="007E76C1"/>
    <w:rsid w:val="007F0239"/>
    <w:rsid w:val="007F0689"/>
    <w:rsid w:val="007F09DB"/>
    <w:rsid w:val="007F2666"/>
    <w:rsid w:val="007F44FD"/>
    <w:rsid w:val="007F52B8"/>
    <w:rsid w:val="007F5A13"/>
    <w:rsid w:val="00800977"/>
    <w:rsid w:val="00802818"/>
    <w:rsid w:val="0080442F"/>
    <w:rsid w:val="00804CC6"/>
    <w:rsid w:val="00807BA7"/>
    <w:rsid w:val="00810CAB"/>
    <w:rsid w:val="008111D3"/>
    <w:rsid w:val="00813ADA"/>
    <w:rsid w:val="00814ADD"/>
    <w:rsid w:val="008151AD"/>
    <w:rsid w:val="00815F1D"/>
    <w:rsid w:val="008173E4"/>
    <w:rsid w:val="00824B6C"/>
    <w:rsid w:val="008270B7"/>
    <w:rsid w:val="00827857"/>
    <w:rsid w:val="00830AEB"/>
    <w:rsid w:val="0083274A"/>
    <w:rsid w:val="00833066"/>
    <w:rsid w:val="00834380"/>
    <w:rsid w:val="0083490A"/>
    <w:rsid w:val="00835377"/>
    <w:rsid w:val="00836C73"/>
    <w:rsid w:val="00837975"/>
    <w:rsid w:val="00840452"/>
    <w:rsid w:val="00843C7F"/>
    <w:rsid w:val="00846501"/>
    <w:rsid w:val="008525C3"/>
    <w:rsid w:val="00852604"/>
    <w:rsid w:val="0085361A"/>
    <w:rsid w:val="008572AE"/>
    <w:rsid w:val="0086125C"/>
    <w:rsid w:val="008621E2"/>
    <w:rsid w:val="008628F7"/>
    <w:rsid w:val="00862C20"/>
    <w:rsid w:val="00863970"/>
    <w:rsid w:val="00864075"/>
    <w:rsid w:val="0086567E"/>
    <w:rsid w:val="00866548"/>
    <w:rsid w:val="00870060"/>
    <w:rsid w:val="0087024F"/>
    <w:rsid w:val="008708C8"/>
    <w:rsid w:val="008760E3"/>
    <w:rsid w:val="008766D0"/>
    <w:rsid w:val="0087671D"/>
    <w:rsid w:val="0087703D"/>
    <w:rsid w:val="008816D1"/>
    <w:rsid w:val="0088382D"/>
    <w:rsid w:val="00883E1F"/>
    <w:rsid w:val="00884DDD"/>
    <w:rsid w:val="008867AE"/>
    <w:rsid w:val="00890B70"/>
    <w:rsid w:val="008910B9"/>
    <w:rsid w:val="00892B2C"/>
    <w:rsid w:val="00893E96"/>
    <w:rsid w:val="008940C2"/>
    <w:rsid w:val="008948E0"/>
    <w:rsid w:val="008959B6"/>
    <w:rsid w:val="00896BBB"/>
    <w:rsid w:val="008A003B"/>
    <w:rsid w:val="008A032E"/>
    <w:rsid w:val="008A074A"/>
    <w:rsid w:val="008A0B57"/>
    <w:rsid w:val="008A14E6"/>
    <w:rsid w:val="008A1D4B"/>
    <w:rsid w:val="008A29DC"/>
    <w:rsid w:val="008A2D8B"/>
    <w:rsid w:val="008A3082"/>
    <w:rsid w:val="008A439A"/>
    <w:rsid w:val="008A4C69"/>
    <w:rsid w:val="008A4C91"/>
    <w:rsid w:val="008A5842"/>
    <w:rsid w:val="008A6B80"/>
    <w:rsid w:val="008A7EA9"/>
    <w:rsid w:val="008B014E"/>
    <w:rsid w:val="008B3CC1"/>
    <w:rsid w:val="008B4073"/>
    <w:rsid w:val="008B4F34"/>
    <w:rsid w:val="008B761C"/>
    <w:rsid w:val="008C0A02"/>
    <w:rsid w:val="008C1881"/>
    <w:rsid w:val="008C2A17"/>
    <w:rsid w:val="008C682D"/>
    <w:rsid w:val="008C7F84"/>
    <w:rsid w:val="008D3C5D"/>
    <w:rsid w:val="008D63AB"/>
    <w:rsid w:val="008D64CF"/>
    <w:rsid w:val="008D6A85"/>
    <w:rsid w:val="008D7248"/>
    <w:rsid w:val="008E071F"/>
    <w:rsid w:val="008E175C"/>
    <w:rsid w:val="008E2153"/>
    <w:rsid w:val="008E4D58"/>
    <w:rsid w:val="008E675D"/>
    <w:rsid w:val="008E6E6D"/>
    <w:rsid w:val="008E7867"/>
    <w:rsid w:val="008F157D"/>
    <w:rsid w:val="008F2BF9"/>
    <w:rsid w:val="008F37E3"/>
    <w:rsid w:val="008F3A9F"/>
    <w:rsid w:val="008F5F86"/>
    <w:rsid w:val="0090100A"/>
    <w:rsid w:val="009016F6"/>
    <w:rsid w:val="00905083"/>
    <w:rsid w:val="0090675E"/>
    <w:rsid w:val="0091039B"/>
    <w:rsid w:val="009108CF"/>
    <w:rsid w:val="00910DE8"/>
    <w:rsid w:val="00911BEA"/>
    <w:rsid w:val="0091242A"/>
    <w:rsid w:val="00916A17"/>
    <w:rsid w:val="00917037"/>
    <w:rsid w:val="00917CB7"/>
    <w:rsid w:val="0092055B"/>
    <w:rsid w:val="00920FA2"/>
    <w:rsid w:val="00921CC2"/>
    <w:rsid w:val="00922F16"/>
    <w:rsid w:val="00923190"/>
    <w:rsid w:val="0092402A"/>
    <w:rsid w:val="009250B7"/>
    <w:rsid w:val="00927485"/>
    <w:rsid w:val="0093055F"/>
    <w:rsid w:val="009309C5"/>
    <w:rsid w:val="00930F10"/>
    <w:rsid w:val="00931FE0"/>
    <w:rsid w:val="00937DE6"/>
    <w:rsid w:val="0094477A"/>
    <w:rsid w:val="00944AF3"/>
    <w:rsid w:val="00945424"/>
    <w:rsid w:val="009515E9"/>
    <w:rsid w:val="0095192F"/>
    <w:rsid w:val="00955730"/>
    <w:rsid w:val="009557DF"/>
    <w:rsid w:val="00955B5B"/>
    <w:rsid w:val="009560E1"/>
    <w:rsid w:val="0095673F"/>
    <w:rsid w:val="0095678A"/>
    <w:rsid w:val="0095790B"/>
    <w:rsid w:val="00957952"/>
    <w:rsid w:val="00957CB8"/>
    <w:rsid w:val="00960AB5"/>
    <w:rsid w:val="00961DD5"/>
    <w:rsid w:val="009631B6"/>
    <w:rsid w:val="009639B5"/>
    <w:rsid w:val="00963B35"/>
    <w:rsid w:val="00963B90"/>
    <w:rsid w:val="00964453"/>
    <w:rsid w:val="0096608E"/>
    <w:rsid w:val="009668F7"/>
    <w:rsid w:val="0096692B"/>
    <w:rsid w:val="009705BF"/>
    <w:rsid w:val="00972BE7"/>
    <w:rsid w:val="00974007"/>
    <w:rsid w:val="00974CE7"/>
    <w:rsid w:val="00975903"/>
    <w:rsid w:val="0097654D"/>
    <w:rsid w:val="00976804"/>
    <w:rsid w:val="00976FDC"/>
    <w:rsid w:val="00977646"/>
    <w:rsid w:val="00977F62"/>
    <w:rsid w:val="009805A7"/>
    <w:rsid w:val="009810E1"/>
    <w:rsid w:val="00984714"/>
    <w:rsid w:val="009918CF"/>
    <w:rsid w:val="0099445E"/>
    <w:rsid w:val="009A18EF"/>
    <w:rsid w:val="009A2962"/>
    <w:rsid w:val="009A40C0"/>
    <w:rsid w:val="009A708B"/>
    <w:rsid w:val="009B17DE"/>
    <w:rsid w:val="009B3036"/>
    <w:rsid w:val="009B66F6"/>
    <w:rsid w:val="009B6769"/>
    <w:rsid w:val="009B6EFF"/>
    <w:rsid w:val="009B70C3"/>
    <w:rsid w:val="009B760E"/>
    <w:rsid w:val="009B7783"/>
    <w:rsid w:val="009C1E7E"/>
    <w:rsid w:val="009C388A"/>
    <w:rsid w:val="009C54F7"/>
    <w:rsid w:val="009C56BE"/>
    <w:rsid w:val="009C6E8F"/>
    <w:rsid w:val="009C7BDB"/>
    <w:rsid w:val="009D014F"/>
    <w:rsid w:val="009D2191"/>
    <w:rsid w:val="009D30DE"/>
    <w:rsid w:val="009D5D64"/>
    <w:rsid w:val="009D634C"/>
    <w:rsid w:val="009E06DD"/>
    <w:rsid w:val="009E102A"/>
    <w:rsid w:val="009E1190"/>
    <w:rsid w:val="009E16CF"/>
    <w:rsid w:val="009E1ADC"/>
    <w:rsid w:val="009E2A0C"/>
    <w:rsid w:val="009E41D7"/>
    <w:rsid w:val="009E5177"/>
    <w:rsid w:val="009F0166"/>
    <w:rsid w:val="009F0D50"/>
    <w:rsid w:val="009F48D0"/>
    <w:rsid w:val="009F573A"/>
    <w:rsid w:val="009F6C39"/>
    <w:rsid w:val="009F6DD7"/>
    <w:rsid w:val="009F7567"/>
    <w:rsid w:val="009F79E2"/>
    <w:rsid w:val="00A00B8A"/>
    <w:rsid w:val="00A02010"/>
    <w:rsid w:val="00A02556"/>
    <w:rsid w:val="00A04C9A"/>
    <w:rsid w:val="00A04F50"/>
    <w:rsid w:val="00A054C2"/>
    <w:rsid w:val="00A06085"/>
    <w:rsid w:val="00A06A3C"/>
    <w:rsid w:val="00A06CCA"/>
    <w:rsid w:val="00A105CF"/>
    <w:rsid w:val="00A1226E"/>
    <w:rsid w:val="00A13ACD"/>
    <w:rsid w:val="00A140E7"/>
    <w:rsid w:val="00A15590"/>
    <w:rsid w:val="00A1612A"/>
    <w:rsid w:val="00A16794"/>
    <w:rsid w:val="00A17F22"/>
    <w:rsid w:val="00A20AA5"/>
    <w:rsid w:val="00A20B58"/>
    <w:rsid w:val="00A21543"/>
    <w:rsid w:val="00A22103"/>
    <w:rsid w:val="00A302D2"/>
    <w:rsid w:val="00A3183F"/>
    <w:rsid w:val="00A337B4"/>
    <w:rsid w:val="00A33C60"/>
    <w:rsid w:val="00A34236"/>
    <w:rsid w:val="00A342A0"/>
    <w:rsid w:val="00A34745"/>
    <w:rsid w:val="00A34A01"/>
    <w:rsid w:val="00A34C0E"/>
    <w:rsid w:val="00A3616F"/>
    <w:rsid w:val="00A43E70"/>
    <w:rsid w:val="00A461B3"/>
    <w:rsid w:val="00A472F5"/>
    <w:rsid w:val="00A50873"/>
    <w:rsid w:val="00A50DB8"/>
    <w:rsid w:val="00A51AC8"/>
    <w:rsid w:val="00A52A62"/>
    <w:rsid w:val="00A53CE3"/>
    <w:rsid w:val="00A53E9D"/>
    <w:rsid w:val="00A56A16"/>
    <w:rsid w:val="00A5785E"/>
    <w:rsid w:val="00A57C23"/>
    <w:rsid w:val="00A57C2C"/>
    <w:rsid w:val="00A60F80"/>
    <w:rsid w:val="00A64F10"/>
    <w:rsid w:val="00A65285"/>
    <w:rsid w:val="00A6600E"/>
    <w:rsid w:val="00A670D8"/>
    <w:rsid w:val="00A67BBA"/>
    <w:rsid w:val="00A70B1C"/>
    <w:rsid w:val="00A712BD"/>
    <w:rsid w:val="00A72421"/>
    <w:rsid w:val="00A72E52"/>
    <w:rsid w:val="00A7346D"/>
    <w:rsid w:val="00A74665"/>
    <w:rsid w:val="00A747B4"/>
    <w:rsid w:val="00A753E1"/>
    <w:rsid w:val="00A7707F"/>
    <w:rsid w:val="00A800FB"/>
    <w:rsid w:val="00A8034C"/>
    <w:rsid w:val="00A81FC9"/>
    <w:rsid w:val="00A8458C"/>
    <w:rsid w:val="00A86AC1"/>
    <w:rsid w:val="00A870E9"/>
    <w:rsid w:val="00A876DC"/>
    <w:rsid w:val="00A87FF7"/>
    <w:rsid w:val="00A90F91"/>
    <w:rsid w:val="00A92A5F"/>
    <w:rsid w:val="00A95E71"/>
    <w:rsid w:val="00A95E8F"/>
    <w:rsid w:val="00AA10DB"/>
    <w:rsid w:val="00AA23D3"/>
    <w:rsid w:val="00AA3C9F"/>
    <w:rsid w:val="00AA4278"/>
    <w:rsid w:val="00AB01DF"/>
    <w:rsid w:val="00AB0C4B"/>
    <w:rsid w:val="00AB2DBE"/>
    <w:rsid w:val="00AB2F44"/>
    <w:rsid w:val="00AB316D"/>
    <w:rsid w:val="00AB49BF"/>
    <w:rsid w:val="00AB4B16"/>
    <w:rsid w:val="00AC00D1"/>
    <w:rsid w:val="00AC1954"/>
    <w:rsid w:val="00AC2F46"/>
    <w:rsid w:val="00AC3F05"/>
    <w:rsid w:val="00AC5301"/>
    <w:rsid w:val="00AC5A65"/>
    <w:rsid w:val="00AD57B8"/>
    <w:rsid w:val="00AD60AA"/>
    <w:rsid w:val="00AE0F5C"/>
    <w:rsid w:val="00AE2084"/>
    <w:rsid w:val="00AE7810"/>
    <w:rsid w:val="00AE7C56"/>
    <w:rsid w:val="00AF0B5F"/>
    <w:rsid w:val="00AF35E6"/>
    <w:rsid w:val="00AF3714"/>
    <w:rsid w:val="00AF39FD"/>
    <w:rsid w:val="00AF56B8"/>
    <w:rsid w:val="00AF7000"/>
    <w:rsid w:val="00B02101"/>
    <w:rsid w:val="00B02C48"/>
    <w:rsid w:val="00B02D0F"/>
    <w:rsid w:val="00B0330E"/>
    <w:rsid w:val="00B036C0"/>
    <w:rsid w:val="00B03829"/>
    <w:rsid w:val="00B041DC"/>
    <w:rsid w:val="00B05478"/>
    <w:rsid w:val="00B0619E"/>
    <w:rsid w:val="00B07FBE"/>
    <w:rsid w:val="00B10B13"/>
    <w:rsid w:val="00B11ACB"/>
    <w:rsid w:val="00B11ECA"/>
    <w:rsid w:val="00B1491D"/>
    <w:rsid w:val="00B16662"/>
    <w:rsid w:val="00B17483"/>
    <w:rsid w:val="00B178EC"/>
    <w:rsid w:val="00B2092A"/>
    <w:rsid w:val="00B23830"/>
    <w:rsid w:val="00B23ED3"/>
    <w:rsid w:val="00B250A2"/>
    <w:rsid w:val="00B26281"/>
    <w:rsid w:val="00B27092"/>
    <w:rsid w:val="00B30546"/>
    <w:rsid w:val="00B31094"/>
    <w:rsid w:val="00B32FA0"/>
    <w:rsid w:val="00B33DC1"/>
    <w:rsid w:val="00B3422A"/>
    <w:rsid w:val="00B35552"/>
    <w:rsid w:val="00B35F48"/>
    <w:rsid w:val="00B36865"/>
    <w:rsid w:val="00B36ACC"/>
    <w:rsid w:val="00B37A89"/>
    <w:rsid w:val="00B4326B"/>
    <w:rsid w:val="00B43D33"/>
    <w:rsid w:val="00B4455F"/>
    <w:rsid w:val="00B452DD"/>
    <w:rsid w:val="00B45F65"/>
    <w:rsid w:val="00B465C3"/>
    <w:rsid w:val="00B46828"/>
    <w:rsid w:val="00B479F9"/>
    <w:rsid w:val="00B52039"/>
    <w:rsid w:val="00B52A65"/>
    <w:rsid w:val="00B54282"/>
    <w:rsid w:val="00B542EB"/>
    <w:rsid w:val="00B54354"/>
    <w:rsid w:val="00B548CC"/>
    <w:rsid w:val="00B55538"/>
    <w:rsid w:val="00B56B36"/>
    <w:rsid w:val="00B57032"/>
    <w:rsid w:val="00B611B4"/>
    <w:rsid w:val="00B625C2"/>
    <w:rsid w:val="00B628E3"/>
    <w:rsid w:val="00B631A5"/>
    <w:rsid w:val="00B63CCC"/>
    <w:rsid w:val="00B641D3"/>
    <w:rsid w:val="00B65116"/>
    <w:rsid w:val="00B657E6"/>
    <w:rsid w:val="00B66EC3"/>
    <w:rsid w:val="00B73344"/>
    <w:rsid w:val="00B73A0D"/>
    <w:rsid w:val="00B752EE"/>
    <w:rsid w:val="00B75DDA"/>
    <w:rsid w:val="00B75FB5"/>
    <w:rsid w:val="00B80964"/>
    <w:rsid w:val="00B824C7"/>
    <w:rsid w:val="00B83903"/>
    <w:rsid w:val="00B85970"/>
    <w:rsid w:val="00B866AA"/>
    <w:rsid w:val="00B87AEF"/>
    <w:rsid w:val="00B90020"/>
    <w:rsid w:val="00B914FE"/>
    <w:rsid w:val="00B91C30"/>
    <w:rsid w:val="00B92155"/>
    <w:rsid w:val="00B93381"/>
    <w:rsid w:val="00B933C6"/>
    <w:rsid w:val="00B93ADD"/>
    <w:rsid w:val="00B95C07"/>
    <w:rsid w:val="00B969D0"/>
    <w:rsid w:val="00B9701F"/>
    <w:rsid w:val="00B97D45"/>
    <w:rsid w:val="00BA2430"/>
    <w:rsid w:val="00BA348E"/>
    <w:rsid w:val="00BA4A2F"/>
    <w:rsid w:val="00BA65A3"/>
    <w:rsid w:val="00BA6C9F"/>
    <w:rsid w:val="00BB0535"/>
    <w:rsid w:val="00BB17EC"/>
    <w:rsid w:val="00BB2F3C"/>
    <w:rsid w:val="00BB33E5"/>
    <w:rsid w:val="00BB35A4"/>
    <w:rsid w:val="00BB42AE"/>
    <w:rsid w:val="00BB569D"/>
    <w:rsid w:val="00BB598F"/>
    <w:rsid w:val="00BC1BA8"/>
    <w:rsid w:val="00BC2F91"/>
    <w:rsid w:val="00BC30BB"/>
    <w:rsid w:val="00BC49A6"/>
    <w:rsid w:val="00BC7D2E"/>
    <w:rsid w:val="00BD05EC"/>
    <w:rsid w:val="00BD2738"/>
    <w:rsid w:val="00BD29BD"/>
    <w:rsid w:val="00BD2C41"/>
    <w:rsid w:val="00BD32DC"/>
    <w:rsid w:val="00BD36D5"/>
    <w:rsid w:val="00BD424C"/>
    <w:rsid w:val="00BD4C49"/>
    <w:rsid w:val="00BD553F"/>
    <w:rsid w:val="00BD558D"/>
    <w:rsid w:val="00BD7A67"/>
    <w:rsid w:val="00BD7AEA"/>
    <w:rsid w:val="00BE364C"/>
    <w:rsid w:val="00BE4203"/>
    <w:rsid w:val="00BE5597"/>
    <w:rsid w:val="00BE5988"/>
    <w:rsid w:val="00BE5AAF"/>
    <w:rsid w:val="00BE5DC5"/>
    <w:rsid w:val="00BE738D"/>
    <w:rsid w:val="00BE7DBA"/>
    <w:rsid w:val="00BF058F"/>
    <w:rsid w:val="00BF06AF"/>
    <w:rsid w:val="00BF10B4"/>
    <w:rsid w:val="00BF238F"/>
    <w:rsid w:val="00BF3EBB"/>
    <w:rsid w:val="00BF4482"/>
    <w:rsid w:val="00BF5313"/>
    <w:rsid w:val="00BF64E4"/>
    <w:rsid w:val="00BF759A"/>
    <w:rsid w:val="00BF79DE"/>
    <w:rsid w:val="00BF7F6C"/>
    <w:rsid w:val="00C007F0"/>
    <w:rsid w:val="00C020AD"/>
    <w:rsid w:val="00C021F2"/>
    <w:rsid w:val="00C022BA"/>
    <w:rsid w:val="00C03735"/>
    <w:rsid w:val="00C05382"/>
    <w:rsid w:val="00C07858"/>
    <w:rsid w:val="00C10D4E"/>
    <w:rsid w:val="00C11125"/>
    <w:rsid w:val="00C11A0B"/>
    <w:rsid w:val="00C137AE"/>
    <w:rsid w:val="00C150A4"/>
    <w:rsid w:val="00C1510B"/>
    <w:rsid w:val="00C2065C"/>
    <w:rsid w:val="00C21020"/>
    <w:rsid w:val="00C217BC"/>
    <w:rsid w:val="00C21DCD"/>
    <w:rsid w:val="00C23B3B"/>
    <w:rsid w:val="00C264BB"/>
    <w:rsid w:val="00C30B50"/>
    <w:rsid w:val="00C30E86"/>
    <w:rsid w:val="00C325CF"/>
    <w:rsid w:val="00C3275F"/>
    <w:rsid w:val="00C3370C"/>
    <w:rsid w:val="00C34B2F"/>
    <w:rsid w:val="00C366D2"/>
    <w:rsid w:val="00C377A3"/>
    <w:rsid w:val="00C422A1"/>
    <w:rsid w:val="00C429AC"/>
    <w:rsid w:val="00C4549A"/>
    <w:rsid w:val="00C50E82"/>
    <w:rsid w:val="00C52319"/>
    <w:rsid w:val="00C55806"/>
    <w:rsid w:val="00C56019"/>
    <w:rsid w:val="00C5662A"/>
    <w:rsid w:val="00C573D0"/>
    <w:rsid w:val="00C5764D"/>
    <w:rsid w:val="00C577F4"/>
    <w:rsid w:val="00C600DA"/>
    <w:rsid w:val="00C60499"/>
    <w:rsid w:val="00C612AD"/>
    <w:rsid w:val="00C62D7C"/>
    <w:rsid w:val="00C649CA"/>
    <w:rsid w:val="00C6575A"/>
    <w:rsid w:val="00C7008C"/>
    <w:rsid w:val="00C7094B"/>
    <w:rsid w:val="00C70D1A"/>
    <w:rsid w:val="00C71608"/>
    <w:rsid w:val="00C72D0A"/>
    <w:rsid w:val="00C73098"/>
    <w:rsid w:val="00C740C2"/>
    <w:rsid w:val="00C74AA6"/>
    <w:rsid w:val="00C75E90"/>
    <w:rsid w:val="00C761A8"/>
    <w:rsid w:val="00C76BEA"/>
    <w:rsid w:val="00C7750B"/>
    <w:rsid w:val="00C8043A"/>
    <w:rsid w:val="00C82063"/>
    <w:rsid w:val="00C84B17"/>
    <w:rsid w:val="00C8632C"/>
    <w:rsid w:val="00C878DB"/>
    <w:rsid w:val="00C90FE4"/>
    <w:rsid w:val="00C918C8"/>
    <w:rsid w:val="00C9192B"/>
    <w:rsid w:val="00C9212F"/>
    <w:rsid w:val="00C953E3"/>
    <w:rsid w:val="00C95635"/>
    <w:rsid w:val="00C95E0C"/>
    <w:rsid w:val="00C95FBF"/>
    <w:rsid w:val="00C976E2"/>
    <w:rsid w:val="00CA2CA8"/>
    <w:rsid w:val="00CA5157"/>
    <w:rsid w:val="00CA6267"/>
    <w:rsid w:val="00CB0581"/>
    <w:rsid w:val="00CB1262"/>
    <w:rsid w:val="00CB13EC"/>
    <w:rsid w:val="00CB2609"/>
    <w:rsid w:val="00CB2CEC"/>
    <w:rsid w:val="00CB5F7F"/>
    <w:rsid w:val="00CC009F"/>
    <w:rsid w:val="00CC03F7"/>
    <w:rsid w:val="00CC1515"/>
    <w:rsid w:val="00CC1602"/>
    <w:rsid w:val="00CC2532"/>
    <w:rsid w:val="00CC2D5D"/>
    <w:rsid w:val="00CC2EEF"/>
    <w:rsid w:val="00CC440E"/>
    <w:rsid w:val="00CC59A6"/>
    <w:rsid w:val="00CC6826"/>
    <w:rsid w:val="00CC74A9"/>
    <w:rsid w:val="00CD39E5"/>
    <w:rsid w:val="00CD46F5"/>
    <w:rsid w:val="00CD69E6"/>
    <w:rsid w:val="00CD7C6A"/>
    <w:rsid w:val="00CD7FA9"/>
    <w:rsid w:val="00CE1FE2"/>
    <w:rsid w:val="00CE2F43"/>
    <w:rsid w:val="00CE38C9"/>
    <w:rsid w:val="00CF2578"/>
    <w:rsid w:val="00CF2CCD"/>
    <w:rsid w:val="00CF3433"/>
    <w:rsid w:val="00CF45A9"/>
    <w:rsid w:val="00CF470C"/>
    <w:rsid w:val="00CF595F"/>
    <w:rsid w:val="00CF74EF"/>
    <w:rsid w:val="00D0042F"/>
    <w:rsid w:val="00D00A0C"/>
    <w:rsid w:val="00D0133F"/>
    <w:rsid w:val="00D0177D"/>
    <w:rsid w:val="00D0244E"/>
    <w:rsid w:val="00D02AA5"/>
    <w:rsid w:val="00D03521"/>
    <w:rsid w:val="00D05484"/>
    <w:rsid w:val="00D06C4C"/>
    <w:rsid w:val="00D0744A"/>
    <w:rsid w:val="00D0795A"/>
    <w:rsid w:val="00D10558"/>
    <w:rsid w:val="00D11ED4"/>
    <w:rsid w:val="00D135DE"/>
    <w:rsid w:val="00D17B64"/>
    <w:rsid w:val="00D20402"/>
    <w:rsid w:val="00D22082"/>
    <w:rsid w:val="00D2318C"/>
    <w:rsid w:val="00D2383C"/>
    <w:rsid w:val="00D24F24"/>
    <w:rsid w:val="00D26B2F"/>
    <w:rsid w:val="00D31B76"/>
    <w:rsid w:val="00D328A4"/>
    <w:rsid w:val="00D32B9F"/>
    <w:rsid w:val="00D33A20"/>
    <w:rsid w:val="00D35137"/>
    <w:rsid w:val="00D35BD3"/>
    <w:rsid w:val="00D3661D"/>
    <w:rsid w:val="00D41E2E"/>
    <w:rsid w:val="00D42EA2"/>
    <w:rsid w:val="00D43044"/>
    <w:rsid w:val="00D44A49"/>
    <w:rsid w:val="00D468B5"/>
    <w:rsid w:val="00D46F80"/>
    <w:rsid w:val="00D50132"/>
    <w:rsid w:val="00D53DD7"/>
    <w:rsid w:val="00D54BF5"/>
    <w:rsid w:val="00D54CE0"/>
    <w:rsid w:val="00D55C8E"/>
    <w:rsid w:val="00D5779F"/>
    <w:rsid w:val="00D609E1"/>
    <w:rsid w:val="00D61785"/>
    <w:rsid w:val="00D617EA"/>
    <w:rsid w:val="00D617F8"/>
    <w:rsid w:val="00D63E6D"/>
    <w:rsid w:val="00D6562E"/>
    <w:rsid w:val="00D7160A"/>
    <w:rsid w:val="00D71962"/>
    <w:rsid w:val="00D74B99"/>
    <w:rsid w:val="00D775CB"/>
    <w:rsid w:val="00D77B07"/>
    <w:rsid w:val="00D8008B"/>
    <w:rsid w:val="00D80E2B"/>
    <w:rsid w:val="00D80FFB"/>
    <w:rsid w:val="00D81CBA"/>
    <w:rsid w:val="00D8220D"/>
    <w:rsid w:val="00D82240"/>
    <w:rsid w:val="00D8225E"/>
    <w:rsid w:val="00D82D38"/>
    <w:rsid w:val="00D84EAB"/>
    <w:rsid w:val="00D906A6"/>
    <w:rsid w:val="00D927DB"/>
    <w:rsid w:val="00D943F3"/>
    <w:rsid w:val="00D96CF0"/>
    <w:rsid w:val="00D97AAB"/>
    <w:rsid w:val="00DA0483"/>
    <w:rsid w:val="00DA0637"/>
    <w:rsid w:val="00DA25F3"/>
    <w:rsid w:val="00DA3FA7"/>
    <w:rsid w:val="00DA4A77"/>
    <w:rsid w:val="00DA5726"/>
    <w:rsid w:val="00DA5C31"/>
    <w:rsid w:val="00DA6215"/>
    <w:rsid w:val="00DA7220"/>
    <w:rsid w:val="00DB04C9"/>
    <w:rsid w:val="00DB3947"/>
    <w:rsid w:val="00DB5689"/>
    <w:rsid w:val="00DB617A"/>
    <w:rsid w:val="00DB7657"/>
    <w:rsid w:val="00DC0109"/>
    <w:rsid w:val="00DC1502"/>
    <w:rsid w:val="00DC2872"/>
    <w:rsid w:val="00DC2CB0"/>
    <w:rsid w:val="00DC3249"/>
    <w:rsid w:val="00DC3B8E"/>
    <w:rsid w:val="00DC538B"/>
    <w:rsid w:val="00DC5756"/>
    <w:rsid w:val="00DC5DB3"/>
    <w:rsid w:val="00DC6A86"/>
    <w:rsid w:val="00DC7A8A"/>
    <w:rsid w:val="00DD0423"/>
    <w:rsid w:val="00DD0F56"/>
    <w:rsid w:val="00DD2C98"/>
    <w:rsid w:val="00DD3418"/>
    <w:rsid w:val="00DD497F"/>
    <w:rsid w:val="00DD514D"/>
    <w:rsid w:val="00DD5151"/>
    <w:rsid w:val="00DD6C65"/>
    <w:rsid w:val="00DD7033"/>
    <w:rsid w:val="00DD76A9"/>
    <w:rsid w:val="00DE1F63"/>
    <w:rsid w:val="00DE3A81"/>
    <w:rsid w:val="00DE3DCD"/>
    <w:rsid w:val="00DE41DD"/>
    <w:rsid w:val="00DE438B"/>
    <w:rsid w:val="00DE4EF6"/>
    <w:rsid w:val="00DE50A1"/>
    <w:rsid w:val="00DE5627"/>
    <w:rsid w:val="00DE6663"/>
    <w:rsid w:val="00DE671C"/>
    <w:rsid w:val="00DF03A9"/>
    <w:rsid w:val="00DF135D"/>
    <w:rsid w:val="00DF1A23"/>
    <w:rsid w:val="00DF4C4F"/>
    <w:rsid w:val="00DF5AD5"/>
    <w:rsid w:val="00E0180B"/>
    <w:rsid w:val="00E01978"/>
    <w:rsid w:val="00E028C6"/>
    <w:rsid w:val="00E031BA"/>
    <w:rsid w:val="00E03215"/>
    <w:rsid w:val="00E03CFA"/>
    <w:rsid w:val="00E04BAB"/>
    <w:rsid w:val="00E0531F"/>
    <w:rsid w:val="00E06041"/>
    <w:rsid w:val="00E1004B"/>
    <w:rsid w:val="00E10403"/>
    <w:rsid w:val="00E11933"/>
    <w:rsid w:val="00E12365"/>
    <w:rsid w:val="00E15404"/>
    <w:rsid w:val="00E15662"/>
    <w:rsid w:val="00E1659D"/>
    <w:rsid w:val="00E171F5"/>
    <w:rsid w:val="00E17CC4"/>
    <w:rsid w:val="00E21DB4"/>
    <w:rsid w:val="00E25AF2"/>
    <w:rsid w:val="00E26C81"/>
    <w:rsid w:val="00E26E0D"/>
    <w:rsid w:val="00E3164D"/>
    <w:rsid w:val="00E31BB9"/>
    <w:rsid w:val="00E333AC"/>
    <w:rsid w:val="00E3361C"/>
    <w:rsid w:val="00E33ADF"/>
    <w:rsid w:val="00E34FF7"/>
    <w:rsid w:val="00E3764A"/>
    <w:rsid w:val="00E41988"/>
    <w:rsid w:val="00E4225B"/>
    <w:rsid w:val="00E42BF7"/>
    <w:rsid w:val="00E449CE"/>
    <w:rsid w:val="00E44A43"/>
    <w:rsid w:val="00E47F18"/>
    <w:rsid w:val="00E503B2"/>
    <w:rsid w:val="00E5097B"/>
    <w:rsid w:val="00E52910"/>
    <w:rsid w:val="00E53077"/>
    <w:rsid w:val="00E541D0"/>
    <w:rsid w:val="00E54EB5"/>
    <w:rsid w:val="00E56F19"/>
    <w:rsid w:val="00E56F8B"/>
    <w:rsid w:val="00E61916"/>
    <w:rsid w:val="00E638E2"/>
    <w:rsid w:val="00E64AA9"/>
    <w:rsid w:val="00E6625C"/>
    <w:rsid w:val="00E67C09"/>
    <w:rsid w:val="00E67D7F"/>
    <w:rsid w:val="00E743B5"/>
    <w:rsid w:val="00E74F5F"/>
    <w:rsid w:val="00E77315"/>
    <w:rsid w:val="00E7767B"/>
    <w:rsid w:val="00E801A9"/>
    <w:rsid w:val="00E81FBF"/>
    <w:rsid w:val="00E82911"/>
    <w:rsid w:val="00E834D9"/>
    <w:rsid w:val="00E83FCE"/>
    <w:rsid w:val="00E85003"/>
    <w:rsid w:val="00E85012"/>
    <w:rsid w:val="00E85028"/>
    <w:rsid w:val="00E85072"/>
    <w:rsid w:val="00E85831"/>
    <w:rsid w:val="00E858D2"/>
    <w:rsid w:val="00E90A50"/>
    <w:rsid w:val="00E90AEF"/>
    <w:rsid w:val="00E911F9"/>
    <w:rsid w:val="00E916E2"/>
    <w:rsid w:val="00E9181A"/>
    <w:rsid w:val="00E918F2"/>
    <w:rsid w:val="00E92FAA"/>
    <w:rsid w:val="00E9350A"/>
    <w:rsid w:val="00E93CDC"/>
    <w:rsid w:val="00E94B36"/>
    <w:rsid w:val="00E94E7D"/>
    <w:rsid w:val="00E97138"/>
    <w:rsid w:val="00E971BF"/>
    <w:rsid w:val="00E97A65"/>
    <w:rsid w:val="00EA015C"/>
    <w:rsid w:val="00EA189A"/>
    <w:rsid w:val="00EA3F6F"/>
    <w:rsid w:val="00EA5FF5"/>
    <w:rsid w:val="00EA680E"/>
    <w:rsid w:val="00EA7433"/>
    <w:rsid w:val="00EA7672"/>
    <w:rsid w:val="00EB06C4"/>
    <w:rsid w:val="00EB0B08"/>
    <w:rsid w:val="00EB0F87"/>
    <w:rsid w:val="00EB2959"/>
    <w:rsid w:val="00EB2F42"/>
    <w:rsid w:val="00EB3430"/>
    <w:rsid w:val="00EB5BD8"/>
    <w:rsid w:val="00EB604B"/>
    <w:rsid w:val="00EB698F"/>
    <w:rsid w:val="00EB7B8D"/>
    <w:rsid w:val="00EC4B46"/>
    <w:rsid w:val="00EC59A9"/>
    <w:rsid w:val="00EC5E73"/>
    <w:rsid w:val="00EC6589"/>
    <w:rsid w:val="00EC7DBB"/>
    <w:rsid w:val="00ED13AC"/>
    <w:rsid w:val="00ED177A"/>
    <w:rsid w:val="00ED1E5F"/>
    <w:rsid w:val="00ED64BB"/>
    <w:rsid w:val="00EE161E"/>
    <w:rsid w:val="00EE246F"/>
    <w:rsid w:val="00EE33EF"/>
    <w:rsid w:val="00EE4DD4"/>
    <w:rsid w:val="00EE5624"/>
    <w:rsid w:val="00EE68D9"/>
    <w:rsid w:val="00EE72A8"/>
    <w:rsid w:val="00EF156A"/>
    <w:rsid w:val="00EF15B3"/>
    <w:rsid w:val="00EF1A5B"/>
    <w:rsid w:val="00EF23D0"/>
    <w:rsid w:val="00EF3C03"/>
    <w:rsid w:val="00EF50C9"/>
    <w:rsid w:val="00EF6388"/>
    <w:rsid w:val="00EF71A2"/>
    <w:rsid w:val="00F013FF"/>
    <w:rsid w:val="00F03295"/>
    <w:rsid w:val="00F03C34"/>
    <w:rsid w:val="00F04491"/>
    <w:rsid w:val="00F11B70"/>
    <w:rsid w:val="00F154DE"/>
    <w:rsid w:val="00F156CF"/>
    <w:rsid w:val="00F159A1"/>
    <w:rsid w:val="00F2168E"/>
    <w:rsid w:val="00F23076"/>
    <w:rsid w:val="00F2372C"/>
    <w:rsid w:val="00F23774"/>
    <w:rsid w:val="00F24A7E"/>
    <w:rsid w:val="00F24AED"/>
    <w:rsid w:val="00F27DE0"/>
    <w:rsid w:val="00F30AE8"/>
    <w:rsid w:val="00F33034"/>
    <w:rsid w:val="00F34C70"/>
    <w:rsid w:val="00F357EA"/>
    <w:rsid w:val="00F36C20"/>
    <w:rsid w:val="00F4001A"/>
    <w:rsid w:val="00F412DC"/>
    <w:rsid w:val="00F44783"/>
    <w:rsid w:val="00F4539F"/>
    <w:rsid w:val="00F454E1"/>
    <w:rsid w:val="00F46970"/>
    <w:rsid w:val="00F50BBB"/>
    <w:rsid w:val="00F52B79"/>
    <w:rsid w:val="00F52E35"/>
    <w:rsid w:val="00F547C7"/>
    <w:rsid w:val="00F54D88"/>
    <w:rsid w:val="00F551BE"/>
    <w:rsid w:val="00F61B82"/>
    <w:rsid w:val="00F6277B"/>
    <w:rsid w:val="00F639CB"/>
    <w:rsid w:val="00F65135"/>
    <w:rsid w:val="00F70D45"/>
    <w:rsid w:val="00F70FDC"/>
    <w:rsid w:val="00F71855"/>
    <w:rsid w:val="00F7459D"/>
    <w:rsid w:val="00F7516F"/>
    <w:rsid w:val="00F7562A"/>
    <w:rsid w:val="00F762B5"/>
    <w:rsid w:val="00F777B8"/>
    <w:rsid w:val="00F8105E"/>
    <w:rsid w:val="00F810A1"/>
    <w:rsid w:val="00F8213A"/>
    <w:rsid w:val="00F82516"/>
    <w:rsid w:val="00F84EF8"/>
    <w:rsid w:val="00F86BE1"/>
    <w:rsid w:val="00F92C31"/>
    <w:rsid w:val="00F941EC"/>
    <w:rsid w:val="00F94C4C"/>
    <w:rsid w:val="00FA02C8"/>
    <w:rsid w:val="00FA169E"/>
    <w:rsid w:val="00FA2DD8"/>
    <w:rsid w:val="00FA32DE"/>
    <w:rsid w:val="00FA49C3"/>
    <w:rsid w:val="00FA517A"/>
    <w:rsid w:val="00FA5C9E"/>
    <w:rsid w:val="00FA618F"/>
    <w:rsid w:val="00FA6421"/>
    <w:rsid w:val="00FB0E8A"/>
    <w:rsid w:val="00FB0ED0"/>
    <w:rsid w:val="00FB0F75"/>
    <w:rsid w:val="00FB19A0"/>
    <w:rsid w:val="00FB1FA3"/>
    <w:rsid w:val="00FB4ED9"/>
    <w:rsid w:val="00FB5BE3"/>
    <w:rsid w:val="00FB65A0"/>
    <w:rsid w:val="00FB6BEC"/>
    <w:rsid w:val="00FB6D17"/>
    <w:rsid w:val="00FB70B1"/>
    <w:rsid w:val="00FC0D35"/>
    <w:rsid w:val="00FC4CE8"/>
    <w:rsid w:val="00FC4DA8"/>
    <w:rsid w:val="00FC5532"/>
    <w:rsid w:val="00FC6A1B"/>
    <w:rsid w:val="00FD0FEC"/>
    <w:rsid w:val="00FD1D71"/>
    <w:rsid w:val="00FD3291"/>
    <w:rsid w:val="00FD45A1"/>
    <w:rsid w:val="00FD5180"/>
    <w:rsid w:val="00FD58BA"/>
    <w:rsid w:val="00FD5B2B"/>
    <w:rsid w:val="00FD6708"/>
    <w:rsid w:val="00FD7902"/>
    <w:rsid w:val="00FD7D58"/>
    <w:rsid w:val="00FE0449"/>
    <w:rsid w:val="00FE2433"/>
    <w:rsid w:val="00FE2BD4"/>
    <w:rsid w:val="00FE2ECD"/>
    <w:rsid w:val="00FE696B"/>
    <w:rsid w:val="00FE716C"/>
    <w:rsid w:val="00FE727C"/>
    <w:rsid w:val="00FF13C8"/>
    <w:rsid w:val="00FF19BA"/>
    <w:rsid w:val="00FF5963"/>
    <w:rsid w:val="00FF7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A7EA"/>
  <w15:chartTrackingRefBased/>
  <w15:docId w15:val="{85B720F8-B729-4781-82D2-6CCC57442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20B3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A3F6F"/>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61049A"/>
    <w:pPr>
      <w:keepNext/>
      <w:spacing w:before="240" w:after="60"/>
      <w:outlineLvl w:val="1"/>
    </w:pPr>
    <w:rPr>
      <w:rFonts w:ascii="Arial" w:hAnsi="Arial" w:cs="Arial"/>
      <w:b/>
      <w:bCs/>
      <w:i/>
      <w:iCs/>
      <w:sz w:val="28"/>
      <w:szCs w:val="28"/>
      <w:lang w:eastAsia="en-US"/>
    </w:rPr>
  </w:style>
  <w:style w:type="paragraph" w:styleId="Heading3">
    <w:name w:val="heading 3"/>
    <w:basedOn w:val="Normal"/>
    <w:next w:val="Normal"/>
    <w:link w:val="Heading3Char"/>
    <w:uiPriority w:val="9"/>
    <w:unhideWhenUsed/>
    <w:qFormat/>
    <w:rsid w:val="002F4372"/>
    <w:pPr>
      <w:keepNext/>
      <w:keepLines/>
      <w:spacing w:before="40" w:line="259" w:lineRule="auto"/>
      <w:outlineLvl w:val="2"/>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C5DB3"/>
    <w:pPr>
      <w:keepNext/>
      <w:keepLines/>
      <w:spacing w:before="40" w:line="259" w:lineRule="auto"/>
      <w:outlineLvl w:val="5"/>
    </w:pPr>
    <w:rPr>
      <w:rFonts w:asciiTheme="majorHAnsi" w:eastAsiaTheme="majorEastAsia" w:hAnsiTheme="majorHAnsi" w:cstheme="majorBidi"/>
      <w:color w:val="1F4D78"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B0FC2"/>
    <w:pPr>
      <w:spacing w:after="160" w:line="259" w:lineRule="auto"/>
      <w:ind w:left="720"/>
      <w:contextualSpacing/>
    </w:pPr>
    <w:rPr>
      <w:rFonts w:asciiTheme="minorHAnsi" w:eastAsiaTheme="minorEastAsia" w:hAnsiTheme="minorHAnsi" w:cstheme="minorBidi"/>
      <w:sz w:val="22"/>
      <w:szCs w:val="22"/>
    </w:rPr>
  </w:style>
  <w:style w:type="paragraph" w:styleId="Date">
    <w:name w:val="Date"/>
    <w:basedOn w:val="Normal"/>
    <w:next w:val="Normal"/>
    <w:link w:val="DateChar"/>
    <w:uiPriority w:val="99"/>
    <w:semiHidden/>
    <w:unhideWhenUsed/>
    <w:rsid w:val="001B0FC2"/>
    <w:pPr>
      <w:spacing w:after="160" w:line="259" w:lineRule="auto"/>
    </w:pPr>
    <w:rPr>
      <w:rFonts w:asciiTheme="minorHAnsi" w:eastAsiaTheme="minorEastAsia" w:hAnsiTheme="minorHAnsi" w:cstheme="minorBidi"/>
      <w:sz w:val="22"/>
      <w:szCs w:val="22"/>
    </w:rPr>
  </w:style>
  <w:style w:type="character" w:customStyle="1" w:styleId="DateChar">
    <w:name w:val="Date Char"/>
    <w:basedOn w:val="DefaultParagraphFont"/>
    <w:link w:val="Date"/>
    <w:uiPriority w:val="99"/>
    <w:semiHidden/>
    <w:rsid w:val="001B0FC2"/>
  </w:style>
  <w:style w:type="character" w:styleId="Hyperlink">
    <w:name w:val="Hyperlink"/>
    <w:basedOn w:val="DefaultParagraphFont"/>
    <w:uiPriority w:val="99"/>
    <w:unhideWhenUsed/>
    <w:rsid w:val="0003450F"/>
    <w:rPr>
      <w:color w:val="0563C1" w:themeColor="hyperlink"/>
      <w:u w:val="single"/>
    </w:rPr>
  </w:style>
  <w:style w:type="paragraph" w:styleId="NormalWeb">
    <w:name w:val="Normal (Web)"/>
    <w:basedOn w:val="Normal"/>
    <w:uiPriority w:val="99"/>
    <w:unhideWhenUsed/>
    <w:rsid w:val="00A90F91"/>
    <w:rPr>
      <w:rFonts w:eastAsiaTheme="minorEastAsia"/>
    </w:rPr>
  </w:style>
  <w:style w:type="paragraph" w:styleId="PlainText">
    <w:name w:val="Plain Text"/>
    <w:basedOn w:val="Normal"/>
    <w:link w:val="PlainTextChar"/>
    <w:uiPriority w:val="99"/>
    <w:semiHidden/>
    <w:unhideWhenUsed/>
    <w:rsid w:val="00A86AC1"/>
    <w:rPr>
      <w:rFonts w:ascii="Calibri" w:eastAsiaTheme="minorEastAsia" w:hAnsi="Calibri"/>
      <w:sz w:val="22"/>
      <w:szCs w:val="22"/>
    </w:rPr>
  </w:style>
  <w:style w:type="character" w:customStyle="1" w:styleId="PlainTextChar">
    <w:name w:val="Plain Text Char"/>
    <w:basedOn w:val="DefaultParagraphFont"/>
    <w:link w:val="PlainText"/>
    <w:uiPriority w:val="99"/>
    <w:semiHidden/>
    <w:rsid w:val="00A86AC1"/>
    <w:rPr>
      <w:rFonts w:ascii="Calibri" w:hAnsi="Calibri" w:cs="Times New Roman"/>
    </w:rPr>
  </w:style>
  <w:style w:type="character" w:styleId="FollowedHyperlink">
    <w:name w:val="FollowedHyperlink"/>
    <w:basedOn w:val="DefaultParagraphFont"/>
    <w:uiPriority w:val="99"/>
    <w:semiHidden/>
    <w:unhideWhenUsed/>
    <w:rsid w:val="00C62D7C"/>
    <w:rPr>
      <w:color w:val="954F72" w:themeColor="followedHyperlink"/>
      <w:u w:val="single"/>
    </w:rPr>
  </w:style>
  <w:style w:type="character" w:customStyle="1" w:styleId="subheader-item">
    <w:name w:val="subheader-item"/>
    <w:basedOn w:val="DefaultParagraphFont"/>
    <w:rsid w:val="00F52B79"/>
  </w:style>
  <w:style w:type="character" w:customStyle="1" w:styleId="apple-converted-space">
    <w:name w:val="apple-converted-space"/>
    <w:basedOn w:val="DefaultParagraphFont"/>
    <w:rsid w:val="00F52B79"/>
  </w:style>
  <w:style w:type="character" w:customStyle="1" w:styleId="Heading2Char">
    <w:name w:val="Heading 2 Char"/>
    <w:basedOn w:val="DefaultParagraphFont"/>
    <w:link w:val="Heading2"/>
    <w:rsid w:val="0061049A"/>
    <w:rPr>
      <w:rFonts w:ascii="Arial" w:eastAsia="Times New Roman" w:hAnsi="Arial" w:cs="Arial"/>
      <w:b/>
      <w:bCs/>
      <w:i/>
      <w:iCs/>
      <w:sz w:val="28"/>
      <w:szCs w:val="28"/>
      <w:lang w:eastAsia="en-US"/>
    </w:rPr>
  </w:style>
  <w:style w:type="character" w:customStyle="1" w:styleId="watch-title">
    <w:name w:val="watch-title"/>
    <w:basedOn w:val="DefaultParagraphFont"/>
    <w:rsid w:val="00F86BE1"/>
    <w:rPr>
      <w:sz w:val="24"/>
      <w:szCs w:val="24"/>
      <w:bdr w:val="none" w:sz="0" w:space="0" w:color="auto" w:frame="1"/>
      <w:shd w:val="clear" w:color="auto" w:fill="auto"/>
    </w:rPr>
  </w:style>
  <w:style w:type="character" w:customStyle="1" w:styleId="Heading6Char">
    <w:name w:val="Heading 6 Char"/>
    <w:basedOn w:val="DefaultParagraphFont"/>
    <w:link w:val="Heading6"/>
    <w:uiPriority w:val="9"/>
    <w:semiHidden/>
    <w:rsid w:val="00DC5DB3"/>
    <w:rPr>
      <w:rFonts w:asciiTheme="majorHAnsi" w:eastAsiaTheme="majorEastAsia" w:hAnsiTheme="majorHAnsi" w:cstheme="majorBidi"/>
      <w:color w:val="1F4D78" w:themeColor="accent1" w:themeShade="7F"/>
    </w:rPr>
  </w:style>
  <w:style w:type="character" w:customStyle="1" w:styleId="Heading1Char">
    <w:name w:val="Heading 1 Char"/>
    <w:basedOn w:val="DefaultParagraphFont"/>
    <w:link w:val="Heading1"/>
    <w:uiPriority w:val="9"/>
    <w:rsid w:val="00EA3F6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12365"/>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E12365"/>
  </w:style>
  <w:style w:type="paragraph" w:styleId="Footer">
    <w:name w:val="footer"/>
    <w:basedOn w:val="Normal"/>
    <w:link w:val="FooterChar"/>
    <w:uiPriority w:val="99"/>
    <w:unhideWhenUsed/>
    <w:rsid w:val="00E12365"/>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E12365"/>
  </w:style>
  <w:style w:type="paragraph" w:styleId="FootnoteText">
    <w:name w:val="footnote text"/>
    <w:basedOn w:val="Normal"/>
    <w:link w:val="FootnoteTextChar"/>
    <w:unhideWhenUsed/>
    <w:rsid w:val="00B933C6"/>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B933C6"/>
    <w:rPr>
      <w:sz w:val="20"/>
      <w:szCs w:val="20"/>
    </w:rPr>
  </w:style>
  <w:style w:type="character" w:styleId="FootnoteReference">
    <w:name w:val="footnote reference"/>
    <w:basedOn w:val="DefaultParagraphFont"/>
    <w:unhideWhenUsed/>
    <w:rsid w:val="00B933C6"/>
    <w:rPr>
      <w:vertAlign w:val="superscript"/>
    </w:rPr>
  </w:style>
  <w:style w:type="character" w:customStyle="1" w:styleId="ListParagraphChar">
    <w:name w:val="List Paragraph Char"/>
    <w:link w:val="ListParagraph"/>
    <w:uiPriority w:val="34"/>
    <w:locked/>
    <w:rsid w:val="000B47A5"/>
  </w:style>
  <w:style w:type="character" w:styleId="LineNumber">
    <w:name w:val="line number"/>
    <w:basedOn w:val="DefaultParagraphFont"/>
    <w:uiPriority w:val="99"/>
    <w:semiHidden/>
    <w:unhideWhenUsed/>
    <w:rsid w:val="00814ADD"/>
  </w:style>
  <w:style w:type="paragraph" w:styleId="TOCHeading">
    <w:name w:val="TOC Heading"/>
    <w:basedOn w:val="Heading1"/>
    <w:next w:val="Normal"/>
    <w:uiPriority w:val="39"/>
    <w:unhideWhenUsed/>
    <w:qFormat/>
    <w:rsid w:val="00814ADD"/>
    <w:pPr>
      <w:outlineLvl w:val="9"/>
    </w:pPr>
    <w:rPr>
      <w:lang w:eastAsia="en-US"/>
    </w:rPr>
  </w:style>
  <w:style w:type="paragraph" w:styleId="TOC1">
    <w:name w:val="toc 1"/>
    <w:basedOn w:val="Normal"/>
    <w:next w:val="Normal"/>
    <w:autoRedefine/>
    <w:uiPriority w:val="39"/>
    <w:unhideWhenUsed/>
    <w:rsid w:val="00680086"/>
    <w:pPr>
      <w:tabs>
        <w:tab w:val="left" w:pos="440"/>
        <w:tab w:val="right" w:leader="dot" w:pos="9350"/>
      </w:tabs>
      <w:spacing w:after="100"/>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1F2D07"/>
    <w:pPr>
      <w:tabs>
        <w:tab w:val="left" w:pos="660"/>
        <w:tab w:val="right" w:leader="dot" w:pos="9350"/>
      </w:tabs>
      <w:ind w:left="216"/>
    </w:pPr>
    <w:rPr>
      <w:rFonts w:asciiTheme="minorHAnsi" w:eastAsiaTheme="minorEastAsia" w:hAnsiTheme="minorHAnsi"/>
      <w:sz w:val="22"/>
      <w:szCs w:val="22"/>
      <w:lang w:eastAsia="en-US"/>
    </w:rPr>
  </w:style>
  <w:style w:type="paragraph" w:styleId="TOC3">
    <w:name w:val="toc 3"/>
    <w:basedOn w:val="Normal"/>
    <w:next w:val="Normal"/>
    <w:autoRedefine/>
    <w:uiPriority w:val="39"/>
    <w:unhideWhenUsed/>
    <w:rsid w:val="00134F26"/>
    <w:pPr>
      <w:spacing w:after="100" w:line="259" w:lineRule="auto"/>
      <w:ind w:left="440"/>
    </w:pPr>
    <w:rPr>
      <w:rFonts w:asciiTheme="minorHAnsi" w:eastAsiaTheme="minorEastAsia" w:hAnsiTheme="minorHAnsi"/>
      <w:sz w:val="22"/>
      <w:szCs w:val="22"/>
      <w:lang w:eastAsia="en-US"/>
    </w:rPr>
  </w:style>
  <w:style w:type="character" w:customStyle="1" w:styleId="apple-tab-span">
    <w:name w:val="apple-tab-span"/>
    <w:basedOn w:val="DefaultParagraphFont"/>
    <w:rsid w:val="00AB2F44"/>
  </w:style>
  <w:style w:type="character" w:customStyle="1" w:styleId="Heading3Char">
    <w:name w:val="Heading 3 Char"/>
    <w:basedOn w:val="DefaultParagraphFont"/>
    <w:link w:val="Heading3"/>
    <w:uiPriority w:val="9"/>
    <w:rsid w:val="002F4372"/>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semiHidden/>
    <w:unhideWhenUsed/>
    <w:rsid w:val="00834380"/>
    <w:rPr>
      <w:sz w:val="16"/>
      <w:szCs w:val="16"/>
    </w:rPr>
  </w:style>
  <w:style w:type="paragraph" w:styleId="CommentText">
    <w:name w:val="annotation text"/>
    <w:basedOn w:val="Normal"/>
    <w:link w:val="CommentTextChar"/>
    <w:semiHidden/>
    <w:unhideWhenUsed/>
    <w:rsid w:val="00834380"/>
    <w:rPr>
      <w:rFonts w:ascii="Times" w:eastAsia="Times" w:hAnsi="Times"/>
      <w:sz w:val="20"/>
      <w:szCs w:val="20"/>
      <w:lang w:eastAsia="en-US"/>
    </w:rPr>
  </w:style>
  <w:style w:type="character" w:customStyle="1" w:styleId="CommentTextChar">
    <w:name w:val="Comment Text Char"/>
    <w:basedOn w:val="DefaultParagraphFont"/>
    <w:link w:val="CommentText"/>
    <w:semiHidden/>
    <w:rsid w:val="00834380"/>
    <w:rPr>
      <w:rFonts w:ascii="Times" w:eastAsia="Times" w:hAnsi="Times" w:cs="Times New Roman"/>
      <w:sz w:val="20"/>
      <w:szCs w:val="20"/>
      <w:lang w:eastAsia="en-US"/>
    </w:rPr>
  </w:style>
  <w:style w:type="character" w:customStyle="1" w:styleId="st1">
    <w:name w:val="st1"/>
    <w:basedOn w:val="DefaultParagraphFont"/>
    <w:rsid w:val="00834380"/>
  </w:style>
  <w:style w:type="character" w:styleId="Strong">
    <w:name w:val="Strong"/>
    <w:basedOn w:val="DefaultParagraphFont"/>
    <w:uiPriority w:val="22"/>
    <w:qFormat/>
    <w:rsid w:val="00F013FF"/>
    <w:rPr>
      <w:b/>
      <w:bCs/>
    </w:rPr>
  </w:style>
  <w:style w:type="paragraph" w:styleId="CommentSubject">
    <w:name w:val="annotation subject"/>
    <w:basedOn w:val="CommentText"/>
    <w:next w:val="CommentText"/>
    <w:link w:val="CommentSubjectChar"/>
    <w:uiPriority w:val="99"/>
    <w:semiHidden/>
    <w:unhideWhenUsed/>
    <w:rsid w:val="0095673F"/>
    <w:pPr>
      <w:spacing w:after="160"/>
    </w:pPr>
    <w:rPr>
      <w:rFonts w:asciiTheme="minorHAnsi" w:eastAsiaTheme="minorEastAsia" w:hAnsiTheme="minorHAnsi" w:cstheme="minorBidi"/>
      <w:b/>
      <w:bCs/>
      <w:lang w:eastAsia="zh-CN"/>
    </w:rPr>
  </w:style>
  <w:style w:type="character" w:customStyle="1" w:styleId="CommentSubjectChar">
    <w:name w:val="Comment Subject Char"/>
    <w:basedOn w:val="CommentTextChar"/>
    <w:link w:val="CommentSubject"/>
    <w:uiPriority w:val="99"/>
    <w:semiHidden/>
    <w:rsid w:val="0095673F"/>
    <w:rPr>
      <w:rFonts w:ascii="Times" w:eastAsia="Times" w:hAnsi="Times" w:cs="Times New Roman"/>
      <w:b/>
      <w:bCs/>
      <w:sz w:val="20"/>
      <w:szCs w:val="20"/>
      <w:lang w:eastAsia="en-US"/>
    </w:rPr>
  </w:style>
  <w:style w:type="paragraph" w:styleId="BalloonText">
    <w:name w:val="Balloon Text"/>
    <w:basedOn w:val="Normal"/>
    <w:link w:val="BalloonTextChar"/>
    <w:uiPriority w:val="99"/>
    <w:semiHidden/>
    <w:unhideWhenUsed/>
    <w:rsid w:val="0095673F"/>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95673F"/>
    <w:rPr>
      <w:rFonts w:ascii="Segoe UI" w:hAnsi="Segoe UI" w:cs="Segoe UI"/>
      <w:sz w:val="18"/>
      <w:szCs w:val="18"/>
    </w:rPr>
  </w:style>
  <w:style w:type="character" w:customStyle="1" w:styleId="webform-submission-label-block1">
    <w:name w:val="webform-submission-label-block1"/>
    <w:basedOn w:val="DefaultParagraphFont"/>
    <w:rsid w:val="00320B36"/>
    <w:rPr>
      <w:b/>
      <w:bCs/>
      <w:vanish w:val="0"/>
      <w:webHidden w:val="0"/>
      <w:specVanish w:val="0"/>
    </w:rPr>
  </w:style>
  <w:style w:type="character" w:styleId="HTMLCite">
    <w:name w:val="HTML Cite"/>
    <w:basedOn w:val="DefaultParagraphFont"/>
    <w:uiPriority w:val="99"/>
    <w:semiHidden/>
    <w:unhideWhenUsed/>
    <w:rsid w:val="00BD32DC"/>
    <w:rPr>
      <w:i/>
      <w:iCs/>
    </w:rPr>
  </w:style>
  <w:style w:type="paragraph" w:styleId="Index1">
    <w:name w:val="index 1"/>
    <w:basedOn w:val="Normal"/>
    <w:next w:val="Normal"/>
    <w:autoRedefine/>
    <w:uiPriority w:val="99"/>
    <w:semiHidden/>
    <w:unhideWhenUsed/>
    <w:rsid w:val="002E0A80"/>
    <w:pPr>
      <w:ind w:left="240" w:hanging="240"/>
    </w:pPr>
  </w:style>
  <w:style w:type="paragraph" w:customStyle="1" w:styleId="Default">
    <w:name w:val="Default"/>
    <w:rsid w:val="007E01B8"/>
    <w:pPr>
      <w:pBdr>
        <w:top w:val="nil"/>
        <w:left w:val="nil"/>
        <w:bottom w:val="nil"/>
        <w:right w:val="nil"/>
        <w:between w:val="nil"/>
        <w:bar w:val="nil"/>
      </w:pBdr>
      <w:spacing w:after="0" w:line="240" w:lineRule="auto"/>
    </w:pPr>
    <w:rPr>
      <w:rFonts w:ascii="Helvetica" w:eastAsia="Helvetica" w:hAnsi="Helvetica" w:cs="Helvetica"/>
      <w:color w:val="000000"/>
      <w:bdr w:val="nil"/>
    </w:rPr>
  </w:style>
  <w:style w:type="character" w:customStyle="1" w:styleId="Hyperlink1">
    <w:name w:val="Hyperlink.1"/>
    <w:basedOn w:val="DefaultParagraphFont"/>
    <w:rsid w:val="007E01B8"/>
    <w:rPr>
      <w:color w:val="0563C1"/>
      <w:u w:val="single" w:color="0563C1"/>
      <w:shd w:val="clear" w:color="auto" w:fill="FFFFFF"/>
    </w:rPr>
  </w:style>
  <w:style w:type="paragraph" w:customStyle="1" w:styleId="Heading">
    <w:name w:val="Heading"/>
    <w:next w:val="Normal"/>
    <w:rsid w:val="00734CF6"/>
    <w:pPr>
      <w:keepNext/>
      <w:keepLines/>
      <w:pBdr>
        <w:top w:val="nil"/>
        <w:left w:val="nil"/>
        <w:bottom w:val="nil"/>
        <w:right w:val="nil"/>
        <w:between w:val="nil"/>
        <w:bar w:val="nil"/>
      </w:pBdr>
      <w:spacing w:before="240" w:after="0"/>
      <w:outlineLvl w:val="2"/>
    </w:pPr>
    <w:rPr>
      <w:rFonts w:ascii="Calibri Light" w:eastAsia="Calibri Light" w:hAnsi="Calibri Light" w:cs="Calibri Light"/>
      <w:color w:val="2E74B5"/>
      <w:sz w:val="32"/>
      <w:szCs w:val="32"/>
      <w:u w:color="2E74B5"/>
      <w:bdr w:val="nil"/>
    </w:rPr>
  </w:style>
  <w:style w:type="paragraph" w:customStyle="1" w:styleId="Body">
    <w:name w:val="Body"/>
    <w:rsid w:val="00F810A1"/>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numbering" w:customStyle="1" w:styleId="Bullets">
    <w:name w:val="Bullets"/>
    <w:rsid w:val="002A0289"/>
    <w:pPr>
      <w:numPr>
        <w:numId w:val="20"/>
      </w:numPr>
    </w:pPr>
  </w:style>
  <w:style w:type="character" w:customStyle="1" w:styleId="mw-headline">
    <w:name w:val="mw-headline"/>
    <w:basedOn w:val="DefaultParagraphFont"/>
    <w:rsid w:val="00023D15"/>
  </w:style>
  <w:style w:type="paragraph" w:customStyle="1" w:styleId="FootnoteText1">
    <w:name w:val="Footnote Text1"/>
    <w:rsid w:val="009250B7"/>
    <w:pPr>
      <w:spacing w:after="0" w:line="240" w:lineRule="auto"/>
    </w:pPr>
    <w:rPr>
      <w:rFonts w:ascii="Calibri" w:eastAsia="ヒラギノ角ゴ Pro W3" w:hAnsi="Calibri" w:cs="Times New Roman"/>
      <w:color w:val="000000"/>
      <w:sz w:val="20"/>
      <w:szCs w:val="20"/>
    </w:rPr>
  </w:style>
  <w:style w:type="paragraph" w:customStyle="1" w:styleId="FreeForm">
    <w:name w:val="Free Form"/>
    <w:rsid w:val="009250B7"/>
    <w:rPr>
      <w:rFonts w:ascii="Calibri" w:eastAsia="ヒラギノ角ゴ Pro W3" w:hAnsi="Calibri" w:cs="Times New Roman"/>
      <w:color w:val="000000"/>
      <w:szCs w:val="20"/>
    </w:rPr>
  </w:style>
  <w:style w:type="paragraph" w:customStyle="1" w:styleId="NormalWeb1">
    <w:name w:val="Normal (Web)1"/>
    <w:rsid w:val="00AB4B16"/>
    <w:pPr>
      <w:spacing w:after="0" w:line="240" w:lineRule="auto"/>
    </w:pPr>
    <w:rPr>
      <w:rFonts w:ascii="Times New Roman" w:eastAsia="ヒラギノ角ゴ Pro W3" w:hAnsi="Times New Roman" w:cs="Times New Roman"/>
      <w:color w:val="000000"/>
      <w:sz w:val="24"/>
      <w:szCs w:val="20"/>
    </w:rPr>
  </w:style>
  <w:style w:type="paragraph" w:customStyle="1" w:styleId="gmail-msonormal">
    <w:name w:val="gmail-msonormal"/>
    <w:basedOn w:val="Normal"/>
    <w:rsid w:val="008F37E3"/>
    <w:pPr>
      <w:spacing w:before="100" w:beforeAutospacing="1" w:after="100" w:afterAutospacing="1"/>
    </w:pPr>
    <w:rPr>
      <w:rFonts w:eastAsiaTheme="minorEastAsia"/>
    </w:rPr>
  </w:style>
  <w:style w:type="paragraph" w:styleId="Caption">
    <w:name w:val="caption"/>
    <w:basedOn w:val="Normal"/>
    <w:next w:val="Normal"/>
    <w:uiPriority w:val="35"/>
    <w:unhideWhenUsed/>
    <w:qFormat/>
    <w:rsid w:val="00193577"/>
    <w:pPr>
      <w:spacing w:after="200"/>
    </w:pPr>
    <w:rPr>
      <w:i/>
      <w:iCs/>
      <w:color w:val="44546A" w:themeColor="text2"/>
      <w:sz w:val="18"/>
      <w:szCs w:val="18"/>
    </w:rPr>
  </w:style>
  <w:style w:type="paragraph" w:customStyle="1" w:styleId="wpparagraph">
    <w:name w:val="wpparagraph"/>
    <w:basedOn w:val="Normal"/>
    <w:rsid w:val="00DF135D"/>
    <w:pPr>
      <w:spacing w:before="100" w:beforeAutospacing="1" w:after="100" w:afterAutospacing="1"/>
    </w:pPr>
    <w:rPr>
      <w:rFonts w:eastAsiaTheme="minorEastAsia"/>
    </w:rPr>
  </w:style>
  <w:style w:type="paragraph" w:customStyle="1" w:styleId="FootnoteText2">
    <w:name w:val="Footnote Text2"/>
    <w:rsid w:val="004A49B9"/>
    <w:pPr>
      <w:spacing w:after="0" w:line="240" w:lineRule="auto"/>
    </w:pPr>
    <w:rPr>
      <w:rFonts w:ascii="Helvetica" w:eastAsia="ヒラギノ角ゴ Pro W3" w:hAnsi="Helvetica" w:cs="Times New Roman"/>
      <w:color w:val="000000"/>
      <w:sz w:val="20"/>
      <w:szCs w:val="20"/>
    </w:rPr>
  </w:style>
  <w:style w:type="numbering" w:customStyle="1" w:styleId="List29">
    <w:name w:val="List 29"/>
    <w:rsid w:val="001F1D61"/>
    <w:pPr>
      <w:numPr>
        <w:numId w:val="34"/>
      </w:numPr>
    </w:pPr>
  </w:style>
  <w:style w:type="paragraph" w:customStyle="1" w:styleId="FootnoteText3">
    <w:name w:val="Footnote Text3"/>
    <w:rsid w:val="00E5097B"/>
    <w:pPr>
      <w:spacing w:after="0" w:line="240" w:lineRule="auto"/>
    </w:pPr>
    <w:rPr>
      <w:rFonts w:ascii="Helvetica" w:eastAsia="ヒラギノ角ゴ Pro W3" w:hAnsi="Helvetica" w:cs="Times New Roman"/>
      <w:color w:val="000000"/>
      <w:sz w:val="20"/>
      <w:szCs w:val="20"/>
    </w:rPr>
  </w:style>
  <w:style w:type="paragraph" w:customStyle="1" w:styleId="BodyBullet">
    <w:name w:val="Body Bullet"/>
    <w:rsid w:val="00E5097B"/>
    <w:pPr>
      <w:spacing w:after="0" w:line="240" w:lineRule="auto"/>
    </w:pPr>
    <w:rPr>
      <w:rFonts w:ascii="Helvetica" w:eastAsia="ヒラギノ角ゴ Pro W3" w:hAnsi="Helvetica" w:cs="Times New Roman"/>
      <w:color w:val="000000"/>
      <w:sz w:val="24"/>
      <w:szCs w:val="20"/>
    </w:rPr>
  </w:style>
  <w:style w:type="numbering" w:customStyle="1" w:styleId="Bullet">
    <w:name w:val="Bullet"/>
    <w:rsid w:val="00E50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6514">
      <w:bodyDiv w:val="1"/>
      <w:marLeft w:val="0"/>
      <w:marRight w:val="0"/>
      <w:marTop w:val="0"/>
      <w:marBottom w:val="0"/>
      <w:divBdr>
        <w:top w:val="none" w:sz="0" w:space="0" w:color="auto"/>
        <w:left w:val="none" w:sz="0" w:space="0" w:color="auto"/>
        <w:bottom w:val="none" w:sz="0" w:space="0" w:color="auto"/>
        <w:right w:val="none" w:sz="0" w:space="0" w:color="auto"/>
      </w:divBdr>
    </w:div>
    <w:div w:id="71899610">
      <w:bodyDiv w:val="1"/>
      <w:marLeft w:val="0"/>
      <w:marRight w:val="0"/>
      <w:marTop w:val="0"/>
      <w:marBottom w:val="0"/>
      <w:divBdr>
        <w:top w:val="none" w:sz="0" w:space="0" w:color="auto"/>
        <w:left w:val="none" w:sz="0" w:space="0" w:color="auto"/>
        <w:bottom w:val="none" w:sz="0" w:space="0" w:color="auto"/>
        <w:right w:val="none" w:sz="0" w:space="0" w:color="auto"/>
      </w:divBdr>
    </w:div>
    <w:div w:id="106392565">
      <w:bodyDiv w:val="1"/>
      <w:marLeft w:val="0"/>
      <w:marRight w:val="0"/>
      <w:marTop w:val="0"/>
      <w:marBottom w:val="0"/>
      <w:divBdr>
        <w:top w:val="none" w:sz="0" w:space="0" w:color="auto"/>
        <w:left w:val="none" w:sz="0" w:space="0" w:color="auto"/>
        <w:bottom w:val="none" w:sz="0" w:space="0" w:color="auto"/>
        <w:right w:val="none" w:sz="0" w:space="0" w:color="auto"/>
      </w:divBdr>
    </w:div>
    <w:div w:id="115636065">
      <w:bodyDiv w:val="1"/>
      <w:marLeft w:val="0"/>
      <w:marRight w:val="0"/>
      <w:marTop w:val="0"/>
      <w:marBottom w:val="0"/>
      <w:divBdr>
        <w:top w:val="none" w:sz="0" w:space="0" w:color="auto"/>
        <w:left w:val="none" w:sz="0" w:space="0" w:color="auto"/>
        <w:bottom w:val="none" w:sz="0" w:space="0" w:color="auto"/>
        <w:right w:val="none" w:sz="0" w:space="0" w:color="auto"/>
      </w:divBdr>
    </w:div>
    <w:div w:id="168452616">
      <w:bodyDiv w:val="1"/>
      <w:marLeft w:val="45"/>
      <w:marRight w:val="45"/>
      <w:marTop w:val="45"/>
      <w:marBottom w:val="45"/>
      <w:divBdr>
        <w:top w:val="none" w:sz="0" w:space="0" w:color="auto"/>
        <w:left w:val="none" w:sz="0" w:space="0" w:color="auto"/>
        <w:bottom w:val="none" w:sz="0" w:space="0" w:color="auto"/>
        <w:right w:val="none" w:sz="0" w:space="0" w:color="auto"/>
      </w:divBdr>
      <w:divsChild>
        <w:div w:id="63518289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42448203">
      <w:bodyDiv w:val="1"/>
      <w:marLeft w:val="0"/>
      <w:marRight w:val="0"/>
      <w:marTop w:val="0"/>
      <w:marBottom w:val="0"/>
      <w:divBdr>
        <w:top w:val="none" w:sz="0" w:space="0" w:color="auto"/>
        <w:left w:val="none" w:sz="0" w:space="0" w:color="auto"/>
        <w:bottom w:val="none" w:sz="0" w:space="0" w:color="auto"/>
        <w:right w:val="none" w:sz="0" w:space="0" w:color="auto"/>
      </w:divBdr>
    </w:div>
    <w:div w:id="262299447">
      <w:bodyDiv w:val="1"/>
      <w:marLeft w:val="0"/>
      <w:marRight w:val="0"/>
      <w:marTop w:val="0"/>
      <w:marBottom w:val="0"/>
      <w:divBdr>
        <w:top w:val="none" w:sz="0" w:space="0" w:color="auto"/>
        <w:left w:val="none" w:sz="0" w:space="0" w:color="auto"/>
        <w:bottom w:val="none" w:sz="0" w:space="0" w:color="auto"/>
        <w:right w:val="none" w:sz="0" w:space="0" w:color="auto"/>
      </w:divBdr>
    </w:div>
    <w:div w:id="265190865">
      <w:bodyDiv w:val="1"/>
      <w:marLeft w:val="0"/>
      <w:marRight w:val="0"/>
      <w:marTop w:val="0"/>
      <w:marBottom w:val="0"/>
      <w:divBdr>
        <w:top w:val="none" w:sz="0" w:space="0" w:color="auto"/>
        <w:left w:val="none" w:sz="0" w:space="0" w:color="auto"/>
        <w:bottom w:val="none" w:sz="0" w:space="0" w:color="auto"/>
        <w:right w:val="none" w:sz="0" w:space="0" w:color="auto"/>
      </w:divBdr>
    </w:div>
    <w:div w:id="285814119">
      <w:bodyDiv w:val="1"/>
      <w:marLeft w:val="45"/>
      <w:marRight w:val="45"/>
      <w:marTop w:val="45"/>
      <w:marBottom w:val="45"/>
      <w:divBdr>
        <w:top w:val="none" w:sz="0" w:space="0" w:color="auto"/>
        <w:left w:val="none" w:sz="0" w:space="0" w:color="auto"/>
        <w:bottom w:val="none" w:sz="0" w:space="0" w:color="auto"/>
        <w:right w:val="none" w:sz="0" w:space="0" w:color="auto"/>
      </w:divBdr>
      <w:divsChild>
        <w:div w:id="1946884335">
          <w:marLeft w:val="0"/>
          <w:marRight w:val="0"/>
          <w:marTop w:val="0"/>
          <w:marBottom w:val="75"/>
          <w:divBdr>
            <w:top w:val="single" w:sz="6" w:space="0" w:color="EEEEEE"/>
            <w:left w:val="single" w:sz="6" w:space="0" w:color="EEEEEE"/>
            <w:bottom w:val="single" w:sz="6" w:space="0" w:color="CCCCCC"/>
            <w:right w:val="single" w:sz="6" w:space="0" w:color="CCCCCC"/>
          </w:divBdr>
          <w:divsChild>
            <w:div w:id="120805615">
              <w:marLeft w:val="0"/>
              <w:marRight w:val="0"/>
              <w:marTop w:val="0"/>
              <w:marBottom w:val="0"/>
              <w:divBdr>
                <w:top w:val="none" w:sz="0" w:space="0" w:color="auto"/>
                <w:left w:val="none" w:sz="0" w:space="0" w:color="auto"/>
                <w:bottom w:val="none" w:sz="0" w:space="0" w:color="auto"/>
                <w:right w:val="none" w:sz="0" w:space="0" w:color="auto"/>
              </w:divBdr>
            </w:div>
            <w:div w:id="12944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528">
      <w:bodyDiv w:val="1"/>
      <w:marLeft w:val="0"/>
      <w:marRight w:val="0"/>
      <w:marTop w:val="0"/>
      <w:marBottom w:val="0"/>
      <w:divBdr>
        <w:top w:val="none" w:sz="0" w:space="0" w:color="auto"/>
        <w:left w:val="none" w:sz="0" w:space="0" w:color="auto"/>
        <w:bottom w:val="none" w:sz="0" w:space="0" w:color="auto"/>
        <w:right w:val="none" w:sz="0" w:space="0" w:color="auto"/>
      </w:divBdr>
    </w:div>
    <w:div w:id="289626003">
      <w:bodyDiv w:val="1"/>
      <w:marLeft w:val="0"/>
      <w:marRight w:val="0"/>
      <w:marTop w:val="0"/>
      <w:marBottom w:val="0"/>
      <w:divBdr>
        <w:top w:val="none" w:sz="0" w:space="0" w:color="auto"/>
        <w:left w:val="none" w:sz="0" w:space="0" w:color="auto"/>
        <w:bottom w:val="none" w:sz="0" w:space="0" w:color="auto"/>
        <w:right w:val="none" w:sz="0" w:space="0" w:color="auto"/>
      </w:divBdr>
    </w:div>
    <w:div w:id="297880632">
      <w:bodyDiv w:val="1"/>
      <w:marLeft w:val="0"/>
      <w:marRight w:val="0"/>
      <w:marTop w:val="0"/>
      <w:marBottom w:val="0"/>
      <w:divBdr>
        <w:top w:val="none" w:sz="0" w:space="0" w:color="auto"/>
        <w:left w:val="none" w:sz="0" w:space="0" w:color="auto"/>
        <w:bottom w:val="none" w:sz="0" w:space="0" w:color="auto"/>
        <w:right w:val="none" w:sz="0" w:space="0" w:color="auto"/>
      </w:divBdr>
      <w:divsChild>
        <w:div w:id="1961454967">
          <w:marLeft w:val="720"/>
          <w:marRight w:val="0"/>
          <w:marTop w:val="240"/>
          <w:marBottom w:val="0"/>
          <w:divBdr>
            <w:top w:val="none" w:sz="0" w:space="0" w:color="auto"/>
            <w:left w:val="none" w:sz="0" w:space="0" w:color="auto"/>
            <w:bottom w:val="none" w:sz="0" w:space="0" w:color="auto"/>
            <w:right w:val="none" w:sz="0" w:space="0" w:color="auto"/>
          </w:divBdr>
        </w:div>
        <w:div w:id="1319966849">
          <w:marLeft w:val="720"/>
          <w:marRight w:val="0"/>
          <w:marTop w:val="240"/>
          <w:marBottom w:val="0"/>
          <w:divBdr>
            <w:top w:val="none" w:sz="0" w:space="0" w:color="auto"/>
            <w:left w:val="none" w:sz="0" w:space="0" w:color="auto"/>
            <w:bottom w:val="none" w:sz="0" w:space="0" w:color="auto"/>
            <w:right w:val="none" w:sz="0" w:space="0" w:color="auto"/>
          </w:divBdr>
        </w:div>
      </w:divsChild>
    </w:div>
    <w:div w:id="329258452">
      <w:bodyDiv w:val="1"/>
      <w:marLeft w:val="0"/>
      <w:marRight w:val="0"/>
      <w:marTop w:val="0"/>
      <w:marBottom w:val="0"/>
      <w:divBdr>
        <w:top w:val="none" w:sz="0" w:space="0" w:color="auto"/>
        <w:left w:val="none" w:sz="0" w:space="0" w:color="auto"/>
        <w:bottom w:val="none" w:sz="0" w:space="0" w:color="auto"/>
        <w:right w:val="none" w:sz="0" w:space="0" w:color="auto"/>
      </w:divBdr>
      <w:divsChild>
        <w:div w:id="2146508926">
          <w:marLeft w:val="0"/>
          <w:marRight w:val="0"/>
          <w:marTop w:val="0"/>
          <w:marBottom w:val="0"/>
          <w:divBdr>
            <w:top w:val="none" w:sz="0" w:space="0" w:color="auto"/>
            <w:left w:val="none" w:sz="0" w:space="0" w:color="auto"/>
            <w:bottom w:val="none" w:sz="0" w:space="0" w:color="auto"/>
            <w:right w:val="none" w:sz="0" w:space="0" w:color="auto"/>
          </w:divBdr>
          <w:divsChild>
            <w:div w:id="1195114699">
              <w:marLeft w:val="0"/>
              <w:marRight w:val="0"/>
              <w:marTop w:val="0"/>
              <w:marBottom w:val="0"/>
              <w:divBdr>
                <w:top w:val="none" w:sz="0" w:space="0" w:color="auto"/>
                <w:left w:val="none" w:sz="0" w:space="0" w:color="auto"/>
                <w:bottom w:val="none" w:sz="0" w:space="0" w:color="auto"/>
                <w:right w:val="none" w:sz="0" w:space="0" w:color="auto"/>
              </w:divBdr>
              <w:divsChild>
                <w:div w:id="537552361">
                  <w:marLeft w:val="0"/>
                  <w:marRight w:val="0"/>
                  <w:marTop w:val="0"/>
                  <w:marBottom w:val="0"/>
                  <w:divBdr>
                    <w:top w:val="none" w:sz="0" w:space="0" w:color="auto"/>
                    <w:left w:val="none" w:sz="0" w:space="0" w:color="auto"/>
                    <w:bottom w:val="none" w:sz="0" w:space="0" w:color="auto"/>
                    <w:right w:val="none" w:sz="0" w:space="0" w:color="auto"/>
                  </w:divBdr>
                  <w:divsChild>
                    <w:div w:id="1084259614">
                      <w:marLeft w:val="0"/>
                      <w:marRight w:val="0"/>
                      <w:marTop w:val="0"/>
                      <w:marBottom w:val="0"/>
                      <w:divBdr>
                        <w:top w:val="none" w:sz="0" w:space="0" w:color="auto"/>
                        <w:left w:val="none" w:sz="0" w:space="0" w:color="auto"/>
                        <w:bottom w:val="none" w:sz="0" w:space="0" w:color="auto"/>
                        <w:right w:val="none" w:sz="0" w:space="0" w:color="auto"/>
                      </w:divBdr>
                      <w:divsChild>
                        <w:div w:id="702098890">
                          <w:marLeft w:val="0"/>
                          <w:marRight w:val="0"/>
                          <w:marTop w:val="45"/>
                          <w:marBottom w:val="0"/>
                          <w:divBdr>
                            <w:top w:val="none" w:sz="0" w:space="0" w:color="auto"/>
                            <w:left w:val="none" w:sz="0" w:space="0" w:color="auto"/>
                            <w:bottom w:val="none" w:sz="0" w:space="0" w:color="auto"/>
                            <w:right w:val="none" w:sz="0" w:space="0" w:color="auto"/>
                          </w:divBdr>
                          <w:divsChild>
                            <w:div w:id="956646195">
                              <w:marLeft w:val="0"/>
                              <w:marRight w:val="0"/>
                              <w:marTop w:val="0"/>
                              <w:marBottom w:val="0"/>
                              <w:divBdr>
                                <w:top w:val="none" w:sz="0" w:space="0" w:color="auto"/>
                                <w:left w:val="none" w:sz="0" w:space="0" w:color="auto"/>
                                <w:bottom w:val="none" w:sz="0" w:space="0" w:color="auto"/>
                                <w:right w:val="none" w:sz="0" w:space="0" w:color="auto"/>
                              </w:divBdr>
                              <w:divsChild>
                                <w:div w:id="2125223093">
                                  <w:marLeft w:val="2070"/>
                                  <w:marRight w:val="3810"/>
                                  <w:marTop w:val="0"/>
                                  <w:marBottom w:val="0"/>
                                  <w:divBdr>
                                    <w:top w:val="none" w:sz="0" w:space="0" w:color="auto"/>
                                    <w:left w:val="none" w:sz="0" w:space="0" w:color="auto"/>
                                    <w:bottom w:val="none" w:sz="0" w:space="0" w:color="auto"/>
                                    <w:right w:val="none" w:sz="0" w:space="0" w:color="auto"/>
                                  </w:divBdr>
                                  <w:divsChild>
                                    <w:div w:id="744377956">
                                      <w:marLeft w:val="0"/>
                                      <w:marRight w:val="0"/>
                                      <w:marTop w:val="0"/>
                                      <w:marBottom w:val="0"/>
                                      <w:divBdr>
                                        <w:top w:val="none" w:sz="0" w:space="0" w:color="auto"/>
                                        <w:left w:val="none" w:sz="0" w:space="0" w:color="auto"/>
                                        <w:bottom w:val="none" w:sz="0" w:space="0" w:color="auto"/>
                                        <w:right w:val="none" w:sz="0" w:space="0" w:color="auto"/>
                                      </w:divBdr>
                                      <w:divsChild>
                                        <w:div w:id="388651926">
                                          <w:marLeft w:val="0"/>
                                          <w:marRight w:val="0"/>
                                          <w:marTop w:val="0"/>
                                          <w:marBottom w:val="0"/>
                                          <w:divBdr>
                                            <w:top w:val="none" w:sz="0" w:space="0" w:color="auto"/>
                                            <w:left w:val="none" w:sz="0" w:space="0" w:color="auto"/>
                                            <w:bottom w:val="none" w:sz="0" w:space="0" w:color="auto"/>
                                            <w:right w:val="none" w:sz="0" w:space="0" w:color="auto"/>
                                          </w:divBdr>
                                          <w:divsChild>
                                            <w:div w:id="1608390198">
                                              <w:marLeft w:val="0"/>
                                              <w:marRight w:val="0"/>
                                              <w:marTop w:val="0"/>
                                              <w:marBottom w:val="0"/>
                                              <w:divBdr>
                                                <w:top w:val="none" w:sz="0" w:space="0" w:color="auto"/>
                                                <w:left w:val="none" w:sz="0" w:space="0" w:color="auto"/>
                                                <w:bottom w:val="none" w:sz="0" w:space="0" w:color="auto"/>
                                                <w:right w:val="none" w:sz="0" w:space="0" w:color="auto"/>
                                              </w:divBdr>
                                              <w:divsChild>
                                                <w:div w:id="1441293979">
                                                  <w:marLeft w:val="0"/>
                                                  <w:marRight w:val="0"/>
                                                  <w:marTop w:val="0"/>
                                                  <w:marBottom w:val="0"/>
                                                  <w:divBdr>
                                                    <w:top w:val="none" w:sz="0" w:space="0" w:color="auto"/>
                                                    <w:left w:val="none" w:sz="0" w:space="0" w:color="auto"/>
                                                    <w:bottom w:val="none" w:sz="0" w:space="0" w:color="auto"/>
                                                    <w:right w:val="none" w:sz="0" w:space="0" w:color="auto"/>
                                                  </w:divBdr>
                                                  <w:divsChild>
                                                    <w:div w:id="1072896214">
                                                      <w:marLeft w:val="0"/>
                                                      <w:marRight w:val="0"/>
                                                      <w:marTop w:val="0"/>
                                                      <w:marBottom w:val="0"/>
                                                      <w:divBdr>
                                                        <w:top w:val="none" w:sz="0" w:space="0" w:color="auto"/>
                                                        <w:left w:val="none" w:sz="0" w:space="0" w:color="auto"/>
                                                        <w:bottom w:val="none" w:sz="0" w:space="0" w:color="auto"/>
                                                        <w:right w:val="none" w:sz="0" w:space="0" w:color="auto"/>
                                                      </w:divBdr>
                                                      <w:divsChild>
                                                        <w:div w:id="1838500474">
                                                          <w:marLeft w:val="0"/>
                                                          <w:marRight w:val="0"/>
                                                          <w:marTop w:val="0"/>
                                                          <w:marBottom w:val="345"/>
                                                          <w:divBdr>
                                                            <w:top w:val="none" w:sz="0" w:space="0" w:color="auto"/>
                                                            <w:left w:val="none" w:sz="0" w:space="0" w:color="auto"/>
                                                            <w:bottom w:val="none" w:sz="0" w:space="0" w:color="auto"/>
                                                            <w:right w:val="none" w:sz="0" w:space="0" w:color="auto"/>
                                                          </w:divBdr>
                                                          <w:divsChild>
                                                            <w:div w:id="1423451532">
                                                              <w:marLeft w:val="0"/>
                                                              <w:marRight w:val="0"/>
                                                              <w:marTop w:val="0"/>
                                                              <w:marBottom w:val="0"/>
                                                              <w:divBdr>
                                                                <w:top w:val="none" w:sz="0" w:space="0" w:color="auto"/>
                                                                <w:left w:val="none" w:sz="0" w:space="0" w:color="auto"/>
                                                                <w:bottom w:val="none" w:sz="0" w:space="0" w:color="auto"/>
                                                                <w:right w:val="none" w:sz="0" w:space="0" w:color="auto"/>
                                                              </w:divBdr>
                                                              <w:divsChild>
                                                                <w:div w:id="298339566">
                                                                  <w:marLeft w:val="0"/>
                                                                  <w:marRight w:val="0"/>
                                                                  <w:marTop w:val="0"/>
                                                                  <w:marBottom w:val="0"/>
                                                                  <w:divBdr>
                                                                    <w:top w:val="none" w:sz="0" w:space="0" w:color="auto"/>
                                                                    <w:left w:val="none" w:sz="0" w:space="0" w:color="auto"/>
                                                                    <w:bottom w:val="none" w:sz="0" w:space="0" w:color="auto"/>
                                                                    <w:right w:val="none" w:sz="0" w:space="0" w:color="auto"/>
                                                                  </w:divBdr>
                                                                  <w:divsChild>
                                                                    <w:div w:id="106776838">
                                                                      <w:marLeft w:val="0"/>
                                                                      <w:marRight w:val="0"/>
                                                                      <w:marTop w:val="0"/>
                                                                      <w:marBottom w:val="0"/>
                                                                      <w:divBdr>
                                                                        <w:top w:val="none" w:sz="0" w:space="0" w:color="auto"/>
                                                                        <w:left w:val="none" w:sz="0" w:space="0" w:color="auto"/>
                                                                        <w:bottom w:val="none" w:sz="0" w:space="0" w:color="auto"/>
                                                                        <w:right w:val="none" w:sz="0" w:space="0" w:color="auto"/>
                                                                      </w:divBdr>
                                                                      <w:divsChild>
                                                                        <w:div w:id="1874882451">
                                                                          <w:marLeft w:val="0"/>
                                                                          <w:marRight w:val="0"/>
                                                                          <w:marTop w:val="0"/>
                                                                          <w:marBottom w:val="0"/>
                                                                          <w:divBdr>
                                                                            <w:top w:val="none" w:sz="0" w:space="0" w:color="auto"/>
                                                                            <w:left w:val="none" w:sz="0" w:space="0" w:color="auto"/>
                                                                            <w:bottom w:val="none" w:sz="0" w:space="0" w:color="auto"/>
                                                                            <w:right w:val="none" w:sz="0" w:space="0" w:color="auto"/>
                                                                          </w:divBdr>
                                                                          <w:divsChild>
                                                                            <w:div w:id="714161179">
                                                                              <w:marLeft w:val="0"/>
                                                                              <w:marRight w:val="0"/>
                                                                              <w:marTop w:val="0"/>
                                                                              <w:marBottom w:val="0"/>
                                                                              <w:divBdr>
                                                                                <w:top w:val="none" w:sz="0" w:space="0" w:color="auto"/>
                                                                                <w:left w:val="none" w:sz="0" w:space="0" w:color="auto"/>
                                                                                <w:bottom w:val="none" w:sz="0" w:space="0" w:color="auto"/>
                                                                                <w:right w:val="none" w:sz="0" w:space="0" w:color="auto"/>
                                                                              </w:divBdr>
                                                                              <w:divsChild>
                                                                                <w:div w:id="529418026">
                                                                                  <w:marLeft w:val="0"/>
                                                                                  <w:marRight w:val="0"/>
                                                                                  <w:marTop w:val="0"/>
                                                                                  <w:marBottom w:val="0"/>
                                                                                  <w:divBdr>
                                                                                    <w:top w:val="none" w:sz="0" w:space="0" w:color="auto"/>
                                                                                    <w:left w:val="none" w:sz="0" w:space="0" w:color="auto"/>
                                                                                    <w:bottom w:val="none" w:sz="0" w:space="0" w:color="auto"/>
                                                                                    <w:right w:val="none" w:sz="0" w:space="0" w:color="auto"/>
                                                                                  </w:divBdr>
                                                                                  <w:divsChild>
                                                                                    <w:div w:id="122505565">
                                                                                      <w:marLeft w:val="0"/>
                                                                                      <w:marRight w:val="0"/>
                                                                                      <w:marTop w:val="0"/>
                                                                                      <w:marBottom w:val="0"/>
                                                                                      <w:divBdr>
                                                                                        <w:top w:val="none" w:sz="0" w:space="0" w:color="auto"/>
                                                                                        <w:left w:val="none" w:sz="0" w:space="0" w:color="auto"/>
                                                                                        <w:bottom w:val="none" w:sz="0" w:space="0" w:color="auto"/>
                                                                                        <w:right w:val="none" w:sz="0" w:space="0" w:color="auto"/>
                                                                                      </w:divBdr>
                                                                                      <w:divsChild>
                                                                                        <w:div w:id="77871812">
                                                                                          <w:marLeft w:val="0"/>
                                                                                          <w:marRight w:val="0"/>
                                                                                          <w:marTop w:val="0"/>
                                                                                          <w:marBottom w:val="0"/>
                                                                                          <w:divBdr>
                                                                                            <w:top w:val="none" w:sz="0" w:space="0" w:color="auto"/>
                                                                                            <w:left w:val="none" w:sz="0" w:space="0" w:color="auto"/>
                                                                                            <w:bottom w:val="none" w:sz="0" w:space="0" w:color="auto"/>
                                                                                            <w:right w:val="none" w:sz="0" w:space="0" w:color="auto"/>
                                                                                          </w:divBdr>
                                                                                          <w:divsChild>
                                                                                            <w:div w:id="909577020">
                                                                                              <w:marLeft w:val="0"/>
                                                                                              <w:marRight w:val="0"/>
                                                                                              <w:marTop w:val="0"/>
                                                                                              <w:marBottom w:val="0"/>
                                                                                              <w:divBdr>
                                                                                                <w:top w:val="none" w:sz="0" w:space="0" w:color="auto"/>
                                                                                                <w:left w:val="none" w:sz="0" w:space="0" w:color="auto"/>
                                                                                                <w:bottom w:val="none" w:sz="0" w:space="0" w:color="auto"/>
                                                                                                <w:right w:val="none" w:sz="0" w:space="0" w:color="auto"/>
                                                                                              </w:divBdr>
                                                                                              <w:divsChild>
                                                                                                <w:div w:id="1609002493">
                                                                                                  <w:marLeft w:val="0"/>
                                                                                                  <w:marRight w:val="0"/>
                                                                                                  <w:marTop w:val="0"/>
                                                                                                  <w:marBottom w:val="0"/>
                                                                                                  <w:divBdr>
                                                                                                    <w:top w:val="none" w:sz="0" w:space="0" w:color="auto"/>
                                                                                                    <w:left w:val="none" w:sz="0" w:space="0" w:color="auto"/>
                                                                                                    <w:bottom w:val="none" w:sz="0" w:space="0" w:color="auto"/>
                                                                                                    <w:right w:val="none" w:sz="0" w:space="0" w:color="auto"/>
                                                                                                  </w:divBdr>
                                                                                                  <w:divsChild>
                                                                                                    <w:div w:id="1033262979">
                                                                                                      <w:marLeft w:val="300"/>
                                                                                                      <w:marRight w:val="0"/>
                                                                                                      <w:marTop w:val="0"/>
                                                                                                      <w:marBottom w:val="0"/>
                                                                                                      <w:divBdr>
                                                                                                        <w:top w:val="none" w:sz="0" w:space="0" w:color="auto"/>
                                                                                                        <w:left w:val="none" w:sz="0" w:space="0" w:color="auto"/>
                                                                                                        <w:bottom w:val="none" w:sz="0" w:space="0" w:color="auto"/>
                                                                                                        <w:right w:val="none" w:sz="0" w:space="0" w:color="auto"/>
                                                                                                      </w:divBdr>
                                                                                                      <w:divsChild>
                                                                                                        <w:div w:id="1864631181">
                                                                                                          <w:marLeft w:val="0"/>
                                                                                                          <w:marRight w:val="0"/>
                                                                                                          <w:marTop w:val="0"/>
                                                                                                          <w:marBottom w:val="0"/>
                                                                                                          <w:divBdr>
                                                                                                            <w:top w:val="none" w:sz="0" w:space="0" w:color="auto"/>
                                                                                                            <w:left w:val="none" w:sz="0" w:space="0" w:color="auto"/>
                                                                                                            <w:bottom w:val="none" w:sz="0" w:space="0" w:color="auto"/>
                                                                                                            <w:right w:val="none" w:sz="0" w:space="0" w:color="auto"/>
                                                                                                          </w:divBdr>
                                                                                                          <w:divsChild>
                                                                                                            <w:div w:id="17664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4503396">
      <w:bodyDiv w:val="1"/>
      <w:marLeft w:val="45"/>
      <w:marRight w:val="45"/>
      <w:marTop w:val="45"/>
      <w:marBottom w:val="45"/>
      <w:divBdr>
        <w:top w:val="none" w:sz="0" w:space="0" w:color="auto"/>
        <w:left w:val="none" w:sz="0" w:space="0" w:color="auto"/>
        <w:bottom w:val="none" w:sz="0" w:space="0" w:color="auto"/>
        <w:right w:val="none" w:sz="0" w:space="0" w:color="auto"/>
      </w:divBdr>
      <w:divsChild>
        <w:div w:id="1709911828">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410125661">
      <w:bodyDiv w:val="1"/>
      <w:marLeft w:val="0"/>
      <w:marRight w:val="0"/>
      <w:marTop w:val="0"/>
      <w:marBottom w:val="0"/>
      <w:divBdr>
        <w:top w:val="none" w:sz="0" w:space="0" w:color="auto"/>
        <w:left w:val="none" w:sz="0" w:space="0" w:color="auto"/>
        <w:bottom w:val="none" w:sz="0" w:space="0" w:color="auto"/>
        <w:right w:val="none" w:sz="0" w:space="0" w:color="auto"/>
      </w:divBdr>
    </w:div>
    <w:div w:id="437408970">
      <w:bodyDiv w:val="1"/>
      <w:marLeft w:val="0"/>
      <w:marRight w:val="0"/>
      <w:marTop w:val="0"/>
      <w:marBottom w:val="0"/>
      <w:divBdr>
        <w:top w:val="none" w:sz="0" w:space="0" w:color="auto"/>
        <w:left w:val="none" w:sz="0" w:space="0" w:color="auto"/>
        <w:bottom w:val="none" w:sz="0" w:space="0" w:color="auto"/>
        <w:right w:val="none" w:sz="0" w:space="0" w:color="auto"/>
      </w:divBdr>
    </w:div>
    <w:div w:id="442774701">
      <w:bodyDiv w:val="1"/>
      <w:marLeft w:val="0"/>
      <w:marRight w:val="0"/>
      <w:marTop w:val="0"/>
      <w:marBottom w:val="0"/>
      <w:divBdr>
        <w:top w:val="none" w:sz="0" w:space="0" w:color="auto"/>
        <w:left w:val="none" w:sz="0" w:space="0" w:color="auto"/>
        <w:bottom w:val="none" w:sz="0" w:space="0" w:color="auto"/>
        <w:right w:val="none" w:sz="0" w:space="0" w:color="auto"/>
      </w:divBdr>
    </w:div>
    <w:div w:id="445662469">
      <w:bodyDiv w:val="1"/>
      <w:marLeft w:val="0"/>
      <w:marRight w:val="0"/>
      <w:marTop w:val="0"/>
      <w:marBottom w:val="0"/>
      <w:divBdr>
        <w:top w:val="none" w:sz="0" w:space="0" w:color="auto"/>
        <w:left w:val="none" w:sz="0" w:space="0" w:color="auto"/>
        <w:bottom w:val="none" w:sz="0" w:space="0" w:color="auto"/>
        <w:right w:val="none" w:sz="0" w:space="0" w:color="auto"/>
      </w:divBdr>
      <w:divsChild>
        <w:div w:id="1988700664">
          <w:marLeft w:val="0"/>
          <w:marRight w:val="0"/>
          <w:marTop w:val="0"/>
          <w:marBottom w:val="0"/>
          <w:divBdr>
            <w:top w:val="none" w:sz="0" w:space="0" w:color="auto"/>
            <w:left w:val="none" w:sz="0" w:space="0" w:color="auto"/>
            <w:bottom w:val="none" w:sz="0" w:space="0" w:color="auto"/>
            <w:right w:val="none" w:sz="0" w:space="0" w:color="auto"/>
          </w:divBdr>
          <w:divsChild>
            <w:div w:id="1124931298">
              <w:marLeft w:val="0"/>
              <w:marRight w:val="0"/>
              <w:marTop w:val="0"/>
              <w:marBottom w:val="0"/>
              <w:divBdr>
                <w:top w:val="none" w:sz="0" w:space="0" w:color="auto"/>
                <w:left w:val="none" w:sz="0" w:space="0" w:color="auto"/>
                <w:bottom w:val="none" w:sz="0" w:space="0" w:color="auto"/>
                <w:right w:val="none" w:sz="0" w:space="0" w:color="auto"/>
              </w:divBdr>
              <w:divsChild>
                <w:div w:id="200291657">
                  <w:marLeft w:val="0"/>
                  <w:marRight w:val="0"/>
                  <w:marTop w:val="0"/>
                  <w:marBottom w:val="0"/>
                  <w:divBdr>
                    <w:top w:val="none" w:sz="0" w:space="0" w:color="auto"/>
                    <w:left w:val="none" w:sz="0" w:space="0" w:color="auto"/>
                    <w:bottom w:val="none" w:sz="0" w:space="0" w:color="auto"/>
                    <w:right w:val="none" w:sz="0" w:space="0" w:color="auto"/>
                  </w:divBdr>
                  <w:divsChild>
                    <w:div w:id="214396052">
                      <w:marLeft w:val="0"/>
                      <w:marRight w:val="0"/>
                      <w:marTop w:val="0"/>
                      <w:marBottom w:val="0"/>
                      <w:divBdr>
                        <w:top w:val="none" w:sz="0" w:space="0" w:color="auto"/>
                        <w:left w:val="none" w:sz="0" w:space="0" w:color="auto"/>
                        <w:bottom w:val="none" w:sz="0" w:space="0" w:color="auto"/>
                        <w:right w:val="none" w:sz="0" w:space="0" w:color="auto"/>
                      </w:divBdr>
                      <w:divsChild>
                        <w:div w:id="1811359277">
                          <w:marLeft w:val="0"/>
                          <w:marRight w:val="0"/>
                          <w:marTop w:val="0"/>
                          <w:marBottom w:val="0"/>
                          <w:divBdr>
                            <w:top w:val="none" w:sz="0" w:space="0" w:color="auto"/>
                            <w:left w:val="none" w:sz="0" w:space="0" w:color="auto"/>
                            <w:bottom w:val="none" w:sz="0" w:space="0" w:color="auto"/>
                            <w:right w:val="none" w:sz="0" w:space="0" w:color="auto"/>
                          </w:divBdr>
                          <w:divsChild>
                            <w:div w:id="982123837">
                              <w:marLeft w:val="0"/>
                              <w:marRight w:val="0"/>
                              <w:marTop w:val="0"/>
                              <w:marBottom w:val="0"/>
                              <w:divBdr>
                                <w:top w:val="none" w:sz="0" w:space="0" w:color="auto"/>
                                <w:left w:val="none" w:sz="0" w:space="0" w:color="auto"/>
                                <w:bottom w:val="none" w:sz="0" w:space="0" w:color="auto"/>
                                <w:right w:val="none" w:sz="0" w:space="0" w:color="auto"/>
                              </w:divBdr>
                              <w:divsChild>
                                <w:div w:id="603345527">
                                  <w:marLeft w:val="0"/>
                                  <w:marRight w:val="0"/>
                                  <w:marTop w:val="0"/>
                                  <w:marBottom w:val="0"/>
                                  <w:divBdr>
                                    <w:top w:val="none" w:sz="0" w:space="0" w:color="auto"/>
                                    <w:left w:val="none" w:sz="0" w:space="0" w:color="auto"/>
                                    <w:bottom w:val="none" w:sz="0" w:space="0" w:color="auto"/>
                                    <w:right w:val="none" w:sz="0" w:space="0" w:color="auto"/>
                                  </w:divBdr>
                                  <w:divsChild>
                                    <w:div w:id="1865552127">
                                      <w:marLeft w:val="0"/>
                                      <w:marRight w:val="0"/>
                                      <w:marTop w:val="0"/>
                                      <w:marBottom w:val="0"/>
                                      <w:divBdr>
                                        <w:top w:val="none" w:sz="0" w:space="0" w:color="auto"/>
                                        <w:left w:val="none" w:sz="0" w:space="0" w:color="auto"/>
                                        <w:bottom w:val="none" w:sz="0" w:space="0" w:color="auto"/>
                                        <w:right w:val="none" w:sz="0" w:space="0" w:color="auto"/>
                                      </w:divBdr>
                                      <w:divsChild>
                                        <w:div w:id="1069229582">
                                          <w:marLeft w:val="0"/>
                                          <w:marRight w:val="0"/>
                                          <w:marTop w:val="0"/>
                                          <w:marBottom w:val="0"/>
                                          <w:divBdr>
                                            <w:top w:val="none" w:sz="0" w:space="0" w:color="auto"/>
                                            <w:left w:val="none" w:sz="0" w:space="0" w:color="auto"/>
                                            <w:bottom w:val="none" w:sz="0" w:space="0" w:color="auto"/>
                                            <w:right w:val="none" w:sz="0" w:space="0" w:color="auto"/>
                                          </w:divBdr>
                                          <w:divsChild>
                                            <w:div w:id="1819762626">
                                              <w:marLeft w:val="0"/>
                                              <w:marRight w:val="0"/>
                                              <w:marTop w:val="0"/>
                                              <w:marBottom w:val="0"/>
                                              <w:divBdr>
                                                <w:top w:val="none" w:sz="0" w:space="0" w:color="auto"/>
                                                <w:left w:val="none" w:sz="0" w:space="0" w:color="auto"/>
                                                <w:bottom w:val="none" w:sz="0" w:space="0" w:color="auto"/>
                                                <w:right w:val="none" w:sz="0" w:space="0" w:color="auto"/>
                                              </w:divBdr>
                                              <w:divsChild>
                                                <w:div w:id="475267824">
                                                  <w:marLeft w:val="0"/>
                                                  <w:marRight w:val="0"/>
                                                  <w:marTop w:val="120"/>
                                                  <w:marBottom w:val="120"/>
                                                  <w:divBdr>
                                                    <w:top w:val="none" w:sz="0" w:space="0" w:color="auto"/>
                                                    <w:left w:val="none" w:sz="0" w:space="0" w:color="auto"/>
                                                    <w:bottom w:val="none" w:sz="0" w:space="0" w:color="auto"/>
                                                    <w:right w:val="none" w:sz="0" w:space="0" w:color="auto"/>
                                                  </w:divBdr>
                                                </w:div>
                                                <w:div w:id="1179613058">
                                                  <w:marLeft w:val="0"/>
                                                  <w:marRight w:val="0"/>
                                                  <w:marTop w:val="0"/>
                                                  <w:marBottom w:val="0"/>
                                                  <w:divBdr>
                                                    <w:top w:val="none" w:sz="0" w:space="0" w:color="auto"/>
                                                    <w:left w:val="none" w:sz="0" w:space="0" w:color="auto"/>
                                                    <w:bottom w:val="none" w:sz="0" w:space="0" w:color="auto"/>
                                                    <w:right w:val="none" w:sz="0" w:space="0" w:color="auto"/>
                                                  </w:divBdr>
                                                </w:div>
                                                <w:div w:id="18682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8741354">
      <w:bodyDiv w:val="1"/>
      <w:marLeft w:val="0"/>
      <w:marRight w:val="0"/>
      <w:marTop w:val="0"/>
      <w:marBottom w:val="0"/>
      <w:divBdr>
        <w:top w:val="none" w:sz="0" w:space="0" w:color="auto"/>
        <w:left w:val="none" w:sz="0" w:space="0" w:color="auto"/>
        <w:bottom w:val="none" w:sz="0" w:space="0" w:color="auto"/>
        <w:right w:val="none" w:sz="0" w:space="0" w:color="auto"/>
      </w:divBdr>
    </w:div>
    <w:div w:id="489369088">
      <w:bodyDiv w:val="1"/>
      <w:marLeft w:val="45"/>
      <w:marRight w:val="45"/>
      <w:marTop w:val="45"/>
      <w:marBottom w:val="45"/>
      <w:divBdr>
        <w:top w:val="none" w:sz="0" w:space="0" w:color="auto"/>
        <w:left w:val="none" w:sz="0" w:space="0" w:color="auto"/>
        <w:bottom w:val="none" w:sz="0" w:space="0" w:color="auto"/>
        <w:right w:val="none" w:sz="0" w:space="0" w:color="auto"/>
      </w:divBdr>
      <w:divsChild>
        <w:div w:id="944773219">
          <w:marLeft w:val="0"/>
          <w:marRight w:val="0"/>
          <w:marTop w:val="0"/>
          <w:marBottom w:val="75"/>
          <w:divBdr>
            <w:top w:val="single" w:sz="6" w:space="0" w:color="EEEEEE"/>
            <w:left w:val="single" w:sz="6" w:space="0" w:color="EEEEEE"/>
            <w:bottom w:val="single" w:sz="6" w:space="0" w:color="CCCCCC"/>
            <w:right w:val="single" w:sz="6" w:space="0" w:color="CCCCCC"/>
          </w:divBdr>
          <w:divsChild>
            <w:div w:id="13494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2446">
      <w:bodyDiv w:val="1"/>
      <w:marLeft w:val="0"/>
      <w:marRight w:val="0"/>
      <w:marTop w:val="0"/>
      <w:marBottom w:val="0"/>
      <w:divBdr>
        <w:top w:val="none" w:sz="0" w:space="0" w:color="auto"/>
        <w:left w:val="none" w:sz="0" w:space="0" w:color="auto"/>
        <w:bottom w:val="none" w:sz="0" w:space="0" w:color="auto"/>
        <w:right w:val="none" w:sz="0" w:space="0" w:color="auto"/>
      </w:divBdr>
      <w:divsChild>
        <w:div w:id="969212855">
          <w:marLeft w:val="0"/>
          <w:marRight w:val="0"/>
          <w:marTop w:val="0"/>
          <w:marBottom w:val="0"/>
          <w:divBdr>
            <w:top w:val="none" w:sz="0" w:space="0" w:color="auto"/>
            <w:left w:val="none" w:sz="0" w:space="0" w:color="auto"/>
            <w:bottom w:val="none" w:sz="0" w:space="0" w:color="auto"/>
            <w:right w:val="none" w:sz="0" w:space="0" w:color="auto"/>
          </w:divBdr>
          <w:divsChild>
            <w:div w:id="596671358">
              <w:marLeft w:val="0"/>
              <w:marRight w:val="0"/>
              <w:marTop w:val="0"/>
              <w:marBottom w:val="0"/>
              <w:divBdr>
                <w:top w:val="none" w:sz="0" w:space="0" w:color="auto"/>
                <w:left w:val="none" w:sz="0" w:space="0" w:color="auto"/>
                <w:bottom w:val="none" w:sz="0" w:space="0" w:color="auto"/>
                <w:right w:val="none" w:sz="0" w:space="0" w:color="auto"/>
              </w:divBdr>
              <w:divsChild>
                <w:div w:id="518009333">
                  <w:marLeft w:val="0"/>
                  <w:marRight w:val="0"/>
                  <w:marTop w:val="0"/>
                  <w:marBottom w:val="0"/>
                  <w:divBdr>
                    <w:top w:val="none" w:sz="0" w:space="0" w:color="auto"/>
                    <w:left w:val="none" w:sz="0" w:space="0" w:color="auto"/>
                    <w:bottom w:val="none" w:sz="0" w:space="0" w:color="auto"/>
                    <w:right w:val="none" w:sz="0" w:space="0" w:color="auto"/>
                  </w:divBdr>
                  <w:divsChild>
                    <w:div w:id="611863922">
                      <w:marLeft w:val="0"/>
                      <w:marRight w:val="0"/>
                      <w:marTop w:val="0"/>
                      <w:marBottom w:val="0"/>
                      <w:divBdr>
                        <w:top w:val="none" w:sz="0" w:space="0" w:color="auto"/>
                        <w:left w:val="none" w:sz="0" w:space="0" w:color="auto"/>
                        <w:bottom w:val="none" w:sz="0" w:space="0" w:color="auto"/>
                        <w:right w:val="none" w:sz="0" w:space="0" w:color="auto"/>
                      </w:divBdr>
                      <w:divsChild>
                        <w:div w:id="884223190">
                          <w:marLeft w:val="0"/>
                          <w:marRight w:val="0"/>
                          <w:marTop w:val="45"/>
                          <w:marBottom w:val="0"/>
                          <w:divBdr>
                            <w:top w:val="none" w:sz="0" w:space="0" w:color="auto"/>
                            <w:left w:val="none" w:sz="0" w:space="0" w:color="auto"/>
                            <w:bottom w:val="none" w:sz="0" w:space="0" w:color="auto"/>
                            <w:right w:val="none" w:sz="0" w:space="0" w:color="auto"/>
                          </w:divBdr>
                          <w:divsChild>
                            <w:div w:id="1907373074">
                              <w:marLeft w:val="0"/>
                              <w:marRight w:val="0"/>
                              <w:marTop w:val="0"/>
                              <w:marBottom w:val="0"/>
                              <w:divBdr>
                                <w:top w:val="none" w:sz="0" w:space="0" w:color="auto"/>
                                <w:left w:val="none" w:sz="0" w:space="0" w:color="auto"/>
                                <w:bottom w:val="none" w:sz="0" w:space="0" w:color="auto"/>
                                <w:right w:val="none" w:sz="0" w:space="0" w:color="auto"/>
                              </w:divBdr>
                              <w:divsChild>
                                <w:div w:id="1130170281">
                                  <w:marLeft w:val="2070"/>
                                  <w:marRight w:val="3810"/>
                                  <w:marTop w:val="0"/>
                                  <w:marBottom w:val="0"/>
                                  <w:divBdr>
                                    <w:top w:val="none" w:sz="0" w:space="0" w:color="auto"/>
                                    <w:left w:val="none" w:sz="0" w:space="0" w:color="auto"/>
                                    <w:bottom w:val="none" w:sz="0" w:space="0" w:color="auto"/>
                                    <w:right w:val="none" w:sz="0" w:space="0" w:color="auto"/>
                                  </w:divBdr>
                                  <w:divsChild>
                                    <w:div w:id="320351807">
                                      <w:marLeft w:val="0"/>
                                      <w:marRight w:val="0"/>
                                      <w:marTop w:val="0"/>
                                      <w:marBottom w:val="0"/>
                                      <w:divBdr>
                                        <w:top w:val="none" w:sz="0" w:space="0" w:color="auto"/>
                                        <w:left w:val="none" w:sz="0" w:space="0" w:color="auto"/>
                                        <w:bottom w:val="none" w:sz="0" w:space="0" w:color="auto"/>
                                        <w:right w:val="none" w:sz="0" w:space="0" w:color="auto"/>
                                      </w:divBdr>
                                      <w:divsChild>
                                        <w:div w:id="244143861">
                                          <w:marLeft w:val="0"/>
                                          <w:marRight w:val="0"/>
                                          <w:marTop w:val="0"/>
                                          <w:marBottom w:val="0"/>
                                          <w:divBdr>
                                            <w:top w:val="none" w:sz="0" w:space="0" w:color="auto"/>
                                            <w:left w:val="none" w:sz="0" w:space="0" w:color="auto"/>
                                            <w:bottom w:val="none" w:sz="0" w:space="0" w:color="auto"/>
                                            <w:right w:val="none" w:sz="0" w:space="0" w:color="auto"/>
                                          </w:divBdr>
                                          <w:divsChild>
                                            <w:div w:id="193276207">
                                              <w:marLeft w:val="0"/>
                                              <w:marRight w:val="0"/>
                                              <w:marTop w:val="0"/>
                                              <w:marBottom w:val="0"/>
                                              <w:divBdr>
                                                <w:top w:val="none" w:sz="0" w:space="0" w:color="auto"/>
                                                <w:left w:val="none" w:sz="0" w:space="0" w:color="auto"/>
                                                <w:bottom w:val="none" w:sz="0" w:space="0" w:color="auto"/>
                                                <w:right w:val="none" w:sz="0" w:space="0" w:color="auto"/>
                                              </w:divBdr>
                                              <w:divsChild>
                                                <w:div w:id="377977421">
                                                  <w:marLeft w:val="0"/>
                                                  <w:marRight w:val="0"/>
                                                  <w:marTop w:val="0"/>
                                                  <w:marBottom w:val="0"/>
                                                  <w:divBdr>
                                                    <w:top w:val="none" w:sz="0" w:space="0" w:color="auto"/>
                                                    <w:left w:val="none" w:sz="0" w:space="0" w:color="auto"/>
                                                    <w:bottom w:val="none" w:sz="0" w:space="0" w:color="auto"/>
                                                    <w:right w:val="none" w:sz="0" w:space="0" w:color="auto"/>
                                                  </w:divBdr>
                                                  <w:divsChild>
                                                    <w:div w:id="1928923194">
                                                      <w:marLeft w:val="0"/>
                                                      <w:marRight w:val="0"/>
                                                      <w:marTop w:val="0"/>
                                                      <w:marBottom w:val="0"/>
                                                      <w:divBdr>
                                                        <w:top w:val="none" w:sz="0" w:space="0" w:color="auto"/>
                                                        <w:left w:val="none" w:sz="0" w:space="0" w:color="auto"/>
                                                        <w:bottom w:val="none" w:sz="0" w:space="0" w:color="auto"/>
                                                        <w:right w:val="none" w:sz="0" w:space="0" w:color="auto"/>
                                                      </w:divBdr>
                                                      <w:divsChild>
                                                        <w:div w:id="1384061807">
                                                          <w:marLeft w:val="0"/>
                                                          <w:marRight w:val="0"/>
                                                          <w:marTop w:val="0"/>
                                                          <w:marBottom w:val="0"/>
                                                          <w:divBdr>
                                                            <w:top w:val="none" w:sz="0" w:space="0" w:color="auto"/>
                                                            <w:left w:val="none" w:sz="0" w:space="0" w:color="auto"/>
                                                            <w:bottom w:val="none" w:sz="0" w:space="0" w:color="auto"/>
                                                            <w:right w:val="none" w:sz="0" w:space="0" w:color="auto"/>
                                                          </w:divBdr>
                                                          <w:divsChild>
                                                            <w:div w:id="1463232894">
                                                              <w:marLeft w:val="0"/>
                                                              <w:marRight w:val="0"/>
                                                              <w:marTop w:val="0"/>
                                                              <w:marBottom w:val="345"/>
                                                              <w:divBdr>
                                                                <w:top w:val="none" w:sz="0" w:space="0" w:color="auto"/>
                                                                <w:left w:val="none" w:sz="0" w:space="0" w:color="auto"/>
                                                                <w:bottom w:val="none" w:sz="0" w:space="0" w:color="auto"/>
                                                                <w:right w:val="none" w:sz="0" w:space="0" w:color="auto"/>
                                                              </w:divBdr>
                                                              <w:divsChild>
                                                                <w:div w:id="1240864205">
                                                                  <w:marLeft w:val="0"/>
                                                                  <w:marRight w:val="0"/>
                                                                  <w:marTop w:val="0"/>
                                                                  <w:marBottom w:val="0"/>
                                                                  <w:divBdr>
                                                                    <w:top w:val="none" w:sz="0" w:space="0" w:color="auto"/>
                                                                    <w:left w:val="none" w:sz="0" w:space="0" w:color="auto"/>
                                                                    <w:bottom w:val="none" w:sz="0" w:space="0" w:color="auto"/>
                                                                    <w:right w:val="none" w:sz="0" w:space="0" w:color="auto"/>
                                                                  </w:divBdr>
                                                                  <w:divsChild>
                                                                    <w:div w:id="919021739">
                                                                      <w:marLeft w:val="0"/>
                                                                      <w:marRight w:val="0"/>
                                                                      <w:marTop w:val="0"/>
                                                                      <w:marBottom w:val="0"/>
                                                                      <w:divBdr>
                                                                        <w:top w:val="none" w:sz="0" w:space="0" w:color="auto"/>
                                                                        <w:left w:val="none" w:sz="0" w:space="0" w:color="auto"/>
                                                                        <w:bottom w:val="none" w:sz="0" w:space="0" w:color="auto"/>
                                                                        <w:right w:val="none" w:sz="0" w:space="0" w:color="auto"/>
                                                                      </w:divBdr>
                                                                      <w:divsChild>
                                                                        <w:div w:id="1527518915">
                                                                          <w:marLeft w:val="0"/>
                                                                          <w:marRight w:val="0"/>
                                                                          <w:marTop w:val="0"/>
                                                                          <w:marBottom w:val="0"/>
                                                                          <w:divBdr>
                                                                            <w:top w:val="none" w:sz="0" w:space="0" w:color="auto"/>
                                                                            <w:left w:val="none" w:sz="0" w:space="0" w:color="auto"/>
                                                                            <w:bottom w:val="none" w:sz="0" w:space="0" w:color="auto"/>
                                                                            <w:right w:val="none" w:sz="0" w:space="0" w:color="auto"/>
                                                                          </w:divBdr>
                                                                          <w:divsChild>
                                                                            <w:div w:id="18963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5294214">
      <w:bodyDiv w:val="1"/>
      <w:marLeft w:val="0"/>
      <w:marRight w:val="0"/>
      <w:marTop w:val="0"/>
      <w:marBottom w:val="0"/>
      <w:divBdr>
        <w:top w:val="none" w:sz="0" w:space="0" w:color="auto"/>
        <w:left w:val="none" w:sz="0" w:space="0" w:color="auto"/>
        <w:bottom w:val="none" w:sz="0" w:space="0" w:color="auto"/>
        <w:right w:val="none" w:sz="0" w:space="0" w:color="auto"/>
      </w:divBdr>
    </w:div>
    <w:div w:id="507913255">
      <w:bodyDiv w:val="1"/>
      <w:marLeft w:val="0"/>
      <w:marRight w:val="0"/>
      <w:marTop w:val="0"/>
      <w:marBottom w:val="0"/>
      <w:divBdr>
        <w:top w:val="none" w:sz="0" w:space="0" w:color="auto"/>
        <w:left w:val="none" w:sz="0" w:space="0" w:color="auto"/>
        <w:bottom w:val="none" w:sz="0" w:space="0" w:color="auto"/>
        <w:right w:val="none" w:sz="0" w:space="0" w:color="auto"/>
      </w:divBdr>
    </w:div>
    <w:div w:id="531696872">
      <w:bodyDiv w:val="1"/>
      <w:marLeft w:val="0"/>
      <w:marRight w:val="0"/>
      <w:marTop w:val="0"/>
      <w:marBottom w:val="0"/>
      <w:divBdr>
        <w:top w:val="none" w:sz="0" w:space="0" w:color="auto"/>
        <w:left w:val="none" w:sz="0" w:space="0" w:color="auto"/>
        <w:bottom w:val="none" w:sz="0" w:space="0" w:color="auto"/>
        <w:right w:val="none" w:sz="0" w:space="0" w:color="auto"/>
      </w:divBdr>
      <w:divsChild>
        <w:div w:id="51197036">
          <w:marLeft w:val="0"/>
          <w:marRight w:val="0"/>
          <w:marTop w:val="0"/>
          <w:marBottom w:val="0"/>
          <w:divBdr>
            <w:top w:val="none" w:sz="0" w:space="0" w:color="auto"/>
            <w:left w:val="none" w:sz="0" w:space="0" w:color="auto"/>
            <w:bottom w:val="none" w:sz="0" w:space="0" w:color="auto"/>
            <w:right w:val="none" w:sz="0" w:space="0" w:color="auto"/>
          </w:divBdr>
          <w:divsChild>
            <w:div w:id="1843473197">
              <w:marLeft w:val="0"/>
              <w:marRight w:val="0"/>
              <w:marTop w:val="0"/>
              <w:marBottom w:val="0"/>
              <w:divBdr>
                <w:top w:val="none" w:sz="0" w:space="0" w:color="auto"/>
                <w:left w:val="none" w:sz="0" w:space="0" w:color="auto"/>
                <w:bottom w:val="none" w:sz="0" w:space="0" w:color="auto"/>
                <w:right w:val="none" w:sz="0" w:space="0" w:color="auto"/>
              </w:divBdr>
              <w:divsChild>
                <w:div w:id="701906591">
                  <w:marLeft w:val="0"/>
                  <w:marRight w:val="0"/>
                  <w:marTop w:val="0"/>
                  <w:marBottom w:val="0"/>
                  <w:divBdr>
                    <w:top w:val="none" w:sz="0" w:space="0" w:color="auto"/>
                    <w:left w:val="none" w:sz="0" w:space="0" w:color="auto"/>
                    <w:bottom w:val="none" w:sz="0" w:space="0" w:color="auto"/>
                    <w:right w:val="none" w:sz="0" w:space="0" w:color="auto"/>
                  </w:divBdr>
                  <w:divsChild>
                    <w:div w:id="4485422">
                      <w:marLeft w:val="0"/>
                      <w:marRight w:val="0"/>
                      <w:marTop w:val="0"/>
                      <w:marBottom w:val="0"/>
                      <w:divBdr>
                        <w:top w:val="none" w:sz="0" w:space="0" w:color="auto"/>
                        <w:left w:val="none" w:sz="0" w:space="0" w:color="auto"/>
                        <w:bottom w:val="none" w:sz="0" w:space="0" w:color="auto"/>
                        <w:right w:val="none" w:sz="0" w:space="0" w:color="auto"/>
                      </w:divBdr>
                      <w:divsChild>
                        <w:div w:id="851992109">
                          <w:marLeft w:val="0"/>
                          <w:marRight w:val="0"/>
                          <w:marTop w:val="45"/>
                          <w:marBottom w:val="0"/>
                          <w:divBdr>
                            <w:top w:val="none" w:sz="0" w:space="0" w:color="auto"/>
                            <w:left w:val="none" w:sz="0" w:space="0" w:color="auto"/>
                            <w:bottom w:val="none" w:sz="0" w:space="0" w:color="auto"/>
                            <w:right w:val="none" w:sz="0" w:space="0" w:color="auto"/>
                          </w:divBdr>
                          <w:divsChild>
                            <w:div w:id="675812738">
                              <w:marLeft w:val="0"/>
                              <w:marRight w:val="0"/>
                              <w:marTop w:val="0"/>
                              <w:marBottom w:val="0"/>
                              <w:divBdr>
                                <w:top w:val="none" w:sz="0" w:space="0" w:color="auto"/>
                                <w:left w:val="none" w:sz="0" w:space="0" w:color="auto"/>
                                <w:bottom w:val="none" w:sz="0" w:space="0" w:color="auto"/>
                                <w:right w:val="none" w:sz="0" w:space="0" w:color="auto"/>
                              </w:divBdr>
                              <w:divsChild>
                                <w:div w:id="935403663">
                                  <w:marLeft w:val="2070"/>
                                  <w:marRight w:val="3810"/>
                                  <w:marTop w:val="0"/>
                                  <w:marBottom w:val="0"/>
                                  <w:divBdr>
                                    <w:top w:val="none" w:sz="0" w:space="0" w:color="auto"/>
                                    <w:left w:val="none" w:sz="0" w:space="0" w:color="auto"/>
                                    <w:bottom w:val="none" w:sz="0" w:space="0" w:color="auto"/>
                                    <w:right w:val="none" w:sz="0" w:space="0" w:color="auto"/>
                                  </w:divBdr>
                                  <w:divsChild>
                                    <w:div w:id="1895312932">
                                      <w:marLeft w:val="0"/>
                                      <w:marRight w:val="0"/>
                                      <w:marTop w:val="0"/>
                                      <w:marBottom w:val="0"/>
                                      <w:divBdr>
                                        <w:top w:val="none" w:sz="0" w:space="0" w:color="auto"/>
                                        <w:left w:val="none" w:sz="0" w:space="0" w:color="auto"/>
                                        <w:bottom w:val="none" w:sz="0" w:space="0" w:color="auto"/>
                                        <w:right w:val="none" w:sz="0" w:space="0" w:color="auto"/>
                                      </w:divBdr>
                                      <w:divsChild>
                                        <w:div w:id="1048801768">
                                          <w:marLeft w:val="0"/>
                                          <w:marRight w:val="0"/>
                                          <w:marTop w:val="0"/>
                                          <w:marBottom w:val="0"/>
                                          <w:divBdr>
                                            <w:top w:val="none" w:sz="0" w:space="0" w:color="auto"/>
                                            <w:left w:val="none" w:sz="0" w:space="0" w:color="auto"/>
                                            <w:bottom w:val="none" w:sz="0" w:space="0" w:color="auto"/>
                                            <w:right w:val="none" w:sz="0" w:space="0" w:color="auto"/>
                                          </w:divBdr>
                                          <w:divsChild>
                                            <w:div w:id="2081438339">
                                              <w:marLeft w:val="0"/>
                                              <w:marRight w:val="0"/>
                                              <w:marTop w:val="0"/>
                                              <w:marBottom w:val="0"/>
                                              <w:divBdr>
                                                <w:top w:val="none" w:sz="0" w:space="0" w:color="auto"/>
                                                <w:left w:val="none" w:sz="0" w:space="0" w:color="auto"/>
                                                <w:bottom w:val="none" w:sz="0" w:space="0" w:color="auto"/>
                                                <w:right w:val="none" w:sz="0" w:space="0" w:color="auto"/>
                                              </w:divBdr>
                                              <w:divsChild>
                                                <w:div w:id="1749036475">
                                                  <w:marLeft w:val="0"/>
                                                  <w:marRight w:val="0"/>
                                                  <w:marTop w:val="0"/>
                                                  <w:marBottom w:val="0"/>
                                                  <w:divBdr>
                                                    <w:top w:val="none" w:sz="0" w:space="0" w:color="auto"/>
                                                    <w:left w:val="none" w:sz="0" w:space="0" w:color="auto"/>
                                                    <w:bottom w:val="none" w:sz="0" w:space="0" w:color="auto"/>
                                                    <w:right w:val="none" w:sz="0" w:space="0" w:color="auto"/>
                                                  </w:divBdr>
                                                  <w:divsChild>
                                                    <w:div w:id="1109666331">
                                                      <w:marLeft w:val="0"/>
                                                      <w:marRight w:val="0"/>
                                                      <w:marTop w:val="0"/>
                                                      <w:marBottom w:val="0"/>
                                                      <w:divBdr>
                                                        <w:top w:val="none" w:sz="0" w:space="0" w:color="auto"/>
                                                        <w:left w:val="none" w:sz="0" w:space="0" w:color="auto"/>
                                                        <w:bottom w:val="none" w:sz="0" w:space="0" w:color="auto"/>
                                                        <w:right w:val="none" w:sz="0" w:space="0" w:color="auto"/>
                                                      </w:divBdr>
                                                      <w:divsChild>
                                                        <w:div w:id="1770853539">
                                                          <w:marLeft w:val="0"/>
                                                          <w:marRight w:val="0"/>
                                                          <w:marTop w:val="0"/>
                                                          <w:marBottom w:val="0"/>
                                                          <w:divBdr>
                                                            <w:top w:val="none" w:sz="0" w:space="0" w:color="auto"/>
                                                            <w:left w:val="none" w:sz="0" w:space="0" w:color="auto"/>
                                                            <w:bottom w:val="none" w:sz="0" w:space="0" w:color="auto"/>
                                                            <w:right w:val="none" w:sz="0" w:space="0" w:color="auto"/>
                                                          </w:divBdr>
                                                          <w:divsChild>
                                                            <w:div w:id="1645084925">
                                                              <w:marLeft w:val="0"/>
                                                              <w:marRight w:val="0"/>
                                                              <w:marTop w:val="0"/>
                                                              <w:marBottom w:val="345"/>
                                                              <w:divBdr>
                                                                <w:top w:val="none" w:sz="0" w:space="0" w:color="auto"/>
                                                                <w:left w:val="none" w:sz="0" w:space="0" w:color="auto"/>
                                                                <w:bottom w:val="none" w:sz="0" w:space="0" w:color="auto"/>
                                                                <w:right w:val="none" w:sz="0" w:space="0" w:color="auto"/>
                                                              </w:divBdr>
                                                              <w:divsChild>
                                                                <w:div w:id="416053229">
                                                                  <w:marLeft w:val="0"/>
                                                                  <w:marRight w:val="0"/>
                                                                  <w:marTop w:val="0"/>
                                                                  <w:marBottom w:val="0"/>
                                                                  <w:divBdr>
                                                                    <w:top w:val="none" w:sz="0" w:space="0" w:color="auto"/>
                                                                    <w:left w:val="none" w:sz="0" w:space="0" w:color="auto"/>
                                                                    <w:bottom w:val="none" w:sz="0" w:space="0" w:color="auto"/>
                                                                    <w:right w:val="none" w:sz="0" w:space="0" w:color="auto"/>
                                                                  </w:divBdr>
                                                                  <w:divsChild>
                                                                    <w:div w:id="1559390259">
                                                                      <w:marLeft w:val="0"/>
                                                                      <w:marRight w:val="0"/>
                                                                      <w:marTop w:val="0"/>
                                                                      <w:marBottom w:val="0"/>
                                                                      <w:divBdr>
                                                                        <w:top w:val="none" w:sz="0" w:space="0" w:color="auto"/>
                                                                        <w:left w:val="none" w:sz="0" w:space="0" w:color="auto"/>
                                                                        <w:bottom w:val="none" w:sz="0" w:space="0" w:color="auto"/>
                                                                        <w:right w:val="none" w:sz="0" w:space="0" w:color="auto"/>
                                                                      </w:divBdr>
                                                                      <w:divsChild>
                                                                        <w:div w:id="467823569">
                                                                          <w:marLeft w:val="0"/>
                                                                          <w:marRight w:val="0"/>
                                                                          <w:marTop w:val="0"/>
                                                                          <w:marBottom w:val="0"/>
                                                                          <w:divBdr>
                                                                            <w:top w:val="none" w:sz="0" w:space="0" w:color="auto"/>
                                                                            <w:left w:val="none" w:sz="0" w:space="0" w:color="auto"/>
                                                                            <w:bottom w:val="none" w:sz="0" w:space="0" w:color="auto"/>
                                                                            <w:right w:val="none" w:sz="0" w:space="0" w:color="auto"/>
                                                                          </w:divBdr>
                                                                          <w:divsChild>
                                                                            <w:div w:id="15652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3823176">
      <w:bodyDiv w:val="1"/>
      <w:marLeft w:val="0"/>
      <w:marRight w:val="0"/>
      <w:marTop w:val="0"/>
      <w:marBottom w:val="0"/>
      <w:divBdr>
        <w:top w:val="none" w:sz="0" w:space="0" w:color="auto"/>
        <w:left w:val="none" w:sz="0" w:space="0" w:color="auto"/>
        <w:bottom w:val="none" w:sz="0" w:space="0" w:color="auto"/>
        <w:right w:val="none" w:sz="0" w:space="0" w:color="auto"/>
      </w:divBdr>
    </w:div>
    <w:div w:id="597249666">
      <w:bodyDiv w:val="1"/>
      <w:marLeft w:val="0"/>
      <w:marRight w:val="0"/>
      <w:marTop w:val="0"/>
      <w:marBottom w:val="0"/>
      <w:divBdr>
        <w:top w:val="none" w:sz="0" w:space="0" w:color="auto"/>
        <w:left w:val="none" w:sz="0" w:space="0" w:color="auto"/>
        <w:bottom w:val="none" w:sz="0" w:space="0" w:color="auto"/>
        <w:right w:val="none" w:sz="0" w:space="0" w:color="auto"/>
      </w:divBdr>
    </w:div>
    <w:div w:id="607196335">
      <w:bodyDiv w:val="1"/>
      <w:marLeft w:val="0"/>
      <w:marRight w:val="0"/>
      <w:marTop w:val="0"/>
      <w:marBottom w:val="0"/>
      <w:divBdr>
        <w:top w:val="none" w:sz="0" w:space="0" w:color="auto"/>
        <w:left w:val="none" w:sz="0" w:space="0" w:color="auto"/>
        <w:bottom w:val="none" w:sz="0" w:space="0" w:color="auto"/>
        <w:right w:val="none" w:sz="0" w:space="0" w:color="auto"/>
      </w:divBdr>
    </w:div>
    <w:div w:id="611130233">
      <w:bodyDiv w:val="1"/>
      <w:marLeft w:val="0"/>
      <w:marRight w:val="0"/>
      <w:marTop w:val="0"/>
      <w:marBottom w:val="0"/>
      <w:divBdr>
        <w:top w:val="none" w:sz="0" w:space="0" w:color="auto"/>
        <w:left w:val="none" w:sz="0" w:space="0" w:color="auto"/>
        <w:bottom w:val="none" w:sz="0" w:space="0" w:color="auto"/>
        <w:right w:val="none" w:sz="0" w:space="0" w:color="auto"/>
      </w:divBdr>
      <w:divsChild>
        <w:div w:id="830103069">
          <w:marLeft w:val="0"/>
          <w:marRight w:val="0"/>
          <w:marTop w:val="0"/>
          <w:marBottom w:val="0"/>
          <w:divBdr>
            <w:top w:val="none" w:sz="0" w:space="0" w:color="auto"/>
            <w:left w:val="none" w:sz="0" w:space="0" w:color="auto"/>
            <w:bottom w:val="none" w:sz="0" w:space="0" w:color="auto"/>
            <w:right w:val="none" w:sz="0" w:space="0" w:color="auto"/>
          </w:divBdr>
          <w:divsChild>
            <w:div w:id="1903059366">
              <w:marLeft w:val="0"/>
              <w:marRight w:val="0"/>
              <w:marTop w:val="0"/>
              <w:marBottom w:val="0"/>
              <w:divBdr>
                <w:top w:val="none" w:sz="0" w:space="0" w:color="auto"/>
                <w:left w:val="none" w:sz="0" w:space="0" w:color="auto"/>
                <w:bottom w:val="none" w:sz="0" w:space="0" w:color="auto"/>
                <w:right w:val="none" w:sz="0" w:space="0" w:color="auto"/>
              </w:divBdr>
              <w:divsChild>
                <w:div w:id="1182473107">
                  <w:marLeft w:val="0"/>
                  <w:marRight w:val="0"/>
                  <w:marTop w:val="0"/>
                  <w:marBottom w:val="0"/>
                  <w:divBdr>
                    <w:top w:val="none" w:sz="0" w:space="0" w:color="auto"/>
                    <w:left w:val="none" w:sz="0" w:space="0" w:color="auto"/>
                    <w:bottom w:val="none" w:sz="0" w:space="0" w:color="auto"/>
                    <w:right w:val="none" w:sz="0" w:space="0" w:color="auto"/>
                  </w:divBdr>
                  <w:divsChild>
                    <w:div w:id="1005936528">
                      <w:marLeft w:val="0"/>
                      <w:marRight w:val="0"/>
                      <w:marTop w:val="0"/>
                      <w:marBottom w:val="0"/>
                      <w:divBdr>
                        <w:top w:val="none" w:sz="0" w:space="0" w:color="auto"/>
                        <w:left w:val="none" w:sz="0" w:space="0" w:color="auto"/>
                        <w:bottom w:val="none" w:sz="0" w:space="0" w:color="auto"/>
                        <w:right w:val="none" w:sz="0" w:space="0" w:color="auto"/>
                      </w:divBdr>
                      <w:divsChild>
                        <w:div w:id="7519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342390">
      <w:bodyDiv w:val="1"/>
      <w:marLeft w:val="0"/>
      <w:marRight w:val="0"/>
      <w:marTop w:val="0"/>
      <w:marBottom w:val="0"/>
      <w:divBdr>
        <w:top w:val="none" w:sz="0" w:space="0" w:color="auto"/>
        <w:left w:val="none" w:sz="0" w:space="0" w:color="auto"/>
        <w:bottom w:val="none" w:sz="0" w:space="0" w:color="auto"/>
        <w:right w:val="none" w:sz="0" w:space="0" w:color="auto"/>
      </w:divBdr>
    </w:div>
    <w:div w:id="619847588">
      <w:bodyDiv w:val="1"/>
      <w:marLeft w:val="0"/>
      <w:marRight w:val="0"/>
      <w:marTop w:val="0"/>
      <w:marBottom w:val="0"/>
      <w:divBdr>
        <w:top w:val="none" w:sz="0" w:space="0" w:color="auto"/>
        <w:left w:val="none" w:sz="0" w:space="0" w:color="auto"/>
        <w:bottom w:val="none" w:sz="0" w:space="0" w:color="auto"/>
        <w:right w:val="none" w:sz="0" w:space="0" w:color="auto"/>
      </w:divBdr>
    </w:div>
    <w:div w:id="627130216">
      <w:bodyDiv w:val="1"/>
      <w:marLeft w:val="0"/>
      <w:marRight w:val="0"/>
      <w:marTop w:val="0"/>
      <w:marBottom w:val="0"/>
      <w:divBdr>
        <w:top w:val="none" w:sz="0" w:space="0" w:color="auto"/>
        <w:left w:val="none" w:sz="0" w:space="0" w:color="auto"/>
        <w:bottom w:val="none" w:sz="0" w:space="0" w:color="auto"/>
        <w:right w:val="none" w:sz="0" w:space="0" w:color="auto"/>
      </w:divBdr>
      <w:divsChild>
        <w:div w:id="376708162">
          <w:marLeft w:val="720"/>
          <w:marRight w:val="0"/>
          <w:marTop w:val="0"/>
          <w:marBottom w:val="0"/>
          <w:divBdr>
            <w:top w:val="none" w:sz="0" w:space="0" w:color="auto"/>
            <w:left w:val="none" w:sz="0" w:space="0" w:color="auto"/>
            <w:bottom w:val="none" w:sz="0" w:space="0" w:color="auto"/>
            <w:right w:val="none" w:sz="0" w:space="0" w:color="auto"/>
          </w:divBdr>
        </w:div>
        <w:div w:id="2143771749">
          <w:marLeft w:val="1267"/>
          <w:marRight w:val="0"/>
          <w:marTop w:val="0"/>
          <w:marBottom w:val="0"/>
          <w:divBdr>
            <w:top w:val="none" w:sz="0" w:space="0" w:color="auto"/>
            <w:left w:val="none" w:sz="0" w:space="0" w:color="auto"/>
            <w:bottom w:val="none" w:sz="0" w:space="0" w:color="auto"/>
            <w:right w:val="none" w:sz="0" w:space="0" w:color="auto"/>
          </w:divBdr>
        </w:div>
        <w:div w:id="443773378">
          <w:marLeft w:val="1267"/>
          <w:marRight w:val="0"/>
          <w:marTop w:val="0"/>
          <w:marBottom w:val="0"/>
          <w:divBdr>
            <w:top w:val="none" w:sz="0" w:space="0" w:color="auto"/>
            <w:left w:val="none" w:sz="0" w:space="0" w:color="auto"/>
            <w:bottom w:val="none" w:sz="0" w:space="0" w:color="auto"/>
            <w:right w:val="none" w:sz="0" w:space="0" w:color="auto"/>
          </w:divBdr>
        </w:div>
        <w:div w:id="1354041164">
          <w:marLeft w:val="1267"/>
          <w:marRight w:val="0"/>
          <w:marTop w:val="0"/>
          <w:marBottom w:val="0"/>
          <w:divBdr>
            <w:top w:val="none" w:sz="0" w:space="0" w:color="auto"/>
            <w:left w:val="none" w:sz="0" w:space="0" w:color="auto"/>
            <w:bottom w:val="none" w:sz="0" w:space="0" w:color="auto"/>
            <w:right w:val="none" w:sz="0" w:space="0" w:color="auto"/>
          </w:divBdr>
        </w:div>
        <w:div w:id="1875385739">
          <w:marLeft w:val="1267"/>
          <w:marRight w:val="0"/>
          <w:marTop w:val="0"/>
          <w:marBottom w:val="0"/>
          <w:divBdr>
            <w:top w:val="none" w:sz="0" w:space="0" w:color="auto"/>
            <w:left w:val="none" w:sz="0" w:space="0" w:color="auto"/>
            <w:bottom w:val="none" w:sz="0" w:space="0" w:color="auto"/>
            <w:right w:val="none" w:sz="0" w:space="0" w:color="auto"/>
          </w:divBdr>
        </w:div>
        <w:div w:id="133721875">
          <w:marLeft w:val="1987"/>
          <w:marRight w:val="0"/>
          <w:marTop w:val="0"/>
          <w:marBottom w:val="0"/>
          <w:divBdr>
            <w:top w:val="none" w:sz="0" w:space="0" w:color="auto"/>
            <w:left w:val="none" w:sz="0" w:space="0" w:color="auto"/>
            <w:bottom w:val="none" w:sz="0" w:space="0" w:color="auto"/>
            <w:right w:val="none" w:sz="0" w:space="0" w:color="auto"/>
          </w:divBdr>
        </w:div>
        <w:div w:id="1428773738">
          <w:marLeft w:val="720"/>
          <w:marRight w:val="0"/>
          <w:marTop w:val="0"/>
          <w:marBottom w:val="0"/>
          <w:divBdr>
            <w:top w:val="none" w:sz="0" w:space="0" w:color="auto"/>
            <w:left w:val="none" w:sz="0" w:space="0" w:color="auto"/>
            <w:bottom w:val="none" w:sz="0" w:space="0" w:color="auto"/>
            <w:right w:val="none" w:sz="0" w:space="0" w:color="auto"/>
          </w:divBdr>
        </w:div>
        <w:div w:id="1666474960">
          <w:marLeft w:val="1440"/>
          <w:marRight w:val="0"/>
          <w:marTop w:val="0"/>
          <w:marBottom w:val="0"/>
          <w:divBdr>
            <w:top w:val="none" w:sz="0" w:space="0" w:color="auto"/>
            <w:left w:val="none" w:sz="0" w:space="0" w:color="auto"/>
            <w:bottom w:val="none" w:sz="0" w:space="0" w:color="auto"/>
            <w:right w:val="none" w:sz="0" w:space="0" w:color="auto"/>
          </w:divBdr>
        </w:div>
        <w:div w:id="2099254656">
          <w:marLeft w:val="1440"/>
          <w:marRight w:val="0"/>
          <w:marTop w:val="0"/>
          <w:marBottom w:val="0"/>
          <w:divBdr>
            <w:top w:val="none" w:sz="0" w:space="0" w:color="auto"/>
            <w:left w:val="none" w:sz="0" w:space="0" w:color="auto"/>
            <w:bottom w:val="none" w:sz="0" w:space="0" w:color="auto"/>
            <w:right w:val="none" w:sz="0" w:space="0" w:color="auto"/>
          </w:divBdr>
        </w:div>
        <w:div w:id="104011097">
          <w:marLeft w:val="1440"/>
          <w:marRight w:val="0"/>
          <w:marTop w:val="0"/>
          <w:marBottom w:val="0"/>
          <w:divBdr>
            <w:top w:val="none" w:sz="0" w:space="0" w:color="auto"/>
            <w:left w:val="none" w:sz="0" w:space="0" w:color="auto"/>
            <w:bottom w:val="none" w:sz="0" w:space="0" w:color="auto"/>
            <w:right w:val="none" w:sz="0" w:space="0" w:color="auto"/>
          </w:divBdr>
        </w:div>
        <w:div w:id="1272014416">
          <w:marLeft w:val="1440"/>
          <w:marRight w:val="0"/>
          <w:marTop w:val="0"/>
          <w:marBottom w:val="0"/>
          <w:divBdr>
            <w:top w:val="none" w:sz="0" w:space="0" w:color="auto"/>
            <w:left w:val="none" w:sz="0" w:space="0" w:color="auto"/>
            <w:bottom w:val="none" w:sz="0" w:space="0" w:color="auto"/>
            <w:right w:val="none" w:sz="0" w:space="0" w:color="auto"/>
          </w:divBdr>
        </w:div>
        <w:div w:id="186798948">
          <w:marLeft w:val="720"/>
          <w:marRight w:val="0"/>
          <w:marTop w:val="0"/>
          <w:marBottom w:val="0"/>
          <w:divBdr>
            <w:top w:val="none" w:sz="0" w:space="0" w:color="auto"/>
            <w:left w:val="none" w:sz="0" w:space="0" w:color="auto"/>
            <w:bottom w:val="none" w:sz="0" w:space="0" w:color="auto"/>
            <w:right w:val="none" w:sz="0" w:space="0" w:color="auto"/>
          </w:divBdr>
        </w:div>
        <w:div w:id="2096170309">
          <w:marLeft w:val="1440"/>
          <w:marRight w:val="0"/>
          <w:marTop w:val="0"/>
          <w:marBottom w:val="0"/>
          <w:divBdr>
            <w:top w:val="none" w:sz="0" w:space="0" w:color="auto"/>
            <w:left w:val="none" w:sz="0" w:space="0" w:color="auto"/>
            <w:bottom w:val="none" w:sz="0" w:space="0" w:color="auto"/>
            <w:right w:val="none" w:sz="0" w:space="0" w:color="auto"/>
          </w:divBdr>
        </w:div>
      </w:divsChild>
    </w:div>
    <w:div w:id="637495301">
      <w:bodyDiv w:val="1"/>
      <w:marLeft w:val="0"/>
      <w:marRight w:val="0"/>
      <w:marTop w:val="0"/>
      <w:marBottom w:val="0"/>
      <w:divBdr>
        <w:top w:val="none" w:sz="0" w:space="0" w:color="auto"/>
        <w:left w:val="none" w:sz="0" w:space="0" w:color="auto"/>
        <w:bottom w:val="none" w:sz="0" w:space="0" w:color="auto"/>
        <w:right w:val="none" w:sz="0" w:space="0" w:color="auto"/>
      </w:divBdr>
    </w:div>
    <w:div w:id="647903568">
      <w:bodyDiv w:val="1"/>
      <w:marLeft w:val="0"/>
      <w:marRight w:val="0"/>
      <w:marTop w:val="0"/>
      <w:marBottom w:val="0"/>
      <w:divBdr>
        <w:top w:val="none" w:sz="0" w:space="0" w:color="auto"/>
        <w:left w:val="none" w:sz="0" w:space="0" w:color="auto"/>
        <w:bottom w:val="none" w:sz="0" w:space="0" w:color="auto"/>
        <w:right w:val="none" w:sz="0" w:space="0" w:color="auto"/>
      </w:divBdr>
    </w:div>
    <w:div w:id="651181789">
      <w:bodyDiv w:val="1"/>
      <w:marLeft w:val="0"/>
      <w:marRight w:val="0"/>
      <w:marTop w:val="0"/>
      <w:marBottom w:val="0"/>
      <w:divBdr>
        <w:top w:val="none" w:sz="0" w:space="0" w:color="auto"/>
        <w:left w:val="none" w:sz="0" w:space="0" w:color="auto"/>
        <w:bottom w:val="none" w:sz="0" w:space="0" w:color="auto"/>
        <w:right w:val="none" w:sz="0" w:space="0" w:color="auto"/>
      </w:divBdr>
    </w:div>
    <w:div w:id="680737479">
      <w:bodyDiv w:val="1"/>
      <w:marLeft w:val="45"/>
      <w:marRight w:val="45"/>
      <w:marTop w:val="45"/>
      <w:marBottom w:val="45"/>
      <w:divBdr>
        <w:top w:val="none" w:sz="0" w:space="0" w:color="auto"/>
        <w:left w:val="none" w:sz="0" w:space="0" w:color="auto"/>
        <w:bottom w:val="none" w:sz="0" w:space="0" w:color="auto"/>
        <w:right w:val="none" w:sz="0" w:space="0" w:color="auto"/>
      </w:divBdr>
      <w:divsChild>
        <w:div w:id="715542739">
          <w:marLeft w:val="0"/>
          <w:marRight w:val="0"/>
          <w:marTop w:val="0"/>
          <w:marBottom w:val="75"/>
          <w:divBdr>
            <w:top w:val="single" w:sz="6" w:space="0" w:color="EEEEEE"/>
            <w:left w:val="single" w:sz="6" w:space="0" w:color="EEEEEE"/>
            <w:bottom w:val="single" w:sz="6" w:space="0" w:color="CCCCCC"/>
            <w:right w:val="single" w:sz="6" w:space="0" w:color="CCCCCC"/>
          </w:divBdr>
          <w:divsChild>
            <w:div w:id="293414084">
              <w:marLeft w:val="0"/>
              <w:marRight w:val="0"/>
              <w:marTop w:val="0"/>
              <w:marBottom w:val="0"/>
              <w:divBdr>
                <w:top w:val="none" w:sz="0" w:space="0" w:color="auto"/>
                <w:left w:val="none" w:sz="0" w:space="0" w:color="auto"/>
                <w:bottom w:val="none" w:sz="0" w:space="0" w:color="auto"/>
                <w:right w:val="none" w:sz="0" w:space="0" w:color="auto"/>
              </w:divBdr>
            </w:div>
            <w:div w:id="411316398">
              <w:marLeft w:val="0"/>
              <w:marRight w:val="0"/>
              <w:marTop w:val="0"/>
              <w:marBottom w:val="0"/>
              <w:divBdr>
                <w:top w:val="none" w:sz="0" w:space="0" w:color="auto"/>
                <w:left w:val="none" w:sz="0" w:space="0" w:color="auto"/>
                <w:bottom w:val="none" w:sz="0" w:space="0" w:color="auto"/>
                <w:right w:val="none" w:sz="0" w:space="0" w:color="auto"/>
              </w:divBdr>
            </w:div>
          </w:divsChild>
        </w:div>
        <w:div w:id="1612514609">
          <w:marLeft w:val="0"/>
          <w:marRight w:val="0"/>
          <w:marTop w:val="0"/>
          <w:marBottom w:val="75"/>
          <w:divBdr>
            <w:top w:val="single" w:sz="6" w:space="0" w:color="EEEEEE"/>
            <w:left w:val="single" w:sz="6" w:space="0" w:color="EEEEEE"/>
            <w:bottom w:val="single" w:sz="6" w:space="0" w:color="CCCCCC"/>
            <w:right w:val="single" w:sz="6" w:space="0" w:color="CCCCCC"/>
          </w:divBdr>
          <w:divsChild>
            <w:div w:id="1254128831">
              <w:marLeft w:val="0"/>
              <w:marRight w:val="0"/>
              <w:marTop w:val="0"/>
              <w:marBottom w:val="0"/>
              <w:divBdr>
                <w:top w:val="none" w:sz="0" w:space="0" w:color="auto"/>
                <w:left w:val="none" w:sz="0" w:space="0" w:color="auto"/>
                <w:bottom w:val="none" w:sz="0" w:space="0" w:color="auto"/>
                <w:right w:val="none" w:sz="0" w:space="0" w:color="auto"/>
              </w:divBdr>
            </w:div>
            <w:div w:id="138498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9202">
      <w:bodyDiv w:val="1"/>
      <w:marLeft w:val="0"/>
      <w:marRight w:val="0"/>
      <w:marTop w:val="0"/>
      <w:marBottom w:val="0"/>
      <w:divBdr>
        <w:top w:val="none" w:sz="0" w:space="0" w:color="auto"/>
        <w:left w:val="none" w:sz="0" w:space="0" w:color="auto"/>
        <w:bottom w:val="none" w:sz="0" w:space="0" w:color="auto"/>
        <w:right w:val="none" w:sz="0" w:space="0" w:color="auto"/>
      </w:divBdr>
    </w:div>
    <w:div w:id="708578646">
      <w:bodyDiv w:val="1"/>
      <w:marLeft w:val="0"/>
      <w:marRight w:val="0"/>
      <w:marTop w:val="0"/>
      <w:marBottom w:val="0"/>
      <w:divBdr>
        <w:top w:val="none" w:sz="0" w:space="0" w:color="auto"/>
        <w:left w:val="none" w:sz="0" w:space="0" w:color="auto"/>
        <w:bottom w:val="none" w:sz="0" w:space="0" w:color="auto"/>
        <w:right w:val="none" w:sz="0" w:space="0" w:color="auto"/>
      </w:divBdr>
    </w:div>
    <w:div w:id="742720757">
      <w:bodyDiv w:val="1"/>
      <w:marLeft w:val="0"/>
      <w:marRight w:val="0"/>
      <w:marTop w:val="0"/>
      <w:marBottom w:val="0"/>
      <w:divBdr>
        <w:top w:val="none" w:sz="0" w:space="0" w:color="auto"/>
        <w:left w:val="none" w:sz="0" w:space="0" w:color="auto"/>
        <w:bottom w:val="none" w:sz="0" w:space="0" w:color="auto"/>
        <w:right w:val="none" w:sz="0" w:space="0" w:color="auto"/>
      </w:divBdr>
    </w:div>
    <w:div w:id="801650356">
      <w:bodyDiv w:val="1"/>
      <w:marLeft w:val="0"/>
      <w:marRight w:val="0"/>
      <w:marTop w:val="0"/>
      <w:marBottom w:val="0"/>
      <w:divBdr>
        <w:top w:val="none" w:sz="0" w:space="0" w:color="auto"/>
        <w:left w:val="none" w:sz="0" w:space="0" w:color="auto"/>
        <w:bottom w:val="none" w:sz="0" w:space="0" w:color="auto"/>
        <w:right w:val="none" w:sz="0" w:space="0" w:color="auto"/>
      </w:divBdr>
    </w:div>
    <w:div w:id="808942152">
      <w:bodyDiv w:val="1"/>
      <w:marLeft w:val="0"/>
      <w:marRight w:val="0"/>
      <w:marTop w:val="0"/>
      <w:marBottom w:val="0"/>
      <w:divBdr>
        <w:top w:val="none" w:sz="0" w:space="0" w:color="auto"/>
        <w:left w:val="none" w:sz="0" w:space="0" w:color="auto"/>
        <w:bottom w:val="none" w:sz="0" w:space="0" w:color="auto"/>
        <w:right w:val="none" w:sz="0" w:space="0" w:color="auto"/>
      </w:divBdr>
    </w:div>
    <w:div w:id="847523690">
      <w:bodyDiv w:val="1"/>
      <w:marLeft w:val="0"/>
      <w:marRight w:val="0"/>
      <w:marTop w:val="0"/>
      <w:marBottom w:val="0"/>
      <w:divBdr>
        <w:top w:val="none" w:sz="0" w:space="0" w:color="auto"/>
        <w:left w:val="none" w:sz="0" w:space="0" w:color="auto"/>
        <w:bottom w:val="none" w:sz="0" w:space="0" w:color="auto"/>
        <w:right w:val="none" w:sz="0" w:space="0" w:color="auto"/>
      </w:divBdr>
    </w:div>
    <w:div w:id="864951380">
      <w:bodyDiv w:val="1"/>
      <w:marLeft w:val="0"/>
      <w:marRight w:val="0"/>
      <w:marTop w:val="0"/>
      <w:marBottom w:val="0"/>
      <w:divBdr>
        <w:top w:val="none" w:sz="0" w:space="0" w:color="auto"/>
        <w:left w:val="none" w:sz="0" w:space="0" w:color="auto"/>
        <w:bottom w:val="none" w:sz="0" w:space="0" w:color="auto"/>
        <w:right w:val="none" w:sz="0" w:space="0" w:color="auto"/>
      </w:divBdr>
    </w:div>
    <w:div w:id="873231201">
      <w:bodyDiv w:val="1"/>
      <w:marLeft w:val="0"/>
      <w:marRight w:val="0"/>
      <w:marTop w:val="0"/>
      <w:marBottom w:val="0"/>
      <w:divBdr>
        <w:top w:val="none" w:sz="0" w:space="0" w:color="auto"/>
        <w:left w:val="none" w:sz="0" w:space="0" w:color="auto"/>
        <w:bottom w:val="none" w:sz="0" w:space="0" w:color="auto"/>
        <w:right w:val="none" w:sz="0" w:space="0" w:color="auto"/>
      </w:divBdr>
    </w:div>
    <w:div w:id="880291342">
      <w:bodyDiv w:val="1"/>
      <w:marLeft w:val="0"/>
      <w:marRight w:val="0"/>
      <w:marTop w:val="0"/>
      <w:marBottom w:val="0"/>
      <w:divBdr>
        <w:top w:val="none" w:sz="0" w:space="0" w:color="auto"/>
        <w:left w:val="none" w:sz="0" w:space="0" w:color="auto"/>
        <w:bottom w:val="none" w:sz="0" w:space="0" w:color="auto"/>
        <w:right w:val="none" w:sz="0" w:space="0" w:color="auto"/>
      </w:divBdr>
    </w:div>
    <w:div w:id="887377728">
      <w:bodyDiv w:val="1"/>
      <w:marLeft w:val="0"/>
      <w:marRight w:val="0"/>
      <w:marTop w:val="0"/>
      <w:marBottom w:val="0"/>
      <w:divBdr>
        <w:top w:val="none" w:sz="0" w:space="0" w:color="auto"/>
        <w:left w:val="none" w:sz="0" w:space="0" w:color="auto"/>
        <w:bottom w:val="none" w:sz="0" w:space="0" w:color="auto"/>
        <w:right w:val="none" w:sz="0" w:space="0" w:color="auto"/>
      </w:divBdr>
    </w:div>
    <w:div w:id="903877526">
      <w:bodyDiv w:val="1"/>
      <w:marLeft w:val="0"/>
      <w:marRight w:val="0"/>
      <w:marTop w:val="0"/>
      <w:marBottom w:val="0"/>
      <w:divBdr>
        <w:top w:val="none" w:sz="0" w:space="0" w:color="auto"/>
        <w:left w:val="none" w:sz="0" w:space="0" w:color="auto"/>
        <w:bottom w:val="none" w:sz="0" w:space="0" w:color="auto"/>
        <w:right w:val="none" w:sz="0" w:space="0" w:color="auto"/>
      </w:divBdr>
    </w:div>
    <w:div w:id="920676134">
      <w:bodyDiv w:val="1"/>
      <w:marLeft w:val="0"/>
      <w:marRight w:val="0"/>
      <w:marTop w:val="0"/>
      <w:marBottom w:val="0"/>
      <w:divBdr>
        <w:top w:val="none" w:sz="0" w:space="0" w:color="auto"/>
        <w:left w:val="none" w:sz="0" w:space="0" w:color="auto"/>
        <w:bottom w:val="none" w:sz="0" w:space="0" w:color="auto"/>
        <w:right w:val="none" w:sz="0" w:space="0" w:color="auto"/>
      </w:divBdr>
    </w:div>
    <w:div w:id="945507131">
      <w:bodyDiv w:val="1"/>
      <w:marLeft w:val="0"/>
      <w:marRight w:val="0"/>
      <w:marTop w:val="0"/>
      <w:marBottom w:val="0"/>
      <w:divBdr>
        <w:top w:val="none" w:sz="0" w:space="0" w:color="auto"/>
        <w:left w:val="none" w:sz="0" w:space="0" w:color="auto"/>
        <w:bottom w:val="none" w:sz="0" w:space="0" w:color="auto"/>
        <w:right w:val="none" w:sz="0" w:space="0" w:color="auto"/>
      </w:divBdr>
      <w:divsChild>
        <w:div w:id="1588424146">
          <w:marLeft w:val="0"/>
          <w:marRight w:val="0"/>
          <w:marTop w:val="0"/>
          <w:marBottom w:val="0"/>
          <w:divBdr>
            <w:top w:val="none" w:sz="0" w:space="0" w:color="auto"/>
            <w:left w:val="none" w:sz="0" w:space="0" w:color="auto"/>
            <w:bottom w:val="none" w:sz="0" w:space="0" w:color="auto"/>
            <w:right w:val="none" w:sz="0" w:space="0" w:color="auto"/>
          </w:divBdr>
          <w:divsChild>
            <w:div w:id="145324149">
              <w:marLeft w:val="0"/>
              <w:marRight w:val="0"/>
              <w:marTop w:val="0"/>
              <w:marBottom w:val="0"/>
              <w:divBdr>
                <w:top w:val="none" w:sz="0" w:space="0" w:color="auto"/>
                <w:left w:val="none" w:sz="0" w:space="0" w:color="auto"/>
                <w:bottom w:val="none" w:sz="0" w:space="0" w:color="auto"/>
                <w:right w:val="none" w:sz="0" w:space="0" w:color="auto"/>
              </w:divBdr>
              <w:divsChild>
                <w:div w:id="1512571938">
                  <w:marLeft w:val="0"/>
                  <w:marRight w:val="0"/>
                  <w:marTop w:val="0"/>
                  <w:marBottom w:val="0"/>
                  <w:divBdr>
                    <w:top w:val="none" w:sz="0" w:space="0" w:color="auto"/>
                    <w:left w:val="none" w:sz="0" w:space="0" w:color="auto"/>
                    <w:bottom w:val="none" w:sz="0" w:space="0" w:color="auto"/>
                    <w:right w:val="none" w:sz="0" w:space="0" w:color="auto"/>
                  </w:divBdr>
                  <w:divsChild>
                    <w:div w:id="2041777969">
                      <w:marLeft w:val="0"/>
                      <w:marRight w:val="0"/>
                      <w:marTop w:val="0"/>
                      <w:marBottom w:val="0"/>
                      <w:divBdr>
                        <w:top w:val="none" w:sz="0" w:space="0" w:color="auto"/>
                        <w:left w:val="none" w:sz="0" w:space="0" w:color="auto"/>
                        <w:bottom w:val="none" w:sz="0" w:space="0" w:color="auto"/>
                        <w:right w:val="none" w:sz="0" w:space="0" w:color="auto"/>
                      </w:divBdr>
                      <w:divsChild>
                        <w:div w:id="621349241">
                          <w:marLeft w:val="0"/>
                          <w:marRight w:val="0"/>
                          <w:marTop w:val="45"/>
                          <w:marBottom w:val="0"/>
                          <w:divBdr>
                            <w:top w:val="none" w:sz="0" w:space="0" w:color="auto"/>
                            <w:left w:val="none" w:sz="0" w:space="0" w:color="auto"/>
                            <w:bottom w:val="none" w:sz="0" w:space="0" w:color="auto"/>
                            <w:right w:val="none" w:sz="0" w:space="0" w:color="auto"/>
                          </w:divBdr>
                          <w:divsChild>
                            <w:div w:id="2106879341">
                              <w:marLeft w:val="0"/>
                              <w:marRight w:val="0"/>
                              <w:marTop w:val="0"/>
                              <w:marBottom w:val="0"/>
                              <w:divBdr>
                                <w:top w:val="none" w:sz="0" w:space="0" w:color="auto"/>
                                <w:left w:val="none" w:sz="0" w:space="0" w:color="auto"/>
                                <w:bottom w:val="none" w:sz="0" w:space="0" w:color="auto"/>
                                <w:right w:val="none" w:sz="0" w:space="0" w:color="auto"/>
                              </w:divBdr>
                              <w:divsChild>
                                <w:div w:id="870191966">
                                  <w:marLeft w:val="2070"/>
                                  <w:marRight w:val="3810"/>
                                  <w:marTop w:val="0"/>
                                  <w:marBottom w:val="0"/>
                                  <w:divBdr>
                                    <w:top w:val="none" w:sz="0" w:space="0" w:color="auto"/>
                                    <w:left w:val="none" w:sz="0" w:space="0" w:color="auto"/>
                                    <w:bottom w:val="none" w:sz="0" w:space="0" w:color="auto"/>
                                    <w:right w:val="none" w:sz="0" w:space="0" w:color="auto"/>
                                  </w:divBdr>
                                  <w:divsChild>
                                    <w:div w:id="487936621">
                                      <w:marLeft w:val="0"/>
                                      <w:marRight w:val="0"/>
                                      <w:marTop w:val="0"/>
                                      <w:marBottom w:val="0"/>
                                      <w:divBdr>
                                        <w:top w:val="none" w:sz="0" w:space="0" w:color="auto"/>
                                        <w:left w:val="none" w:sz="0" w:space="0" w:color="auto"/>
                                        <w:bottom w:val="none" w:sz="0" w:space="0" w:color="auto"/>
                                        <w:right w:val="none" w:sz="0" w:space="0" w:color="auto"/>
                                      </w:divBdr>
                                      <w:divsChild>
                                        <w:div w:id="496384165">
                                          <w:marLeft w:val="0"/>
                                          <w:marRight w:val="0"/>
                                          <w:marTop w:val="0"/>
                                          <w:marBottom w:val="0"/>
                                          <w:divBdr>
                                            <w:top w:val="none" w:sz="0" w:space="0" w:color="auto"/>
                                            <w:left w:val="none" w:sz="0" w:space="0" w:color="auto"/>
                                            <w:bottom w:val="none" w:sz="0" w:space="0" w:color="auto"/>
                                            <w:right w:val="none" w:sz="0" w:space="0" w:color="auto"/>
                                          </w:divBdr>
                                          <w:divsChild>
                                            <w:div w:id="1042094453">
                                              <w:marLeft w:val="0"/>
                                              <w:marRight w:val="0"/>
                                              <w:marTop w:val="0"/>
                                              <w:marBottom w:val="0"/>
                                              <w:divBdr>
                                                <w:top w:val="none" w:sz="0" w:space="0" w:color="auto"/>
                                                <w:left w:val="none" w:sz="0" w:space="0" w:color="auto"/>
                                                <w:bottom w:val="none" w:sz="0" w:space="0" w:color="auto"/>
                                                <w:right w:val="none" w:sz="0" w:space="0" w:color="auto"/>
                                              </w:divBdr>
                                              <w:divsChild>
                                                <w:div w:id="39205520">
                                                  <w:marLeft w:val="0"/>
                                                  <w:marRight w:val="0"/>
                                                  <w:marTop w:val="0"/>
                                                  <w:marBottom w:val="0"/>
                                                  <w:divBdr>
                                                    <w:top w:val="none" w:sz="0" w:space="0" w:color="auto"/>
                                                    <w:left w:val="none" w:sz="0" w:space="0" w:color="auto"/>
                                                    <w:bottom w:val="none" w:sz="0" w:space="0" w:color="auto"/>
                                                    <w:right w:val="none" w:sz="0" w:space="0" w:color="auto"/>
                                                  </w:divBdr>
                                                  <w:divsChild>
                                                    <w:div w:id="89015034">
                                                      <w:marLeft w:val="0"/>
                                                      <w:marRight w:val="0"/>
                                                      <w:marTop w:val="0"/>
                                                      <w:marBottom w:val="0"/>
                                                      <w:divBdr>
                                                        <w:top w:val="none" w:sz="0" w:space="0" w:color="auto"/>
                                                        <w:left w:val="none" w:sz="0" w:space="0" w:color="auto"/>
                                                        <w:bottom w:val="none" w:sz="0" w:space="0" w:color="auto"/>
                                                        <w:right w:val="none" w:sz="0" w:space="0" w:color="auto"/>
                                                      </w:divBdr>
                                                      <w:divsChild>
                                                        <w:div w:id="291983616">
                                                          <w:marLeft w:val="0"/>
                                                          <w:marRight w:val="0"/>
                                                          <w:marTop w:val="0"/>
                                                          <w:marBottom w:val="345"/>
                                                          <w:divBdr>
                                                            <w:top w:val="none" w:sz="0" w:space="0" w:color="auto"/>
                                                            <w:left w:val="none" w:sz="0" w:space="0" w:color="auto"/>
                                                            <w:bottom w:val="none" w:sz="0" w:space="0" w:color="auto"/>
                                                            <w:right w:val="none" w:sz="0" w:space="0" w:color="auto"/>
                                                          </w:divBdr>
                                                          <w:divsChild>
                                                            <w:div w:id="1790585092">
                                                              <w:marLeft w:val="0"/>
                                                              <w:marRight w:val="0"/>
                                                              <w:marTop w:val="0"/>
                                                              <w:marBottom w:val="0"/>
                                                              <w:divBdr>
                                                                <w:top w:val="none" w:sz="0" w:space="0" w:color="auto"/>
                                                                <w:left w:val="none" w:sz="0" w:space="0" w:color="auto"/>
                                                                <w:bottom w:val="none" w:sz="0" w:space="0" w:color="auto"/>
                                                                <w:right w:val="none" w:sz="0" w:space="0" w:color="auto"/>
                                                              </w:divBdr>
                                                              <w:divsChild>
                                                                <w:div w:id="1901282201">
                                                                  <w:marLeft w:val="0"/>
                                                                  <w:marRight w:val="0"/>
                                                                  <w:marTop w:val="0"/>
                                                                  <w:marBottom w:val="0"/>
                                                                  <w:divBdr>
                                                                    <w:top w:val="none" w:sz="0" w:space="0" w:color="auto"/>
                                                                    <w:left w:val="none" w:sz="0" w:space="0" w:color="auto"/>
                                                                    <w:bottom w:val="none" w:sz="0" w:space="0" w:color="auto"/>
                                                                    <w:right w:val="none" w:sz="0" w:space="0" w:color="auto"/>
                                                                  </w:divBdr>
                                                                  <w:divsChild>
                                                                    <w:div w:id="1897544958">
                                                                      <w:marLeft w:val="0"/>
                                                                      <w:marRight w:val="0"/>
                                                                      <w:marTop w:val="0"/>
                                                                      <w:marBottom w:val="0"/>
                                                                      <w:divBdr>
                                                                        <w:top w:val="none" w:sz="0" w:space="0" w:color="auto"/>
                                                                        <w:left w:val="none" w:sz="0" w:space="0" w:color="auto"/>
                                                                        <w:bottom w:val="none" w:sz="0" w:space="0" w:color="auto"/>
                                                                        <w:right w:val="none" w:sz="0" w:space="0" w:color="auto"/>
                                                                      </w:divBdr>
                                                                      <w:divsChild>
                                                                        <w:div w:id="514461206">
                                                                          <w:marLeft w:val="0"/>
                                                                          <w:marRight w:val="0"/>
                                                                          <w:marTop w:val="0"/>
                                                                          <w:marBottom w:val="0"/>
                                                                          <w:divBdr>
                                                                            <w:top w:val="none" w:sz="0" w:space="0" w:color="auto"/>
                                                                            <w:left w:val="none" w:sz="0" w:space="0" w:color="auto"/>
                                                                            <w:bottom w:val="none" w:sz="0" w:space="0" w:color="auto"/>
                                                                            <w:right w:val="none" w:sz="0" w:space="0" w:color="auto"/>
                                                                          </w:divBdr>
                                                                          <w:divsChild>
                                                                            <w:div w:id="1729570402">
                                                                              <w:marLeft w:val="0"/>
                                                                              <w:marRight w:val="0"/>
                                                                              <w:marTop w:val="0"/>
                                                                              <w:marBottom w:val="0"/>
                                                                              <w:divBdr>
                                                                                <w:top w:val="none" w:sz="0" w:space="0" w:color="auto"/>
                                                                                <w:left w:val="none" w:sz="0" w:space="0" w:color="auto"/>
                                                                                <w:bottom w:val="none" w:sz="0" w:space="0" w:color="auto"/>
                                                                                <w:right w:val="none" w:sz="0" w:space="0" w:color="auto"/>
                                                                              </w:divBdr>
                                                                              <w:divsChild>
                                                                                <w:div w:id="1994335868">
                                                                                  <w:marLeft w:val="0"/>
                                                                                  <w:marRight w:val="0"/>
                                                                                  <w:marTop w:val="0"/>
                                                                                  <w:marBottom w:val="0"/>
                                                                                  <w:divBdr>
                                                                                    <w:top w:val="none" w:sz="0" w:space="0" w:color="auto"/>
                                                                                    <w:left w:val="none" w:sz="0" w:space="0" w:color="auto"/>
                                                                                    <w:bottom w:val="none" w:sz="0" w:space="0" w:color="auto"/>
                                                                                    <w:right w:val="none" w:sz="0" w:space="0" w:color="auto"/>
                                                                                  </w:divBdr>
                                                                                  <w:divsChild>
                                                                                    <w:div w:id="472867273">
                                                                                      <w:marLeft w:val="0"/>
                                                                                      <w:marRight w:val="0"/>
                                                                                      <w:marTop w:val="0"/>
                                                                                      <w:marBottom w:val="0"/>
                                                                                      <w:divBdr>
                                                                                        <w:top w:val="none" w:sz="0" w:space="0" w:color="auto"/>
                                                                                        <w:left w:val="none" w:sz="0" w:space="0" w:color="auto"/>
                                                                                        <w:bottom w:val="none" w:sz="0" w:space="0" w:color="auto"/>
                                                                                        <w:right w:val="none" w:sz="0" w:space="0" w:color="auto"/>
                                                                                      </w:divBdr>
                                                                                      <w:divsChild>
                                                                                        <w:div w:id="1856378889">
                                                                                          <w:marLeft w:val="0"/>
                                                                                          <w:marRight w:val="0"/>
                                                                                          <w:marTop w:val="0"/>
                                                                                          <w:marBottom w:val="0"/>
                                                                                          <w:divBdr>
                                                                                            <w:top w:val="none" w:sz="0" w:space="0" w:color="auto"/>
                                                                                            <w:left w:val="none" w:sz="0" w:space="0" w:color="auto"/>
                                                                                            <w:bottom w:val="none" w:sz="0" w:space="0" w:color="auto"/>
                                                                                            <w:right w:val="none" w:sz="0" w:space="0" w:color="auto"/>
                                                                                          </w:divBdr>
                                                                                          <w:divsChild>
                                                                                            <w:div w:id="1712800302">
                                                                                              <w:marLeft w:val="0"/>
                                                                                              <w:marRight w:val="0"/>
                                                                                              <w:marTop w:val="0"/>
                                                                                              <w:marBottom w:val="0"/>
                                                                                              <w:divBdr>
                                                                                                <w:top w:val="none" w:sz="0" w:space="0" w:color="auto"/>
                                                                                                <w:left w:val="none" w:sz="0" w:space="0" w:color="auto"/>
                                                                                                <w:bottom w:val="none" w:sz="0" w:space="0" w:color="auto"/>
                                                                                                <w:right w:val="none" w:sz="0" w:space="0" w:color="auto"/>
                                                                                              </w:divBdr>
                                                                                              <w:divsChild>
                                                                                                <w:div w:id="1890995114">
                                                                                                  <w:marLeft w:val="0"/>
                                                                                                  <w:marRight w:val="0"/>
                                                                                                  <w:marTop w:val="0"/>
                                                                                                  <w:marBottom w:val="0"/>
                                                                                                  <w:divBdr>
                                                                                                    <w:top w:val="none" w:sz="0" w:space="0" w:color="auto"/>
                                                                                                    <w:left w:val="none" w:sz="0" w:space="0" w:color="auto"/>
                                                                                                    <w:bottom w:val="none" w:sz="0" w:space="0" w:color="auto"/>
                                                                                                    <w:right w:val="none" w:sz="0" w:space="0" w:color="auto"/>
                                                                                                  </w:divBdr>
                                                                                                  <w:divsChild>
                                                                                                    <w:div w:id="1169179942">
                                                                                                      <w:marLeft w:val="300"/>
                                                                                                      <w:marRight w:val="0"/>
                                                                                                      <w:marTop w:val="0"/>
                                                                                                      <w:marBottom w:val="0"/>
                                                                                                      <w:divBdr>
                                                                                                        <w:top w:val="none" w:sz="0" w:space="0" w:color="auto"/>
                                                                                                        <w:left w:val="none" w:sz="0" w:space="0" w:color="auto"/>
                                                                                                        <w:bottom w:val="none" w:sz="0" w:space="0" w:color="auto"/>
                                                                                                        <w:right w:val="none" w:sz="0" w:space="0" w:color="auto"/>
                                                                                                      </w:divBdr>
                                                                                                      <w:divsChild>
                                                                                                        <w:div w:id="294021666">
                                                                                                          <w:marLeft w:val="0"/>
                                                                                                          <w:marRight w:val="0"/>
                                                                                                          <w:marTop w:val="0"/>
                                                                                                          <w:marBottom w:val="0"/>
                                                                                                          <w:divBdr>
                                                                                                            <w:top w:val="none" w:sz="0" w:space="0" w:color="auto"/>
                                                                                                            <w:left w:val="none" w:sz="0" w:space="0" w:color="auto"/>
                                                                                                            <w:bottom w:val="none" w:sz="0" w:space="0" w:color="auto"/>
                                                                                                            <w:right w:val="none" w:sz="0" w:space="0" w:color="auto"/>
                                                                                                          </w:divBdr>
                                                                                                          <w:divsChild>
                                                                                                            <w:div w:id="4483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6228554">
      <w:bodyDiv w:val="1"/>
      <w:marLeft w:val="0"/>
      <w:marRight w:val="0"/>
      <w:marTop w:val="0"/>
      <w:marBottom w:val="0"/>
      <w:divBdr>
        <w:top w:val="none" w:sz="0" w:space="0" w:color="auto"/>
        <w:left w:val="none" w:sz="0" w:space="0" w:color="auto"/>
        <w:bottom w:val="none" w:sz="0" w:space="0" w:color="auto"/>
        <w:right w:val="none" w:sz="0" w:space="0" w:color="auto"/>
      </w:divBdr>
    </w:div>
    <w:div w:id="988098901">
      <w:bodyDiv w:val="1"/>
      <w:marLeft w:val="0"/>
      <w:marRight w:val="0"/>
      <w:marTop w:val="0"/>
      <w:marBottom w:val="0"/>
      <w:divBdr>
        <w:top w:val="none" w:sz="0" w:space="0" w:color="auto"/>
        <w:left w:val="none" w:sz="0" w:space="0" w:color="auto"/>
        <w:bottom w:val="none" w:sz="0" w:space="0" w:color="auto"/>
        <w:right w:val="none" w:sz="0" w:space="0" w:color="auto"/>
      </w:divBdr>
      <w:divsChild>
        <w:div w:id="793595964">
          <w:marLeft w:val="0"/>
          <w:marRight w:val="0"/>
          <w:marTop w:val="0"/>
          <w:marBottom w:val="0"/>
          <w:divBdr>
            <w:top w:val="none" w:sz="0" w:space="0" w:color="auto"/>
            <w:left w:val="none" w:sz="0" w:space="0" w:color="auto"/>
            <w:bottom w:val="none" w:sz="0" w:space="0" w:color="auto"/>
            <w:right w:val="none" w:sz="0" w:space="0" w:color="auto"/>
          </w:divBdr>
          <w:divsChild>
            <w:div w:id="1155488475">
              <w:marLeft w:val="0"/>
              <w:marRight w:val="0"/>
              <w:marTop w:val="0"/>
              <w:marBottom w:val="0"/>
              <w:divBdr>
                <w:top w:val="none" w:sz="0" w:space="0" w:color="auto"/>
                <w:left w:val="none" w:sz="0" w:space="0" w:color="auto"/>
                <w:bottom w:val="none" w:sz="0" w:space="0" w:color="auto"/>
                <w:right w:val="none" w:sz="0" w:space="0" w:color="auto"/>
              </w:divBdr>
              <w:divsChild>
                <w:div w:id="693726554">
                  <w:marLeft w:val="0"/>
                  <w:marRight w:val="0"/>
                  <w:marTop w:val="0"/>
                  <w:marBottom w:val="0"/>
                  <w:divBdr>
                    <w:top w:val="none" w:sz="0" w:space="0" w:color="auto"/>
                    <w:left w:val="none" w:sz="0" w:space="0" w:color="auto"/>
                    <w:bottom w:val="none" w:sz="0" w:space="0" w:color="auto"/>
                    <w:right w:val="none" w:sz="0" w:space="0" w:color="auto"/>
                  </w:divBdr>
                  <w:divsChild>
                    <w:div w:id="1925409997">
                      <w:marLeft w:val="0"/>
                      <w:marRight w:val="0"/>
                      <w:marTop w:val="0"/>
                      <w:marBottom w:val="0"/>
                      <w:divBdr>
                        <w:top w:val="none" w:sz="0" w:space="0" w:color="auto"/>
                        <w:left w:val="none" w:sz="0" w:space="0" w:color="auto"/>
                        <w:bottom w:val="none" w:sz="0" w:space="0" w:color="auto"/>
                        <w:right w:val="none" w:sz="0" w:space="0" w:color="auto"/>
                      </w:divBdr>
                      <w:divsChild>
                        <w:div w:id="2073188238">
                          <w:marLeft w:val="0"/>
                          <w:marRight w:val="0"/>
                          <w:marTop w:val="0"/>
                          <w:marBottom w:val="0"/>
                          <w:divBdr>
                            <w:top w:val="none" w:sz="0" w:space="0" w:color="auto"/>
                            <w:left w:val="none" w:sz="0" w:space="0" w:color="auto"/>
                            <w:bottom w:val="none" w:sz="0" w:space="0" w:color="auto"/>
                            <w:right w:val="none" w:sz="0" w:space="0" w:color="auto"/>
                          </w:divBdr>
                          <w:divsChild>
                            <w:div w:id="1928223076">
                              <w:marLeft w:val="0"/>
                              <w:marRight w:val="0"/>
                              <w:marTop w:val="0"/>
                              <w:marBottom w:val="0"/>
                              <w:divBdr>
                                <w:top w:val="none" w:sz="0" w:space="0" w:color="auto"/>
                                <w:left w:val="none" w:sz="0" w:space="0" w:color="auto"/>
                                <w:bottom w:val="none" w:sz="0" w:space="0" w:color="auto"/>
                                <w:right w:val="none" w:sz="0" w:space="0" w:color="auto"/>
                              </w:divBdr>
                              <w:divsChild>
                                <w:div w:id="1892376042">
                                  <w:marLeft w:val="0"/>
                                  <w:marRight w:val="0"/>
                                  <w:marTop w:val="0"/>
                                  <w:marBottom w:val="0"/>
                                  <w:divBdr>
                                    <w:top w:val="none" w:sz="0" w:space="0" w:color="auto"/>
                                    <w:left w:val="none" w:sz="0" w:space="0" w:color="auto"/>
                                    <w:bottom w:val="none" w:sz="0" w:space="0" w:color="auto"/>
                                    <w:right w:val="none" w:sz="0" w:space="0" w:color="auto"/>
                                  </w:divBdr>
                                  <w:divsChild>
                                    <w:div w:id="1233351614">
                                      <w:marLeft w:val="0"/>
                                      <w:marRight w:val="0"/>
                                      <w:marTop w:val="0"/>
                                      <w:marBottom w:val="0"/>
                                      <w:divBdr>
                                        <w:top w:val="none" w:sz="0" w:space="0" w:color="auto"/>
                                        <w:left w:val="none" w:sz="0" w:space="0" w:color="auto"/>
                                        <w:bottom w:val="none" w:sz="0" w:space="0" w:color="auto"/>
                                        <w:right w:val="none" w:sz="0" w:space="0" w:color="auto"/>
                                      </w:divBdr>
                                      <w:divsChild>
                                        <w:div w:id="1711105180">
                                          <w:marLeft w:val="0"/>
                                          <w:marRight w:val="0"/>
                                          <w:marTop w:val="0"/>
                                          <w:marBottom w:val="0"/>
                                          <w:divBdr>
                                            <w:top w:val="none" w:sz="0" w:space="0" w:color="auto"/>
                                            <w:left w:val="none" w:sz="0" w:space="0" w:color="auto"/>
                                            <w:bottom w:val="none" w:sz="0" w:space="0" w:color="auto"/>
                                            <w:right w:val="none" w:sz="0" w:space="0" w:color="auto"/>
                                          </w:divBdr>
                                          <w:divsChild>
                                            <w:div w:id="673922662">
                                              <w:marLeft w:val="0"/>
                                              <w:marRight w:val="0"/>
                                              <w:marTop w:val="0"/>
                                              <w:marBottom w:val="0"/>
                                              <w:divBdr>
                                                <w:top w:val="none" w:sz="0" w:space="0" w:color="auto"/>
                                                <w:left w:val="none" w:sz="0" w:space="0" w:color="auto"/>
                                                <w:bottom w:val="none" w:sz="0" w:space="0" w:color="auto"/>
                                                <w:right w:val="none" w:sz="0" w:space="0" w:color="auto"/>
                                              </w:divBdr>
                                              <w:divsChild>
                                                <w:div w:id="1836610082">
                                                  <w:marLeft w:val="0"/>
                                                  <w:marRight w:val="0"/>
                                                  <w:marTop w:val="0"/>
                                                  <w:marBottom w:val="0"/>
                                                  <w:divBdr>
                                                    <w:top w:val="none" w:sz="0" w:space="0" w:color="auto"/>
                                                    <w:left w:val="none" w:sz="0" w:space="0" w:color="auto"/>
                                                    <w:bottom w:val="none" w:sz="0" w:space="0" w:color="auto"/>
                                                    <w:right w:val="none" w:sz="0" w:space="0" w:color="auto"/>
                                                  </w:divBdr>
                                                  <w:divsChild>
                                                    <w:div w:id="855848383">
                                                      <w:marLeft w:val="0"/>
                                                      <w:marRight w:val="0"/>
                                                      <w:marTop w:val="0"/>
                                                      <w:marBottom w:val="0"/>
                                                      <w:divBdr>
                                                        <w:top w:val="none" w:sz="0" w:space="0" w:color="auto"/>
                                                        <w:left w:val="none" w:sz="0" w:space="0" w:color="auto"/>
                                                        <w:bottom w:val="none" w:sz="0" w:space="0" w:color="auto"/>
                                                        <w:right w:val="none" w:sz="0" w:space="0" w:color="auto"/>
                                                      </w:divBdr>
                                                      <w:divsChild>
                                                        <w:div w:id="751585233">
                                                          <w:marLeft w:val="0"/>
                                                          <w:marRight w:val="0"/>
                                                          <w:marTop w:val="0"/>
                                                          <w:marBottom w:val="0"/>
                                                          <w:divBdr>
                                                            <w:top w:val="none" w:sz="0" w:space="0" w:color="auto"/>
                                                            <w:left w:val="none" w:sz="0" w:space="0" w:color="auto"/>
                                                            <w:bottom w:val="none" w:sz="0" w:space="0" w:color="auto"/>
                                                            <w:right w:val="none" w:sz="0" w:space="0" w:color="auto"/>
                                                          </w:divBdr>
                                                          <w:divsChild>
                                                            <w:div w:id="1107579901">
                                                              <w:marLeft w:val="0"/>
                                                              <w:marRight w:val="0"/>
                                                              <w:marTop w:val="0"/>
                                                              <w:marBottom w:val="0"/>
                                                              <w:divBdr>
                                                                <w:top w:val="none" w:sz="0" w:space="0" w:color="auto"/>
                                                                <w:left w:val="none" w:sz="0" w:space="0" w:color="auto"/>
                                                                <w:bottom w:val="none" w:sz="0" w:space="0" w:color="auto"/>
                                                                <w:right w:val="none" w:sz="0" w:space="0" w:color="auto"/>
                                                              </w:divBdr>
                                                              <w:divsChild>
                                                                <w:div w:id="20620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93726799">
      <w:bodyDiv w:val="1"/>
      <w:marLeft w:val="0"/>
      <w:marRight w:val="0"/>
      <w:marTop w:val="0"/>
      <w:marBottom w:val="0"/>
      <w:divBdr>
        <w:top w:val="none" w:sz="0" w:space="0" w:color="auto"/>
        <w:left w:val="none" w:sz="0" w:space="0" w:color="auto"/>
        <w:bottom w:val="none" w:sz="0" w:space="0" w:color="auto"/>
        <w:right w:val="none" w:sz="0" w:space="0" w:color="auto"/>
      </w:divBdr>
    </w:div>
    <w:div w:id="1008361664">
      <w:bodyDiv w:val="1"/>
      <w:marLeft w:val="0"/>
      <w:marRight w:val="0"/>
      <w:marTop w:val="0"/>
      <w:marBottom w:val="0"/>
      <w:divBdr>
        <w:top w:val="none" w:sz="0" w:space="0" w:color="auto"/>
        <w:left w:val="none" w:sz="0" w:space="0" w:color="auto"/>
        <w:bottom w:val="none" w:sz="0" w:space="0" w:color="auto"/>
        <w:right w:val="none" w:sz="0" w:space="0" w:color="auto"/>
      </w:divBdr>
    </w:div>
    <w:div w:id="1011373967">
      <w:bodyDiv w:val="1"/>
      <w:marLeft w:val="0"/>
      <w:marRight w:val="0"/>
      <w:marTop w:val="0"/>
      <w:marBottom w:val="0"/>
      <w:divBdr>
        <w:top w:val="none" w:sz="0" w:space="0" w:color="auto"/>
        <w:left w:val="none" w:sz="0" w:space="0" w:color="auto"/>
        <w:bottom w:val="none" w:sz="0" w:space="0" w:color="auto"/>
        <w:right w:val="none" w:sz="0" w:space="0" w:color="auto"/>
      </w:divBdr>
    </w:div>
    <w:div w:id="1027104018">
      <w:bodyDiv w:val="1"/>
      <w:marLeft w:val="0"/>
      <w:marRight w:val="0"/>
      <w:marTop w:val="0"/>
      <w:marBottom w:val="0"/>
      <w:divBdr>
        <w:top w:val="none" w:sz="0" w:space="0" w:color="auto"/>
        <w:left w:val="none" w:sz="0" w:space="0" w:color="auto"/>
        <w:bottom w:val="none" w:sz="0" w:space="0" w:color="auto"/>
        <w:right w:val="none" w:sz="0" w:space="0" w:color="auto"/>
      </w:divBdr>
    </w:div>
    <w:div w:id="1047602177">
      <w:bodyDiv w:val="1"/>
      <w:marLeft w:val="0"/>
      <w:marRight w:val="0"/>
      <w:marTop w:val="0"/>
      <w:marBottom w:val="0"/>
      <w:divBdr>
        <w:top w:val="none" w:sz="0" w:space="0" w:color="auto"/>
        <w:left w:val="none" w:sz="0" w:space="0" w:color="auto"/>
        <w:bottom w:val="none" w:sz="0" w:space="0" w:color="auto"/>
        <w:right w:val="none" w:sz="0" w:space="0" w:color="auto"/>
      </w:divBdr>
    </w:div>
    <w:div w:id="1121070898">
      <w:bodyDiv w:val="1"/>
      <w:marLeft w:val="0"/>
      <w:marRight w:val="0"/>
      <w:marTop w:val="0"/>
      <w:marBottom w:val="0"/>
      <w:divBdr>
        <w:top w:val="none" w:sz="0" w:space="0" w:color="auto"/>
        <w:left w:val="none" w:sz="0" w:space="0" w:color="auto"/>
        <w:bottom w:val="none" w:sz="0" w:space="0" w:color="auto"/>
        <w:right w:val="none" w:sz="0" w:space="0" w:color="auto"/>
      </w:divBdr>
    </w:div>
    <w:div w:id="1157381567">
      <w:bodyDiv w:val="1"/>
      <w:marLeft w:val="0"/>
      <w:marRight w:val="0"/>
      <w:marTop w:val="0"/>
      <w:marBottom w:val="0"/>
      <w:divBdr>
        <w:top w:val="none" w:sz="0" w:space="0" w:color="auto"/>
        <w:left w:val="none" w:sz="0" w:space="0" w:color="auto"/>
        <w:bottom w:val="none" w:sz="0" w:space="0" w:color="auto"/>
        <w:right w:val="none" w:sz="0" w:space="0" w:color="auto"/>
      </w:divBdr>
    </w:div>
    <w:div w:id="1159616752">
      <w:bodyDiv w:val="1"/>
      <w:marLeft w:val="0"/>
      <w:marRight w:val="0"/>
      <w:marTop w:val="0"/>
      <w:marBottom w:val="0"/>
      <w:divBdr>
        <w:top w:val="none" w:sz="0" w:space="0" w:color="auto"/>
        <w:left w:val="none" w:sz="0" w:space="0" w:color="auto"/>
        <w:bottom w:val="none" w:sz="0" w:space="0" w:color="auto"/>
        <w:right w:val="none" w:sz="0" w:space="0" w:color="auto"/>
      </w:divBdr>
    </w:div>
    <w:div w:id="1202862676">
      <w:bodyDiv w:val="1"/>
      <w:marLeft w:val="0"/>
      <w:marRight w:val="0"/>
      <w:marTop w:val="0"/>
      <w:marBottom w:val="0"/>
      <w:divBdr>
        <w:top w:val="none" w:sz="0" w:space="0" w:color="auto"/>
        <w:left w:val="none" w:sz="0" w:space="0" w:color="auto"/>
        <w:bottom w:val="none" w:sz="0" w:space="0" w:color="auto"/>
        <w:right w:val="none" w:sz="0" w:space="0" w:color="auto"/>
      </w:divBdr>
    </w:div>
    <w:div w:id="1207793363">
      <w:bodyDiv w:val="1"/>
      <w:marLeft w:val="0"/>
      <w:marRight w:val="0"/>
      <w:marTop w:val="0"/>
      <w:marBottom w:val="0"/>
      <w:divBdr>
        <w:top w:val="none" w:sz="0" w:space="0" w:color="auto"/>
        <w:left w:val="none" w:sz="0" w:space="0" w:color="auto"/>
        <w:bottom w:val="none" w:sz="0" w:space="0" w:color="auto"/>
        <w:right w:val="none" w:sz="0" w:space="0" w:color="auto"/>
      </w:divBdr>
    </w:div>
    <w:div w:id="1236009569">
      <w:bodyDiv w:val="1"/>
      <w:marLeft w:val="0"/>
      <w:marRight w:val="0"/>
      <w:marTop w:val="0"/>
      <w:marBottom w:val="0"/>
      <w:divBdr>
        <w:top w:val="none" w:sz="0" w:space="0" w:color="auto"/>
        <w:left w:val="none" w:sz="0" w:space="0" w:color="auto"/>
        <w:bottom w:val="none" w:sz="0" w:space="0" w:color="auto"/>
        <w:right w:val="none" w:sz="0" w:space="0" w:color="auto"/>
      </w:divBdr>
    </w:div>
    <w:div w:id="1245607607">
      <w:bodyDiv w:val="1"/>
      <w:marLeft w:val="0"/>
      <w:marRight w:val="0"/>
      <w:marTop w:val="0"/>
      <w:marBottom w:val="0"/>
      <w:divBdr>
        <w:top w:val="none" w:sz="0" w:space="0" w:color="auto"/>
        <w:left w:val="none" w:sz="0" w:space="0" w:color="auto"/>
        <w:bottom w:val="none" w:sz="0" w:space="0" w:color="auto"/>
        <w:right w:val="none" w:sz="0" w:space="0" w:color="auto"/>
      </w:divBdr>
    </w:div>
    <w:div w:id="1247030805">
      <w:bodyDiv w:val="1"/>
      <w:marLeft w:val="0"/>
      <w:marRight w:val="0"/>
      <w:marTop w:val="0"/>
      <w:marBottom w:val="0"/>
      <w:divBdr>
        <w:top w:val="none" w:sz="0" w:space="0" w:color="auto"/>
        <w:left w:val="none" w:sz="0" w:space="0" w:color="auto"/>
        <w:bottom w:val="none" w:sz="0" w:space="0" w:color="auto"/>
        <w:right w:val="none" w:sz="0" w:space="0" w:color="auto"/>
      </w:divBdr>
    </w:div>
    <w:div w:id="1248266255">
      <w:bodyDiv w:val="1"/>
      <w:marLeft w:val="0"/>
      <w:marRight w:val="0"/>
      <w:marTop w:val="0"/>
      <w:marBottom w:val="0"/>
      <w:divBdr>
        <w:top w:val="none" w:sz="0" w:space="0" w:color="auto"/>
        <w:left w:val="none" w:sz="0" w:space="0" w:color="auto"/>
        <w:bottom w:val="none" w:sz="0" w:space="0" w:color="auto"/>
        <w:right w:val="none" w:sz="0" w:space="0" w:color="auto"/>
      </w:divBdr>
    </w:div>
    <w:div w:id="1250457065">
      <w:bodyDiv w:val="1"/>
      <w:marLeft w:val="0"/>
      <w:marRight w:val="0"/>
      <w:marTop w:val="0"/>
      <w:marBottom w:val="0"/>
      <w:divBdr>
        <w:top w:val="none" w:sz="0" w:space="0" w:color="auto"/>
        <w:left w:val="none" w:sz="0" w:space="0" w:color="auto"/>
        <w:bottom w:val="none" w:sz="0" w:space="0" w:color="auto"/>
        <w:right w:val="none" w:sz="0" w:space="0" w:color="auto"/>
      </w:divBdr>
    </w:div>
    <w:div w:id="1257443248">
      <w:bodyDiv w:val="1"/>
      <w:marLeft w:val="0"/>
      <w:marRight w:val="0"/>
      <w:marTop w:val="0"/>
      <w:marBottom w:val="0"/>
      <w:divBdr>
        <w:top w:val="none" w:sz="0" w:space="0" w:color="auto"/>
        <w:left w:val="none" w:sz="0" w:space="0" w:color="auto"/>
        <w:bottom w:val="none" w:sz="0" w:space="0" w:color="auto"/>
        <w:right w:val="none" w:sz="0" w:space="0" w:color="auto"/>
      </w:divBdr>
    </w:div>
    <w:div w:id="1266645725">
      <w:bodyDiv w:val="1"/>
      <w:marLeft w:val="0"/>
      <w:marRight w:val="0"/>
      <w:marTop w:val="0"/>
      <w:marBottom w:val="0"/>
      <w:divBdr>
        <w:top w:val="none" w:sz="0" w:space="0" w:color="auto"/>
        <w:left w:val="none" w:sz="0" w:space="0" w:color="auto"/>
        <w:bottom w:val="none" w:sz="0" w:space="0" w:color="auto"/>
        <w:right w:val="none" w:sz="0" w:space="0" w:color="auto"/>
      </w:divBdr>
    </w:div>
    <w:div w:id="1298338391">
      <w:bodyDiv w:val="1"/>
      <w:marLeft w:val="0"/>
      <w:marRight w:val="0"/>
      <w:marTop w:val="0"/>
      <w:marBottom w:val="0"/>
      <w:divBdr>
        <w:top w:val="none" w:sz="0" w:space="0" w:color="auto"/>
        <w:left w:val="none" w:sz="0" w:space="0" w:color="auto"/>
        <w:bottom w:val="none" w:sz="0" w:space="0" w:color="auto"/>
        <w:right w:val="none" w:sz="0" w:space="0" w:color="auto"/>
      </w:divBdr>
    </w:div>
    <w:div w:id="1302541556">
      <w:bodyDiv w:val="1"/>
      <w:marLeft w:val="0"/>
      <w:marRight w:val="0"/>
      <w:marTop w:val="0"/>
      <w:marBottom w:val="0"/>
      <w:divBdr>
        <w:top w:val="none" w:sz="0" w:space="0" w:color="auto"/>
        <w:left w:val="none" w:sz="0" w:space="0" w:color="auto"/>
        <w:bottom w:val="none" w:sz="0" w:space="0" w:color="auto"/>
        <w:right w:val="none" w:sz="0" w:space="0" w:color="auto"/>
      </w:divBdr>
    </w:div>
    <w:div w:id="1304197560">
      <w:bodyDiv w:val="1"/>
      <w:marLeft w:val="0"/>
      <w:marRight w:val="0"/>
      <w:marTop w:val="0"/>
      <w:marBottom w:val="0"/>
      <w:divBdr>
        <w:top w:val="none" w:sz="0" w:space="0" w:color="auto"/>
        <w:left w:val="none" w:sz="0" w:space="0" w:color="auto"/>
        <w:bottom w:val="none" w:sz="0" w:space="0" w:color="auto"/>
        <w:right w:val="none" w:sz="0" w:space="0" w:color="auto"/>
      </w:divBdr>
    </w:div>
    <w:div w:id="1379281444">
      <w:bodyDiv w:val="1"/>
      <w:marLeft w:val="0"/>
      <w:marRight w:val="0"/>
      <w:marTop w:val="0"/>
      <w:marBottom w:val="0"/>
      <w:divBdr>
        <w:top w:val="none" w:sz="0" w:space="0" w:color="auto"/>
        <w:left w:val="none" w:sz="0" w:space="0" w:color="auto"/>
        <w:bottom w:val="none" w:sz="0" w:space="0" w:color="auto"/>
        <w:right w:val="none" w:sz="0" w:space="0" w:color="auto"/>
      </w:divBdr>
      <w:divsChild>
        <w:div w:id="1547721049">
          <w:marLeft w:val="0"/>
          <w:marRight w:val="0"/>
          <w:marTop w:val="0"/>
          <w:marBottom w:val="0"/>
          <w:divBdr>
            <w:top w:val="none" w:sz="0" w:space="0" w:color="auto"/>
            <w:left w:val="none" w:sz="0" w:space="0" w:color="auto"/>
            <w:bottom w:val="none" w:sz="0" w:space="0" w:color="auto"/>
            <w:right w:val="none" w:sz="0" w:space="0" w:color="auto"/>
          </w:divBdr>
          <w:divsChild>
            <w:div w:id="305624615">
              <w:marLeft w:val="0"/>
              <w:marRight w:val="0"/>
              <w:marTop w:val="0"/>
              <w:marBottom w:val="0"/>
              <w:divBdr>
                <w:top w:val="none" w:sz="0" w:space="0" w:color="auto"/>
                <w:left w:val="none" w:sz="0" w:space="0" w:color="auto"/>
                <w:bottom w:val="none" w:sz="0" w:space="0" w:color="auto"/>
                <w:right w:val="none" w:sz="0" w:space="0" w:color="auto"/>
              </w:divBdr>
              <w:divsChild>
                <w:div w:id="316342402">
                  <w:marLeft w:val="0"/>
                  <w:marRight w:val="0"/>
                  <w:marTop w:val="0"/>
                  <w:marBottom w:val="0"/>
                  <w:divBdr>
                    <w:top w:val="none" w:sz="0" w:space="0" w:color="auto"/>
                    <w:left w:val="none" w:sz="0" w:space="0" w:color="auto"/>
                    <w:bottom w:val="none" w:sz="0" w:space="0" w:color="auto"/>
                    <w:right w:val="none" w:sz="0" w:space="0" w:color="auto"/>
                  </w:divBdr>
                  <w:divsChild>
                    <w:div w:id="52781280">
                      <w:marLeft w:val="375"/>
                      <w:marRight w:val="375"/>
                      <w:marTop w:val="300"/>
                      <w:marBottom w:val="600"/>
                      <w:divBdr>
                        <w:top w:val="none" w:sz="0" w:space="0" w:color="auto"/>
                        <w:left w:val="none" w:sz="0" w:space="0" w:color="auto"/>
                        <w:bottom w:val="none" w:sz="0" w:space="0" w:color="auto"/>
                        <w:right w:val="none" w:sz="0" w:space="0" w:color="auto"/>
                      </w:divBdr>
                      <w:divsChild>
                        <w:div w:id="1156610950">
                          <w:marLeft w:val="0"/>
                          <w:marRight w:val="0"/>
                          <w:marTop w:val="0"/>
                          <w:marBottom w:val="0"/>
                          <w:divBdr>
                            <w:top w:val="none" w:sz="0" w:space="0" w:color="auto"/>
                            <w:left w:val="none" w:sz="0" w:space="0" w:color="auto"/>
                            <w:bottom w:val="none" w:sz="0" w:space="0" w:color="auto"/>
                            <w:right w:val="none" w:sz="0" w:space="0" w:color="auto"/>
                          </w:divBdr>
                          <w:divsChild>
                            <w:div w:id="1570849285">
                              <w:marLeft w:val="0"/>
                              <w:marRight w:val="0"/>
                              <w:marTop w:val="0"/>
                              <w:marBottom w:val="0"/>
                              <w:divBdr>
                                <w:top w:val="none" w:sz="0" w:space="0" w:color="auto"/>
                                <w:left w:val="none" w:sz="0" w:space="0" w:color="auto"/>
                                <w:bottom w:val="none" w:sz="0" w:space="0" w:color="auto"/>
                                <w:right w:val="none" w:sz="0" w:space="0" w:color="auto"/>
                              </w:divBdr>
                              <w:divsChild>
                                <w:div w:id="1268808528">
                                  <w:marLeft w:val="0"/>
                                  <w:marRight w:val="0"/>
                                  <w:marTop w:val="0"/>
                                  <w:marBottom w:val="0"/>
                                  <w:divBdr>
                                    <w:top w:val="none" w:sz="0" w:space="0" w:color="auto"/>
                                    <w:left w:val="none" w:sz="0" w:space="0" w:color="auto"/>
                                    <w:bottom w:val="none" w:sz="0" w:space="0" w:color="auto"/>
                                    <w:right w:val="none" w:sz="0" w:space="0" w:color="auto"/>
                                  </w:divBdr>
                                  <w:divsChild>
                                    <w:div w:id="1572735305">
                                      <w:marLeft w:val="0"/>
                                      <w:marRight w:val="0"/>
                                      <w:marTop w:val="0"/>
                                      <w:marBottom w:val="0"/>
                                      <w:divBdr>
                                        <w:top w:val="none" w:sz="0" w:space="0" w:color="auto"/>
                                        <w:left w:val="none" w:sz="0" w:space="0" w:color="auto"/>
                                        <w:bottom w:val="none" w:sz="0" w:space="0" w:color="auto"/>
                                        <w:right w:val="none" w:sz="0" w:space="0" w:color="auto"/>
                                      </w:divBdr>
                                      <w:divsChild>
                                        <w:div w:id="1005015865">
                                          <w:marLeft w:val="0"/>
                                          <w:marRight w:val="0"/>
                                          <w:marTop w:val="150"/>
                                          <w:marBottom w:val="0"/>
                                          <w:divBdr>
                                            <w:top w:val="none" w:sz="0" w:space="0" w:color="auto"/>
                                            <w:left w:val="none" w:sz="0" w:space="0" w:color="auto"/>
                                            <w:bottom w:val="none" w:sz="0" w:space="0" w:color="auto"/>
                                            <w:right w:val="none" w:sz="0" w:space="0" w:color="auto"/>
                                          </w:divBdr>
                                          <w:divsChild>
                                            <w:div w:id="74130576">
                                              <w:marLeft w:val="0"/>
                                              <w:marRight w:val="0"/>
                                              <w:marTop w:val="0"/>
                                              <w:marBottom w:val="0"/>
                                              <w:divBdr>
                                                <w:top w:val="none" w:sz="0" w:space="0" w:color="auto"/>
                                                <w:left w:val="none" w:sz="0" w:space="0" w:color="auto"/>
                                                <w:bottom w:val="none" w:sz="0" w:space="0" w:color="auto"/>
                                                <w:right w:val="none" w:sz="0" w:space="0" w:color="auto"/>
                                              </w:divBdr>
                                              <w:divsChild>
                                                <w:div w:id="44717058">
                                                  <w:marLeft w:val="0"/>
                                                  <w:marRight w:val="0"/>
                                                  <w:marTop w:val="0"/>
                                                  <w:marBottom w:val="0"/>
                                                  <w:divBdr>
                                                    <w:top w:val="none" w:sz="0" w:space="0" w:color="auto"/>
                                                    <w:left w:val="none" w:sz="0" w:space="0" w:color="auto"/>
                                                    <w:bottom w:val="none" w:sz="0" w:space="0" w:color="auto"/>
                                                    <w:right w:val="none" w:sz="0" w:space="0" w:color="auto"/>
                                                  </w:divBdr>
                                                  <w:divsChild>
                                                    <w:div w:id="1905599791">
                                                      <w:marLeft w:val="0"/>
                                                      <w:marRight w:val="0"/>
                                                      <w:marTop w:val="3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0975212">
      <w:bodyDiv w:val="1"/>
      <w:marLeft w:val="45"/>
      <w:marRight w:val="45"/>
      <w:marTop w:val="45"/>
      <w:marBottom w:val="45"/>
      <w:divBdr>
        <w:top w:val="none" w:sz="0" w:space="0" w:color="auto"/>
        <w:left w:val="none" w:sz="0" w:space="0" w:color="auto"/>
        <w:bottom w:val="none" w:sz="0" w:space="0" w:color="auto"/>
        <w:right w:val="none" w:sz="0" w:space="0" w:color="auto"/>
      </w:divBdr>
      <w:divsChild>
        <w:div w:id="2089502070">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24641941">
      <w:bodyDiv w:val="1"/>
      <w:marLeft w:val="0"/>
      <w:marRight w:val="0"/>
      <w:marTop w:val="0"/>
      <w:marBottom w:val="0"/>
      <w:divBdr>
        <w:top w:val="none" w:sz="0" w:space="0" w:color="auto"/>
        <w:left w:val="none" w:sz="0" w:space="0" w:color="auto"/>
        <w:bottom w:val="none" w:sz="0" w:space="0" w:color="auto"/>
        <w:right w:val="none" w:sz="0" w:space="0" w:color="auto"/>
      </w:divBdr>
    </w:div>
    <w:div w:id="1458261684">
      <w:bodyDiv w:val="1"/>
      <w:marLeft w:val="0"/>
      <w:marRight w:val="0"/>
      <w:marTop w:val="0"/>
      <w:marBottom w:val="0"/>
      <w:divBdr>
        <w:top w:val="none" w:sz="0" w:space="0" w:color="auto"/>
        <w:left w:val="none" w:sz="0" w:space="0" w:color="auto"/>
        <w:bottom w:val="none" w:sz="0" w:space="0" w:color="auto"/>
        <w:right w:val="none" w:sz="0" w:space="0" w:color="auto"/>
      </w:divBdr>
    </w:div>
    <w:div w:id="1468350348">
      <w:bodyDiv w:val="1"/>
      <w:marLeft w:val="0"/>
      <w:marRight w:val="0"/>
      <w:marTop w:val="0"/>
      <w:marBottom w:val="0"/>
      <w:divBdr>
        <w:top w:val="none" w:sz="0" w:space="0" w:color="auto"/>
        <w:left w:val="none" w:sz="0" w:space="0" w:color="auto"/>
        <w:bottom w:val="none" w:sz="0" w:space="0" w:color="auto"/>
        <w:right w:val="none" w:sz="0" w:space="0" w:color="auto"/>
      </w:divBdr>
    </w:div>
    <w:div w:id="1483694759">
      <w:bodyDiv w:val="1"/>
      <w:marLeft w:val="0"/>
      <w:marRight w:val="0"/>
      <w:marTop w:val="0"/>
      <w:marBottom w:val="0"/>
      <w:divBdr>
        <w:top w:val="none" w:sz="0" w:space="0" w:color="auto"/>
        <w:left w:val="none" w:sz="0" w:space="0" w:color="auto"/>
        <w:bottom w:val="none" w:sz="0" w:space="0" w:color="auto"/>
        <w:right w:val="none" w:sz="0" w:space="0" w:color="auto"/>
      </w:divBdr>
    </w:div>
    <w:div w:id="1492913250">
      <w:bodyDiv w:val="1"/>
      <w:marLeft w:val="0"/>
      <w:marRight w:val="0"/>
      <w:marTop w:val="0"/>
      <w:marBottom w:val="0"/>
      <w:divBdr>
        <w:top w:val="none" w:sz="0" w:space="0" w:color="auto"/>
        <w:left w:val="none" w:sz="0" w:space="0" w:color="auto"/>
        <w:bottom w:val="none" w:sz="0" w:space="0" w:color="auto"/>
        <w:right w:val="none" w:sz="0" w:space="0" w:color="auto"/>
      </w:divBdr>
    </w:div>
    <w:div w:id="1520270479">
      <w:bodyDiv w:val="1"/>
      <w:marLeft w:val="0"/>
      <w:marRight w:val="0"/>
      <w:marTop w:val="0"/>
      <w:marBottom w:val="0"/>
      <w:divBdr>
        <w:top w:val="none" w:sz="0" w:space="0" w:color="auto"/>
        <w:left w:val="none" w:sz="0" w:space="0" w:color="auto"/>
        <w:bottom w:val="none" w:sz="0" w:space="0" w:color="auto"/>
        <w:right w:val="none" w:sz="0" w:space="0" w:color="auto"/>
      </w:divBdr>
    </w:div>
    <w:div w:id="1553613650">
      <w:bodyDiv w:val="1"/>
      <w:marLeft w:val="0"/>
      <w:marRight w:val="0"/>
      <w:marTop w:val="0"/>
      <w:marBottom w:val="0"/>
      <w:divBdr>
        <w:top w:val="none" w:sz="0" w:space="0" w:color="auto"/>
        <w:left w:val="none" w:sz="0" w:space="0" w:color="auto"/>
        <w:bottom w:val="none" w:sz="0" w:space="0" w:color="auto"/>
        <w:right w:val="none" w:sz="0" w:space="0" w:color="auto"/>
      </w:divBdr>
    </w:div>
    <w:div w:id="1590769677">
      <w:bodyDiv w:val="1"/>
      <w:marLeft w:val="0"/>
      <w:marRight w:val="0"/>
      <w:marTop w:val="0"/>
      <w:marBottom w:val="0"/>
      <w:divBdr>
        <w:top w:val="none" w:sz="0" w:space="0" w:color="auto"/>
        <w:left w:val="none" w:sz="0" w:space="0" w:color="auto"/>
        <w:bottom w:val="none" w:sz="0" w:space="0" w:color="auto"/>
        <w:right w:val="none" w:sz="0" w:space="0" w:color="auto"/>
      </w:divBdr>
    </w:div>
    <w:div w:id="1636596603">
      <w:bodyDiv w:val="1"/>
      <w:marLeft w:val="0"/>
      <w:marRight w:val="0"/>
      <w:marTop w:val="0"/>
      <w:marBottom w:val="0"/>
      <w:divBdr>
        <w:top w:val="none" w:sz="0" w:space="0" w:color="auto"/>
        <w:left w:val="none" w:sz="0" w:space="0" w:color="auto"/>
        <w:bottom w:val="none" w:sz="0" w:space="0" w:color="auto"/>
        <w:right w:val="none" w:sz="0" w:space="0" w:color="auto"/>
      </w:divBdr>
    </w:div>
    <w:div w:id="1662930561">
      <w:bodyDiv w:val="1"/>
      <w:marLeft w:val="0"/>
      <w:marRight w:val="0"/>
      <w:marTop w:val="0"/>
      <w:marBottom w:val="0"/>
      <w:divBdr>
        <w:top w:val="none" w:sz="0" w:space="0" w:color="auto"/>
        <w:left w:val="none" w:sz="0" w:space="0" w:color="auto"/>
        <w:bottom w:val="none" w:sz="0" w:space="0" w:color="auto"/>
        <w:right w:val="none" w:sz="0" w:space="0" w:color="auto"/>
      </w:divBdr>
      <w:divsChild>
        <w:div w:id="1689528305">
          <w:marLeft w:val="0"/>
          <w:marRight w:val="0"/>
          <w:marTop w:val="0"/>
          <w:marBottom w:val="0"/>
          <w:divBdr>
            <w:top w:val="none" w:sz="0" w:space="0" w:color="auto"/>
            <w:left w:val="none" w:sz="0" w:space="0" w:color="auto"/>
            <w:bottom w:val="none" w:sz="0" w:space="0" w:color="auto"/>
            <w:right w:val="none" w:sz="0" w:space="0" w:color="auto"/>
          </w:divBdr>
          <w:divsChild>
            <w:div w:id="807894714">
              <w:marLeft w:val="0"/>
              <w:marRight w:val="0"/>
              <w:marTop w:val="0"/>
              <w:marBottom w:val="0"/>
              <w:divBdr>
                <w:top w:val="none" w:sz="0" w:space="0" w:color="auto"/>
                <w:left w:val="none" w:sz="0" w:space="0" w:color="auto"/>
                <w:bottom w:val="none" w:sz="0" w:space="0" w:color="auto"/>
                <w:right w:val="none" w:sz="0" w:space="0" w:color="auto"/>
              </w:divBdr>
              <w:divsChild>
                <w:div w:id="1720663338">
                  <w:marLeft w:val="0"/>
                  <w:marRight w:val="0"/>
                  <w:marTop w:val="0"/>
                  <w:marBottom w:val="0"/>
                  <w:divBdr>
                    <w:top w:val="none" w:sz="0" w:space="0" w:color="auto"/>
                    <w:left w:val="none" w:sz="0" w:space="0" w:color="auto"/>
                    <w:bottom w:val="none" w:sz="0" w:space="0" w:color="auto"/>
                    <w:right w:val="none" w:sz="0" w:space="0" w:color="auto"/>
                  </w:divBdr>
                </w:div>
                <w:div w:id="1219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26400">
      <w:bodyDiv w:val="1"/>
      <w:marLeft w:val="0"/>
      <w:marRight w:val="0"/>
      <w:marTop w:val="0"/>
      <w:marBottom w:val="0"/>
      <w:divBdr>
        <w:top w:val="none" w:sz="0" w:space="0" w:color="auto"/>
        <w:left w:val="none" w:sz="0" w:space="0" w:color="auto"/>
        <w:bottom w:val="none" w:sz="0" w:space="0" w:color="auto"/>
        <w:right w:val="none" w:sz="0" w:space="0" w:color="auto"/>
      </w:divBdr>
    </w:div>
    <w:div w:id="1710915350">
      <w:bodyDiv w:val="1"/>
      <w:marLeft w:val="0"/>
      <w:marRight w:val="0"/>
      <w:marTop w:val="0"/>
      <w:marBottom w:val="0"/>
      <w:divBdr>
        <w:top w:val="none" w:sz="0" w:space="0" w:color="auto"/>
        <w:left w:val="none" w:sz="0" w:space="0" w:color="auto"/>
        <w:bottom w:val="none" w:sz="0" w:space="0" w:color="auto"/>
        <w:right w:val="none" w:sz="0" w:space="0" w:color="auto"/>
      </w:divBdr>
      <w:divsChild>
        <w:div w:id="1710644456">
          <w:marLeft w:val="0"/>
          <w:marRight w:val="0"/>
          <w:marTop w:val="0"/>
          <w:marBottom w:val="0"/>
          <w:divBdr>
            <w:top w:val="none" w:sz="0" w:space="0" w:color="auto"/>
            <w:left w:val="none" w:sz="0" w:space="0" w:color="auto"/>
            <w:bottom w:val="none" w:sz="0" w:space="0" w:color="auto"/>
            <w:right w:val="none" w:sz="0" w:space="0" w:color="auto"/>
          </w:divBdr>
          <w:divsChild>
            <w:div w:id="1503273218">
              <w:marLeft w:val="0"/>
              <w:marRight w:val="0"/>
              <w:marTop w:val="0"/>
              <w:marBottom w:val="0"/>
              <w:divBdr>
                <w:top w:val="none" w:sz="0" w:space="0" w:color="auto"/>
                <w:left w:val="none" w:sz="0" w:space="0" w:color="auto"/>
                <w:bottom w:val="none" w:sz="0" w:space="0" w:color="auto"/>
                <w:right w:val="none" w:sz="0" w:space="0" w:color="auto"/>
              </w:divBdr>
              <w:divsChild>
                <w:div w:id="397216487">
                  <w:marLeft w:val="0"/>
                  <w:marRight w:val="0"/>
                  <w:marTop w:val="0"/>
                  <w:marBottom w:val="0"/>
                  <w:divBdr>
                    <w:top w:val="none" w:sz="0" w:space="0" w:color="auto"/>
                    <w:left w:val="none" w:sz="0" w:space="0" w:color="auto"/>
                    <w:bottom w:val="none" w:sz="0" w:space="0" w:color="auto"/>
                    <w:right w:val="none" w:sz="0" w:space="0" w:color="auto"/>
                  </w:divBdr>
                  <w:divsChild>
                    <w:div w:id="1314220243">
                      <w:marLeft w:val="0"/>
                      <w:marRight w:val="0"/>
                      <w:marTop w:val="0"/>
                      <w:marBottom w:val="0"/>
                      <w:divBdr>
                        <w:top w:val="none" w:sz="0" w:space="0" w:color="auto"/>
                        <w:left w:val="none" w:sz="0" w:space="0" w:color="auto"/>
                        <w:bottom w:val="none" w:sz="0" w:space="0" w:color="auto"/>
                        <w:right w:val="none" w:sz="0" w:space="0" w:color="auto"/>
                      </w:divBdr>
                      <w:divsChild>
                        <w:div w:id="181166012">
                          <w:marLeft w:val="0"/>
                          <w:marRight w:val="0"/>
                          <w:marTop w:val="0"/>
                          <w:marBottom w:val="0"/>
                          <w:divBdr>
                            <w:top w:val="none" w:sz="0" w:space="0" w:color="auto"/>
                            <w:left w:val="none" w:sz="0" w:space="0" w:color="auto"/>
                            <w:bottom w:val="none" w:sz="0" w:space="0" w:color="auto"/>
                            <w:right w:val="none" w:sz="0" w:space="0" w:color="auto"/>
                          </w:divBdr>
                          <w:divsChild>
                            <w:div w:id="286544625">
                              <w:marLeft w:val="0"/>
                              <w:marRight w:val="0"/>
                              <w:marTop w:val="0"/>
                              <w:marBottom w:val="0"/>
                              <w:divBdr>
                                <w:top w:val="none" w:sz="0" w:space="0" w:color="auto"/>
                                <w:left w:val="none" w:sz="0" w:space="0" w:color="auto"/>
                                <w:bottom w:val="none" w:sz="0" w:space="0" w:color="auto"/>
                                <w:right w:val="none" w:sz="0" w:space="0" w:color="auto"/>
                              </w:divBdr>
                              <w:divsChild>
                                <w:div w:id="1377438030">
                                  <w:marLeft w:val="0"/>
                                  <w:marRight w:val="0"/>
                                  <w:marTop w:val="0"/>
                                  <w:marBottom w:val="450"/>
                                  <w:divBdr>
                                    <w:top w:val="none" w:sz="0" w:space="0" w:color="auto"/>
                                    <w:left w:val="none" w:sz="0" w:space="0" w:color="auto"/>
                                    <w:bottom w:val="none" w:sz="0" w:space="0" w:color="auto"/>
                                    <w:right w:val="none" w:sz="0" w:space="0" w:color="auto"/>
                                  </w:divBdr>
                                  <w:divsChild>
                                    <w:div w:id="491987392">
                                      <w:marLeft w:val="0"/>
                                      <w:marRight w:val="0"/>
                                      <w:marTop w:val="0"/>
                                      <w:marBottom w:val="0"/>
                                      <w:divBdr>
                                        <w:top w:val="none" w:sz="0" w:space="0" w:color="auto"/>
                                        <w:left w:val="none" w:sz="0" w:space="0" w:color="auto"/>
                                        <w:bottom w:val="none" w:sz="0" w:space="0" w:color="auto"/>
                                        <w:right w:val="none" w:sz="0" w:space="0" w:color="auto"/>
                                      </w:divBdr>
                                      <w:divsChild>
                                        <w:div w:id="420567974">
                                          <w:marLeft w:val="0"/>
                                          <w:marRight w:val="0"/>
                                          <w:marTop w:val="0"/>
                                          <w:marBottom w:val="0"/>
                                          <w:divBdr>
                                            <w:top w:val="none" w:sz="0" w:space="0" w:color="auto"/>
                                            <w:left w:val="none" w:sz="0" w:space="0" w:color="auto"/>
                                            <w:bottom w:val="none" w:sz="0" w:space="0" w:color="auto"/>
                                            <w:right w:val="none" w:sz="0" w:space="0" w:color="auto"/>
                                          </w:divBdr>
                                          <w:divsChild>
                                            <w:div w:id="1552812624">
                                              <w:marLeft w:val="0"/>
                                              <w:marRight w:val="0"/>
                                              <w:marTop w:val="0"/>
                                              <w:marBottom w:val="0"/>
                                              <w:divBdr>
                                                <w:top w:val="none" w:sz="0" w:space="0" w:color="auto"/>
                                                <w:left w:val="none" w:sz="0" w:space="0" w:color="auto"/>
                                                <w:bottom w:val="none" w:sz="0" w:space="0" w:color="auto"/>
                                                <w:right w:val="none" w:sz="0" w:space="0" w:color="auto"/>
                                              </w:divBdr>
                                              <w:divsChild>
                                                <w:div w:id="1037899930">
                                                  <w:marLeft w:val="0"/>
                                                  <w:marRight w:val="0"/>
                                                  <w:marTop w:val="0"/>
                                                  <w:marBottom w:val="0"/>
                                                  <w:divBdr>
                                                    <w:top w:val="none" w:sz="0" w:space="0" w:color="auto"/>
                                                    <w:left w:val="none" w:sz="0" w:space="0" w:color="auto"/>
                                                    <w:bottom w:val="none" w:sz="0" w:space="0" w:color="auto"/>
                                                    <w:right w:val="none" w:sz="0" w:space="0" w:color="auto"/>
                                                  </w:divBdr>
                                                  <w:divsChild>
                                                    <w:div w:id="187838872">
                                                      <w:marLeft w:val="0"/>
                                                      <w:marRight w:val="0"/>
                                                      <w:marTop w:val="0"/>
                                                      <w:marBottom w:val="0"/>
                                                      <w:divBdr>
                                                        <w:top w:val="none" w:sz="0" w:space="0" w:color="auto"/>
                                                        <w:left w:val="none" w:sz="0" w:space="0" w:color="auto"/>
                                                        <w:bottom w:val="none" w:sz="0" w:space="0" w:color="auto"/>
                                                        <w:right w:val="none" w:sz="0" w:space="0" w:color="auto"/>
                                                      </w:divBdr>
                                                      <w:divsChild>
                                                        <w:div w:id="17343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5085043">
      <w:bodyDiv w:val="1"/>
      <w:marLeft w:val="0"/>
      <w:marRight w:val="0"/>
      <w:marTop w:val="0"/>
      <w:marBottom w:val="0"/>
      <w:divBdr>
        <w:top w:val="none" w:sz="0" w:space="0" w:color="auto"/>
        <w:left w:val="none" w:sz="0" w:space="0" w:color="auto"/>
        <w:bottom w:val="none" w:sz="0" w:space="0" w:color="auto"/>
        <w:right w:val="none" w:sz="0" w:space="0" w:color="auto"/>
      </w:divBdr>
    </w:div>
    <w:div w:id="1718435347">
      <w:bodyDiv w:val="1"/>
      <w:marLeft w:val="0"/>
      <w:marRight w:val="0"/>
      <w:marTop w:val="0"/>
      <w:marBottom w:val="0"/>
      <w:divBdr>
        <w:top w:val="none" w:sz="0" w:space="0" w:color="auto"/>
        <w:left w:val="none" w:sz="0" w:space="0" w:color="auto"/>
        <w:bottom w:val="none" w:sz="0" w:space="0" w:color="auto"/>
        <w:right w:val="none" w:sz="0" w:space="0" w:color="auto"/>
      </w:divBdr>
    </w:div>
    <w:div w:id="1744643108">
      <w:bodyDiv w:val="1"/>
      <w:marLeft w:val="0"/>
      <w:marRight w:val="0"/>
      <w:marTop w:val="0"/>
      <w:marBottom w:val="0"/>
      <w:divBdr>
        <w:top w:val="none" w:sz="0" w:space="0" w:color="auto"/>
        <w:left w:val="none" w:sz="0" w:space="0" w:color="auto"/>
        <w:bottom w:val="none" w:sz="0" w:space="0" w:color="auto"/>
        <w:right w:val="none" w:sz="0" w:space="0" w:color="auto"/>
      </w:divBdr>
    </w:div>
    <w:div w:id="1753771214">
      <w:bodyDiv w:val="1"/>
      <w:marLeft w:val="0"/>
      <w:marRight w:val="0"/>
      <w:marTop w:val="0"/>
      <w:marBottom w:val="0"/>
      <w:divBdr>
        <w:top w:val="none" w:sz="0" w:space="0" w:color="auto"/>
        <w:left w:val="none" w:sz="0" w:space="0" w:color="auto"/>
        <w:bottom w:val="none" w:sz="0" w:space="0" w:color="auto"/>
        <w:right w:val="none" w:sz="0" w:space="0" w:color="auto"/>
      </w:divBdr>
    </w:div>
    <w:div w:id="1788308444">
      <w:bodyDiv w:val="1"/>
      <w:marLeft w:val="0"/>
      <w:marRight w:val="0"/>
      <w:marTop w:val="0"/>
      <w:marBottom w:val="0"/>
      <w:divBdr>
        <w:top w:val="none" w:sz="0" w:space="0" w:color="auto"/>
        <w:left w:val="none" w:sz="0" w:space="0" w:color="auto"/>
        <w:bottom w:val="none" w:sz="0" w:space="0" w:color="auto"/>
        <w:right w:val="none" w:sz="0" w:space="0" w:color="auto"/>
      </w:divBdr>
      <w:divsChild>
        <w:div w:id="36973432">
          <w:marLeft w:val="1166"/>
          <w:marRight w:val="0"/>
          <w:marTop w:val="96"/>
          <w:marBottom w:val="0"/>
          <w:divBdr>
            <w:top w:val="none" w:sz="0" w:space="0" w:color="auto"/>
            <w:left w:val="none" w:sz="0" w:space="0" w:color="auto"/>
            <w:bottom w:val="none" w:sz="0" w:space="0" w:color="auto"/>
            <w:right w:val="none" w:sz="0" w:space="0" w:color="auto"/>
          </w:divBdr>
        </w:div>
        <w:div w:id="83065714">
          <w:marLeft w:val="547"/>
          <w:marRight w:val="0"/>
          <w:marTop w:val="115"/>
          <w:marBottom w:val="0"/>
          <w:divBdr>
            <w:top w:val="none" w:sz="0" w:space="0" w:color="auto"/>
            <w:left w:val="none" w:sz="0" w:space="0" w:color="auto"/>
            <w:bottom w:val="none" w:sz="0" w:space="0" w:color="auto"/>
            <w:right w:val="none" w:sz="0" w:space="0" w:color="auto"/>
          </w:divBdr>
        </w:div>
        <w:div w:id="92215643">
          <w:marLeft w:val="1166"/>
          <w:marRight w:val="0"/>
          <w:marTop w:val="96"/>
          <w:marBottom w:val="0"/>
          <w:divBdr>
            <w:top w:val="none" w:sz="0" w:space="0" w:color="auto"/>
            <w:left w:val="none" w:sz="0" w:space="0" w:color="auto"/>
            <w:bottom w:val="none" w:sz="0" w:space="0" w:color="auto"/>
            <w:right w:val="none" w:sz="0" w:space="0" w:color="auto"/>
          </w:divBdr>
        </w:div>
        <w:div w:id="279117863">
          <w:marLeft w:val="1166"/>
          <w:marRight w:val="0"/>
          <w:marTop w:val="96"/>
          <w:marBottom w:val="0"/>
          <w:divBdr>
            <w:top w:val="none" w:sz="0" w:space="0" w:color="auto"/>
            <w:left w:val="none" w:sz="0" w:space="0" w:color="auto"/>
            <w:bottom w:val="none" w:sz="0" w:space="0" w:color="auto"/>
            <w:right w:val="none" w:sz="0" w:space="0" w:color="auto"/>
          </w:divBdr>
        </w:div>
        <w:div w:id="314190104">
          <w:marLeft w:val="1166"/>
          <w:marRight w:val="0"/>
          <w:marTop w:val="96"/>
          <w:marBottom w:val="0"/>
          <w:divBdr>
            <w:top w:val="none" w:sz="0" w:space="0" w:color="auto"/>
            <w:left w:val="none" w:sz="0" w:space="0" w:color="auto"/>
            <w:bottom w:val="none" w:sz="0" w:space="0" w:color="auto"/>
            <w:right w:val="none" w:sz="0" w:space="0" w:color="auto"/>
          </w:divBdr>
        </w:div>
        <w:div w:id="671571506">
          <w:marLeft w:val="547"/>
          <w:marRight w:val="0"/>
          <w:marTop w:val="115"/>
          <w:marBottom w:val="0"/>
          <w:divBdr>
            <w:top w:val="none" w:sz="0" w:space="0" w:color="auto"/>
            <w:left w:val="none" w:sz="0" w:space="0" w:color="auto"/>
            <w:bottom w:val="none" w:sz="0" w:space="0" w:color="auto"/>
            <w:right w:val="none" w:sz="0" w:space="0" w:color="auto"/>
          </w:divBdr>
        </w:div>
        <w:div w:id="811868623">
          <w:marLeft w:val="547"/>
          <w:marRight w:val="0"/>
          <w:marTop w:val="115"/>
          <w:marBottom w:val="0"/>
          <w:divBdr>
            <w:top w:val="none" w:sz="0" w:space="0" w:color="auto"/>
            <w:left w:val="none" w:sz="0" w:space="0" w:color="auto"/>
            <w:bottom w:val="none" w:sz="0" w:space="0" w:color="auto"/>
            <w:right w:val="none" w:sz="0" w:space="0" w:color="auto"/>
          </w:divBdr>
        </w:div>
        <w:div w:id="976421643">
          <w:marLeft w:val="1166"/>
          <w:marRight w:val="0"/>
          <w:marTop w:val="96"/>
          <w:marBottom w:val="0"/>
          <w:divBdr>
            <w:top w:val="none" w:sz="0" w:space="0" w:color="auto"/>
            <w:left w:val="none" w:sz="0" w:space="0" w:color="auto"/>
            <w:bottom w:val="none" w:sz="0" w:space="0" w:color="auto"/>
            <w:right w:val="none" w:sz="0" w:space="0" w:color="auto"/>
          </w:divBdr>
        </w:div>
        <w:div w:id="1147012691">
          <w:marLeft w:val="1166"/>
          <w:marRight w:val="0"/>
          <w:marTop w:val="96"/>
          <w:marBottom w:val="0"/>
          <w:divBdr>
            <w:top w:val="none" w:sz="0" w:space="0" w:color="auto"/>
            <w:left w:val="none" w:sz="0" w:space="0" w:color="auto"/>
            <w:bottom w:val="none" w:sz="0" w:space="0" w:color="auto"/>
            <w:right w:val="none" w:sz="0" w:space="0" w:color="auto"/>
          </w:divBdr>
        </w:div>
        <w:div w:id="1271356438">
          <w:marLeft w:val="1166"/>
          <w:marRight w:val="0"/>
          <w:marTop w:val="96"/>
          <w:marBottom w:val="0"/>
          <w:divBdr>
            <w:top w:val="none" w:sz="0" w:space="0" w:color="auto"/>
            <w:left w:val="none" w:sz="0" w:space="0" w:color="auto"/>
            <w:bottom w:val="none" w:sz="0" w:space="0" w:color="auto"/>
            <w:right w:val="none" w:sz="0" w:space="0" w:color="auto"/>
          </w:divBdr>
        </w:div>
        <w:div w:id="1292441698">
          <w:marLeft w:val="1166"/>
          <w:marRight w:val="0"/>
          <w:marTop w:val="96"/>
          <w:marBottom w:val="0"/>
          <w:divBdr>
            <w:top w:val="none" w:sz="0" w:space="0" w:color="auto"/>
            <w:left w:val="none" w:sz="0" w:space="0" w:color="auto"/>
            <w:bottom w:val="none" w:sz="0" w:space="0" w:color="auto"/>
            <w:right w:val="none" w:sz="0" w:space="0" w:color="auto"/>
          </w:divBdr>
        </w:div>
        <w:div w:id="1461607346">
          <w:marLeft w:val="547"/>
          <w:marRight w:val="0"/>
          <w:marTop w:val="115"/>
          <w:marBottom w:val="0"/>
          <w:divBdr>
            <w:top w:val="none" w:sz="0" w:space="0" w:color="auto"/>
            <w:left w:val="none" w:sz="0" w:space="0" w:color="auto"/>
            <w:bottom w:val="none" w:sz="0" w:space="0" w:color="auto"/>
            <w:right w:val="none" w:sz="0" w:space="0" w:color="auto"/>
          </w:divBdr>
        </w:div>
        <w:div w:id="1511599722">
          <w:marLeft w:val="547"/>
          <w:marRight w:val="0"/>
          <w:marTop w:val="115"/>
          <w:marBottom w:val="0"/>
          <w:divBdr>
            <w:top w:val="none" w:sz="0" w:space="0" w:color="auto"/>
            <w:left w:val="none" w:sz="0" w:space="0" w:color="auto"/>
            <w:bottom w:val="none" w:sz="0" w:space="0" w:color="auto"/>
            <w:right w:val="none" w:sz="0" w:space="0" w:color="auto"/>
          </w:divBdr>
        </w:div>
        <w:div w:id="1593002286">
          <w:marLeft w:val="1166"/>
          <w:marRight w:val="0"/>
          <w:marTop w:val="96"/>
          <w:marBottom w:val="0"/>
          <w:divBdr>
            <w:top w:val="none" w:sz="0" w:space="0" w:color="auto"/>
            <w:left w:val="none" w:sz="0" w:space="0" w:color="auto"/>
            <w:bottom w:val="none" w:sz="0" w:space="0" w:color="auto"/>
            <w:right w:val="none" w:sz="0" w:space="0" w:color="auto"/>
          </w:divBdr>
        </w:div>
        <w:div w:id="1972977007">
          <w:marLeft w:val="1166"/>
          <w:marRight w:val="0"/>
          <w:marTop w:val="96"/>
          <w:marBottom w:val="0"/>
          <w:divBdr>
            <w:top w:val="none" w:sz="0" w:space="0" w:color="auto"/>
            <w:left w:val="none" w:sz="0" w:space="0" w:color="auto"/>
            <w:bottom w:val="none" w:sz="0" w:space="0" w:color="auto"/>
            <w:right w:val="none" w:sz="0" w:space="0" w:color="auto"/>
          </w:divBdr>
        </w:div>
        <w:div w:id="1998259865">
          <w:marLeft w:val="1166"/>
          <w:marRight w:val="0"/>
          <w:marTop w:val="96"/>
          <w:marBottom w:val="0"/>
          <w:divBdr>
            <w:top w:val="none" w:sz="0" w:space="0" w:color="auto"/>
            <w:left w:val="none" w:sz="0" w:space="0" w:color="auto"/>
            <w:bottom w:val="none" w:sz="0" w:space="0" w:color="auto"/>
            <w:right w:val="none" w:sz="0" w:space="0" w:color="auto"/>
          </w:divBdr>
        </w:div>
        <w:div w:id="2013875622">
          <w:marLeft w:val="1166"/>
          <w:marRight w:val="0"/>
          <w:marTop w:val="96"/>
          <w:marBottom w:val="0"/>
          <w:divBdr>
            <w:top w:val="none" w:sz="0" w:space="0" w:color="auto"/>
            <w:left w:val="none" w:sz="0" w:space="0" w:color="auto"/>
            <w:bottom w:val="none" w:sz="0" w:space="0" w:color="auto"/>
            <w:right w:val="none" w:sz="0" w:space="0" w:color="auto"/>
          </w:divBdr>
        </w:div>
        <w:div w:id="2064017132">
          <w:marLeft w:val="1166"/>
          <w:marRight w:val="0"/>
          <w:marTop w:val="96"/>
          <w:marBottom w:val="0"/>
          <w:divBdr>
            <w:top w:val="none" w:sz="0" w:space="0" w:color="auto"/>
            <w:left w:val="none" w:sz="0" w:space="0" w:color="auto"/>
            <w:bottom w:val="none" w:sz="0" w:space="0" w:color="auto"/>
            <w:right w:val="none" w:sz="0" w:space="0" w:color="auto"/>
          </w:divBdr>
        </w:div>
      </w:divsChild>
    </w:div>
    <w:div w:id="1795176771">
      <w:bodyDiv w:val="1"/>
      <w:marLeft w:val="0"/>
      <w:marRight w:val="0"/>
      <w:marTop w:val="0"/>
      <w:marBottom w:val="0"/>
      <w:divBdr>
        <w:top w:val="none" w:sz="0" w:space="0" w:color="auto"/>
        <w:left w:val="none" w:sz="0" w:space="0" w:color="auto"/>
        <w:bottom w:val="none" w:sz="0" w:space="0" w:color="auto"/>
        <w:right w:val="none" w:sz="0" w:space="0" w:color="auto"/>
      </w:divBdr>
    </w:div>
    <w:div w:id="1837766734">
      <w:bodyDiv w:val="1"/>
      <w:marLeft w:val="0"/>
      <w:marRight w:val="0"/>
      <w:marTop w:val="0"/>
      <w:marBottom w:val="0"/>
      <w:divBdr>
        <w:top w:val="none" w:sz="0" w:space="0" w:color="auto"/>
        <w:left w:val="none" w:sz="0" w:space="0" w:color="auto"/>
        <w:bottom w:val="none" w:sz="0" w:space="0" w:color="auto"/>
        <w:right w:val="none" w:sz="0" w:space="0" w:color="auto"/>
      </w:divBdr>
    </w:div>
    <w:div w:id="1847019327">
      <w:bodyDiv w:val="1"/>
      <w:marLeft w:val="0"/>
      <w:marRight w:val="0"/>
      <w:marTop w:val="0"/>
      <w:marBottom w:val="0"/>
      <w:divBdr>
        <w:top w:val="none" w:sz="0" w:space="0" w:color="auto"/>
        <w:left w:val="none" w:sz="0" w:space="0" w:color="auto"/>
        <w:bottom w:val="none" w:sz="0" w:space="0" w:color="auto"/>
        <w:right w:val="none" w:sz="0" w:space="0" w:color="auto"/>
      </w:divBdr>
    </w:div>
    <w:div w:id="1871257061">
      <w:bodyDiv w:val="1"/>
      <w:marLeft w:val="0"/>
      <w:marRight w:val="0"/>
      <w:marTop w:val="0"/>
      <w:marBottom w:val="0"/>
      <w:divBdr>
        <w:top w:val="none" w:sz="0" w:space="0" w:color="auto"/>
        <w:left w:val="none" w:sz="0" w:space="0" w:color="auto"/>
        <w:bottom w:val="none" w:sz="0" w:space="0" w:color="auto"/>
        <w:right w:val="none" w:sz="0" w:space="0" w:color="auto"/>
      </w:divBdr>
      <w:divsChild>
        <w:div w:id="457650536">
          <w:marLeft w:val="0"/>
          <w:marRight w:val="0"/>
          <w:marTop w:val="0"/>
          <w:marBottom w:val="0"/>
          <w:divBdr>
            <w:top w:val="none" w:sz="0" w:space="0" w:color="auto"/>
            <w:left w:val="none" w:sz="0" w:space="0" w:color="auto"/>
            <w:bottom w:val="none" w:sz="0" w:space="0" w:color="auto"/>
            <w:right w:val="none" w:sz="0" w:space="0" w:color="auto"/>
          </w:divBdr>
          <w:divsChild>
            <w:div w:id="78067256">
              <w:marLeft w:val="0"/>
              <w:marRight w:val="0"/>
              <w:marTop w:val="0"/>
              <w:marBottom w:val="0"/>
              <w:divBdr>
                <w:top w:val="none" w:sz="0" w:space="0" w:color="auto"/>
                <w:left w:val="none" w:sz="0" w:space="0" w:color="auto"/>
                <w:bottom w:val="none" w:sz="0" w:space="0" w:color="auto"/>
                <w:right w:val="none" w:sz="0" w:space="0" w:color="auto"/>
              </w:divBdr>
              <w:divsChild>
                <w:div w:id="156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25826">
      <w:bodyDiv w:val="1"/>
      <w:marLeft w:val="0"/>
      <w:marRight w:val="0"/>
      <w:marTop w:val="0"/>
      <w:marBottom w:val="0"/>
      <w:divBdr>
        <w:top w:val="none" w:sz="0" w:space="0" w:color="auto"/>
        <w:left w:val="none" w:sz="0" w:space="0" w:color="auto"/>
        <w:bottom w:val="none" w:sz="0" w:space="0" w:color="auto"/>
        <w:right w:val="none" w:sz="0" w:space="0" w:color="auto"/>
      </w:divBdr>
    </w:div>
    <w:div w:id="1913654966">
      <w:bodyDiv w:val="1"/>
      <w:marLeft w:val="0"/>
      <w:marRight w:val="0"/>
      <w:marTop w:val="0"/>
      <w:marBottom w:val="0"/>
      <w:divBdr>
        <w:top w:val="none" w:sz="0" w:space="0" w:color="auto"/>
        <w:left w:val="none" w:sz="0" w:space="0" w:color="auto"/>
        <w:bottom w:val="none" w:sz="0" w:space="0" w:color="auto"/>
        <w:right w:val="none" w:sz="0" w:space="0" w:color="auto"/>
      </w:divBdr>
    </w:div>
    <w:div w:id="1914583276">
      <w:bodyDiv w:val="1"/>
      <w:marLeft w:val="0"/>
      <w:marRight w:val="0"/>
      <w:marTop w:val="0"/>
      <w:marBottom w:val="0"/>
      <w:divBdr>
        <w:top w:val="none" w:sz="0" w:space="0" w:color="auto"/>
        <w:left w:val="none" w:sz="0" w:space="0" w:color="auto"/>
        <w:bottom w:val="none" w:sz="0" w:space="0" w:color="auto"/>
        <w:right w:val="none" w:sz="0" w:space="0" w:color="auto"/>
      </w:divBdr>
    </w:div>
    <w:div w:id="1929581544">
      <w:bodyDiv w:val="1"/>
      <w:marLeft w:val="0"/>
      <w:marRight w:val="0"/>
      <w:marTop w:val="0"/>
      <w:marBottom w:val="0"/>
      <w:divBdr>
        <w:top w:val="none" w:sz="0" w:space="0" w:color="auto"/>
        <w:left w:val="none" w:sz="0" w:space="0" w:color="auto"/>
        <w:bottom w:val="none" w:sz="0" w:space="0" w:color="auto"/>
        <w:right w:val="none" w:sz="0" w:space="0" w:color="auto"/>
      </w:divBdr>
    </w:div>
    <w:div w:id="1940259463">
      <w:bodyDiv w:val="1"/>
      <w:marLeft w:val="0"/>
      <w:marRight w:val="0"/>
      <w:marTop w:val="0"/>
      <w:marBottom w:val="0"/>
      <w:divBdr>
        <w:top w:val="none" w:sz="0" w:space="0" w:color="auto"/>
        <w:left w:val="none" w:sz="0" w:space="0" w:color="auto"/>
        <w:bottom w:val="none" w:sz="0" w:space="0" w:color="auto"/>
        <w:right w:val="none" w:sz="0" w:space="0" w:color="auto"/>
      </w:divBdr>
    </w:div>
    <w:div w:id="1952710807">
      <w:bodyDiv w:val="1"/>
      <w:marLeft w:val="45"/>
      <w:marRight w:val="45"/>
      <w:marTop w:val="45"/>
      <w:marBottom w:val="45"/>
      <w:divBdr>
        <w:top w:val="none" w:sz="0" w:space="0" w:color="auto"/>
        <w:left w:val="none" w:sz="0" w:space="0" w:color="auto"/>
        <w:bottom w:val="none" w:sz="0" w:space="0" w:color="auto"/>
        <w:right w:val="none" w:sz="0" w:space="0" w:color="auto"/>
      </w:divBdr>
      <w:divsChild>
        <w:div w:id="951932720">
          <w:marLeft w:val="0"/>
          <w:marRight w:val="0"/>
          <w:marTop w:val="0"/>
          <w:marBottom w:val="75"/>
          <w:divBdr>
            <w:top w:val="single" w:sz="6" w:space="0" w:color="EEEEEE"/>
            <w:left w:val="single" w:sz="6" w:space="0" w:color="EEEEEE"/>
            <w:bottom w:val="single" w:sz="6" w:space="0" w:color="CCCCCC"/>
            <w:right w:val="single" w:sz="6" w:space="0" w:color="CCCCCC"/>
          </w:divBdr>
          <w:divsChild>
            <w:div w:id="1146238744">
              <w:marLeft w:val="0"/>
              <w:marRight w:val="0"/>
              <w:marTop w:val="0"/>
              <w:marBottom w:val="0"/>
              <w:divBdr>
                <w:top w:val="none" w:sz="0" w:space="0" w:color="auto"/>
                <w:left w:val="none" w:sz="0" w:space="0" w:color="auto"/>
                <w:bottom w:val="none" w:sz="0" w:space="0" w:color="auto"/>
                <w:right w:val="none" w:sz="0" w:space="0" w:color="auto"/>
              </w:divBdr>
            </w:div>
            <w:div w:id="20762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9036">
      <w:bodyDiv w:val="1"/>
      <w:marLeft w:val="0"/>
      <w:marRight w:val="0"/>
      <w:marTop w:val="0"/>
      <w:marBottom w:val="0"/>
      <w:divBdr>
        <w:top w:val="none" w:sz="0" w:space="0" w:color="auto"/>
        <w:left w:val="none" w:sz="0" w:space="0" w:color="auto"/>
        <w:bottom w:val="none" w:sz="0" w:space="0" w:color="auto"/>
        <w:right w:val="none" w:sz="0" w:space="0" w:color="auto"/>
      </w:divBdr>
    </w:div>
    <w:div w:id="1972708556">
      <w:bodyDiv w:val="1"/>
      <w:marLeft w:val="0"/>
      <w:marRight w:val="0"/>
      <w:marTop w:val="0"/>
      <w:marBottom w:val="0"/>
      <w:divBdr>
        <w:top w:val="none" w:sz="0" w:space="0" w:color="auto"/>
        <w:left w:val="none" w:sz="0" w:space="0" w:color="auto"/>
        <w:bottom w:val="none" w:sz="0" w:space="0" w:color="auto"/>
        <w:right w:val="none" w:sz="0" w:space="0" w:color="auto"/>
      </w:divBdr>
    </w:div>
    <w:div w:id="2011177101">
      <w:bodyDiv w:val="1"/>
      <w:marLeft w:val="0"/>
      <w:marRight w:val="0"/>
      <w:marTop w:val="0"/>
      <w:marBottom w:val="0"/>
      <w:divBdr>
        <w:top w:val="none" w:sz="0" w:space="0" w:color="auto"/>
        <w:left w:val="none" w:sz="0" w:space="0" w:color="auto"/>
        <w:bottom w:val="none" w:sz="0" w:space="0" w:color="auto"/>
        <w:right w:val="none" w:sz="0" w:space="0" w:color="auto"/>
      </w:divBdr>
    </w:div>
    <w:div w:id="2019037080">
      <w:bodyDiv w:val="1"/>
      <w:marLeft w:val="0"/>
      <w:marRight w:val="0"/>
      <w:marTop w:val="0"/>
      <w:marBottom w:val="0"/>
      <w:divBdr>
        <w:top w:val="none" w:sz="0" w:space="0" w:color="auto"/>
        <w:left w:val="none" w:sz="0" w:space="0" w:color="auto"/>
        <w:bottom w:val="none" w:sz="0" w:space="0" w:color="auto"/>
        <w:right w:val="none" w:sz="0" w:space="0" w:color="auto"/>
      </w:divBdr>
    </w:div>
    <w:div w:id="2031687102">
      <w:bodyDiv w:val="1"/>
      <w:marLeft w:val="0"/>
      <w:marRight w:val="0"/>
      <w:marTop w:val="0"/>
      <w:marBottom w:val="0"/>
      <w:divBdr>
        <w:top w:val="none" w:sz="0" w:space="0" w:color="auto"/>
        <w:left w:val="none" w:sz="0" w:space="0" w:color="auto"/>
        <w:bottom w:val="none" w:sz="0" w:space="0" w:color="auto"/>
        <w:right w:val="none" w:sz="0" w:space="0" w:color="auto"/>
      </w:divBdr>
    </w:div>
    <w:div w:id="2032295489">
      <w:bodyDiv w:val="1"/>
      <w:marLeft w:val="0"/>
      <w:marRight w:val="0"/>
      <w:marTop w:val="0"/>
      <w:marBottom w:val="0"/>
      <w:divBdr>
        <w:top w:val="none" w:sz="0" w:space="0" w:color="auto"/>
        <w:left w:val="none" w:sz="0" w:space="0" w:color="auto"/>
        <w:bottom w:val="none" w:sz="0" w:space="0" w:color="auto"/>
        <w:right w:val="none" w:sz="0" w:space="0" w:color="auto"/>
      </w:divBdr>
    </w:div>
    <w:div w:id="2037272368">
      <w:bodyDiv w:val="1"/>
      <w:marLeft w:val="0"/>
      <w:marRight w:val="0"/>
      <w:marTop w:val="0"/>
      <w:marBottom w:val="0"/>
      <w:divBdr>
        <w:top w:val="none" w:sz="0" w:space="0" w:color="auto"/>
        <w:left w:val="none" w:sz="0" w:space="0" w:color="auto"/>
        <w:bottom w:val="none" w:sz="0" w:space="0" w:color="auto"/>
        <w:right w:val="none" w:sz="0" w:space="0" w:color="auto"/>
      </w:divBdr>
    </w:div>
    <w:div w:id="2045016239">
      <w:bodyDiv w:val="1"/>
      <w:marLeft w:val="0"/>
      <w:marRight w:val="0"/>
      <w:marTop w:val="0"/>
      <w:marBottom w:val="0"/>
      <w:divBdr>
        <w:top w:val="none" w:sz="0" w:space="0" w:color="auto"/>
        <w:left w:val="none" w:sz="0" w:space="0" w:color="auto"/>
        <w:bottom w:val="none" w:sz="0" w:space="0" w:color="auto"/>
        <w:right w:val="none" w:sz="0" w:space="0" w:color="auto"/>
      </w:divBdr>
    </w:div>
    <w:div w:id="2084259801">
      <w:bodyDiv w:val="1"/>
      <w:marLeft w:val="0"/>
      <w:marRight w:val="0"/>
      <w:marTop w:val="0"/>
      <w:marBottom w:val="0"/>
      <w:divBdr>
        <w:top w:val="none" w:sz="0" w:space="0" w:color="auto"/>
        <w:left w:val="none" w:sz="0" w:space="0" w:color="auto"/>
        <w:bottom w:val="none" w:sz="0" w:space="0" w:color="auto"/>
        <w:right w:val="none" w:sz="0" w:space="0" w:color="auto"/>
      </w:divBdr>
    </w:div>
    <w:div w:id="2087341678">
      <w:bodyDiv w:val="1"/>
      <w:marLeft w:val="0"/>
      <w:marRight w:val="0"/>
      <w:marTop w:val="0"/>
      <w:marBottom w:val="0"/>
      <w:divBdr>
        <w:top w:val="none" w:sz="0" w:space="0" w:color="auto"/>
        <w:left w:val="none" w:sz="0" w:space="0" w:color="auto"/>
        <w:bottom w:val="none" w:sz="0" w:space="0" w:color="auto"/>
        <w:right w:val="none" w:sz="0" w:space="0" w:color="auto"/>
      </w:divBdr>
    </w:div>
    <w:div w:id="2091072258">
      <w:bodyDiv w:val="1"/>
      <w:marLeft w:val="0"/>
      <w:marRight w:val="0"/>
      <w:marTop w:val="0"/>
      <w:marBottom w:val="0"/>
      <w:divBdr>
        <w:top w:val="none" w:sz="0" w:space="0" w:color="auto"/>
        <w:left w:val="none" w:sz="0" w:space="0" w:color="auto"/>
        <w:bottom w:val="none" w:sz="0" w:space="0" w:color="auto"/>
        <w:right w:val="none" w:sz="0" w:space="0" w:color="auto"/>
      </w:divBdr>
    </w:div>
    <w:div w:id="2128234119">
      <w:bodyDiv w:val="1"/>
      <w:marLeft w:val="0"/>
      <w:marRight w:val="0"/>
      <w:marTop w:val="0"/>
      <w:marBottom w:val="0"/>
      <w:divBdr>
        <w:top w:val="none" w:sz="0" w:space="0" w:color="auto"/>
        <w:left w:val="none" w:sz="0" w:space="0" w:color="auto"/>
        <w:bottom w:val="none" w:sz="0" w:space="0" w:color="auto"/>
        <w:right w:val="none" w:sz="0" w:space="0" w:color="auto"/>
      </w:divBdr>
    </w:div>
    <w:div w:id="213386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himss.org/library/interoperability-standards/what-is-interoperability" TargetMode="External"/><Relationship Id="rId26" Type="http://schemas.openxmlformats.org/officeDocument/2006/relationships/hyperlink" Target="https://1drv.ms/p/s!AlkpZJej6nh_k9Nw7SALCyvz8n3OQA" TargetMode="External"/><Relationship Id="rId39" Type="http://schemas.openxmlformats.org/officeDocument/2006/relationships/hyperlink" Target="http://www.fhims.org" TargetMode="External"/><Relationship Id="rId21" Type="http://schemas.openxmlformats.org/officeDocument/2006/relationships/hyperlink" Target="http://www.clinicalelement.com/" TargetMode="External"/><Relationship Id="rId34" Type="http://schemas.openxmlformats.org/officeDocument/2006/relationships/hyperlink" Target="https://github.com/opencimi/" TargetMode="External"/><Relationship Id="rId42" Type="http://schemas.openxmlformats.org/officeDocument/2006/relationships/hyperlink" Target="https://www.healthit.gov/facas/health-it-standards-committee" TargetMode="External"/><Relationship Id="rId47" Type="http://schemas.openxmlformats.org/officeDocument/2006/relationships/hyperlink" Target="https://1drv.ms/p/s!AlkpZJej6nh_k6ge2iigbYKDQWeHRw" TargetMode="External"/><Relationship Id="rId50" Type="http://schemas.openxmlformats.org/officeDocument/2006/relationships/hyperlink" Target="mailto:sean.muir@jkmsoftware.com" TargetMode="External"/><Relationship Id="rId55" Type="http://schemas.openxmlformats.org/officeDocument/2006/relationships/image" Target="media/image5.png"/><Relationship Id="rId63" Type="http://schemas.openxmlformats.org/officeDocument/2006/relationships/hyperlink" Target="https://en.wikipedia.org/wiki/Health_Informatics_Service_Architecture" TargetMode="External"/><Relationship Id="rId68" Type="http://schemas.openxmlformats.org/officeDocument/2006/relationships/hyperlink" Target="https://en.wikipedia.org/wiki/European_Committee_for_Standardization" TargetMode="External"/><Relationship Id="rId76" Type="http://schemas.openxmlformats.org/officeDocument/2006/relationships/hyperlink" Target="https://1drv.ms/p/s!AlkpZJej6nh_k9NKAQyr30tfIwfIaQ" TargetMode="External"/><Relationship Id="rId84" Type="http://schemas.openxmlformats.org/officeDocument/2006/relationships/image" Target="media/image7.png"/><Relationship Id="rId7" Type="http://schemas.openxmlformats.org/officeDocument/2006/relationships/endnotes" Target="endnotes.xml"/><Relationship Id="rId71" Type="http://schemas.openxmlformats.org/officeDocument/2006/relationships/hyperlink" Target="https://en.wikipedia.org/wiki/Semantic_interoperability" TargetMode="External"/><Relationship Id="rId2" Type="http://schemas.openxmlformats.org/officeDocument/2006/relationships/numbering" Target="numbering.xml"/><Relationship Id="rId16" Type="http://schemas.openxmlformats.org/officeDocument/2006/relationships/hyperlink" Target="http://www.en13606.org/the-ceniso-en13606-standard/semantic-interoperability" TargetMode="External"/><Relationship Id="rId29" Type="http://schemas.openxmlformats.org/officeDocument/2006/relationships/hyperlink" Target="mailto:galen.mulrooney@jpsys.com" TargetMode="External"/><Relationship Id="rId11" Type="http://schemas.openxmlformats.org/officeDocument/2006/relationships/image" Target="media/image1.jpeg"/><Relationship Id="rId24" Type="http://schemas.openxmlformats.org/officeDocument/2006/relationships/hyperlink" Target="http://wiki.hl7.org/index.php?title=Resource" TargetMode="External"/><Relationship Id="rId32" Type="http://schemas.openxmlformats.org/officeDocument/2006/relationships/hyperlink" Target="http://opencimi.org/" TargetMode="External"/><Relationship Id="rId37" Type="http://schemas.openxmlformats.org/officeDocument/2006/relationships/hyperlink" Target="https://github.com/opencimi/rm/tree/master/model/Release-3.0.5/" TargetMode="External"/><Relationship Id="rId40" Type="http://schemas.openxmlformats.org/officeDocument/2006/relationships/hyperlink" Target="http://www.wiki.hl7.org/index.php?title=FHIR" TargetMode="External"/><Relationship Id="rId45" Type="http://schemas.openxmlformats.org/officeDocument/2006/relationships/hyperlink" Target="https://www2.opengroup.org/ogsys/catalog/W153" TargetMode="External"/><Relationship Id="rId53" Type="http://schemas.openxmlformats.org/officeDocument/2006/relationships/hyperlink" Target="http://www.ehealth-interop.nen.nl/dynamics/modules/SFIL0100/view.php?fil_Id=1260" TargetMode="External"/><Relationship Id="rId58" Type="http://schemas.openxmlformats.org/officeDocument/2006/relationships/hyperlink" Target="https://en.wikipedia.org/wiki/Health_Informatics_Service_Architecture" TargetMode="External"/><Relationship Id="rId66" Type="http://schemas.openxmlformats.org/officeDocument/2006/relationships/hyperlink" Target="https://en.wikipedia.org/wiki/Health_Informatics_Service_Architecture" TargetMode="External"/><Relationship Id="rId74" Type="http://schemas.openxmlformats.org/officeDocument/2006/relationships/hyperlink" Target="https://1drv.ms/b/s!AlkpZJej6nh_k9NVZccvKSQ7HJyYiQ" TargetMode="External"/><Relationship Id="rId79" Type="http://schemas.openxmlformats.org/officeDocument/2006/relationships/hyperlink" Target="http://www.himss.org/library/interoperability-standards/what-is-interoperability"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Health_Informatics_Service_Architecture" TargetMode="External"/><Relationship Id="rId82" Type="http://schemas.openxmlformats.org/officeDocument/2006/relationships/hyperlink" Target="http://www.hln.com/assets/pdf/Coming-to-Terms-February-2007.pdf" TargetMode="External"/><Relationship Id="rId19" Type="http://schemas.openxmlformats.org/officeDocument/2006/relationships/hyperlink" Target="https://www.healthit.gov/buzz-blog/meaningful-use/interoperability-health-information-exchange-setting-record-straight/" TargetMode="External"/><Relationship Id="rId4" Type="http://schemas.openxmlformats.org/officeDocument/2006/relationships/settings" Target="settings.xml"/><Relationship Id="rId9" Type="http://schemas.openxmlformats.org/officeDocument/2006/relationships/hyperlink" Target="https://1drv.ms/w/s!AlkpZJej6nh_k9Nd0OKzwn3AM3huog" TargetMode="External"/><Relationship Id="rId14" Type="http://schemas.openxmlformats.org/officeDocument/2006/relationships/image" Target="cid:0ED8A0D0-4E6B-4E79-9838-B48C52BAD7EA@dynamic.ziggo.nl" TargetMode="External"/><Relationship Id="rId22" Type="http://schemas.openxmlformats.org/officeDocument/2006/relationships/hyperlink" Target="http://wiki.hl7.org/index.php?title=PC_CIMI_Proof_of_Concept" TargetMode="External"/><Relationship Id="rId27" Type="http://schemas.openxmlformats.org/officeDocument/2006/relationships/hyperlink" Target="http://wiki.hl7.org/index.php?title=Proposed_CIMI_Reference_Model" TargetMode="External"/><Relationship Id="rId30" Type="http://schemas.openxmlformats.org/officeDocument/2006/relationships/hyperlink" Target="mailto:solbrig.harold@mayo.edu" TargetMode="External"/><Relationship Id="rId35" Type="http://schemas.openxmlformats.org/officeDocument/2006/relationships/hyperlink" Target="http://www.informatics.mayo.edu/CIMI/index.php/Main_Page" TargetMode="External"/><Relationship Id="rId43" Type="http://schemas.openxmlformats.org/officeDocument/2006/relationships/hyperlink" Target="https://www.healthit.gov/standards-advisory/2016" TargetMode="External"/><Relationship Id="rId48" Type="http://schemas.openxmlformats.org/officeDocument/2006/relationships/hyperlink" Target="https://1drv.ms/p/s!AlkpZJej6nh_k9QuQ09vXE7zWr5USg" TargetMode="External"/><Relationship Id="rId56" Type="http://schemas.openxmlformats.org/officeDocument/2006/relationships/hyperlink" Target="https://en.wikipedia.org/wiki/European_Committee_for_Standardization" TargetMode="External"/><Relationship Id="rId64" Type="http://schemas.openxmlformats.org/officeDocument/2006/relationships/hyperlink" Target="https://en.wikipedia.org/wiki/Health_Informatics_Service_Architecture" TargetMode="External"/><Relationship Id="rId69" Type="http://schemas.openxmlformats.org/officeDocument/2006/relationships/hyperlink" Target="https://en.wikipedia.org/wiki/System_of_concepts_to_support_continuity_of_care" TargetMode="External"/><Relationship Id="rId77" Type="http://schemas.openxmlformats.org/officeDocument/2006/relationships/hyperlink" Target="https://1drv.ms/p/s!AlkpZJej6nh_k9NL-NnvhKFil04C5Q" TargetMode="External"/><Relationship Id="rId8" Type="http://schemas.openxmlformats.org/officeDocument/2006/relationships/hyperlink" Target="mailto:SHufnagel@apprioInc.com" TargetMode="External"/><Relationship Id="rId51" Type="http://schemas.openxmlformats.org/officeDocument/2006/relationships/hyperlink" Target="https://1drv.ms/p/s!AlkpZJej6nh_k9Nw7SALCyvz8n3OQA" TargetMode="External"/><Relationship Id="rId72" Type="http://schemas.openxmlformats.org/officeDocument/2006/relationships/hyperlink" Target="https://en.wikipedia.org/wiki/Concept" TargetMode="External"/><Relationship Id="rId80" Type="http://schemas.openxmlformats.org/officeDocument/2006/relationships/hyperlink" Target="http://www.himss.org/library/interoperability-standards/what-is-interoperability"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n.wikipedia.org/wiki/Semantic_interoperability" TargetMode="External"/><Relationship Id="rId25" Type="http://schemas.openxmlformats.org/officeDocument/2006/relationships/hyperlink" Target="https://1drv.ms/p/s!AlkpZJej6nh_kqxtr_pcjXpJeeCL7g" TargetMode="External"/><Relationship Id="rId33" Type="http://schemas.openxmlformats.org/officeDocument/2006/relationships/hyperlink" Target="http://www.clinicalelement.com/cimi-browser/" TargetMode="External"/><Relationship Id="rId38" Type="http://schemas.openxmlformats.org/officeDocument/2006/relationships/hyperlink" Target="http://1drv.ms/1TuV8PD" TargetMode="External"/><Relationship Id="rId46" Type="http://schemas.openxmlformats.org/officeDocument/2006/relationships/hyperlink" Target="https://www2.opengroup.org/ogsys/catalog/W163" TargetMode="External"/><Relationship Id="rId59" Type="http://schemas.openxmlformats.org/officeDocument/2006/relationships/hyperlink" Target="https://en.wikipedia.org/wiki/Service-oriented_architecture" TargetMode="External"/><Relationship Id="rId67" Type="http://schemas.openxmlformats.org/officeDocument/2006/relationships/hyperlink" Target="https://en.wikipedia.org/wiki/International_Organisation_for_Standardization" TargetMode="External"/><Relationship Id="rId20" Type="http://schemas.openxmlformats.org/officeDocument/2006/relationships/hyperlink" Target="https://1drv.ms/p/s!AlkpZJej6nh_k9NaTCaFPmazsIclbw" TargetMode="External"/><Relationship Id="rId41" Type="http://schemas.openxmlformats.org/officeDocument/2006/relationships/hyperlink" Target="https://healthservices.atlassian.net/wiki/display/HSPC/Healthcare+Services+Platform+Consortium" TargetMode="External"/><Relationship Id="rId54" Type="http://schemas.openxmlformats.org/officeDocument/2006/relationships/hyperlink" Target="mailto:SHufnagel@ApprioInc.com" TargetMode="External"/><Relationship Id="rId62" Type="http://schemas.openxmlformats.org/officeDocument/2006/relationships/hyperlink" Target="https://en.wikipedia.org/wiki/Health_Informatics_Service_Architecture" TargetMode="External"/><Relationship Id="rId70" Type="http://schemas.openxmlformats.org/officeDocument/2006/relationships/hyperlink" Target="https://en.wikipedia.org/wiki/System_of_concepts_to_support_continuity_of_care" TargetMode="External"/><Relationship Id="rId75" Type="http://schemas.openxmlformats.org/officeDocument/2006/relationships/hyperlink" Target="https://1drv.ms/p/s!AlkpZJej6nh_k9NU7ecx_oqHlIQjCw" TargetMode="External"/><Relationship Id="rId83"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1drv.ms/p/s!AlkpZJej6nh_kqxsRQwngc_4H3nNow" TargetMode="External"/><Relationship Id="rId28" Type="http://schemas.openxmlformats.org/officeDocument/2006/relationships/hyperlink" Target="mailto:lbi@ihtsdo.org" TargetMode="External"/><Relationship Id="rId36" Type="http://schemas.openxmlformats.org/officeDocument/2006/relationships/hyperlink" Target="http://www.hl7.org/Special/Committees/cimi/index.cfm" TargetMode="External"/><Relationship Id="rId49" Type="http://schemas.openxmlformats.org/officeDocument/2006/relationships/hyperlink" Target="https://1drv.ms/b/s!AlkpZJej6nh_k9NetwYx57qPeMa_IA" TargetMode="External"/><Relationship Id="rId57" Type="http://schemas.openxmlformats.org/officeDocument/2006/relationships/hyperlink" Target="https://en.wikipedia.org/wiki/Information_technology" TargetMode="External"/><Relationship Id="rId10" Type="http://schemas.openxmlformats.org/officeDocument/2006/relationships/hyperlink" Target="http://wiki.hl7.org/index.php?title=Resource" TargetMode="External"/><Relationship Id="rId31" Type="http://schemas.openxmlformats.org/officeDocument/2006/relationships/hyperlink" Target="mailto:stan.huff@imail.org" TargetMode="External"/><Relationship Id="rId44" Type="http://schemas.openxmlformats.org/officeDocument/2006/relationships/hyperlink" Target="https://www.healthit.gov/facas/sites/faca/files/ISATF_Meeting_Slides_2016-07-19.pptx" TargetMode="External"/><Relationship Id="rId52" Type="http://schemas.openxmlformats.org/officeDocument/2006/relationships/hyperlink" Target="http://www.en13606.org/images/docs/ConcurrentUseFlyer.pdf" TargetMode="External"/><Relationship Id="rId60" Type="http://schemas.openxmlformats.org/officeDocument/2006/relationships/hyperlink" Target="https://en.wikipedia.org/wiki/Open_Distributed_Processing" TargetMode="External"/><Relationship Id="rId65" Type="http://schemas.openxmlformats.org/officeDocument/2006/relationships/hyperlink" Target="https://en.wikipedia.org/wiki/Health_Informatics_Service_Architecture" TargetMode="External"/><Relationship Id="rId73" Type="http://schemas.openxmlformats.org/officeDocument/2006/relationships/hyperlink" Target="mailto:gfrer@luna.nl" TargetMode="External"/><Relationship Id="rId78" Type="http://schemas.openxmlformats.org/officeDocument/2006/relationships/hyperlink" Target="http://wiki.hl7.org/index.php?title=Proposed_CIMI_Reference_Model" TargetMode="External"/><Relationship Id="rId81" Type="http://schemas.openxmlformats.org/officeDocument/2006/relationships/hyperlink" Target="http://www.himss.org/library/interoperability-standards/what-is-interoperability" TargetMode="External"/><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healthit.gov/facas/sites/faca/files/Joint_HIT_JTF%20Final%20Report%20v2_2014-10-15.pdf" TargetMode="External"/><Relationship Id="rId13" Type="http://schemas.openxmlformats.org/officeDocument/2006/relationships/hyperlink" Target="http://argonautwiki.hl7.org/index.php?title=Main_Page/Background" TargetMode="External"/><Relationship Id="rId18" Type="http://schemas.openxmlformats.org/officeDocument/2006/relationships/hyperlink" Target="https://ecqi.healthit.gov/ecqm-tools/tool-library/si-clinical-quality-framework" TargetMode="External"/><Relationship Id="rId3" Type="http://schemas.openxmlformats.org/officeDocument/2006/relationships/hyperlink" Target="https://www.healthit.gov/facas/FACAS/health-it-policy-committee/hitpc-workgroups/consumer-workgroup" TargetMode="External"/><Relationship Id="rId7" Type="http://schemas.openxmlformats.org/officeDocument/2006/relationships/hyperlink" Target="http://1drv.ms/1TuV8PD" TargetMode="External"/><Relationship Id="rId12" Type="http://schemas.openxmlformats.org/officeDocument/2006/relationships/hyperlink" Target="https://www.whitehouse.gov/sites/default/files/microsites/ostp/pcast-nitrd-report-2010.pdf" TargetMode="External"/><Relationship Id="rId17" Type="http://schemas.openxmlformats.org/officeDocument/2006/relationships/hyperlink" Target="http://www.omg.org/mdmi/" TargetMode="External"/><Relationship Id="rId2" Type="http://schemas.openxmlformats.org/officeDocument/2006/relationships/hyperlink" Target="https://www.healthit.gov/facas/FACAS/health-it-policy-committee/hitpc-workgroups/advanced-health-models-and-meaningful-use-workgroup" TargetMode="External"/><Relationship Id="rId16" Type="http://schemas.openxmlformats.org/officeDocument/2006/relationships/hyperlink" Target="https://projects.eclipse.org/proposals/model-driven-health-tools" TargetMode="External"/><Relationship Id="rId20" Type="http://schemas.openxmlformats.org/officeDocument/2006/relationships/hyperlink" Target="https://msdn.microsoft.com/en-us/library/ee658124.aspx" TargetMode="External"/><Relationship Id="rId1" Type="http://schemas.openxmlformats.org/officeDocument/2006/relationships/hyperlink" Target="mailto:SHufnagel@ApprioInc.com" TargetMode="External"/><Relationship Id="rId6" Type="http://schemas.openxmlformats.org/officeDocument/2006/relationships/hyperlink" Target="http://healthitboard.health.govt.nz/about-us/ehealth-vision/shared-health-information-model-%E2%80%93-%E2%80%98tree%E2%80%99-diagram" TargetMode="External"/><Relationship Id="rId11" Type="http://schemas.openxmlformats.org/officeDocument/2006/relationships/hyperlink" Target="http://www.bostonglobe.com/business/2014/12/11/tufts/yaRVe0uBCrfE4FZlFqPFOJ/story.html" TargetMode="External"/><Relationship Id="rId5" Type="http://schemas.openxmlformats.org/officeDocument/2006/relationships/hyperlink" Target="https://www.healthit.gov/facas/FACAS/health-it-policy-committee/hitpc-workgroups/privacy-and-security-workgroup" TargetMode="External"/><Relationship Id="rId15" Type="http://schemas.openxmlformats.org/officeDocument/2006/relationships/hyperlink" Target="http://www.fhims.org" TargetMode="External"/><Relationship Id="rId10" Type="http://schemas.openxmlformats.org/officeDocument/2006/relationships/hyperlink" Target="http://healthit.gov/sites/default/files/ptp13-700hhs_white.pdf" TargetMode="External"/><Relationship Id="rId19" Type="http://schemas.openxmlformats.org/officeDocument/2006/relationships/hyperlink" Target="http://www.en13606.org/images/docs/ConcurrentUseFlyer.pdf" TargetMode="External"/><Relationship Id="rId4" Type="http://schemas.openxmlformats.org/officeDocument/2006/relationships/hyperlink" Target="https://www.healthit.gov/facas/FACAS/health-it-policy-committee/hitpc-workgroups/interoperability-and-health-information-exchange" TargetMode="External"/><Relationship Id="rId9" Type="http://schemas.openxmlformats.org/officeDocument/2006/relationships/hyperlink" Target="http://healthit.gov/FACAS/health-it-standards-committee/hitsc-workgroups/nationwide-health-information-network-nwhin-power" TargetMode="External"/><Relationship Id="rId14" Type="http://schemas.openxmlformats.org/officeDocument/2006/relationships/hyperlink" Target="http://1drv.ms/1TuV8P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11237-FB36-4D8E-86C3-3B6BEB2B6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22360</Words>
  <Characters>127452</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Hufnagel</dc:creator>
  <cp:keywords/>
  <dc:description/>
  <cp:lastModifiedBy>Steve Hufnagel</cp:lastModifiedBy>
  <cp:revision>3</cp:revision>
  <cp:lastPrinted>2016-08-05T12:22:00Z</cp:lastPrinted>
  <dcterms:created xsi:type="dcterms:W3CDTF">2016-08-05T19:51:00Z</dcterms:created>
  <dcterms:modified xsi:type="dcterms:W3CDTF">2016-08-05T19:51:00Z</dcterms:modified>
</cp:coreProperties>
</file>