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440"/>
        </w:tabs>
        <w:spacing w:after="0" w:line="240" w:lineRule="auto"/>
        <w:ind w:left="363" w:hanging="360"/>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FHIM Project Glossary and Acronyms</w:t>
      </w:r>
    </w:p>
    <w:p>
      <w:pPr>
        <w:pStyle w:val="Body"/>
        <w:tabs>
          <w:tab w:val="left" w:pos="1440"/>
        </w:tabs>
        <w:spacing w:after="0" w:line="240" w:lineRule="auto"/>
        <w:ind w:left="363" w:hanging="360"/>
        <w:jc w:val="center"/>
        <w:rPr>
          <w:rFonts w:ascii="Calibri" w:cs="Calibri" w:hAnsi="Calibri" w:eastAsia="Calibri"/>
          <w:b w:val="1"/>
          <w:bCs w:val="1"/>
        </w:rPr>
      </w:pPr>
      <w:r>
        <w:rPr>
          <w:rFonts w:ascii="Calibri" w:cs="Calibri" w:hAnsi="Calibri" w:eastAsia="Calibri"/>
          <w:b w:val="1"/>
          <w:bCs w:val="1"/>
          <w:rtl w:val="0"/>
          <w:lang w:val="en-US"/>
        </w:rPr>
        <w:t>Last Updated 2019-08-09</w:t>
      </w:r>
    </w:p>
    <w:p>
      <w:pPr>
        <w:pStyle w:val="Body"/>
        <w:tabs>
          <w:tab w:val="left" w:pos="1440"/>
        </w:tabs>
        <w:spacing w:after="0" w:line="240" w:lineRule="auto"/>
        <w:ind w:left="363" w:hanging="360"/>
        <w:jc w:val="center"/>
        <w:rPr>
          <w:rFonts w:ascii="Calibri" w:cs="Calibri" w:hAnsi="Calibri" w:eastAsia="Calibri"/>
          <w:b w:val="1"/>
          <w:bCs w:val="1"/>
        </w:rPr>
      </w:pP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American National Standards Institute</w:t>
      </w:r>
      <w:r>
        <w:rPr>
          <w:rFonts w:ascii="Arial Narrow" w:hAnsi="Arial Narrow"/>
          <w:rtl w:val="0"/>
          <w:lang w:val="en-US"/>
        </w:rPr>
        <w:t xml:space="preserve"> facilitates the development of American National Standards (ANS) by accrediting the procedures of standards developing organizations (SDOs). These groups work cooperatively to develop voluntary national consensus standards. Accreditation by ANSI signifies that the procedures used by the standards body in connection with the development of American National Standards meet the Institute</w:t>
      </w:r>
      <w:r>
        <w:rPr>
          <w:rFonts w:ascii="Arial Narrow" w:hAnsi="Arial Narrow" w:hint="default"/>
          <w:rtl w:val="0"/>
          <w:lang w:val="en-US"/>
        </w:rPr>
        <w:t>’</w:t>
      </w:r>
      <w:r>
        <w:rPr>
          <w:rFonts w:ascii="Arial Narrow" w:hAnsi="Arial Narrow"/>
          <w:rtl w:val="0"/>
          <w:lang w:val="en-US"/>
        </w:rPr>
        <w:t xml:space="preserve">s essential requirements for openness, balance, consensus and due process.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"http://www.ansi.org/"</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http://www.ansi.org/</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Application Programming Interface</w:t>
      </w:r>
      <w:r>
        <w:rPr>
          <w:rFonts w:ascii="Arial Narrow" w:hAnsi="Arial Narrow"/>
          <w:rtl w:val="0"/>
          <w:lang w:val="en-US"/>
        </w:rPr>
        <w:t xml:space="preserve"> is a particular set of rules and specifications that a software program can follow to access and make use of the services and resources provided by another particular software program that implements that API.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nstrText>
      </w:r>
      <w:r>
        <w:rPr>
          <w:rStyle w:val="Hyperlink.0"/>
          <w:rFonts w:ascii="Arial Narrow" w:cs="Arial Narrow" w:hAnsi="Arial Narrow" w:eastAsia="Arial Narrow"/>
        </w:rPr>
        <w:fldChar w:fldCharType="separate" w:fldLock="0"/>
      </w:r>
      <w:r>
        <w:rPr>
          <w:rStyle w:val="Hyperlink.0"/>
          <w:rFonts w:ascii="Arial Narrow" w:hAnsi="Arial Narrow"/>
          <w:rtl w:val="0"/>
          <w:lang w:val="de-DE"/>
        </w:rPr>
        <w:t>http://en.wikipedia.org</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rtl w:val="0"/>
          <w:lang w:val="fr-FR"/>
        </w:rPr>
        <w:t>Artifact</w:t>
      </w:r>
      <w:r>
        <w:rPr>
          <w:rFonts w:ascii="Arial Narrow" w:hAnsi="Arial Narrow"/>
          <w:rtl w:val="0"/>
          <w:lang w:val="en-US"/>
        </w:rPr>
        <w:t xml:space="preserve"> is a classifier that represents some physical entity, a piece of information that is used or is produced by a software development process, or by deployment and operation of a system. A particular instance (or "copy") of an artifact is deployed to a node instance.</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outline w:val="0"/>
          <w:color w:val="000000"/>
          <w:u w:color="000000"/>
          <w:rtl w:val="0"/>
          <w:lang w:val="en-US"/>
          <w14:textFill>
            <w14:solidFill>
              <w14:srgbClr w14:val="000000"/>
            </w14:solidFill>
          </w14:textFill>
        </w:rPr>
        <w:t>Attribute</w:t>
      </w:r>
      <w:r>
        <w:rPr>
          <w:rFonts w:ascii="Arial Narrow" w:hAnsi="Arial Narrow"/>
          <w:outline w:val="0"/>
          <w:color w:val="000000"/>
          <w:u w:color="000000"/>
          <w:rtl w:val="0"/>
          <w:lang w:val="en-US"/>
          <w14:textFill>
            <w14:solidFill>
              <w14:srgbClr w14:val="000000"/>
            </w14:solidFill>
          </w14:textFill>
        </w:rPr>
        <w:t>s of a data class or module are aspects, properties, features, characteristics, or parameters that objects (and classes) can have.</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outline w:val="0"/>
          <w:color w:val="000000"/>
          <w:u w:color="000000"/>
          <w:rtl w:val="0"/>
          <w:lang w:val="en-US"/>
          <w14:textFill>
            <w14:solidFill>
              <w14:srgbClr w14:val="000000"/>
            </w14:solidFill>
          </w14:textFill>
        </w:rPr>
        <w:t>Binding</w:t>
      </w:r>
      <w:r>
        <w:rPr>
          <w:rFonts w:ascii="Arial Narrow" w:hAnsi="Arial Narrow"/>
          <w:outline w:val="0"/>
          <w:color w:val="000000"/>
          <w:u w:color="000000"/>
          <w:rtl w:val="0"/>
          <w:lang w:val="en-US"/>
          <w14:textFill>
            <w14:solidFill>
              <w14:srgbClr w14:val="000000"/>
            </w14:solidFill>
          </w14:textFill>
        </w:rPr>
        <w:t xml:space="preserve"> is the association of a medical term with a terminology or code system or value set, such as SNOMED, LOINC, RxNorm terminolog</w:t>
      </w:r>
      <w:r>
        <w:rPr>
          <w:rFonts w:ascii="Arial Narrow" w:hAnsi="Arial Narrow"/>
          <w:outline w:val="0"/>
          <w:color w:val="000000"/>
          <w:u w:color="000000"/>
          <w:rtl w:val="0"/>
          <w:lang w:val="en-US"/>
          <w14:textFill>
            <w14:solidFill>
              <w14:srgbClr w14:val="000000"/>
            </w14:solidFill>
          </w14:textFill>
        </w:rPr>
        <w:t>y systems</w:t>
      </w:r>
      <w:r>
        <w:rPr>
          <w:rFonts w:ascii="Arial Narrow" w:hAnsi="Arial Narrow"/>
          <w:outline w:val="0"/>
          <w:color w:val="000000"/>
          <w:u w:color="000000"/>
          <w:rtl w:val="0"/>
          <w:lang w:val="en-US"/>
          <w14:textFill>
            <w14:solidFill>
              <w14:srgbClr w14:val="000000"/>
            </w14:solidFill>
          </w14:textFill>
        </w:rPr>
        <w:t xml:space="preserve"> and codes.</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Biomedical Research Integrated Domain Group (BRIDG)</w:t>
      </w:r>
      <w:r>
        <w:rPr>
          <w:rFonts w:ascii="Arial Narrow" w:hAnsi="Arial Narrow"/>
          <w:rtl w:val="0"/>
          <w:lang w:val="en-US"/>
        </w:rPr>
        <w:t xml:space="preserve"> Model is a collaborative effort engaging stakeholders from the Clinical Data Interchange Standards Consortium (CDISC), the HL7 Regulated Clinical Research Information Management Technical Committee (RCRIM TC), the National Cancer Institute (NCI) and its Cancer Biomedical Informatics Grid (caBIG</w:t>
      </w:r>
      <w:r>
        <w:rPr>
          <w:rFonts w:ascii="Arial Narrow" w:hAnsi="Arial Narrow" w:hint="default"/>
          <w:rtl w:val="0"/>
          <w:lang w:val="en-US"/>
        </w:rPr>
        <w:t>®</w:t>
      </w:r>
      <w:r>
        <w:rPr>
          <w:rFonts w:ascii="Arial Narrow" w:hAnsi="Arial Narrow"/>
          <w:rtl w:val="0"/>
          <w:lang w:val="en-US"/>
        </w:rPr>
        <w:t>), and the US Food and Drug Administration (FDA). The BRIDG model is an instance of a Domain Analysis Model (DAM). The goal of the BRIDG Model is to produce a shared view of the dynamic and static semantics for the domain of protocol-driven research and its associated regulatory artifacts.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"http://www.bridgmodel.org"</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http://www.bridgmodel.org</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Business Process Modeling Notation</w:t>
      </w:r>
      <w:r>
        <w:rPr>
          <w:rFonts w:ascii="Arial Narrow" w:hAnsi="Arial Narrow"/>
          <w:rtl w:val="0"/>
          <w:lang w:val="en-US"/>
        </w:rPr>
        <w:t xml:space="preserve"> provides businesses with the capability of understanding their internal business procedures in a graphical notation and give</w:t>
      </w:r>
      <w:r>
        <w:rPr>
          <w:rFonts w:ascii="Arial Narrow" w:hAnsi="Arial Narrow"/>
          <w:rtl w:val="0"/>
          <w:lang w:val="en-US"/>
        </w:rPr>
        <w:t>s</w:t>
      </w:r>
      <w:r>
        <w:rPr>
          <w:rFonts w:ascii="Arial Narrow" w:hAnsi="Arial Narrow"/>
          <w:rtl w:val="0"/>
          <w:lang w:val="en-US"/>
        </w:rPr>
        <w:t xml:space="preserve"> organizations the ability to communicate these procedures in a standard manner. Furthermore, the graphical notation facilitate</w:t>
      </w:r>
      <w:r>
        <w:rPr>
          <w:rFonts w:ascii="Arial Narrow" w:hAnsi="Arial Narrow"/>
          <w:rtl w:val="0"/>
          <w:lang w:val="en-US"/>
        </w:rPr>
        <w:t>s</w:t>
      </w:r>
      <w:r>
        <w:rPr>
          <w:rFonts w:ascii="Arial Narrow" w:hAnsi="Arial Narrow"/>
          <w:rtl w:val="0"/>
          <w:lang w:val="en-US"/>
        </w:rPr>
        <w:t xml:space="preserve"> the understanding of the performance collaborations and business transactions between the organizations. This will ensure that businesses will understand themselves and participants in their business and will enable organizations to adjust to new internal and B2B business circumstances quickly.</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Centers for Disease Control and Prevention (or CDC)</w:t>
      </w:r>
      <w:r>
        <w:rPr>
          <w:rFonts w:ascii="Arial Narrow" w:hAnsi="Arial Narrow"/>
          <w:rtl w:val="0"/>
          <w:lang w:val="en-US"/>
        </w:rPr>
        <w:t xml:space="preserve"> is a United States federal agency under the Department of Health and Human Services. It works to protect public health and safety by providing information to enhance health decisions, and it promotes health through partnerships with state health departments and other organizations. The CDC focuses national attention on developing and applying disease prevention and control (especially infectious diseases), environmental health, occupational safety and health, health promotion, injury prevention and education activities designed to improve the health of the people of the United States.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Certification Commission for Health Information Technology (CCHIT</w:t>
      </w:r>
      <w:r>
        <w:rPr>
          <w:rFonts w:ascii="Arial Narrow" w:hAnsi="Arial Narrow" w:hint="default"/>
          <w:b w:val="1"/>
          <w:bCs w:val="1"/>
          <w:rtl w:val="0"/>
          <w:lang w:val="en-US"/>
        </w:rPr>
        <w:t>®</w:t>
      </w:r>
      <w:r>
        <w:rPr>
          <w:rFonts w:ascii="Arial Narrow" w:hAnsi="Arial Narrow"/>
          <w:b w:val="1"/>
          <w:bCs w:val="1"/>
          <w:rtl w:val="0"/>
        </w:rPr>
        <w:t>)</w:t>
      </w:r>
      <w:r>
        <w:rPr>
          <w:rFonts w:ascii="Arial Narrow" w:hAnsi="Arial Narrow"/>
          <w:rtl w:val="0"/>
          <w:lang w:val="en-US"/>
        </w:rPr>
        <w:t xml:space="preserve"> is a nonprofit, 501(c)3 organization with the public mission of accelerating the adoption of health IT.  Founded in 2004, and certifying electronic health records (EHRs) since 2006, the Commission established the first comprehensive, practical definition of what capabilities were needed in these systems.  The certification criteria were developed through a voluntary, consensus-based process engaging diverse stakeholders, and the Certification Commission was officially recognized by the federal government as a certifying body.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"http://www.cchit.org/"</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http://www.cchit.org/</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it-IT"/>
        </w:rPr>
      </w:pPr>
      <w:r>
        <w:rPr>
          <w:rFonts w:ascii="Arial Narrow" w:hAnsi="Arial Narrow"/>
          <w:b w:val="1"/>
          <w:bCs w:val="1"/>
          <w:outline w:val="0"/>
          <w:color w:val="000000"/>
          <w:u w:color="000000"/>
          <w:rtl w:val="0"/>
          <w:lang w:val="it-IT"/>
          <w14:textFill>
            <w14:solidFill>
              <w14:srgbClr w14:val="000000"/>
            </w14:solidFill>
          </w14:textFill>
        </w:rPr>
        <w:t>Classes:</w:t>
      </w:r>
      <w:r>
        <w:rPr>
          <w:rFonts w:ascii="Arial Narrow" w:hAnsi="Arial Narrow"/>
          <w:outline w:val="0"/>
          <w:color w:val="000000"/>
          <w:u w:color="000000"/>
          <w:rtl w:val="0"/>
          <w:lang w:val="en-US"/>
          <w14:textFill>
            <w14:solidFill>
              <w14:srgbClr w14:val="000000"/>
            </w14:solidFill>
          </w14:textFill>
        </w:rPr>
        <w:t xml:space="preserve"> (in information modeling) </w:t>
      </w:r>
      <w:r>
        <w:rPr>
          <w:rFonts w:ascii="Arial Narrow" w:hAnsi="Arial Narrow"/>
          <w:outline w:val="0"/>
          <w:color w:val="000000"/>
          <w:u w:color="000000"/>
          <w:rtl w:val="0"/>
          <w:lang w:val="en-US"/>
          <w14:textFill>
            <w14:solidFill>
              <w14:srgbClr w14:val="000000"/>
            </w14:solidFill>
          </w14:textFill>
        </w:rPr>
        <w:t xml:space="preserve">are </w:t>
      </w:r>
      <w:r>
        <w:rPr>
          <w:rFonts w:ascii="Arial Narrow" w:hAnsi="Arial Narrow"/>
          <w:outline w:val="0"/>
          <w:color w:val="000000"/>
          <w:u w:color="000000"/>
          <w:rtl w:val="0"/>
          <w:lang w:val="en-US"/>
          <w14:textFill>
            <w14:solidFill>
              <w14:srgbClr w14:val="000000"/>
            </w14:solidFill>
          </w14:textFill>
        </w:rPr>
        <w:t>sets, collections, concepts, types of objects, or kinds of things.</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Clinical Document Architecture (CDA)</w:t>
      </w:r>
      <w:r>
        <w:rPr>
          <w:rFonts w:ascii="Arial Narrow" w:hAnsi="Arial Narrow"/>
          <w:rtl w:val="0"/>
          <w:lang w:val="en-US"/>
        </w:rPr>
        <w:t xml:space="preserve"> is an HL7 XML-based markup standard intended to specify the encoding, structure and semantics of clinical documents for exchange.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"http://en.wikipedia.org/wiki/Clinical_Document_Architecture"</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http://en.wikipedia.org/wiki/Clinical_Document_Architecture</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Common Product Model (CPM)</w:t>
      </w:r>
      <w:r>
        <w:rPr>
          <w:rFonts w:ascii="Arial Narrow" w:hAnsi="Arial Narrow"/>
          <w:rtl w:val="0"/>
        </w:rPr>
        <w:t xml:space="preserve"> </w:t>
      </w:r>
      <w:r>
        <w:rPr>
          <w:rFonts w:ascii="Arial Narrow" w:hAnsi="Arial Narrow"/>
          <w:rtl w:val="0"/>
          <w:lang w:val="en-US"/>
        </w:rPr>
        <w:t>is</w:t>
      </w:r>
      <w:r>
        <w:rPr>
          <w:rFonts w:ascii="Arial Narrow" w:hAnsi="Arial Narrow"/>
          <w:rtl w:val="0"/>
          <w:lang w:val="en-US"/>
        </w:rPr>
        <w:t xml:space="preserve"> an overarching domain information model relating to the HL7 v3 modeling of any kind (or instance) of a 'product'. The definition of the term product is intentionally kept loose at this point, but definitely include</w:t>
      </w:r>
      <w:r>
        <w:rPr>
          <w:rFonts w:ascii="Arial Narrow" w:hAnsi="Arial Narrow"/>
          <w:rtl w:val="0"/>
          <w:lang w:val="en-US"/>
        </w:rPr>
        <w:t>s</w:t>
      </w:r>
      <w:r>
        <w:rPr>
          <w:rFonts w:ascii="Arial Narrow" w:hAnsi="Arial Narrow"/>
          <w:rtl w:val="0"/>
        </w:rPr>
        <w:t xml:space="preserve">: </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Anything else a person can be exposed to (wiki.HL7.org)</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 xml:space="preserve">Devices used in medical services </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Medication</w:t>
      </w:r>
      <w:r>
        <w:rPr>
          <w:rFonts w:ascii="Arial Narrow" w:hAnsi="Arial Narrow"/>
          <w:rtl w:val="0"/>
          <w:lang w:val="en-US"/>
        </w:rPr>
        <w:t>s</w:t>
      </w:r>
      <w:r>
        <w:rPr>
          <w:rFonts w:ascii="Arial Narrow" w:hAnsi="Arial Narrow"/>
          <w:rtl w:val="0"/>
          <w:lang w:val="it-IT"/>
        </w:rPr>
        <w:t xml:space="preserve">, incl. vaccines </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Computationally Independent Model (CIM)</w:t>
      </w:r>
      <w:r>
        <w:rPr>
          <w:rFonts w:ascii="Arial Narrow" w:hAnsi="Arial Narrow"/>
          <w:rtl w:val="0"/>
          <w:lang w:val="en-US"/>
        </w:rPr>
        <w:t xml:space="preserve"> is a model which is not geared to any specific operating system or computer language (fhims.org)</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Concept</w:t>
      </w:r>
      <w:r>
        <w:rPr>
          <w:rFonts w:ascii="Arial Narrow" w:hAnsi="Arial Narrow"/>
          <w:outline w:val="0"/>
          <w:color w:val="000000"/>
          <w:u w:color="000000"/>
          <w:rtl w:val="0"/>
          <w:lang w:val="en-US"/>
          <w14:textFill>
            <w14:solidFill>
              <w14:srgbClr w14:val="000000"/>
            </w14:solidFill>
          </w14:textFill>
        </w:rPr>
        <w:t xml:space="preserve"> is a cognitive unit of meaning </w:t>
      </w:r>
      <w:r>
        <w:rPr>
          <w:rFonts w:ascii="Arial Narrow" w:hAnsi="Arial Narrow" w:hint="default"/>
          <w:outline w:val="0"/>
          <w:color w:val="000000"/>
          <w:u w:color="000000"/>
          <w:rtl w:val="0"/>
          <w:lang w:val="en-US"/>
          <w14:textFill>
            <w14:solidFill>
              <w14:srgbClr w14:val="000000"/>
            </w14:solidFill>
          </w14:textFill>
        </w:rPr>
        <w:t xml:space="preserve">— </w:t>
      </w:r>
      <w:r>
        <w:rPr>
          <w:rFonts w:ascii="Arial Narrow" w:hAnsi="Arial Narrow"/>
          <w:outline w:val="0"/>
          <w:color w:val="000000"/>
          <w:u w:color="000000"/>
          <w:rtl w:val="0"/>
          <w:lang w:val="en-US"/>
          <w14:textFill>
            <w14:solidFill>
              <w14:srgbClr w14:val="000000"/>
            </w14:solidFill>
          </w14:textFill>
        </w:rPr>
        <w:t>an abstract idea or a mental symbol</w:t>
      </w:r>
      <w:r>
        <w:rPr>
          <w:rFonts w:ascii="Arial Narrow" w:hAnsi="Arial Narrow"/>
          <w:outline w:val="0"/>
          <w:color w:val="000000"/>
          <w:u w:color="000000"/>
          <w:rtl w:val="0"/>
          <w:lang w:val="en-US"/>
          <w14:textFill>
            <w14:solidFill>
              <w14:srgbClr w14:val="000000"/>
            </w14:solidFill>
          </w14:textFill>
        </w:rPr>
        <w:t xml:space="preserve"> - </w:t>
      </w:r>
      <w:r>
        <w:rPr>
          <w:rFonts w:ascii="Arial Narrow" w:hAnsi="Arial Narrow"/>
          <w:outline w:val="0"/>
          <w:color w:val="000000"/>
          <w:u w:color="000000"/>
          <w:rtl w:val="0"/>
          <w:lang w:val="en-US"/>
          <w14:textFill>
            <w14:solidFill>
              <w14:srgbClr w14:val="000000"/>
            </w14:solidFill>
          </w14:textFill>
        </w:rPr>
        <w:t xml:space="preserve">sometimes defined as a "unit of knowledge," built from other units which act as a concept's characteristics. </w:t>
      </w:r>
    </w:p>
    <w:p>
      <w:pPr>
        <w:pStyle w:val="Body"/>
        <w:numPr>
          <w:ilvl w:val="1"/>
          <w:numId w:val="2"/>
        </w:numPr>
        <w:bidi w:val="0"/>
        <w:spacing w:after="0" w:line="240" w:lineRule="auto"/>
        <w:ind w:right="0"/>
        <w:jc w:val="left"/>
        <w:rPr>
          <w:rFonts w:ascii="Arial Narrow" w:hAnsi="Arial Narrow"/>
          <w:rtl w:val="0"/>
          <w:lang w:val="it-IT"/>
        </w:rPr>
      </w:pPr>
      <w:r>
        <w:rPr>
          <w:rFonts w:ascii="Arial Narrow" w:hAnsi="Arial Narrow"/>
          <w:b w:val="1"/>
          <w:bCs w:val="1"/>
          <w:outline w:val="0"/>
          <w:color w:val="000000"/>
          <w:u w:color="000000"/>
          <w:rtl w:val="0"/>
          <w:lang w:val="it-IT"/>
          <w14:textFill>
            <w14:solidFill>
              <w14:srgbClr w14:val="000000"/>
            </w14:solidFill>
          </w14:textFill>
        </w:rPr>
        <w:t>Consistent</w:t>
      </w:r>
      <w:r>
        <w:rPr>
          <w:rFonts w:ascii="Arial Narrow" w:hAnsi="Arial Narrow"/>
          <w:outline w:val="0"/>
          <w:color w:val="000000"/>
          <w:u w:color="000000"/>
          <w:rtl w:val="0"/>
          <w:lang w:val="en-US"/>
          <w14:textFill>
            <w14:solidFill>
              <w14:srgbClr w14:val="000000"/>
            </w14:solidFill>
          </w14:textFill>
        </w:rPr>
        <w:t xml:space="preserve"> implies acting or done in the same way over time, especially so as to be traceable to legislation, policies, stakeholder requirements, with the same semantic meaning. </w:t>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rtl w:val="0"/>
          <w:lang w:val="fr-FR"/>
        </w:rPr>
        <w:t>Constraint</w:t>
      </w:r>
      <w:r>
        <w:rPr>
          <w:rFonts w:ascii="Arial Narrow" w:hAnsi="Arial Narrow"/>
          <w:rtl w:val="0"/>
          <w:lang w:val="en-US"/>
        </w:rPr>
        <w:t xml:space="preserve"> is an expression of a business rule applied to an Information Exchange. It can restrict the values that appear within the exchange in a variety of different ways, and appear</w:t>
      </w:r>
      <w:r>
        <w:rPr>
          <w:rFonts w:ascii="Arial Narrow" w:hAnsi="Arial Narrow"/>
          <w:rtl w:val="0"/>
          <w:lang w:val="en-US"/>
        </w:rPr>
        <w:t>s</w:t>
      </w:r>
      <w:r>
        <w:rPr>
          <w:rFonts w:ascii="Arial Narrow" w:hAnsi="Arial Narrow"/>
          <w:rtl w:val="0"/>
          <w:lang w:val="en-US"/>
        </w:rPr>
        <w:t xml:space="preserve"> in both HITSP Specifications and in the standards those specifications select.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Department of Veterans Affairs (VA)</w:t>
      </w:r>
      <w:r>
        <w:rPr>
          <w:rFonts w:ascii="Arial Narrow" w:hAnsi="Arial Narrow"/>
          <w:rtl w:val="0"/>
          <w:lang w:val="en-US"/>
        </w:rPr>
        <w:t xml:space="preserve"> is a US government-run military veteran benefit system with Cabinet-level status. It is the United States government</w:t>
      </w:r>
      <w:r>
        <w:rPr>
          <w:rFonts w:ascii="Arial Narrow" w:hAnsi="Arial Narrow" w:hint="default"/>
          <w:rtl w:val="0"/>
          <w:lang w:val="en-US"/>
        </w:rPr>
        <w:t>’</w:t>
      </w:r>
      <w:r>
        <w:rPr>
          <w:rFonts w:ascii="Arial Narrow" w:hAnsi="Arial Narrow"/>
          <w:rtl w:val="0"/>
          <w:lang w:val="en-US"/>
        </w:rPr>
        <w:t>s second largest department, after the United States Department of Defense. (Wikipedia)</w:t>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outline w:val="0"/>
          <w:color w:val="000000"/>
          <w:u w:color="000000"/>
          <w:rtl w:val="0"/>
          <w:lang w:val="fr-FR"/>
          <w14:textFill>
            <w14:solidFill>
              <w14:srgbClr w14:val="000000"/>
            </w14:solidFill>
          </w14:textFill>
        </w:rPr>
        <w:t>Domain</w:t>
      </w:r>
      <w:r>
        <w:rPr>
          <w:rFonts w:ascii="Arial Narrow" w:hAnsi="Arial Narrow"/>
          <w:outline w:val="0"/>
          <w:color w:val="000000"/>
          <w:u w:color="000000"/>
          <w:rtl w:val="0"/>
          <w:lang w:val="en-US"/>
          <w14:textFill>
            <w14:solidFill>
              <w14:srgbClr w14:val="000000"/>
            </w14:solidFill>
          </w14:textFill>
        </w:rPr>
        <w:t xml:space="preserve"> is a set of classes, attributes and relationships that describe a subject area</w:t>
      </w:r>
      <w:r>
        <w:rPr>
          <w:rFonts w:ascii="Arial Narrow" w:hAnsi="Arial Narrow"/>
          <w:outline w:val="0"/>
          <w:color w:val="000000"/>
          <w:u w:color="000000"/>
          <w:rtl w:val="0"/>
          <w:lang w:val="en-US"/>
          <w14:textFill>
            <w14:solidFill>
              <w14:srgbClr w14:val="000000"/>
            </w14:solidFill>
          </w14:textFill>
        </w:rPr>
        <w:t xml:space="preserve"> or UML package</w:t>
      </w:r>
      <w:r>
        <w:rPr>
          <w:rFonts w:ascii="Arial Narrow" w:hAnsi="Arial Narrow"/>
          <w:outline w:val="0"/>
          <w:color w:val="000000"/>
          <w:u w:color="000000"/>
          <w:rtl w:val="0"/>
          <w14:textFill>
            <w14:solidFill>
              <w14:srgbClr w14:val="000000"/>
            </w14:solidFill>
          </w14:textFill>
        </w:rPr>
        <w:t>.</w:t>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outline w:val="0"/>
          <w:color w:val="000000"/>
          <w:u w:color="000000"/>
          <w:rtl w:val="0"/>
          <w:lang w:val="de-DE"/>
          <w14:textFill>
            <w14:solidFill>
              <w14:srgbClr w14:val="000000"/>
            </w14:solidFill>
          </w14:textFill>
        </w:rPr>
        <w:t>Domain Model</w:t>
      </w:r>
      <w:r>
        <w:rPr>
          <w:rFonts w:ascii="Arial Narrow" w:hAnsi="Arial Narrow"/>
          <w:outline w:val="0"/>
          <w:color w:val="000000"/>
          <w:u w:color="000000"/>
          <w:rtl w:val="0"/>
          <w:lang w:val="en-US"/>
          <w14:textFill>
            <w14:solidFill>
              <w14:srgbClr w14:val="000000"/>
            </w14:solidFill>
          </w14:textFill>
        </w:rPr>
        <w:t xml:space="preserve"> is a conceptual model of a system which describes the various entities involved in that system and their relationships. In UML modeling, a class diagram is used to represent the domain model.</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Domain Specific Language (DSL)</w:t>
      </w:r>
      <w:r>
        <w:rPr>
          <w:rFonts w:ascii="Arial Narrow" w:hAnsi="Arial Narrow"/>
          <w:rtl w:val="0"/>
          <w:lang w:val="en-US"/>
        </w:rPr>
        <w:t xml:space="preserve"> is a programming language or specification language dedicated to a particular problem domain, a particular problem representation technique, and/or a particular solution technique.</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Draft Standards for Trial Use (DSTU)</w:t>
      </w:r>
      <w:r>
        <w:rPr>
          <w:rFonts w:ascii="Arial Narrow" w:hAnsi="Arial Narrow"/>
          <w:rtl w:val="0"/>
          <w:lang w:val="en-US"/>
        </w:rPr>
        <w:t xml:space="preserve"> allow implementers to test the standards. At the end of the trial period the standard may be balloted, revised or withdrawn.</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Dynamic Binding or dynamically bound</w:t>
      </w:r>
      <w:r>
        <w:rPr>
          <w:rFonts w:ascii="Arial Narrow" w:hAnsi="Arial Narrow"/>
          <w:rtl w:val="0"/>
          <w:lang w:val="en-US"/>
        </w:rPr>
        <w:t xml:space="preserve"> value set</w:t>
      </w:r>
      <w:r>
        <w:rPr>
          <w:rFonts w:ascii="Arial Narrow" w:hAnsi="Arial Narrow"/>
          <w:rtl w:val="0"/>
          <w:lang w:val="en-US"/>
        </w:rPr>
        <w:t>s have their</w:t>
      </w:r>
      <w:r>
        <w:rPr>
          <w:rFonts w:ascii="Arial Narrow" w:hAnsi="Arial Narrow"/>
          <w:rtl w:val="0"/>
          <w:lang w:val="en-US"/>
        </w:rPr>
        <w:t xml:space="preserve"> definitions fixed, but the values in the set may vary as new versions of the code system on which they are based are released.  Intensional (logic (of a predicate) incapable of explanation solely in terms of the set of objects to which it is applicable; requiring explanation in terms of meaning or understanding</w:t>
      </w:r>
      <w:r>
        <w:rPr>
          <w:rFonts w:ascii="Arial Narrow" w:hAnsi="Arial Narrow"/>
          <w:rtl w:val="0"/>
          <w:lang w:val="en-US"/>
        </w:rPr>
        <w:t>.</w:t>
      </w:r>
      <w:r>
        <w:rPr>
          <w:rFonts w:ascii="Arial Narrow" w:hAnsi="Arial Narrow"/>
          <w:rtl w:val="0"/>
        </w:rPr>
        <w:t xml:space="preserve"> </w:t>
      </w:r>
      <w:r>
        <w:rPr>
          <w:rFonts w:ascii="Arial Narrow" w:hAnsi="Arial Narrow"/>
          <w:rtl w:val="0"/>
          <w:lang w:val="en-US"/>
        </w:rPr>
        <w:t>(See also</w:t>
      </w:r>
      <w:r>
        <w:rPr>
          <w:rFonts w:ascii="Arial Narrow" w:hAnsi="Arial Narrow"/>
          <w:rtl w:val="0"/>
        </w:rPr>
        <w:t xml:space="preserve"> </w:t>
      </w:r>
      <w:r>
        <w:rPr>
          <w:rFonts w:ascii="Arial Narrow" w:hAnsi="Arial Narrow"/>
          <w:rtl w:val="0"/>
          <w:lang w:val="en-US"/>
        </w:rPr>
        <w:t>the definition for E</w:t>
      </w:r>
      <w:r>
        <w:rPr>
          <w:rFonts w:ascii="Arial Narrow" w:hAnsi="Arial Narrow"/>
          <w:rtl w:val="0"/>
          <w:lang w:val="en-US"/>
        </w:rPr>
        <w:t>xtensional</w:t>
      </w:r>
      <w:r>
        <w:rPr>
          <w:rFonts w:ascii="Arial Narrow" w:hAnsi="Arial Narrow"/>
          <w:rtl w:val="0"/>
          <w:lang w:val="en-US"/>
        </w:rPr>
        <w:t xml:space="preserve"> Value Set.)</w:t>
      </w:r>
      <w:r>
        <w:rPr>
          <w:rFonts w:ascii="Arial Narrow" w:hAnsi="Arial Narrow"/>
          <w:rtl w:val="0"/>
          <w:lang w:val="en-US"/>
        </w:rPr>
        <w:t>See also opaque context, where, value sets are often dynamically bound. (Source: HITSP)</w:t>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outline w:val="0"/>
          <w:color w:val="000000"/>
          <w:u w:color="000000"/>
          <w:rtl w:val="0"/>
          <w:lang w:val="fr-FR"/>
          <w14:textFill>
            <w14:solidFill>
              <w14:srgbClr w14:val="000000"/>
            </w14:solidFill>
          </w14:textFill>
        </w:rPr>
        <w:t>ECCF</w:t>
      </w:r>
      <w:r>
        <w:rPr>
          <w:rFonts w:ascii="Arial Narrow" w:hAnsi="Arial Narrow"/>
          <w:outline w:val="0"/>
          <w:color w:val="000000"/>
          <w:u w:color="000000"/>
          <w:rtl w:val="0"/>
          <w:lang w:val="en-US"/>
          <w14:textFill>
            <w14:solidFill>
              <w14:srgbClr w14:val="000000"/>
            </w14:solidFill>
          </w14:textFill>
        </w:rPr>
        <w:t xml:space="preserve"> is the HL7 Service Aware Interoperability Framework</w:t>
      </w:r>
      <w:r>
        <w:rPr>
          <w:rFonts w:ascii="Arial Narrow" w:hAnsi="Arial Narrow"/>
          <w:outline w:val="0"/>
          <w:color w:val="000000"/>
          <w:u w:color="000000"/>
          <w:rtl w:val="0"/>
          <w:lang w:val="en-US"/>
          <w14:textFill>
            <w14:solidFill>
              <w14:srgbClr w14:val="000000"/>
            </w14:solidFill>
          </w14:textFill>
        </w:rPr>
        <w:t xml:space="preserve"> (SAIF)</w:t>
      </w:r>
      <w:r>
        <w:rPr>
          <w:rFonts w:ascii="Arial Narrow" w:hAnsi="Arial Narrow"/>
          <w:outline w:val="0"/>
          <w:color w:val="000000"/>
          <w:u w:color="000000"/>
          <w:rtl w:val="0"/>
          <w:lang w:val="en-US"/>
          <w14:textFill>
            <w14:solidFill>
              <w14:srgbClr w14:val="000000"/>
            </w14:solidFill>
          </w14:textFill>
        </w:rPr>
        <w:t xml:space="preserve"> Enterprise Compliance and Conformance Framework, which is based on the ISO RM ODP International Standards Organization Reference Model of Open Distributed Processing. </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EHR System Functional Model (EHR-S FM)</w:t>
      </w:r>
      <w:r>
        <w:rPr>
          <w:rFonts w:ascii="Arial Narrow" w:hAnsi="Arial Narrow"/>
          <w:rtl w:val="0"/>
          <w:lang w:val="en-US"/>
        </w:rPr>
        <w:t xml:space="preserve"> provides a reference list of over 160 functions that may be present in an Electronic Health Record System (EHR-S). The function list is described from a user perspective with the intent to enable consistent expression of system functionality. This EHR-S Functional Model, through the creation of Functional Profiles, enables a standardized description and common understanding of functions sought or available in a given setting (e.g. intensive care, cardiology, office practice in one country or primary care in another country). Source: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"http://www.hl7.org/ehr/downloads/index_2007.asp"</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http://www.hl7.org/ehr/downloads/index_2007.asp</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Electronic Health Record (EHR)</w:t>
      </w:r>
      <w:r>
        <w:rPr>
          <w:rFonts w:ascii="Arial Narrow" w:hAnsi="Arial Narrow"/>
          <w:rtl w:val="0"/>
          <w:lang w:val="en-US"/>
        </w:rPr>
        <w:t xml:space="preserve"> is a longitudinal electronic record of patient health information generated by one or more encounters in any care delivery setting. Included in this information are patient demographics, progress notes, problems, medications, vital signs, past medical history, immunizations, laboratory data</w:t>
      </w:r>
      <w:r>
        <w:rPr>
          <w:rFonts w:ascii="Arial Narrow" w:hAnsi="Arial Narrow"/>
          <w:rtl w:val="0"/>
          <w:lang w:val="en-US"/>
        </w:rPr>
        <w:t>,</w:t>
      </w:r>
      <w:r>
        <w:rPr>
          <w:rFonts w:ascii="Arial Narrow" w:hAnsi="Arial Narrow"/>
          <w:rtl w:val="0"/>
        </w:rPr>
        <w:t xml:space="preserve"> radiology reports</w:t>
      </w:r>
      <w:r>
        <w:rPr>
          <w:rFonts w:ascii="Arial Narrow" w:hAnsi="Arial Narrow"/>
          <w:rtl w:val="0"/>
          <w:lang w:val="en-US"/>
        </w:rPr>
        <w:t>, etc</w:t>
      </w:r>
      <w:r>
        <w:rPr>
          <w:rFonts w:ascii="Arial Narrow" w:hAnsi="Arial Narrow"/>
          <w:rtl w:val="0"/>
          <w:lang w:val="en-US"/>
        </w:rPr>
        <w:t>. The EHR automates and streamlines the clinician's workflow. The EHR has the ability to generate a complete record of a clinical patient encounter - as well as supporting other care-related activities directly or indirectly via interface - including evidence-based decision support, quality management, and outcomes reporting. (source: HIMSS)</w:t>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outline w:val="0"/>
          <w:color w:val="000000"/>
          <w:u w:color="000000"/>
          <w:rtl w:val="0"/>
          <w:lang w:val="fr-FR"/>
          <w14:textFill>
            <w14:solidFill>
              <w14:srgbClr w14:val="000000"/>
            </w14:solidFill>
          </w14:textFill>
        </w:rPr>
        <w:t>Element</w:t>
      </w:r>
      <w:r>
        <w:rPr>
          <w:rFonts w:ascii="Arial Narrow" w:hAnsi="Arial Narrow"/>
          <w:outline w:val="0"/>
          <w:color w:val="000000"/>
          <w:u w:color="000000"/>
          <w:rtl w:val="0"/>
          <w:lang w:val="en-US"/>
          <w14:textFill>
            <w14:solidFill>
              <w14:srgbClr w14:val="000000"/>
            </w14:solidFill>
          </w14:textFill>
        </w:rPr>
        <w:t xml:space="preserve"> in UML an item in a UML information model (e.g., class, data attribute, relationship, etc.).</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Encoded Information</w:t>
      </w:r>
      <w:r>
        <w:rPr>
          <w:rFonts w:ascii="Arial Narrow" w:hAnsi="Arial Narrow"/>
          <w:rtl w:val="0"/>
          <w:lang w:val="en-US"/>
        </w:rPr>
        <w:t xml:space="preserve"> diseases, procedures, and/or demographic data</w:t>
      </w:r>
      <w:r>
        <w:rPr>
          <w:rFonts w:ascii="Arial Narrow" w:hAnsi="Arial Narrow"/>
          <w:rtl w:val="0"/>
          <w:lang w:val="en-US"/>
        </w:rPr>
        <w:t xml:space="preserve"> and other information</w:t>
      </w:r>
      <w:r>
        <w:rPr>
          <w:rFonts w:ascii="Arial Narrow" w:hAnsi="Arial Narrow"/>
          <w:rtl w:val="0"/>
          <w:lang w:val="en-US"/>
        </w:rPr>
        <w:t xml:space="preserve"> may be coded into discrete categories, identified by codes which may be numeric, alphabetic or a combination of these. In computer-based systems, this eases retrieval and simplifies analysis. In healthcare, 'encoded' may refer to clinical conditions or interventions coded into specific coding systems for administrative, financial, and other analyses. Among the most common coding systems are the International Classifications of Diseases (see ICD) and Current Procedural Terminology (see CPT). Another approach to coding is atomic coding, which involves assigning a value to each position in the code. (A simple example would be "35yoF " meaning "35 year old female.") Such coding systems, of which SNOMED is the most well-known, are more flexible than hierarchical classifications, but may be more difficult to use.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outline w:val="0"/>
          <w:color w:val="000000"/>
          <w:u w:color="000000"/>
          <w:rtl w:val="0"/>
          <w:lang w:val="en-US"/>
          <w14:textFill>
            <w14:solidFill>
              <w14:srgbClr w14:val="000000"/>
            </w14:solidFill>
          </w14:textFill>
        </w:rPr>
        <w:t>Entity</w:t>
      </w:r>
      <w:r>
        <w:rPr>
          <w:rFonts w:ascii="Arial Narrow" w:hAnsi="Arial Narrow"/>
          <w:outline w:val="0"/>
          <w:color w:val="000000"/>
          <w:u w:color="000000"/>
          <w:rtl w:val="0"/>
          <w:lang w:val="en-US"/>
          <w14:textFill>
            <w14:solidFill>
              <w14:srgbClr w14:val="000000"/>
            </w14:solidFill>
          </w14:textFill>
        </w:rPr>
        <w:t xml:space="preserve"> is a thing which is recognized as being capable of an independent existence and which can be uniquely identified. An entity is an abstraction from the complexities of some subject area. When we speak of an entity we normally speak of some aspect of the real world which can be distinguished from other aspects of the real world.  Entities may be physical objects or concepts.  In a UML model, entities are represented as classes.</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Extensible Markup Language (XML)</w:t>
      </w:r>
      <w:r>
        <w:rPr>
          <w:rFonts w:ascii="Arial Narrow" w:hAnsi="Arial Narrow"/>
          <w:rtl w:val="0"/>
          <w:lang w:val="en-US"/>
        </w:rPr>
        <w:t xml:space="preserve"> is a set of rules for encoding documents in machine-readable form.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Extensional Value Set definition</w:t>
      </w:r>
      <w:r>
        <w:rPr>
          <w:rFonts w:ascii="Arial Narrow" w:hAnsi="Arial Narrow"/>
          <w:rtl w:val="0"/>
          <w:lang w:val="en-US"/>
        </w:rPr>
        <w:t xml:space="preserve"> is an enumeration of all of the concepts within the value set. [Adapted from HL7 Version 3 Core Principals] Value sets defined by extension are composed of explicitly enumerated sets of concept representations (with the code system in which they are valid). The simplest case is when the value set consists of only one code.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Federal Enterprise Architecture (FEA)</w:t>
      </w:r>
      <w:r>
        <w:rPr>
          <w:rFonts w:ascii="Arial Narrow" w:hAnsi="Arial Narrow"/>
          <w:rtl w:val="0"/>
          <w:lang w:val="en-US"/>
        </w:rPr>
        <w:t xml:space="preserve"> is the Enterprise Architecture of a Federal Government. It provides a common methodology for information technology (IT) acquisition, use, and disposal in the Federal government.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Federal Health Architecture (FHA)</w:t>
      </w:r>
      <w:r>
        <w:rPr>
          <w:rFonts w:ascii="Arial Narrow" w:hAnsi="Arial Narrow"/>
          <w:rtl w:val="0"/>
          <w:lang w:val="en-US"/>
        </w:rPr>
        <w:t xml:space="preserve"> is an E-Government Line of Business initiative managed by the Office of the National Coordinator for Health IT. </w:t>
      </w:r>
      <w:r>
        <w:rPr>
          <w:rFonts w:ascii="Arial Narrow" w:hAnsi="Arial Narrow"/>
          <w:rtl w:val="0"/>
          <w:lang w:val="en-US"/>
        </w:rPr>
        <w:t xml:space="preserve">The </w:t>
      </w:r>
      <w:r>
        <w:rPr>
          <w:rFonts w:ascii="Arial Narrow" w:hAnsi="Arial Narrow"/>
          <w:rtl w:val="0"/>
        </w:rPr>
        <w:t xml:space="preserve">FHA </w:t>
      </w:r>
      <w:r>
        <w:rPr>
          <w:rFonts w:ascii="Arial Narrow" w:hAnsi="Arial Narrow"/>
          <w:rtl w:val="0"/>
          <w:lang w:val="en-US"/>
        </w:rPr>
        <w:t xml:space="preserve">office </w:t>
      </w:r>
      <w:r>
        <w:rPr>
          <w:rFonts w:ascii="Arial Narrow" w:hAnsi="Arial Narrow"/>
          <w:rtl w:val="0"/>
          <w:lang w:val="en-US"/>
        </w:rPr>
        <w:t>was formed to coordinate health IT activities among the more than 20 federal agencies that provide health and healthcare services to citizens. (hhs.gov)</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Federal Health Information Model (FHIM)</w:t>
      </w:r>
      <w:r>
        <w:rPr>
          <w:rFonts w:ascii="Arial Narrow" w:hAnsi="Arial Narrow"/>
          <w:rtl w:val="0"/>
          <w:lang w:val="en-US"/>
        </w:rPr>
        <w:t xml:space="preserve"> is a modeling initiative focused on producing a logical, health information model that supports semantic interoperability among federal agencies and their health information exchange partners. The model is built by harmonizing information from federal partners and standards development organizations (SDOs) and presenting it in logical and conceptual views based on specialized health domains.</w:t>
      </w:r>
    </w:p>
    <w:p>
      <w:pPr>
        <w:pStyle w:val="Body"/>
        <w:spacing w:after="0" w:line="240" w:lineRule="auto"/>
        <w:ind w:left="552" w:firstLine="0"/>
        <w:rPr>
          <w:rFonts w:ascii="Arial Narrow" w:cs="Arial Narrow" w:hAnsi="Arial Narrow" w:eastAsia="Arial Narrow"/>
        </w:rPr>
      </w:pPr>
      <w:r>
        <w:rPr>
          <w:rFonts w:ascii="Arial Narrow" w:hAnsi="Arial Narrow"/>
          <w:rtl w:val="0"/>
          <w:lang w:val="en-US"/>
        </w:rPr>
        <w:t xml:space="preserve">This logical model uses the HL7 Reference Information Model (RIM) as </w:t>
      </w:r>
      <w:r>
        <w:rPr>
          <w:rFonts w:ascii="Arial Narrow" w:hAnsi="Arial Narrow"/>
          <w:rtl w:val="0"/>
          <w:lang w:val="en-US"/>
        </w:rPr>
        <w:t>a</w:t>
      </w:r>
      <w:r>
        <w:rPr>
          <w:rFonts w:ascii="Arial Narrow" w:hAnsi="Arial Narrow"/>
          <w:rtl w:val="0"/>
          <w:lang w:val="en-US"/>
        </w:rPr>
        <w:t xml:space="preserve"> reference model and is designed to support multiple Office of </w:t>
      </w:r>
      <w:r>
        <w:rPr>
          <w:rFonts w:ascii="Arial Narrow" w:hAnsi="Arial Narrow"/>
          <w:rtl w:val="0"/>
          <w:lang w:val="en-US"/>
        </w:rPr>
        <w:t>National Coordinator initiatives</w:t>
      </w:r>
      <w:r>
        <w:rPr>
          <w:rFonts w:ascii="Arial Narrow" w:hAnsi="Arial Narrow"/>
          <w:rtl w:val="0"/>
          <w:lang w:val="en-US"/>
        </w:rPr>
        <w:t xml:space="preserve">, including </w:t>
      </w:r>
      <w:r>
        <w:rPr>
          <w:rFonts w:ascii="Arial Narrow" w:hAnsi="Arial Narrow"/>
          <w:rtl w:val="0"/>
          <w:lang w:val="en-US"/>
        </w:rPr>
        <w:t>TEFCA and USCDI</w:t>
      </w:r>
      <w:r>
        <w:rPr>
          <w:rFonts w:ascii="Arial Narrow" w:hAnsi="Arial Narrow"/>
          <w:rtl w:val="0"/>
          <w:lang w:val="en-US"/>
        </w:rPr>
        <w:t>. FHA and its stakeholders also use the FHIM to view and analyze information exchanges that have been identified by federal partners and SDOs, and the FHIM model is also used to support the development of National Information Exchange Model (NIEM) compliant information exchanges.</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Federal Segment Architecture Methodology (FSAM)</w:t>
      </w:r>
      <w:r>
        <w:rPr>
          <w:rFonts w:ascii="Arial Narrow" w:hAnsi="Arial Narrow"/>
          <w:rtl w:val="0"/>
          <w:lang w:val="en-US"/>
        </w:rPr>
        <w:t xml:space="preserve"> is a step-by-step process for developing and using segment architectures that was developed by distilling proven best practices from across Federal agencies. Use of the FSAM should result in more complete and consistent segment architecture products and will result in greater reuse of segment architectures by providing key information that informs downstream processes for capital planning, security (e.g. certification and accreditation), and the system development life cycle. (fsam.gov)</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Food and Drug Administration (FDA or USFDA)</w:t>
      </w:r>
      <w:r>
        <w:rPr>
          <w:rFonts w:ascii="Arial Narrow" w:hAnsi="Arial Narrow"/>
          <w:rtl w:val="0"/>
          <w:lang w:val="en-US"/>
        </w:rPr>
        <w:t xml:space="preserve"> is an agency of the United States Department of Health and Human Services, one of the United States federal executive departments. The FDA is responsible for protecting and promoting public health through the regulation and supervision of food safety, tobacco products, dietary supplements, prescription and over-the-counter pharmaceutical drugs (medications), vaccines, biopharmaceuticals, blood transfusions, medical devices, electromagnetic radiation emitting devices (ERED), veterinary products, and cosmetics.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Harmonization</w:t>
      </w:r>
      <w:r>
        <w:rPr>
          <w:rFonts w:ascii="Arial Narrow" w:hAnsi="Arial Narrow"/>
          <w:rtl w:val="0"/>
          <w:lang w:val="en-US"/>
        </w:rPr>
        <w:t xml:space="preserve"> is the name given to the effort by industry to replace the variety of product standards and other regulatory policies adopted by nations, in favor of uniform global standards. Usually used in the context of trade agreements, harmonization has recently been adopted by the United States government to refer to information technology standards.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Health Insurance Portability and Accountability Act (HIPAA)</w:t>
      </w:r>
      <w:r>
        <w:rPr>
          <w:rFonts w:ascii="Arial Narrow" w:hAnsi="Arial Narrow"/>
          <w:rtl w:val="0"/>
          <w:lang w:val="en-US"/>
        </w:rPr>
        <w:t xml:space="preserve"> of 1996 (P.L.104-191) [HIPAA] was enacted by the U.S. Congress in 1996. It was originally sponsored by Sen. Edward Kennedy (D-Mass.) and Sen. Nancy Kassebaum (R-Kan.). According to the Centers for Medicare and Medicaid Services (CMS) website, Title I of HIPAA protects health insurance coverage for workers and their families when they change or lose their jobs. Title II of HIPAA, known as the Administrative Simplification (AS) provisions, requires the establishment of national standards for electronic health care transactions and national identifiers for providers, health insurance plans, and employers.</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Health Level Seven International (HL7)</w:t>
      </w:r>
      <w:r>
        <w:rPr>
          <w:rFonts w:ascii="Arial Narrow" w:hAnsi="Arial Narrow"/>
          <w:rtl w:val="0"/>
          <w:lang w:val="en-US"/>
        </w:rPr>
        <w:t xml:space="preserve"> is a not-for-profit, ANSI-accredited standards develop</w:t>
      </w:r>
      <w:r>
        <w:rPr>
          <w:rFonts w:ascii="Arial Narrow" w:hAnsi="Arial Narrow"/>
          <w:rtl w:val="0"/>
          <w:lang w:val="en-US"/>
        </w:rPr>
        <w:t>ment</w:t>
      </w:r>
      <w:r>
        <w:rPr>
          <w:rFonts w:ascii="Arial Narrow" w:hAnsi="Arial Narrow"/>
          <w:rtl w:val="0"/>
          <w:lang w:val="en-US"/>
        </w:rPr>
        <w:t xml:space="preserve"> organization dedicated to providing a comprehensive framework and related standards for the exchange, integration, sharing, and retrieval of electronic health information that supports clinical practice and the management, delivery and evaluation of health services.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"http://www.hl7.org/"</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http://www.hl7.org/</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Healthcare Information Technology Standards Panel (HITSP)</w:t>
      </w:r>
      <w:r>
        <w:rPr>
          <w:rFonts w:ascii="Arial Narrow" w:hAnsi="Arial Narrow"/>
          <w:rtl w:val="0"/>
        </w:rPr>
        <w:t xml:space="preserve"> </w:t>
      </w:r>
      <w:r>
        <w:rPr>
          <w:rFonts w:ascii="Arial Narrow" w:hAnsi="Arial Narrow"/>
          <w:rtl w:val="0"/>
          <w:lang w:val="en-US"/>
        </w:rPr>
        <w:t>was</w:t>
      </w:r>
      <w:r>
        <w:rPr>
          <w:rFonts w:ascii="Arial Narrow" w:hAnsi="Arial Narrow"/>
          <w:rtl w:val="0"/>
          <w:lang w:val="en-US"/>
        </w:rPr>
        <w:t xml:space="preserve"> a cooperative partnership between the public and private sectors. The Panel was formed for the purpose of harmonizing and integrating standards that meet clinical and business needs for sharing information among organizations and systems.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HL7 Individual Case Safety Report (ICSR)</w:t>
      </w:r>
      <w:r>
        <w:rPr>
          <w:rFonts w:ascii="Arial Narrow" w:hAnsi="Arial Narrow"/>
          <w:rtl w:val="0"/>
          <w:lang w:val="en-US"/>
        </w:rPr>
        <w:t xml:space="preserve"> is a Health Level Seven (HL7) standard for the exchange of adverse event or product problem reports to public health, patient safety, healthcare quality improvement organizations or regulatory authorities. Release 1 of the standard supports reporting for drugs, therapeutic biologics, blood derivatives, devices and vaccines. Release 2 of the standard is being balloted to support other product types such as foods, food additives, dietary supplements, cosmetics and veterinary drugs. (HL7.org)</w:t>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rtl w:val="0"/>
          <w:lang w:val="de-DE"/>
        </w:rPr>
        <w:t>HL7 Reference Information Model (RIM)</w:t>
      </w:r>
      <w:r>
        <w:rPr>
          <w:rFonts w:ascii="Arial Narrow" w:hAnsi="Arial Narrow"/>
          <w:rtl w:val="0"/>
          <w:lang w:val="en-US"/>
        </w:rPr>
        <w:t xml:space="preserve">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"http://www.hl7.org/implement/standards/rim.cfm"</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http://www.hl7.org/implement/standards/rim.cfm</w:t>
      </w:r>
      <w:r>
        <w:rPr>
          <w:rFonts w:ascii="Arial Narrow" w:cs="Arial Narrow" w:hAnsi="Arial Narrow" w:eastAsia="Arial Narrow"/>
        </w:rPr>
        <w:fldChar w:fldCharType="end" w:fldLock="0"/>
      </w:r>
      <w:r>
        <w:rPr>
          <w:rFonts w:ascii="Arial Narrow" w:hAnsi="Arial Narrow"/>
          <w:rtl w:val="0"/>
        </w:rPr>
        <w:t xml:space="preserve"> </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Information Exchange</w:t>
      </w:r>
      <w:r>
        <w:rPr>
          <w:rFonts w:ascii="Arial Narrow" w:hAnsi="Arial Narrow"/>
          <w:rtl w:val="0"/>
        </w:rPr>
        <w:t xml:space="preserve"> </w:t>
      </w:r>
      <w:r>
        <w:rPr>
          <w:rFonts w:ascii="Arial Narrow" w:hAnsi="Arial Narrow"/>
          <w:rtl w:val="0"/>
          <w:lang w:val="en-US"/>
        </w:rPr>
        <w:t>is</w:t>
      </w:r>
      <w:r>
        <w:rPr>
          <w:rFonts w:ascii="Arial Narrow" w:hAnsi="Arial Narrow"/>
          <w:rtl w:val="0"/>
        </w:rPr>
        <w:t xml:space="preserve"> </w:t>
      </w:r>
      <w:r>
        <w:rPr>
          <w:rFonts w:ascii="Arial Narrow" w:hAnsi="Arial Narrow"/>
          <w:rtl w:val="0"/>
          <w:lang w:val="en-US"/>
        </w:rPr>
        <w:t>b</w:t>
      </w:r>
      <w:r>
        <w:rPr>
          <w:rFonts w:ascii="Arial Narrow" w:hAnsi="Arial Narrow"/>
          <w:rtl w:val="0"/>
          <w:lang w:val="en-US"/>
        </w:rPr>
        <w:t>idirectional information transmission/information transfer in telecommunications and computer science</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Implementation Technology Specification (ITS)</w:t>
      </w:r>
      <w:r>
        <w:rPr>
          <w:rFonts w:ascii="Arial Narrow" w:hAnsi="Arial Narrow"/>
          <w:rtl w:val="0"/>
          <w:lang w:val="en-US"/>
        </w:rPr>
        <w:t xml:space="preserve"> is a specification that describes a method of encoding HL7 artifacts. The ITS specifies how abstract models should be transformed into on-the-wire things (e.g. a string, or an object) that can be transmitted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"http://wiki.hl7.org/index.php?title=Implementable_Technology_Specification"</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http://wiki.hl7.org/index.php?title=Implementable_Technology_Specification</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Information Exchange Package Documentation (IEPD)</w:t>
      </w:r>
      <w:r>
        <w:rPr>
          <w:rFonts w:ascii="Arial Narrow" w:hAnsi="Arial Narrow"/>
          <w:rtl w:val="0"/>
          <w:lang w:val="en-US"/>
        </w:rPr>
        <w:t xml:space="preserve"> is </w:t>
      </w:r>
      <w:r>
        <w:rPr>
          <w:rFonts w:ascii="Arial Narrow" w:hAnsi="Arial Narrow"/>
          <w:rtl w:val="0"/>
          <w:lang w:val="en-US"/>
        </w:rPr>
        <w:t xml:space="preserve">a NIEM specification consisting of </w:t>
      </w:r>
      <w:r>
        <w:rPr>
          <w:rFonts w:ascii="Arial Narrow" w:hAnsi="Arial Narrow"/>
          <w:rtl w:val="0"/>
          <w:lang w:val="en-US"/>
        </w:rPr>
        <w:t>a collection of artifacts that describe the construction and content of an information exchange.</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Created with a core set of artifacts in a prescribed format and organizational structure to allow for consistency</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Designed to be shared and reused in the development of new information exchanges through publication in IEPD repositories</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Developed to provide the business, functional, and technical details of the information exchange through predefined artifacts</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IEPDs contain design specifications for an information exchange but may not include supplementary information such as implementation decisions.</w:t>
      </w:r>
      <w:r>
        <w:rPr>
          <w:rFonts w:ascii="Arial Narrow" w:hAnsi="Arial Narrow"/>
          <w:rtl w:val="0"/>
          <w:lang w:val="en-US"/>
        </w:rPr>
        <w:t xml:space="preserv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"http://www.niem.gov/whatIsAnIepd.php"</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http://www.niem.gov/whatIsAnIepd.php</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outline w:val="0"/>
          <w:color w:val="000000"/>
          <w:u w:color="000000"/>
          <w:rtl w:val="0"/>
          <w:lang w:val="de-DE"/>
          <w14:textFill>
            <w14:solidFill>
              <w14:srgbClr w14:val="000000"/>
            </w14:solidFill>
          </w14:textFill>
        </w:rPr>
        <w:t>Information Model</w:t>
      </w:r>
      <w:r>
        <w:rPr>
          <w:rFonts w:ascii="Arial Narrow" w:hAnsi="Arial Narrow"/>
          <w:outline w:val="0"/>
          <w:color w:val="000000"/>
          <w:u w:color="000000"/>
          <w:rtl w:val="0"/>
          <w:lang w:val="en-US"/>
          <w14:textFill>
            <w14:solidFill>
              <w14:srgbClr w14:val="000000"/>
            </w14:solidFill>
          </w14:textFill>
        </w:rPr>
        <w:t>, in software engineering, a representation of concepts, relationships, constraints, rules and operations to specify data semantics for a chosen domain of discourse. It can provide sharable, stable, and organized structure of information requirements for the domain context.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Integrating the Healthcare Enterprise (IHE)</w:t>
      </w:r>
      <w:r>
        <w:rPr>
          <w:rFonts w:ascii="Arial Narrow" w:hAnsi="Arial Narrow"/>
          <w:rtl w:val="0"/>
          <w:lang w:val="en-US"/>
        </w:rPr>
        <w:t xml:space="preserve"> is an initiative by healthcare professionals and industry to improve the way computer systems in healthcare share information. IHE promotes the coordinated use of established standards such as DICOM and HL7 to address specific clinical need</w:t>
      </w:r>
      <w:r>
        <w:rPr>
          <w:rFonts w:ascii="Arial Narrow" w:hAnsi="Arial Narrow"/>
          <w:rtl w:val="0"/>
          <w:lang w:val="en-US"/>
        </w:rPr>
        <w:t>s</w:t>
      </w:r>
      <w:r>
        <w:rPr>
          <w:rFonts w:ascii="Arial Narrow" w:hAnsi="Arial Narrow"/>
          <w:rtl w:val="0"/>
          <w:lang w:val="en-US"/>
        </w:rPr>
        <w:t xml:space="preserve"> in support of optimal patient care.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"http://www.ihe.net/"</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http://www.ihe.net/</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International Organization for Standardization (ISO)</w:t>
      </w:r>
      <w:r>
        <w:rPr>
          <w:rFonts w:ascii="Arial Narrow" w:hAnsi="Arial Narrow"/>
          <w:rtl w:val="0"/>
          <w:lang w:val="en-US"/>
        </w:rPr>
        <w:t xml:space="preserve"> is the world's largest developer and publisher of International Standards. ISO is a non-governmental organization that forms a bridge between the public and private sectors. On the one hand, many of its member institutes are part of the governmental structure of their countries, or are mandated by their government. On the other hand, other members have their roots uniquely in the private sector, having been set up by national partnerships of industry associations.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"http://www.iso.org/iso/home.html"</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http://www.iso.org/iso/home.html</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Interoperability</w:t>
      </w:r>
      <w:r>
        <w:rPr>
          <w:rFonts w:ascii="Arial Narrow" w:hAnsi="Arial Narrow"/>
          <w:rtl w:val="0"/>
          <w:lang w:val="en-US"/>
        </w:rPr>
        <w:t xml:space="preserve"> is the ability of health information systems to work together within and across organizational boundaries, in order to advance the effective delivery of health care for individuals and communities.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Logical Observation Identifiers Names and Codes (LOINC)</w:t>
      </w:r>
      <w:r>
        <w:rPr>
          <w:rFonts w:ascii="Arial Narrow" w:hAnsi="Arial Narrow"/>
          <w:rtl w:val="0"/>
        </w:rPr>
        <w:t xml:space="preserve"> </w:t>
      </w:r>
      <w:r>
        <w:rPr>
          <w:rFonts w:ascii="Arial Narrow" w:hAnsi="Arial Narrow"/>
          <w:rtl w:val="0"/>
          <w:lang w:val="en-US"/>
        </w:rPr>
        <w:t xml:space="preserve">is a set of </w:t>
      </w:r>
      <w:r>
        <w:rPr>
          <w:rFonts w:ascii="Arial Narrow" w:hAnsi="Arial Narrow"/>
          <w:rtl w:val="0"/>
          <w:lang w:val="en-US"/>
        </w:rPr>
        <w:t xml:space="preserve">laboratory terms </w:t>
      </w:r>
      <w:r>
        <w:rPr>
          <w:rFonts w:ascii="Arial Narrow" w:hAnsi="Arial Narrow"/>
          <w:rtl w:val="0"/>
          <w:lang w:val="en-US"/>
        </w:rPr>
        <w:t>that</w:t>
      </w:r>
      <w:r>
        <w:rPr>
          <w:rFonts w:ascii="Arial Narrow" w:hAnsi="Arial Narrow"/>
          <w:rtl w:val="0"/>
          <w:lang w:val="en-US"/>
        </w:rPr>
        <w:t xml:space="preserve"> provide a standard set of universal names and codes for identifying individual laboratory and clinical results, and allows users to merge clinical results from many sources into one database for patient care, clinical research, or management.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Metamodeling, or meta-modeling</w:t>
      </w:r>
      <w:r>
        <w:rPr>
          <w:rFonts w:ascii="Arial Narrow" w:hAnsi="Arial Narrow"/>
          <w:rtl w:val="0"/>
          <w:lang w:val="en-US"/>
        </w:rPr>
        <w:t xml:space="preserve"> in software engineering and systems engineering among other disciplines, is the analysis, construction and development of the frames, rules, constraints, models and theories applicable and useful for modeling a predefined class of problems. As its name implies, this concept applies the notions of meta- and modeling. (Source: Wikipedia: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"http://en.wikipedia.org/wiki/Metamodeling#Metadata_modeling"</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http://en.wikipedia.org/wiki/Metamodeling#Metadata_modeling</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Military Health System (MHS)</w:t>
      </w:r>
      <w:r>
        <w:rPr>
          <w:rFonts w:ascii="Arial Narrow" w:hAnsi="Arial Narrow"/>
          <w:rtl w:val="0"/>
          <w:lang w:val="en-US"/>
        </w:rPr>
        <w:t xml:space="preserve"> is the enterprise within the United States Department of Defense responsible for providing health care to active duty and retired U.S. Military personnel and their dependents.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"http://www.health.mil/"</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http://www.health.mil/</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Model Package Description</w:t>
      </w:r>
      <w:r>
        <w:rPr>
          <w:rFonts w:ascii="Arial Narrow" w:hAnsi="Arial Narrow"/>
          <w:rtl w:val="0"/>
          <w:lang w:val="en-US"/>
        </w:rPr>
        <w:t xml:space="preserve"> is a compressed archive of files that contains one and only one of the four classes of NIEM IEMs, as well as supporting documentation and artifacts.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"http://www.niem.gov/newsletter201102.php"</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http://www.niem.gov/newsletter201102.php</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Model-Driven Architecture (MDA)</w:t>
      </w:r>
      <w:r>
        <w:rPr>
          <w:rFonts w:ascii="Arial Narrow" w:hAnsi="Arial Narrow"/>
          <w:rtl w:val="0"/>
          <w:lang w:val="en-US"/>
        </w:rPr>
        <w:t xml:space="preserve"> is a software design approach for the development of software systems. It provides a set of guidelines for the structuring of specifications, which are expressed as models. Model-driven architecture is a kind of domain engineering, and supports model-driven engineering of software systems. It was launched by the Object Management Group (OMG) in 2001</w:t>
      </w:r>
      <w:r>
        <w:rPr>
          <w:rFonts w:ascii="Arial Narrow" w:hAnsi="Arial Narrow"/>
          <w:rtl w:val="0"/>
          <w:lang w:val="en-US"/>
        </w:rPr>
        <w:t>.</w:t>
      </w:r>
      <w:r>
        <w:rPr>
          <w:rFonts w:ascii="Arial Narrow" w:hAnsi="Arial Narrow"/>
          <w:rtl w:val="0"/>
        </w:rPr>
        <w:t xml:space="preserve">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Model-Driven Health Tools (MDHT)</w:t>
      </w:r>
      <w:r>
        <w:rPr>
          <w:rFonts w:ascii="Arial Narrow" w:hAnsi="Arial Narrow"/>
          <w:rtl w:val="0"/>
        </w:rPr>
        <w:t xml:space="preserve"> </w:t>
      </w:r>
      <w:r>
        <w:rPr>
          <w:rFonts w:ascii="Arial Narrow" w:hAnsi="Arial Narrow"/>
          <w:rtl w:val="0"/>
          <w:lang w:val="en-US"/>
        </w:rPr>
        <w:t>This p</w:t>
      </w:r>
      <w:r>
        <w:rPr>
          <w:rFonts w:ascii="Arial Narrow" w:hAnsi="Arial Narrow"/>
          <w:rtl w:val="0"/>
          <w:lang w:val="en-US"/>
        </w:rPr>
        <w:t xml:space="preserve">roject focuses on the development and promotion of model-driven Health Information standards within the standards community by providing a unified set of modeling tools for standards organizations and standard implementers to design, publish, and implement standards such as Clinical Document Architecture all from a UML model.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"https://www.projects.openhealthtools.org/sf/projects/mdht/"</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https://www.projects.openhealthtools.org/sf/projects/mdht/</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National Cancer Institute (NCI)</w:t>
      </w:r>
      <w:r>
        <w:rPr>
          <w:rFonts w:ascii="Arial Narrow" w:hAnsi="Arial Narrow"/>
          <w:rtl w:val="0"/>
          <w:lang w:val="en-US"/>
        </w:rPr>
        <w:t xml:space="preserve"> is part of the National Institutes of Health (NIH), which is one of 11 agencies that are part of the U.S. Department of Health and Human Services. The NCI coordinates the U.S. National Cancer Program and conducts and supports research, training, health information dissemination, and other activities related to the causes, prevention, diagnosis, and treatment of cancer; the supportive care of cancer patients and their families; and cancer survivorship. (Wikipedia)</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rtl w:val="0"/>
        </w:rPr>
        <w:t>N</w:t>
      </w:r>
      <w:r>
        <w:rPr>
          <w:rFonts w:ascii="Arial Narrow" w:hAnsi="Arial Narrow"/>
          <w:b w:val="1"/>
          <w:bCs w:val="1"/>
          <w:rtl w:val="0"/>
          <w:lang w:val="en-US"/>
        </w:rPr>
        <w:t>ational Information Exchange Model (NIEM)</w:t>
      </w:r>
      <w:r>
        <w:rPr>
          <w:rFonts w:ascii="Arial Narrow" w:hAnsi="Arial Narrow"/>
          <w:rtl w:val="0"/>
          <w:lang w:val="en-US"/>
        </w:rPr>
        <w:t xml:space="preserve"> is a Federal, State, Local and Tribal interagency initiative providing a foundation for seamless information exchange.  (Source: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"http://www.niem.gov/"</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http://www.niem.gov/</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Nationwide Health Information Network (NHIN)</w:t>
      </w:r>
      <w:r>
        <w:rPr>
          <w:rFonts w:ascii="Arial Narrow" w:hAnsi="Arial Narrow"/>
          <w:rtl w:val="0"/>
          <w:lang w:val="en-US"/>
        </w:rPr>
        <w:t xml:space="preserve"> is a set of standards, services and policies that enable secure health information exchange over the Internet. The network provide</w:t>
      </w:r>
      <w:r>
        <w:rPr>
          <w:rFonts w:ascii="Arial Narrow" w:hAnsi="Arial Narrow"/>
          <w:rtl w:val="0"/>
          <w:lang w:val="en-US"/>
        </w:rPr>
        <w:t>s</w:t>
      </w:r>
      <w:r>
        <w:rPr>
          <w:rFonts w:ascii="Arial Narrow" w:hAnsi="Arial Narrow"/>
          <w:rtl w:val="0"/>
          <w:lang w:val="en-US"/>
        </w:rPr>
        <w:t xml:space="preserve"> a foundation for the exchange of health information across diverse entities, within communities and across the country, helping to achieve the goals of the HITECH Act. This critical part of the national health IT agenda enable</w:t>
      </w:r>
      <w:r>
        <w:rPr>
          <w:rFonts w:ascii="Arial Narrow" w:hAnsi="Arial Narrow"/>
          <w:rtl w:val="0"/>
          <w:lang w:val="en-US"/>
        </w:rPr>
        <w:t xml:space="preserve">s </w:t>
      </w:r>
      <w:r>
        <w:rPr>
          <w:rFonts w:ascii="Arial Narrow" w:hAnsi="Arial Narrow"/>
          <w:rtl w:val="0"/>
          <w:lang w:val="en-US"/>
        </w:rPr>
        <w:t>health information to follow the consumer, be available for clinical decision making, and support</w:t>
      </w:r>
      <w:r>
        <w:rPr>
          <w:rFonts w:ascii="Arial Narrow" w:hAnsi="Arial Narrow"/>
          <w:rtl w:val="0"/>
          <w:lang w:val="en-US"/>
        </w:rPr>
        <w:t>s</w:t>
      </w:r>
      <w:r>
        <w:rPr>
          <w:rFonts w:ascii="Arial Narrow" w:hAnsi="Arial Narrow"/>
          <w:rtl w:val="0"/>
          <w:lang w:val="en-US"/>
        </w:rPr>
        <w:t xml:space="preserve"> appropriate use of healthcare information beyond direct patient care so as to improve population health. (Source: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"http://healthit.hhs.gov/portal/server.pt?open=512&amp;mode=2&amp;cached=true&amp;objID=1142"</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http://healthit.hhs.gov/portal/server.pt?open=512&amp;mode=2&amp;cached=true&amp;objID=1142</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rtl w:val="0"/>
          <w:lang w:val="fr-FR"/>
        </w:rPr>
        <w:t>Object Identifier (OID)</w:t>
      </w:r>
      <w:r>
        <w:rPr>
          <w:rFonts w:ascii="Arial Narrow" w:hAnsi="Arial Narrow"/>
          <w:rtl w:val="0"/>
          <w:lang w:val="en-US"/>
        </w:rPr>
        <w:t xml:space="preserve"> is an identifier used to name an object (compare URN). Structurally, an OID consists of a node in a hierarchically-assigned namespace, formally defined using the ITU-T's ASN.1 standard.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Object Management Group (OMG)</w:t>
      </w:r>
      <w:r>
        <w:rPr>
          <w:rFonts w:ascii="Arial Narrow" w:hAnsi="Arial Narrow"/>
          <w:rtl w:val="0"/>
          <w:lang w:val="en-US"/>
        </w:rPr>
        <w:t xml:space="preserve"> is a consortium, originally aimed at setting standards for distributed object-oriented systems, and is now focused on modeling (programs, systems and business processes) and model-based standards.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"http://en.wikipedia.org/wiki/Object_Management_Group"</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http://en.wikipedia.org/wiki/Object_Management_Group</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Office of the National Coordinator for Health Information Technology (ONC)</w:t>
      </w:r>
      <w:r>
        <w:rPr>
          <w:rFonts w:ascii="Arial Narrow" w:hAnsi="Arial Narrow"/>
          <w:rtl w:val="0"/>
          <w:lang w:val="en-US"/>
        </w:rPr>
        <w:t xml:space="preserve"> is at the forefront of the administration</w:t>
      </w:r>
      <w:r>
        <w:rPr>
          <w:rFonts w:ascii="Arial Narrow" w:hAnsi="Arial Narrow" w:hint="default"/>
          <w:rtl w:val="0"/>
          <w:lang w:val="en-US"/>
        </w:rPr>
        <w:t>’</w:t>
      </w:r>
      <w:r>
        <w:rPr>
          <w:rFonts w:ascii="Arial Narrow" w:hAnsi="Arial Narrow"/>
          <w:rtl w:val="0"/>
          <w:lang w:val="en-US"/>
        </w:rPr>
        <w:t xml:space="preserve">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"http://healthit.hhs.gov/portal/server.pt/community/healthit_hhs_gov__home/1204"</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http://healthit.hhs.gov/portal/server.pt/community/healthit_hhs_gov__home/1204</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rtl w:val="0"/>
          <w:lang w:val="de-DE"/>
        </w:rPr>
        <w:t>Platform Definition Model (PDM)</w:t>
      </w:r>
      <w:r>
        <w:rPr>
          <w:rFonts w:ascii="Arial Narrow" w:hAnsi="Arial Narrow"/>
          <w:rtl w:val="0"/>
          <w:lang w:val="en-US"/>
        </w:rPr>
        <w:t xml:space="preserve"> defines the rules to transform the PIM into a PSM.</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Platform Independent Model (PIM)</w:t>
      </w:r>
      <w:r>
        <w:rPr>
          <w:rFonts w:ascii="Arial Narrow" w:hAnsi="Arial Narrow"/>
          <w:rtl w:val="0"/>
          <w:lang w:val="en-US"/>
        </w:rPr>
        <w:t xml:space="preserve"> is a logical </w:t>
      </w:r>
      <w:r>
        <w:rPr>
          <w:rFonts w:ascii="Arial Narrow" w:hAnsi="Arial Narrow"/>
          <w:rtl w:val="0"/>
          <w:lang w:val="en-US"/>
        </w:rPr>
        <w:t xml:space="preserve">model </w:t>
      </w:r>
      <w:r>
        <w:rPr>
          <w:rFonts w:ascii="Arial Narrow" w:hAnsi="Arial Narrow"/>
          <w:rtl w:val="0"/>
          <w:lang w:val="en-US"/>
        </w:rPr>
        <w:t>of a software or business system independent of the specific technological platform used to implement it.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Platform Specific Model (PSM)</w:t>
      </w:r>
      <w:r>
        <w:rPr>
          <w:rFonts w:ascii="Arial Narrow" w:hAnsi="Arial Narrow"/>
          <w:rtl w:val="0"/>
          <w:lang w:val="en-US"/>
        </w:rPr>
        <w:t xml:space="preserve"> is an implementation model of a software or business system that is linked to a specific technological platform (e.g. a specific programming language, operating system or database).</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President's Council of Advisers on Science and Technology (PCAST</w:t>
      </w:r>
      <w:r>
        <w:rPr>
          <w:rFonts w:ascii="Arial Narrow" w:hAnsi="Arial Narrow"/>
          <w:rtl w:val="0"/>
          <w:lang w:val="en-US"/>
        </w:rPr>
        <w:t xml:space="preserve">) is a US council, established by Executive Order 13226 on September 30, 2001, with a broad mandate to advise the President on science and technology.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"http://en.wikipedia.org/wiki/PCAST"</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http://en.wikipedia.org/wiki/PCAST</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Query/View/Transformation (QVT)</w:t>
      </w:r>
      <w:r>
        <w:rPr>
          <w:rFonts w:ascii="Arial Narrow" w:hAnsi="Arial Narrow"/>
          <w:rtl w:val="0"/>
          <w:lang w:val="en-US"/>
        </w:rPr>
        <w:t xml:space="preserve">, in the model-driven architecture, is a standard for model transformation defined by the Object Management Group. (Source: Wikipedia: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"http://en.wikipedia.org/wiki/QVT"</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http://en.wikipedia.org/wiki/QVT</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Resource Description Framework (RDF)</w:t>
      </w:r>
      <w:r>
        <w:rPr>
          <w:rFonts w:ascii="Arial Narrow" w:hAnsi="Arial Narrow"/>
          <w:rtl w:val="0"/>
          <w:lang w:val="en-US"/>
        </w:rPr>
        <w:t xml:space="preserve"> is a family of World Wide Web Consortium (W3C) specifications originally designed as a metadata data model. It has come to be used as a general method for conceptual description or modeling of information that is implemented in web resources, using a variety of syntax formats. (Source: Wikipedia: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"http://en.wikipedia.org/wiki/Resource_Description_Framework"</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http://en.wikipedia.org/wiki/Resource_Description_Framework</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rtl w:val="0"/>
          <w:lang w:val="de-DE"/>
        </w:rPr>
        <w:t>Schema Subset Generation Tool (SSGT)</w:t>
      </w:r>
      <w:r>
        <w:rPr>
          <w:rFonts w:ascii="Arial Narrow" w:hAnsi="Arial Narrow"/>
          <w:rtl w:val="0"/>
          <w:lang w:val="en-US"/>
        </w:rPr>
        <w:t xml:space="preserve"> enables users to search through the NIEM data model and build a NIEM subset. The NIEM data model covers several domains and typically the entire data model </w:t>
      </w:r>
      <w:r>
        <w:rPr>
          <w:rFonts w:ascii="Arial Narrow" w:hAnsi="Arial Narrow"/>
          <w:rtl w:val="0"/>
          <w:lang w:val="en-US"/>
        </w:rPr>
        <w:t xml:space="preserve">not </w:t>
      </w:r>
      <w:r>
        <w:rPr>
          <w:rFonts w:ascii="Arial Narrow" w:hAnsi="Arial Narrow"/>
          <w:rtl w:val="0"/>
          <w:lang w:val="en-US"/>
        </w:rPr>
        <w:t xml:space="preserve">is usable in an exchange. It is useful to make a schema subset of NIEM components to use in an exchange. It helps to limit the scope of developing an IEPD and can be built to the specific requirements of an exchange.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"http://en.wikipedia.org/wiki/National_Information_Exchange_Model#Schema_Subset_Generation_Tool"</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http://en.wikipedia.org/wiki/National_Information_Exchange_Model#Schema_Subset_Generation_Tool</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it-IT"/>
        </w:rPr>
      </w:pPr>
      <w:r>
        <w:rPr>
          <w:rFonts w:ascii="Arial Narrow" w:hAnsi="Arial Narrow"/>
          <w:b w:val="1"/>
          <w:bCs w:val="1"/>
          <w:rtl w:val="0"/>
          <w:lang w:val="it-IT"/>
        </w:rPr>
        <w:t>Semantic Model Metadata Mapping</w:t>
      </w:r>
      <w:r>
        <w:rPr>
          <w:rFonts w:ascii="Arial Narrow" w:hAnsi="Arial Narrow"/>
          <w:rtl w:val="0"/>
          <w:lang w:val="en-US"/>
        </w:rPr>
        <w:t xml:space="preserve"> is the ability to define the structural constraints that allow the semantic meaning of one model to be mapped to another.</w:t>
      </w:r>
    </w:p>
    <w:p>
      <w:pPr>
        <w:pStyle w:val="Body"/>
        <w:numPr>
          <w:ilvl w:val="1"/>
          <w:numId w:val="2"/>
        </w:numPr>
        <w:bidi w:val="0"/>
        <w:spacing w:after="0" w:line="240" w:lineRule="auto"/>
        <w:ind w:right="0"/>
        <w:jc w:val="left"/>
        <w:rPr>
          <w:rFonts w:ascii="Arial Narrow" w:hAnsi="Arial Narrow"/>
          <w:rtl w:val="0"/>
          <w:lang w:val="es-ES_tradnl"/>
        </w:rPr>
      </w:pPr>
      <w:r>
        <w:rPr>
          <w:rFonts w:ascii="Arial Narrow" w:hAnsi="Arial Narrow"/>
          <w:b w:val="1"/>
          <w:bCs w:val="1"/>
          <w:rtl w:val="0"/>
          <w:lang w:val="es-ES_tradnl"/>
        </w:rPr>
        <w:t>Semantic Model Metadata</w:t>
      </w:r>
      <w:r>
        <w:rPr>
          <w:rFonts w:ascii="Arial Narrow" w:hAnsi="Arial Narrow"/>
          <w:rtl w:val="0"/>
          <w:lang w:val="en-US"/>
        </w:rPr>
        <w:t xml:space="preserve"> refers to the key words and stereotypes that </w:t>
      </w:r>
      <w:r>
        <w:rPr>
          <w:rFonts w:ascii="Arial Narrow" w:hAnsi="Arial Narrow"/>
          <w:rtl w:val="0"/>
          <w:lang w:val="en-US"/>
        </w:rPr>
        <w:t xml:space="preserve">are </w:t>
      </w:r>
      <w:r>
        <w:rPr>
          <w:rFonts w:ascii="Arial Narrow" w:hAnsi="Arial Narrow"/>
          <w:rtl w:val="0"/>
          <w:lang w:val="en-US"/>
        </w:rPr>
        <w:t xml:space="preserve">added to the FHIM to </w:t>
      </w:r>
      <w:r>
        <w:rPr>
          <w:rFonts w:ascii="Arial Narrow" w:hAnsi="Arial Narrow"/>
          <w:rtl w:val="0"/>
          <w:lang w:val="en-US"/>
        </w:rPr>
        <w:t>support generating</w:t>
      </w:r>
      <w:r>
        <w:rPr>
          <w:rFonts w:ascii="Arial Narrow" w:hAnsi="Arial Narrow"/>
          <w:rtl w:val="0"/>
          <w:lang w:val="en-US"/>
        </w:rPr>
        <w:t xml:space="preserve"> target implementation</w:t>
      </w:r>
      <w:r>
        <w:rPr>
          <w:rFonts w:ascii="Arial Narrow" w:hAnsi="Arial Narrow"/>
          <w:rtl w:val="0"/>
          <w:lang w:val="en-US"/>
        </w:rPr>
        <w:t>s</w:t>
      </w:r>
      <w:r>
        <w:rPr>
          <w:rFonts w:ascii="Arial Narrow" w:hAnsi="Arial Narrow"/>
          <w:rtl w:val="0"/>
          <w:lang w:val="en-US"/>
        </w:rPr>
        <w:t xml:space="preserve"> (e.g., CDA R2 document model, NIEM extensions, HL7 V3 XSD, HL7 Version 2 XML profiles, as well as other technologies).</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Service-Oriented Architecture (SOA)</w:t>
      </w:r>
      <w:r>
        <w:rPr>
          <w:rFonts w:ascii="Arial Narrow" w:hAnsi="Arial Narrow"/>
          <w:rtl w:val="0"/>
          <w:lang w:val="en-US"/>
        </w:rPr>
        <w:t xml:space="preserve"> is a flexible set of design principles used during the phases of systems development and integration. A deployed SOA-based architecture will provide a loosely-integrated suite of services that can be used within multiple business domains. (Source: Wikipedia: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"http://en.wikipedia.org/wiki/Service-oriented_architecture"</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http://en.wikipedia.org/wiki/Service-oriented_architecture</w:t>
      </w:r>
      <w:r>
        <w:rPr>
          <w:rFonts w:ascii="Arial Narrow" w:cs="Arial Narrow" w:hAnsi="Arial Narrow" w:eastAsia="Arial Narrow"/>
        </w:rPr>
        <w:fldChar w:fldCharType="end" w:fldLock="0"/>
      </w:r>
      <w:r>
        <w:rPr>
          <w:rFonts w:ascii="Arial Narrow" w:hAnsi="Arial Narrow"/>
          <w:rtl w:val="0"/>
        </w:rPr>
        <w:t>)</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Standards and Interoperability (S&amp;I Framework)</w:t>
      </w:r>
      <w:r>
        <w:rPr>
          <w:rFonts w:ascii="Arial Narrow" w:hAnsi="Arial Narrow"/>
          <w:rtl w:val="0"/>
          <w:lang w:val="en-US"/>
        </w:rPr>
        <w:t xml:space="preserve"> is </w:t>
      </w:r>
      <w:r>
        <w:rPr>
          <w:rFonts w:ascii="Arial Narrow" w:hAnsi="Arial Narrow"/>
          <w:rtl w:val="0"/>
          <w:lang w:val="en-US"/>
        </w:rPr>
        <w:t>used by</w:t>
      </w:r>
      <w:r>
        <w:rPr>
          <w:rFonts w:ascii="Arial Narrow" w:hAnsi="Arial Narrow"/>
          <w:rtl w:val="0"/>
          <w:lang w:val="en-US"/>
        </w:rPr>
        <w:t xml:space="preserve"> ONC </w:t>
      </w:r>
      <w:r>
        <w:rPr>
          <w:rFonts w:ascii="Arial Narrow" w:hAnsi="Arial Narrow"/>
          <w:rtl w:val="0"/>
          <w:lang w:val="en-US"/>
        </w:rPr>
        <w:t xml:space="preserve">to </w:t>
      </w:r>
      <w:r>
        <w:rPr>
          <w:rFonts w:ascii="Arial Narrow" w:hAnsi="Arial Narrow"/>
          <w:rtl w:val="0"/>
          <w:lang w:val="en-US"/>
        </w:rPr>
        <w:t>manage the implementation of specifications and the harmonization of existing health IT standards to promote interoperability nationwide. The S&amp;I Framework supports the entire specification lifecycle, from identifying the need for specifications through to creating/harmonizing standards and testing for compliance. The Framework</w:t>
      </w:r>
      <w:r>
        <w:rPr>
          <w:rFonts w:ascii="Arial Narrow" w:hAnsi="Arial Narrow"/>
          <w:rtl w:val="0"/>
          <w:lang w:val="en-US"/>
        </w:rPr>
        <w:t>,</w:t>
      </w:r>
      <w:r>
        <w:rPr>
          <w:rFonts w:ascii="Arial Narrow" w:hAnsi="Arial Narrow"/>
          <w:rtl w:val="0"/>
          <w:lang w:val="en-US"/>
        </w:rPr>
        <w:t xml:space="preserve"> within each phase of the specification</w:t>
      </w:r>
      <w:r>
        <w:rPr>
          <w:rFonts w:ascii="Arial Narrow" w:hAnsi="Arial Narrow"/>
          <w:rtl w:val="0"/>
          <w:lang w:val="en-US"/>
        </w:rPr>
        <w:t>, supports</w:t>
      </w:r>
      <w:r>
        <w:rPr>
          <w:rFonts w:ascii="Arial Narrow" w:hAnsi="Arial Narrow"/>
          <w:rtl w:val="0"/>
          <w:lang w:val="en-US"/>
        </w:rPr>
        <w:t xml:space="preserve"> coordinating efforts among public and private sector stakeholders as they work together to: develop content and technical specifications; develop reusable tools and services; and unite stakeholders around common healthcare challenges.</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Standards Development Organizations (SDO)</w:t>
      </w:r>
      <w:r>
        <w:rPr>
          <w:rFonts w:ascii="Arial Narrow" w:hAnsi="Arial Narrow"/>
          <w:rtl w:val="0"/>
          <w:lang w:val="en-US"/>
        </w:rPr>
        <w:t xml:space="preserve"> is any organization whose primary activities are developing, coordinating, promulgating, revising, amending, reissuing, interpreting, or otherwise maintaining technical standards that address the interests of a wide base of users outside the standard-developing organization.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Static Binding</w:t>
      </w:r>
      <w:r>
        <w:rPr>
          <w:rFonts w:ascii="Arial Narrow" w:hAnsi="Arial Narrow"/>
          <w:rtl w:val="0"/>
          <w:lang w:val="en-US"/>
        </w:rPr>
        <w:t xml:space="preserve"> is where the values in the value set are fixed until a new version of the value set is released.  Extensional Value Sets are typically statically bound.  When an intensional value set is statically bound, the version of the code system being used must be specified before the members of the value set can be computed. (Source: HITSP)</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Structured Product Labeling (SPL)</w:t>
      </w:r>
      <w:r>
        <w:rPr>
          <w:rFonts w:ascii="Arial Narrow" w:hAnsi="Arial Narrow"/>
          <w:rtl w:val="0"/>
          <w:lang w:val="en-US"/>
        </w:rPr>
        <w:t xml:space="preserve"> is a document markup standard approved by Health Level Seven (HL7) and adopted by FDA as a mechanism for exchanging product information. (fda.gov)</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Subject Matter Expert (SME)</w:t>
      </w:r>
      <w:r>
        <w:rPr>
          <w:rFonts w:ascii="Arial Narrow" w:hAnsi="Arial Narrow"/>
          <w:rtl w:val="0"/>
          <w:lang w:val="en-US"/>
        </w:rPr>
        <w:t xml:space="preserve"> or domain expert is a person who is an expert in a particular area or topic.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Systematized Nomenclature of Medicine</w:t>
      </w:r>
      <w:r>
        <w:rPr>
          <w:rFonts w:ascii="Arial Narrow" w:hAnsi="Arial Narrow"/>
          <w:b w:val="1"/>
          <w:bCs w:val="1"/>
          <w:rtl w:val="0"/>
          <w:lang w:val="en-US"/>
        </w:rPr>
        <w:t xml:space="preserve"> </w:t>
      </w:r>
      <w:r>
        <w:rPr>
          <w:rFonts w:ascii="Arial Narrow" w:hAnsi="Arial Narrow"/>
          <w:b w:val="1"/>
          <w:bCs w:val="1"/>
          <w:rtl w:val="0"/>
          <w:lang w:val="en-US"/>
        </w:rPr>
        <w:t>- Clinical Terms</w:t>
      </w:r>
      <w:r>
        <w:rPr>
          <w:rFonts w:ascii="Arial Narrow" w:hAnsi="Arial Narrow"/>
          <w:rtl w:val="0"/>
          <w:lang w:val="en-US"/>
        </w:rPr>
        <w:t xml:space="preserve"> is a structured nomenclature and classification of the terminology used in human and veterinary medicine developed by the College of Pathologists and American Veterinary Medical Association. Terms are applied to one of eleven independent systematized modules. (Source: HITSP)</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rtl w:val="0"/>
        </w:rPr>
        <w:t>Terminology Binding</w:t>
      </w:r>
      <w:r>
        <w:rPr>
          <w:rFonts w:ascii="Arial Narrow" w:hAnsi="Arial Narrow"/>
          <w:rtl w:val="0"/>
          <w:lang w:val="en-US"/>
        </w:rPr>
        <w:t xml:space="preserve"> is a  formally expressible connection between an information model and a terminology representation of a clinical statement represented in an EHR  (Source: OpenEHR)</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rtl w:val="0"/>
        </w:rPr>
        <w:t>Terminology Model</w:t>
      </w:r>
      <w:r>
        <w:rPr>
          <w:rFonts w:ascii="Arial Narrow" w:hAnsi="Arial Narrow"/>
          <w:rtl w:val="0"/>
          <w:lang w:val="en-US"/>
        </w:rPr>
        <w:t xml:space="preserve"> is a collection of terminology artifacts that, together, support defining the terminology constraints that can apply in standard specifications. The specific types of artifacts that a terminology model may contain include:</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Binding Realms and Context Bindings</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 xml:space="preserve">Code Systems, Code Translations and Code System Supplements </w:t>
      </w:r>
    </w:p>
    <w:p>
      <w:pPr>
        <w:pStyle w:val="Body"/>
        <w:numPr>
          <w:ilvl w:val="2"/>
          <w:numId w:val="2"/>
        </w:numPr>
        <w:bidi w:val="0"/>
        <w:spacing w:after="0" w:line="240" w:lineRule="auto"/>
        <w:ind w:right="0"/>
        <w:jc w:val="left"/>
        <w:rPr>
          <w:rFonts w:ascii="Arial Narrow" w:hAnsi="Arial Narrow"/>
          <w:rtl w:val="0"/>
          <w:lang w:val="en-US"/>
        </w:rPr>
      </w:pPr>
      <w:r>
        <w:rPr>
          <w:rFonts w:ascii="Arial Narrow" w:hAnsi="Arial Narrow"/>
          <w:rtl w:val="0"/>
          <w:lang w:val="en-US"/>
        </w:rPr>
        <w:t xml:space="preserve">Concept Domains and Value Sets </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rtl w:val="0"/>
          <w:lang w:val="en-US"/>
        </w:rPr>
        <w:t>(Source: HL7 Wiki: Requirements Terminology Model)</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UML Profile</w:t>
      </w:r>
      <w:r>
        <w:rPr>
          <w:rFonts w:ascii="Arial Narrow" w:hAnsi="Arial Narrow"/>
          <w:rtl w:val="0"/>
          <w:lang w:val="en-US"/>
        </w:rPr>
        <w:t xml:space="preserve"> in the Unified Modeling Language (UML) provides a generic extension mechanism for customizing UML models for particular domains and platforms. Extension mechanisms allow refining standard semantics in </w:t>
      </w:r>
      <w:r>
        <w:rPr>
          <w:rFonts w:ascii="Arial Narrow" w:hAnsi="Arial Narrow"/>
          <w:rtl w:val="0"/>
          <w:lang w:val="en-US"/>
        </w:rPr>
        <w:t xml:space="preserve">a </w:t>
      </w:r>
      <w:r>
        <w:rPr>
          <w:rFonts w:ascii="Arial Narrow" w:hAnsi="Arial Narrow"/>
          <w:rtl w:val="0"/>
          <w:lang w:val="en-US"/>
        </w:rPr>
        <w:t xml:space="preserve">strictly additive manner, so that they can't contradict standard semantics.  A UML profile consists of Stereotype, Constraint, Tag Definition and Data Type elements. </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United States Department of Defense (USDOD, DOD or DoD</w:t>
      </w:r>
      <w:r>
        <w:rPr>
          <w:rFonts w:ascii="Arial Narrow" w:hAnsi="Arial Narrow"/>
          <w:rtl w:val="0"/>
          <w:lang w:val="en-US"/>
        </w:rPr>
        <w:t>, initially briefly referred to as the National Military Establishment or NME) is the U.S. federal department allocated the largest level of budgetary resources and charged with coordinating and supervising all agencies and functions of the government relating directly to national security and the United States armed forces. The Department of Defense is an evolution of the Department of War. The organization and functions of the DoD are set forth in Title 10 of the United States Code. (Wikipedia)</w:t>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Universal Modeling Language (UML)</w:t>
      </w:r>
      <w:r>
        <w:rPr>
          <w:rFonts w:ascii="Arial Narrow" w:hAnsi="Arial Narrow"/>
          <w:rtl w:val="0"/>
          <w:lang w:val="en-US"/>
        </w:rPr>
        <w:t xml:space="preserve"> is an ISO (International Standard) specification, graphical visualization language for modeling objects. It's a refinement of earlier Object Oriented Design and Object Oriented Analysis methodologies. It consists of a series of symbols and connectors that can be used to create process diagrams and is often used to model computer programs and workflows.</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rtl w:val="0"/>
        </w:rPr>
        <w:t xml:space="preserve">Veterans </w:t>
      </w:r>
      <w:r>
        <w:rPr>
          <w:rFonts w:ascii="Arial Narrow" w:hAnsi="Arial Narrow"/>
          <w:b w:val="1"/>
          <w:bCs w:val="1"/>
          <w:rtl w:val="0"/>
          <w:lang w:val="en-US"/>
        </w:rPr>
        <w:t>Health Administration</w:t>
      </w:r>
      <w:r>
        <w:rPr>
          <w:rFonts w:ascii="Arial Narrow" w:hAnsi="Arial Narrow"/>
          <w:b w:val="1"/>
          <w:bCs w:val="1"/>
          <w:rtl w:val="0"/>
          <w:lang w:val="en-US"/>
        </w:rPr>
        <w:t xml:space="preserve"> Health Information Model (VHIM)</w:t>
      </w:r>
      <w:r>
        <w:rPr>
          <w:rFonts w:ascii="Arial Narrow" w:hAnsi="Arial Narrow"/>
          <w:rtl w:val="0"/>
          <w:lang w:val="en-US"/>
        </w:rPr>
        <w:t xml:space="preserve"> is the authoritative enterprise information model for Veterans Health Administration (VHA), representing the structure and content of all shared information that is exchanged across the enterprise.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"http://www.va.gov/VHIM/"</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http://www.va.gov/VHIM/</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rtl w:val="0"/>
          <w:lang w:val="en-US"/>
        </w:rPr>
        <w:t>Web Ontology Language (OWL)</w:t>
      </w:r>
      <w:r>
        <w:rPr>
          <w:rFonts w:ascii="Arial Narrow" w:hAnsi="Arial Narrow"/>
          <w:rtl w:val="0"/>
          <w:lang w:val="en-US"/>
        </w:rPr>
        <w:t xml:space="preserve"> is a family of knowledge representation languages for authoring ontologies. The languages are characterized by formal semantics and RDF/XML-based serializations for the Semantic Web. OWL is endorsed by the World Wide Web Consortium (W3C)[1] and has attracted academic, medical and commercial interest.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"http://en.wikipedia.org/wiki/Web_Ontology_Language"</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http://en.wikipedia.org/wiki/Web_Ontology_Language</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rtl w:val="0"/>
          <w:lang w:val="fr-FR"/>
        </w:rPr>
        <w:t>XML Metadata Interchange (XMI)</w:t>
      </w:r>
      <w:r>
        <w:rPr>
          <w:rFonts w:ascii="Arial Narrow" w:hAnsi="Arial Narrow"/>
          <w:rtl w:val="0"/>
          <w:lang w:val="en-US"/>
        </w:rPr>
        <w:t xml:space="preserve"> is an Object Management Group (OMG) standard for exchanging metadata information via Extensible Markup Language (XML).</w:t>
      </w:r>
      <w:r>
        <w:rPr>
          <w:rFonts w:ascii="Arial Narrow" w:hAnsi="Arial Narrow"/>
          <w:rtl w:val="0"/>
          <w:lang w:val="en-US"/>
        </w:rPr>
        <w:t xml:space="preserve"> </w:t>
      </w:r>
      <w:r>
        <w:rPr>
          <w:rFonts w:ascii="Arial Narrow" w:hAnsi="Arial Narrow"/>
          <w:rtl w:val="0"/>
          <w:lang w:val="en-US"/>
        </w:rPr>
        <w:t xml:space="preserve">It can be used for any metadata </w:t>
      </w:r>
      <w:r>
        <w:rPr>
          <w:rFonts w:ascii="Arial Narrow" w:hAnsi="Arial Narrow"/>
          <w:rtl w:val="0"/>
          <w:lang w:val="en-US"/>
        </w:rPr>
        <w:t>where the</w:t>
      </w:r>
      <w:r>
        <w:rPr>
          <w:rFonts w:ascii="Arial Narrow" w:hAnsi="Arial Narrow"/>
          <w:rtl w:val="0"/>
          <w:lang w:val="en-US"/>
        </w:rPr>
        <w:t xml:space="preserve"> metamodel can be expressed in Meta-Object Facility (MOF). The most common use of XMI is as an interchange format for UML models, although it can also be used for serialization of models of other languages (metamodels).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"http://en.wikipedia.org/wiki/XMI"</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http://en.wikipedia.org/wiki/XMI</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rtl w:val="0"/>
          <w:lang w:val="de-DE"/>
        </w:rPr>
        <w:t>XML schema</w:t>
      </w:r>
      <w:r>
        <w:rPr>
          <w:rFonts w:ascii="Arial Narrow" w:hAnsi="Arial Narrow"/>
          <w:rtl w:val="0"/>
          <w:lang w:val="en-US"/>
        </w:rPr>
        <w:t xml:space="preserve"> is a description of a type of XML document, typically expressed in terms of constraints on the structure and content of documents of that type, above and beyond the basic syntactical constraints imposed by XML itself. These constraints are generally expressed using some combination of grammatical rules governing the order of elements, Boolean predicates that the content must satisfy, data types governing the content of elements and attributes, and more specialized rules such as uniqueness and referential integrity constraints. (Source: Wikipedia: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"http://en.wikipedia.org/wiki/XML_schema"</w:instrText>
      </w:r>
      <w:r>
        <w:rPr>
          <w:rStyle w:val="Hyperlink.0"/>
          <w:rFonts w:ascii="Arial Narrow" w:cs="Arial Narrow" w:hAnsi="Arial Narrow" w:eastAsia="Arial Narrow"/>
        </w:rPr>
        <w:fldChar w:fldCharType="separate" w:fldLock="0"/>
      </w:r>
      <w:r>
        <w:rPr>
          <w:rStyle w:val="Hyperlink.0"/>
          <w:rFonts w:ascii="Arial Narrow" w:hAnsi="Arial Narrow"/>
          <w:rtl w:val="0"/>
          <w:lang w:val="de-DE"/>
        </w:rPr>
        <w:t>http://en.wikipedia.org/wiki/XML_schema</w:t>
      </w:r>
      <w:r>
        <w:rPr>
          <w:rFonts w:ascii="Arial Narrow" w:cs="Arial Narrow" w:hAnsi="Arial Narrow" w:eastAsia="Arial Narrow"/>
        </w:rPr>
        <w:fldChar w:fldCharType="end" w:fldLock="0"/>
      </w:r>
      <w:r>
        <w:rPr>
          <w:rFonts w:ascii="Arial Narrow" w:hAnsi="Arial Narrow"/>
          <w:rtl w:val="0"/>
        </w:rPr>
        <w:t>)</w:t>
      </w:r>
    </w:p>
    <w:p>
      <w:pPr>
        <w:pStyle w:val="Normal (Web)"/>
        <w:spacing w:before="0" w:after="0"/>
        <w:ind w:left="372" w:firstLine="0"/>
      </w:pPr>
      <w:r>
        <w:rPr>
          <w:rFonts w:ascii="Arial Unicode MS" w:cs="Arial Unicode MS" w:hAnsi="Arial Unicode MS" w:eastAsia="Arial Unicode MS"/>
          <w:b w:val="0"/>
          <w:bCs w:val="0"/>
          <w:i w:val="0"/>
          <w:iCs w:val="0"/>
        </w:rPr>
        <w:br w:type="page"/>
      </w:r>
    </w:p>
    <w:p>
      <w:pPr>
        <w:pStyle w:val="Normal (Web)"/>
        <w:spacing w:before="0" w:after="0"/>
        <w:ind w:left="372" w:firstLine="0"/>
        <w:rPr>
          <w:rFonts w:ascii="Arial Narrow" w:cs="Arial Narrow" w:hAnsi="Arial Narrow" w:eastAsia="Arial Narrow"/>
          <w:sz w:val="22"/>
          <w:szCs w:val="22"/>
        </w:rPr>
      </w:pPr>
      <w:r>
        <w:rPr>
          <w:rFonts w:ascii="Arial Narrow" w:hAnsi="Arial Narrow" w:hint="default"/>
          <w:sz w:val="22"/>
          <w:szCs w:val="22"/>
          <w:rtl w:val="0"/>
          <w:lang w:val="en-US"/>
        </w:rPr>
        <w:t> </w:t>
      </w:r>
    </w:p>
    <w:p>
      <w:pPr>
        <w:pStyle w:val="Normal (Web)"/>
        <w:spacing w:before="0" w:after="0"/>
        <w:ind w:left="372" w:firstLine="0"/>
        <w:rPr>
          <w:rFonts w:ascii="Arial Narrow" w:cs="Arial Narrow" w:hAnsi="Arial Narrow" w:eastAsia="Arial Narrow"/>
          <w:sz w:val="28"/>
          <w:szCs w:val="28"/>
        </w:rPr>
      </w:pPr>
      <w:r>
        <w:rPr>
          <w:rFonts w:ascii="Arial Narrow" w:hAnsi="Arial Narrow"/>
          <w:b w:val="1"/>
          <w:bCs w:val="1"/>
          <w:sz w:val="28"/>
          <w:szCs w:val="28"/>
          <w:rtl w:val="0"/>
          <w:lang w:val="en-US"/>
        </w:rPr>
        <w:t>Acronyms</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ADL</w:t>
      </w:r>
      <w:r>
        <w:rPr>
          <w:rFonts w:ascii="Arial Narrow" w:hAnsi="Arial Narrow"/>
          <w:outline w:val="0"/>
          <w:color w:val="000000"/>
          <w:u w:color="000000"/>
          <w:rtl w:val="0"/>
          <w:lang w:val="en-US"/>
          <w14:textFill>
            <w14:solidFill>
              <w14:srgbClr w14:val="000000"/>
            </w14:solidFill>
          </w14:textFill>
        </w:rPr>
        <w:t xml:space="preserve"> is Architecture Description Language. </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C-CDA</w:t>
      </w:r>
      <w:r>
        <w:rPr>
          <w:rFonts w:ascii="Arial Narrow" w:hAnsi="Arial Narrow"/>
          <w:outline w:val="0"/>
          <w:color w:val="000000"/>
          <w:u w:color="000000"/>
          <w:rtl w:val="0"/>
          <w:lang w:val="en-US"/>
          <w14:textFill>
            <w14:solidFill>
              <w14:srgbClr w14:val="000000"/>
            </w14:solidFill>
          </w14:textFill>
        </w:rPr>
        <w:t xml:space="preserve"> is Consolidated Clinical Document Architecture.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"http://www.hl7.org/implement/standards/product_brief.cfm?product_id=379"</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http://www.hl7.org/implement/standards/product_brief.cfm?product_id=379</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pt-PT"/>
        </w:rPr>
      </w:pPr>
      <w:r>
        <w:rPr>
          <w:rFonts w:ascii="Arial Narrow" w:hAnsi="Arial Narrow"/>
          <w:b w:val="1"/>
          <w:bCs w:val="1"/>
          <w:outline w:val="0"/>
          <w:color w:val="000000"/>
          <w:u w:color="000000"/>
          <w:rtl w:val="0"/>
          <w:lang w:val="pt-PT"/>
          <w14:textFill>
            <w14:solidFill>
              <w14:srgbClr w14:val="000000"/>
            </w14:solidFill>
          </w14:textFill>
        </w:rPr>
        <w:t>CDS</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 xml:space="preserve">HL7 Clinical Decision Support workgroup.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"http://wiki.hl7.org/index.php?title=Clinical_Decision_Support"</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http://wiki.hl7.org/index.php?title=Clinical_Decision_Support</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CIMI</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 xml:space="preserve">HL7 Clinical Information Model Initiative.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"http://wiki.hl7.org/index.php?title=Clinical_Information_Modeling_Initiative_Work_Group"</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http://wiki.hl7.org/index.php?title=Clinical_Information_Modeling_Initiative_Work_Group</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pt-PT"/>
        </w:rPr>
      </w:pPr>
      <w:r>
        <w:rPr>
          <w:rFonts w:ascii="Arial Narrow" w:hAnsi="Arial Narrow"/>
          <w:b w:val="1"/>
          <w:bCs w:val="1"/>
          <w:outline w:val="0"/>
          <w:color w:val="000000"/>
          <w:u w:color="000000"/>
          <w:rtl w:val="0"/>
          <w:lang w:val="pt-PT"/>
          <w14:textFill>
            <w14:solidFill>
              <w14:srgbClr w14:val="000000"/>
            </w14:solidFill>
          </w14:textFill>
        </w:rPr>
        <w:t>CMS</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Center</w:t>
      </w:r>
      <w:r>
        <w:rPr>
          <w:rFonts w:ascii="Arial Narrow" w:hAnsi="Arial Narrow"/>
          <w:outline w:val="0"/>
          <w:color w:val="000000"/>
          <w:u w:color="000000"/>
          <w:rtl w:val="0"/>
          <w:lang w:val="en-US"/>
          <w14:textFill>
            <w14:solidFill>
              <w14:srgbClr w14:val="000000"/>
            </w14:solidFill>
          </w14:textFill>
        </w:rPr>
        <w:t>s</w:t>
      </w:r>
      <w:r>
        <w:rPr>
          <w:rFonts w:ascii="Arial Narrow" w:hAnsi="Arial Narrow"/>
          <w:outline w:val="0"/>
          <w:color w:val="000000"/>
          <w:u w:color="000000"/>
          <w:rtl w:val="0"/>
          <w:lang w:val="en-US"/>
          <w14:textFill>
            <w14:solidFill>
              <w14:srgbClr w14:val="000000"/>
            </w14:solidFill>
          </w14:textFill>
        </w:rPr>
        <w:t xml:space="preserve"> for Medicare and Medicaid</w:t>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outline w:val="0"/>
          <w:color w:val="000000"/>
          <w:u w:color="000000"/>
          <w:rtl w:val="0"/>
          <w:lang w:val="fr-FR"/>
          <w14:textFill>
            <w14:solidFill>
              <w14:srgbClr w14:val="000000"/>
            </w14:solidFill>
          </w14:textFill>
        </w:rPr>
        <w:t>CQF</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 xml:space="preserve">ONC Clinical Quality Framework.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"http://wiki.hl7.org/index.php?title=Clinical_Decision_Support"</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http://wiki.hl7.org/index.php?title=Clinical_Decision_Support</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fr-FR"/>
        </w:rPr>
      </w:pPr>
      <w:r>
        <w:rPr>
          <w:rFonts w:ascii="Arial Narrow" w:hAnsi="Arial Narrow"/>
          <w:b w:val="1"/>
          <w:bCs w:val="1"/>
          <w:outline w:val="0"/>
          <w:color w:val="000000"/>
          <w:u w:color="000000"/>
          <w:rtl w:val="0"/>
          <w:lang w:val="fr-FR"/>
          <w14:textFill>
            <w14:solidFill>
              <w14:srgbClr w14:val="000000"/>
            </w14:solidFill>
          </w14:textFill>
        </w:rPr>
        <w:t>CQI</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 xml:space="preserve">HL7 Clinical Quality Initiative workgroup.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"http://wiki.hl7.org/index.php?title=Clinical_Quality_Information"</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http://wiki.hl7.org/index.php?title=Clinical_Quality_Information</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DAF</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 xml:space="preserve">ONC Data Access Framework (US Core).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"http://wiki.siframework.org/Data+Access+Framework+Homepage"</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http://wiki.siframework.org/Data+Access+Framework+Homepage</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pt-PT"/>
        </w:rPr>
      </w:pPr>
      <w:r>
        <w:rPr>
          <w:rFonts w:ascii="Arial Narrow" w:hAnsi="Arial Narrow"/>
          <w:b w:val="1"/>
          <w:bCs w:val="1"/>
          <w:outline w:val="0"/>
          <w:color w:val="000000"/>
          <w:u w:color="000000"/>
          <w:rtl w:val="0"/>
          <w:lang w:val="pt-PT"/>
          <w14:textFill>
            <w14:solidFill>
              <w14:srgbClr w14:val="000000"/>
            </w14:solidFill>
          </w14:textFill>
        </w:rPr>
        <w:t>DCM</w:t>
      </w:r>
      <w:r>
        <w:rPr>
          <w:rFonts w:ascii="Arial Narrow" w:hAnsi="Arial Narrow"/>
          <w:b w:val="1"/>
          <w:bCs w:val="1"/>
          <w:outline w:val="0"/>
          <w:color w:val="000000"/>
          <w:u w:color="000000"/>
          <w:rtl w:val="0"/>
          <w:lang w:val="en-US"/>
          <w14:textFill>
            <w14:solidFill>
              <w14:srgbClr w14:val="000000"/>
            </w14:solidFill>
          </w14:textFill>
        </w:rPr>
        <w:t>s</w:t>
      </w:r>
      <w:r>
        <w:rPr>
          <w:rFonts w:ascii="Arial Narrow" w:hAnsi="Arial Narrow"/>
          <w:outline w:val="0"/>
          <w:color w:val="000000"/>
          <w:u w:color="000000"/>
          <w:rtl w:val="0"/>
          <w:lang w:val="en-US"/>
          <w14:textFill>
            <w14:solidFill>
              <w14:srgbClr w14:val="000000"/>
            </w14:solidFill>
          </w14:textFill>
        </w:rPr>
        <w:t xml:space="preserve"> is the HL7 Clinical Information Model Initiative Detailed Clinical Models. DCMs may be constrained from FHIM archetypes. CIMI work is led by Intermountain Healthcare. </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DSL</w:t>
      </w:r>
      <w:r>
        <w:rPr>
          <w:rFonts w:ascii="Arial Narrow" w:hAnsi="Arial Narrow"/>
          <w:outline w:val="0"/>
          <w:color w:val="000000"/>
          <w:u w:color="000000"/>
          <w:rtl w:val="0"/>
          <w:lang w:val="en-US"/>
          <w14:textFill>
            <w14:solidFill>
              <w14:srgbClr w14:val="000000"/>
            </w14:solidFill>
          </w14:textFill>
        </w:rPr>
        <w:t xml:space="preserve"> is Domain Specification Languages</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EHR-S FM</w:t>
      </w:r>
      <w:r>
        <w:rPr>
          <w:rFonts w:ascii="Arial Narrow" w:hAnsi="Arial Narrow"/>
          <w:outline w:val="0"/>
          <w:color w:val="000000"/>
          <w:u w:color="000000"/>
          <w:rtl w:val="0"/>
          <w:lang w:val="en-US"/>
          <w14:textFill>
            <w14:solidFill>
              <w14:srgbClr w14:val="000000"/>
            </w14:solidFill>
          </w14:textFill>
        </w:rPr>
        <w:t xml:space="preserve"> is the HL7 EHR System Functional Model and is led by the HL7 EHR workgroup</w:t>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outline w:val="0"/>
          <w:color w:val="000000"/>
          <w:u w:color="000000"/>
          <w:rtl w:val="0"/>
          <w:lang w:val="de-DE"/>
          <w14:textFill>
            <w14:solidFill>
              <w14:srgbClr w14:val="000000"/>
            </w14:solidFill>
          </w14:textFill>
        </w:rPr>
        <w:t>FHIM</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de-DE"/>
          <w14:textFill>
            <w14:solidFill>
              <w14:srgbClr w14:val="000000"/>
            </w14:solidFill>
          </w14:textFill>
        </w:rPr>
        <w:t>Federa</w:t>
      </w:r>
      <w:r>
        <w:rPr>
          <w:rFonts w:ascii="Arial Narrow" w:hAnsi="Arial Narrow"/>
          <w:outline w:val="0"/>
          <w:color w:val="000000"/>
          <w:u w:color="000000"/>
          <w:rtl w:val="0"/>
          <w:lang w:val="en-US"/>
          <w14:textFill>
            <w14:solidFill>
              <w14:srgbClr w14:val="000000"/>
            </w14:solidFill>
          </w14:textFill>
        </w:rPr>
        <w:t>ted</w:t>
      </w:r>
      <w:r>
        <w:rPr>
          <w:rFonts w:ascii="Arial Narrow" w:hAnsi="Arial Narrow"/>
          <w:outline w:val="0"/>
          <w:color w:val="000000"/>
          <w:u w:color="000000"/>
          <w:rtl w:val="0"/>
          <w:lang w:val="en-US"/>
          <w14:textFill>
            <w14:solidFill>
              <w14:srgbClr w14:val="000000"/>
            </w14:solidFill>
          </w14:textFill>
        </w:rPr>
        <w:t xml:space="preserve"> Health Information Model; where, FHIM specifies healthcare domains</w:t>
      </w:r>
      <w:r>
        <w:rPr>
          <w:rFonts w:ascii="Arial Narrow" w:hAnsi="Arial Narrow"/>
          <w:outline w:val="0"/>
          <w:color w:val="000000"/>
          <w:u w:color="000000"/>
          <w:rtl w:val="0"/>
          <w:lang w:val="en-US"/>
          <w14:textFill>
            <w14:solidFill>
              <w14:srgbClr w14:val="000000"/>
            </w14:solidFill>
          </w14:textFill>
        </w:rPr>
        <w:t>, their</w:t>
      </w:r>
      <w:r>
        <w:rPr>
          <w:rFonts w:ascii="Arial Narrow" w:hAnsi="Arial Narrow"/>
          <w:outline w:val="0"/>
          <w:color w:val="000000"/>
          <w:u w:color="000000"/>
          <w:rtl w:val="0"/>
          <w:lang w:val="en-US"/>
          <w14:textFill>
            <w14:solidFill>
              <w14:srgbClr w14:val="000000"/>
            </w14:solidFill>
          </w14:textFill>
        </w:rPr>
        <w:t xml:space="preserve"> data modules and data elements.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"http://www.FHIM.org"</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www.FHIM.org</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outline w:val="0"/>
          <w:color w:val="000000"/>
          <w:u w:color="000000"/>
          <w:rtl w:val="0"/>
          <w:lang w:val="de-DE"/>
          <w14:textFill>
            <w14:solidFill>
              <w14:srgbClr w14:val="000000"/>
            </w14:solidFill>
          </w14:textFill>
        </w:rPr>
        <w:t>FHIR</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 xml:space="preserve">HL7 Fast Healthcare Information Resource standard and workgroup.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"http://wiki.hl7.org/index.php?title=FHIR"</w:instrText>
      </w:r>
      <w:r>
        <w:rPr>
          <w:rStyle w:val="Hyperlink.0"/>
          <w:rFonts w:ascii="Arial Narrow" w:cs="Arial Narrow" w:hAnsi="Arial Narrow" w:eastAsia="Arial Narrow"/>
        </w:rPr>
        <w:fldChar w:fldCharType="separate" w:fldLock="0"/>
      </w:r>
      <w:r>
        <w:rPr>
          <w:rStyle w:val="Hyperlink.0"/>
          <w:rFonts w:ascii="Arial Narrow" w:hAnsi="Arial Narrow"/>
          <w:rtl w:val="0"/>
          <w:lang w:val="de-DE"/>
        </w:rPr>
        <w:t>http://wiki.hl7.org/index.php?title=FHIR</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pt-PT"/>
        </w:rPr>
      </w:pPr>
      <w:r>
        <w:rPr>
          <w:rFonts w:ascii="Arial Narrow" w:hAnsi="Arial Narrow"/>
          <w:b w:val="1"/>
          <w:bCs w:val="1"/>
          <w:outline w:val="0"/>
          <w:color w:val="000000"/>
          <w:u w:color="000000"/>
          <w:rtl w:val="0"/>
          <w:lang w:val="pt-PT"/>
          <w14:textFill>
            <w14:solidFill>
              <w14:srgbClr w14:val="000000"/>
            </w14:solidFill>
          </w14:textFill>
        </w:rPr>
        <w:t>FSD</w:t>
      </w:r>
      <w:r>
        <w:rPr>
          <w:rFonts w:ascii="Arial Narrow" w:hAnsi="Arial Narrow"/>
          <w:outline w:val="0"/>
          <w:color w:val="000000"/>
          <w:u w:color="000000"/>
          <w:rtl w:val="0"/>
          <w:lang w:val="de-DE"/>
          <w14:textFill>
            <w14:solidFill>
              <w14:srgbClr w14:val="000000"/>
            </w14:solidFill>
          </w14:textFill>
        </w:rPr>
        <w:t xml:space="preserve"> is FHIR Structure Definition </w:t>
      </w:r>
    </w:p>
    <w:p>
      <w:pPr>
        <w:pStyle w:val="Body"/>
        <w:numPr>
          <w:ilvl w:val="1"/>
          <w:numId w:val="2"/>
        </w:numPr>
        <w:bidi w:val="0"/>
        <w:spacing w:after="0" w:line="240" w:lineRule="auto"/>
        <w:ind w:right="0"/>
        <w:jc w:val="left"/>
        <w:rPr>
          <w:rFonts w:ascii="Arial Narrow" w:hAnsi="Arial Narrow"/>
          <w:rtl w:val="0"/>
          <w:lang w:val="nl-NL"/>
        </w:rPr>
      </w:pPr>
      <w:r>
        <w:rPr>
          <w:rFonts w:ascii="Arial Narrow" w:hAnsi="Arial Narrow"/>
          <w:b w:val="1"/>
          <w:bCs w:val="1"/>
          <w:outline w:val="0"/>
          <w:color w:val="000000"/>
          <w:u w:color="000000"/>
          <w:rtl w:val="0"/>
          <w:lang w:val="nl-NL"/>
          <w14:textFill>
            <w14:solidFill>
              <w14:srgbClr w14:val="000000"/>
            </w14:solidFill>
          </w14:textFill>
        </w:rPr>
        <w:t>KNART</w:t>
      </w:r>
      <w:r>
        <w:rPr>
          <w:rFonts w:ascii="Arial Narrow" w:hAnsi="Arial Narrow"/>
          <w:outline w:val="0"/>
          <w:color w:val="000000"/>
          <w:u w:color="000000"/>
          <w:rtl w:val="0"/>
          <w:lang w:val="en-US"/>
          <w14:textFill>
            <w14:solidFill>
              <w14:srgbClr w14:val="000000"/>
            </w14:solidFill>
          </w14:textFill>
        </w:rPr>
        <w:t xml:space="preserve"> is CDS Knowledge Artifact.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"http://www.hl7.org/implement/standards/product_brief.cfm?product_id=337"</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http://www.hl7.org/implement/standards/product_brief.cfm?product_id=337</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outline w:val="0"/>
          <w:color w:val="000000"/>
          <w:u w:color="000000"/>
          <w:rtl w:val="0"/>
          <w:lang w:val="en-US"/>
          <w14:textFill>
            <w14:solidFill>
              <w14:srgbClr w14:val="000000"/>
            </w14:solidFill>
          </w14:textFill>
        </w:rPr>
        <w:t>MDMI</w:t>
      </w:r>
      <w:r>
        <w:rPr>
          <w:rFonts w:ascii="Arial Narrow" w:hAnsi="Arial Narrow"/>
          <w:outline w:val="0"/>
          <w:color w:val="000000"/>
          <w:u w:color="000000"/>
          <w:rtl w:val="0"/>
          <w:lang w:val="en-US"/>
          <w14:textFill>
            <w14:solidFill>
              <w14:srgbClr w14:val="000000"/>
            </w14:solidFill>
          </w14:textFill>
        </w:rPr>
        <w:t xml:space="preserve"> is Model Driven Message Interoperability.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"http://www.omg.org/mdmi/"</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 xml:space="preserve">http://www.omg.org/mdmi/ </w:t>
      </w:r>
      <w:r>
        <w:rPr>
          <w:rFonts w:ascii="Arial Narrow" w:cs="Arial Narrow" w:hAnsi="Arial Narrow" w:eastAsia="Arial Narrow"/>
        </w:rPr>
        <w:fldChar w:fldCharType="end" w:fldLock="0"/>
      </w:r>
      <w:r>
        <w:rPr>
          <w:rFonts w:ascii="Arial Narrow" w:hAnsi="Arial Narrow"/>
          <w:outline w:val="0"/>
          <w:color w:val="000000"/>
          <w:u w:color="000000"/>
          <w:rtl w:val="0"/>
          <w:lang w:val="en-US"/>
          <w14:textFill>
            <w14:solidFill>
              <w14:srgbClr w14:val="000000"/>
            </w14:solidFill>
          </w14:textFill>
        </w:rPr>
        <w:t xml:space="preserve">and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"http://www.omg.org/spec/MDMI/"</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http://www.omg.org/spec/MDMI/</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NIEM</w:t>
      </w:r>
      <w:r>
        <w:rPr>
          <w:rFonts w:ascii="Arial Narrow" w:hAnsi="Arial Narrow"/>
          <w:outline w:val="0"/>
          <w:color w:val="000000"/>
          <w:u w:color="000000"/>
          <w:rtl w:val="0"/>
          <w:lang w:val="en-US"/>
          <w14:textFill>
            <w14:solidFill>
              <w14:srgbClr w14:val="000000"/>
            </w14:solidFill>
          </w14:textFill>
        </w:rPr>
        <w:t xml:space="preserve"> is National Information Exchange </w:t>
      </w:r>
      <w:r>
        <w:rPr>
          <w:rFonts w:ascii="Arial Narrow" w:hAnsi="Arial Narrow"/>
          <w:outline w:val="0"/>
          <w:color w:val="000000"/>
          <w:u w:color="000000"/>
          <w:rtl w:val="0"/>
          <w:lang w:val="en-US"/>
          <w14:textFill>
            <w14:solidFill>
              <w14:srgbClr w14:val="000000"/>
            </w14:solidFill>
          </w14:textFill>
        </w:rPr>
        <w:t>Model</w:t>
      </w:r>
      <w:r>
        <w:rPr>
          <w:rFonts w:ascii="Arial Narrow" w:hAnsi="Arial Narrow"/>
          <w:outline w:val="0"/>
          <w:color w:val="000000"/>
          <w:u w:color="000000"/>
          <w:rtl w:val="0"/>
          <w:lang w:val="en-US"/>
          <w14:textFill>
            <w14:solidFill>
              <w14:srgbClr w14:val="000000"/>
            </w14:solidFill>
          </w14:textFill>
        </w:rPr>
        <w:t xml:space="preserve">. 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"https://www.niem.gov/"</w:instrText>
      </w:r>
      <w:r>
        <w:rPr>
          <w:rStyle w:val="Hyperlink.0"/>
          <w:rFonts w:ascii="Arial Narrow" w:cs="Arial Narrow" w:hAnsi="Arial Narrow" w:eastAsia="Arial Narrow"/>
        </w:rPr>
        <w:fldChar w:fldCharType="separate" w:fldLock="0"/>
      </w:r>
      <w:r>
        <w:rPr>
          <w:rStyle w:val="Hyperlink.0"/>
          <w:rFonts w:ascii="Arial Narrow" w:hAnsi="Arial Narrow"/>
          <w:rtl w:val="0"/>
        </w:rPr>
        <w:t>https://www.niem.gov/</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outline w:val="0"/>
          <w:color w:val="000000"/>
          <w:u w:color="000000"/>
          <w:rtl w:val="0"/>
          <w:lang w:val="de-DE"/>
          <w14:textFill>
            <w14:solidFill>
              <w14:srgbClr w14:val="000000"/>
            </w14:solidFill>
          </w14:textFill>
        </w:rPr>
        <w:t>NIST</w:t>
      </w:r>
      <w:r>
        <w:rPr>
          <w:rFonts w:ascii="Arial Narrow" w:hAnsi="Arial Narrow"/>
          <w:outline w:val="0"/>
          <w:color w:val="000000"/>
          <w:u w:color="000000"/>
          <w:rtl w:val="0"/>
          <w:lang w:val="en-US"/>
          <w14:textFill>
            <w14:solidFill>
              <w14:srgbClr w14:val="000000"/>
            </w14:solidFill>
          </w14:textFill>
        </w:rPr>
        <w:t xml:space="preserve"> is National Institute for Standards and Technology </w:t>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outline w:val="0"/>
          <w:color w:val="000000"/>
          <w:u w:color="000000"/>
          <w:rtl w:val="0"/>
          <w:lang w:val="de-DE"/>
          <w14:textFill>
            <w14:solidFill>
              <w14:srgbClr w14:val="000000"/>
            </w14:solidFill>
          </w14:textFill>
        </w:rPr>
        <w:t>ONC</w:t>
      </w:r>
      <w:r>
        <w:rPr>
          <w:rFonts w:ascii="Arial Narrow" w:hAnsi="Arial Narrow"/>
          <w:outline w:val="0"/>
          <w:color w:val="000000"/>
          <w:u w:color="000000"/>
          <w:rtl w:val="0"/>
          <w:lang w:val="en-US"/>
          <w14:textFill>
            <w14:solidFill>
              <w14:srgbClr w14:val="000000"/>
            </w14:solidFill>
          </w14:textFill>
        </w:rPr>
        <w:t xml:space="preserve"> is Office of the National Coordinator for Health IT </w:t>
      </w:r>
    </w:p>
    <w:p>
      <w:pPr>
        <w:pStyle w:val="Body"/>
        <w:numPr>
          <w:ilvl w:val="1"/>
          <w:numId w:val="2"/>
        </w:numPr>
        <w:bidi w:val="0"/>
        <w:spacing w:after="0" w:line="240" w:lineRule="auto"/>
        <w:ind w:right="0"/>
        <w:jc w:val="left"/>
        <w:rPr>
          <w:rFonts w:ascii="Arial Narrow" w:hAnsi="Arial Narrow"/>
          <w:rtl w:val="0"/>
          <w:lang w:val="it-IT"/>
        </w:rPr>
      </w:pPr>
      <w:r>
        <w:rPr>
          <w:rFonts w:ascii="Arial Narrow" w:hAnsi="Arial Narrow"/>
          <w:b w:val="1"/>
          <w:bCs w:val="1"/>
          <w:outline w:val="0"/>
          <w:color w:val="000000"/>
          <w:u w:color="000000"/>
          <w:rtl w:val="0"/>
          <w:lang w:val="it-IT"/>
          <w14:textFill>
            <w14:solidFill>
              <w14:srgbClr w14:val="000000"/>
            </w14:solidFill>
          </w14:textFill>
        </w:rPr>
        <w:t>QICore</w:t>
      </w:r>
      <w:r>
        <w:rPr>
          <w:rFonts w:ascii="Arial Narrow" w:hAnsi="Arial Narrow"/>
          <w:outline w:val="0"/>
          <w:color w:val="000000"/>
          <w:u w:color="000000"/>
          <w:rtl w:val="0"/>
          <w:lang w:val="de-DE"/>
          <w14:textFill>
            <w14:solidFill>
              <w14:srgbClr w14:val="000000"/>
            </w14:solidFill>
          </w14:textFill>
        </w:rPr>
        <w:t xml:space="preserve"> is FHIR </w:t>
      </w:r>
      <w:r>
        <w:rPr>
          <w:rFonts w:ascii="Arial Narrow" w:hAnsi="Arial Narrow"/>
          <w:rtl w:val="0"/>
          <w:lang w:val="en-US"/>
        </w:rPr>
        <w:t>Quality Improvement Core Implementation Guide.</w:t>
      </w:r>
      <w:r>
        <w:rPr>
          <w:rFonts w:ascii="Times New Roman" w:hAnsi="Times New Roman"/>
          <w:outline w:val="0"/>
          <w:color w:val="000000"/>
          <w:u w:color="000000"/>
          <w:rtl w:val="0"/>
          <w14:textFill>
            <w14:solidFill>
              <w14:srgbClr w14:val="000000"/>
            </w14:solidFill>
          </w14:textFill>
        </w:rPr>
        <w:t xml:space="preserve"> </w:t>
      </w:r>
      <w:r>
        <w:rPr>
          <w:rFonts w:ascii="Arial Narrow" w:hAnsi="Arial Narrow"/>
          <w:rtl w:val="0"/>
          <w:lang w:val="en-US"/>
        </w:rPr>
        <w:t xml:space="preserve">See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"https://www.hl7.org/fhir/qicore/qicore.html"</w:instrText>
      </w:r>
      <w:r>
        <w:rPr>
          <w:rStyle w:val="Hyperlink.0"/>
          <w:rFonts w:ascii="Arial Narrow" w:cs="Arial Narrow" w:hAnsi="Arial Narrow" w:eastAsia="Arial Narrow"/>
        </w:rPr>
        <w:fldChar w:fldCharType="separate" w:fldLock="0"/>
      </w:r>
      <w:r>
        <w:rPr>
          <w:rStyle w:val="Hyperlink.0"/>
          <w:rFonts w:ascii="Arial Narrow" w:hAnsi="Arial Narrow"/>
          <w:rtl w:val="0"/>
          <w:lang w:val="en-US"/>
        </w:rPr>
        <w:t>https://www.hl7.org/fhir/qicore/qicore.html</w:t>
      </w:r>
      <w:r>
        <w:rPr>
          <w:rFonts w:ascii="Arial Narrow" w:cs="Arial Narrow" w:hAnsi="Arial Narrow" w:eastAsia="Arial Narrow"/>
        </w:rPr>
        <w:fldChar w:fldCharType="end" w:fldLock="0"/>
      </w:r>
    </w:p>
    <w:p>
      <w:pPr>
        <w:pStyle w:val="Body"/>
        <w:numPr>
          <w:ilvl w:val="1"/>
          <w:numId w:val="2"/>
        </w:numPr>
        <w:bidi w:val="0"/>
        <w:spacing w:after="0" w:line="240" w:lineRule="auto"/>
        <w:ind w:right="0"/>
        <w:jc w:val="left"/>
        <w:rPr>
          <w:rFonts w:ascii="Arial Narrow" w:hAnsi="Arial Narrow"/>
          <w:rtl w:val="0"/>
          <w:lang w:val="en-US"/>
        </w:rPr>
      </w:pPr>
      <w:r>
        <w:rPr>
          <w:rFonts w:ascii="Arial Narrow" w:hAnsi="Arial Narrow"/>
          <w:b w:val="1"/>
          <w:bCs w:val="1"/>
          <w:outline w:val="0"/>
          <w:color w:val="000000"/>
          <w:u w:color="000000"/>
          <w:rtl w:val="0"/>
          <w:lang w:val="en-US"/>
          <w14:textFill>
            <w14:solidFill>
              <w14:srgbClr w14:val="000000"/>
            </w14:solidFill>
          </w14:textFill>
        </w:rPr>
        <w:t>QUICK</w:t>
      </w:r>
      <w:r>
        <w:rPr>
          <w:rFonts w:ascii="Arial Narrow" w:hAnsi="Arial Narrow"/>
          <w:outline w:val="0"/>
          <w:color w:val="000000"/>
          <w:u w:color="000000"/>
          <w:rtl w:val="0"/>
          <w:lang w:val="en-US"/>
          <w14:textFill>
            <w14:solidFill>
              <w14:srgbClr w14:val="000000"/>
            </w14:solidFill>
          </w14:textFill>
        </w:rPr>
        <w:t xml:space="preserve"> is CQI Quality Information and Clinical Knowledge logical model, used to specify eCQMs and FHIR QI Core.</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SIGG</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FHA Standards Implementation Guide Generator (MDHT, MDMI)</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SOLOR</w:t>
      </w:r>
      <w:r>
        <w:rPr>
          <w:rFonts w:ascii="Arial Narrow" w:hAnsi="Arial Narrow"/>
          <w:outline w:val="0"/>
          <w:color w:val="000000"/>
          <w:u w:color="000000"/>
          <w:rtl w:val="0"/>
          <w:lang w:val="fr-FR"/>
          <w14:textFill>
            <w14:solidFill>
              <w14:srgbClr w14:val="000000"/>
            </w14:solidFill>
          </w14:textFill>
        </w:rPr>
        <w:t xml:space="preserve"> is VA</w:t>
      </w:r>
      <w:r>
        <w:rPr>
          <w:rFonts w:ascii="Arial Narrow" w:hAnsi="Arial Narrow" w:hint="default"/>
          <w:outline w:val="0"/>
          <w:color w:val="000000"/>
          <w:u w:color="000000"/>
          <w:rtl w:val="0"/>
          <w:lang w:val="en-US"/>
          <w14:textFill>
            <w14:solidFill>
              <w14:srgbClr w14:val="000000"/>
            </w14:solidFill>
          </w14:textFill>
        </w:rPr>
        <w:t>’</w:t>
      </w:r>
      <w:r>
        <w:rPr>
          <w:rFonts w:ascii="Arial Narrow" w:hAnsi="Arial Narrow"/>
          <w:outline w:val="0"/>
          <w:color w:val="000000"/>
          <w:u w:color="000000"/>
          <w:rtl w:val="0"/>
          <w:lang w:val="en-US"/>
          <w14:textFill>
            <w14:solidFill>
              <w14:srgbClr w14:val="000000"/>
            </w14:solidFill>
          </w14:textFill>
        </w:rPr>
        <w:t>s SnOmed LOinc, Rxnorm; where, HSPC hosts the SOLOR project to provide the terminology foundation for CIMI and FHIR profile development.</w:t>
      </w:r>
    </w:p>
    <w:p>
      <w:pPr>
        <w:pStyle w:val="Body"/>
        <w:numPr>
          <w:ilvl w:val="1"/>
          <w:numId w:val="2"/>
        </w:numPr>
        <w:bidi w:val="0"/>
        <w:spacing w:after="0" w:line="240" w:lineRule="auto"/>
        <w:ind w:right="0"/>
        <w:jc w:val="left"/>
        <w:rPr>
          <w:rFonts w:ascii="Arial Narrow" w:hAnsi="Arial Narrow"/>
          <w:rtl w:val="0"/>
          <w:lang w:val="de-DE"/>
        </w:rPr>
      </w:pPr>
      <w:r>
        <w:rPr>
          <w:rFonts w:ascii="Arial Narrow" w:hAnsi="Arial Narrow"/>
          <w:b w:val="1"/>
          <w:bCs w:val="1"/>
          <w:outline w:val="0"/>
          <w:color w:val="000000"/>
          <w:u w:color="000000"/>
          <w:rtl w:val="0"/>
          <w:lang w:val="de-DE"/>
          <w14:textFill>
            <w14:solidFill>
              <w14:srgbClr w14:val="000000"/>
            </w14:solidFill>
          </w14:textFill>
        </w:rPr>
        <w:t>TEFCA</w:t>
      </w:r>
      <w:r>
        <w:rPr>
          <w:rFonts w:ascii="Arial Narrow" w:hAnsi="Arial Narrow"/>
          <w:outline w:val="0"/>
          <w:color w:val="000000"/>
          <w:u w:color="000000"/>
          <w:rtl w:val="0"/>
          <w:lang w:val="en-US"/>
          <w14:textFill>
            <w14:solidFill>
              <w14:srgbClr w14:val="000000"/>
            </w14:solidFill>
          </w14:textFill>
        </w:rPr>
        <w:t xml:space="preserve"> is the ONC Trusted Exchange Framework and Common Agreement. </w:t>
      </w:r>
    </w:p>
    <w:p>
      <w:pPr>
        <w:pStyle w:val="Body"/>
        <w:numPr>
          <w:ilvl w:val="1"/>
          <w:numId w:val="2"/>
        </w:numPr>
        <w:bidi w:val="0"/>
        <w:spacing w:after="0" w:line="240" w:lineRule="auto"/>
        <w:ind w:right="0"/>
        <w:jc w:val="left"/>
        <w:rPr>
          <w:rFonts w:ascii="Arial Narrow" w:hAnsi="Arial Narrow"/>
          <w:rtl w:val="0"/>
        </w:rPr>
      </w:pPr>
      <w:r>
        <w:rPr>
          <w:rFonts w:ascii="Arial Narrow" w:hAnsi="Arial Narrow"/>
          <w:b w:val="1"/>
          <w:bCs w:val="1"/>
          <w:outline w:val="0"/>
          <w:color w:val="000000"/>
          <w:u w:color="000000"/>
          <w:rtl w:val="0"/>
          <w14:textFill>
            <w14:solidFill>
              <w14:srgbClr w14:val="000000"/>
            </w14:solidFill>
          </w14:textFill>
        </w:rPr>
        <w:t>US-CDI</w:t>
      </w:r>
      <w:r>
        <w:rPr>
          <w:rFonts w:ascii="Arial Narrow" w:hAnsi="Arial Narrow"/>
          <w:outline w:val="0"/>
          <w:color w:val="000000"/>
          <w:u w:color="000000"/>
          <w:rtl w:val="0"/>
          <w:lang w:val="en-US"/>
          <w14:textFill>
            <w14:solidFill>
              <w14:srgbClr w14:val="000000"/>
            </w14:solidFill>
          </w14:textFill>
        </w:rPr>
        <w:t xml:space="preserve"> is the ONC </w:t>
      </w:r>
      <w:r>
        <w:rPr>
          <w:rFonts w:ascii="Arial Narrow" w:hAnsi="Arial Narrow"/>
          <w:outline w:val="0"/>
          <w:color w:val="000000"/>
          <w:u w:color="000000"/>
          <w:rtl w:val="0"/>
          <w:lang w:val="en-US"/>
          <w14:textFill>
            <w14:solidFill>
              <w14:srgbClr w14:val="000000"/>
            </w14:solidFill>
          </w14:textFill>
        </w:rPr>
        <w:t xml:space="preserve">US </w:t>
      </w:r>
      <w:r>
        <w:rPr>
          <w:rFonts w:ascii="Arial Narrow" w:hAnsi="Arial Narrow"/>
          <w:outline w:val="0"/>
          <w:color w:val="000000"/>
          <w:u w:color="000000"/>
          <w:rtl w:val="0"/>
          <w:lang w:val="en-US"/>
          <w14:textFill>
            <w14:solidFill>
              <w14:srgbClr w14:val="000000"/>
            </w14:solidFill>
          </w14:textFill>
        </w:rPr>
        <w:t xml:space="preserve">Common Data for Interoperability. </w:t>
      </w:r>
    </w:p>
    <w:p>
      <w:pPr>
        <w:pStyle w:val="Body"/>
        <w:numPr>
          <w:ilvl w:val="1"/>
          <w:numId w:val="2"/>
        </w:numPr>
        <w:bidi w:val="0"/>
        <w:spacing w:after="0" w:line="240" w:lineRule="auto"/>
        <w:ind w:right="0"/>
        <w:jc w:val="left"/>
        <w:rPr>
          <w:rFonts w:ascii="Arial Narrow" w:hAnsi="Arial Narrow"/>
          <w:rtl w:val="0"/>
          <w:lang w:val="nl-NL"/>
        </w:rPr>
      </w:pPr>
      <w:r>
        <w:rPr>
          <w:rFonts w:ascii="Arial Narrow" w:hAnsi="Arial Narrow"/>
          <w:b w:val="1"/>
          <w:bCs w:val="1"/>
          <w:outline w:val="0"/>
          <w:color w:val="000000"/>
          <w:u w:color="000000"/>
          <w:rtl w:val="0"/>
          <w:lang w:val="nl-NL"/>
          <w14:textFill>
            <w14:solidFill>
              <w14:srgbClr w14:val="000000"/>
            </w14:solidFill>
          </w14:textFill>
        </w:rPr>
        <w:t>VSAC</w:t>
      </w:r>
      <w:r>
        <w:rPr>
          <w:rFonts w:ascii="Arial Narrow" w:hAnsi="Arial Narrow"/>
          <w:outline w:val="0"/>
          <w:color w:val="000000"/>
          <w:u w:color="000000"/>
          <w:rtl w:val="0"/>
          <w:lang w:val="en-US"/>
          <w14:textFill>
            <w14:solidFill>
              <w14:srgbClr w14:val="000000"/>
            </w14:solidFill>
          </w14:textFill>
        </w:rPr>
        <w:t xml:space="preserve"> is </w:t>
      </w:r>
      <w:r>
        <w:rPr>
          <w:rFonts w:ascii="Arial Narrow" w:hAnsi="Arial Narrow"/>
          <w:outline w:val="0"/>
          <w:color w:val="000000"/>
          <w:u w:color="000000"/>
          <w:rtl w:val="0"/>
          <w:lang w:val="en-US"/>
          <w14:textFill>
            <w14:solidFill>
              <w14:srgbClr w14:val="000000"/>
            </w14:solidFill>
          </w14:textFill>
        </w:rPr>
        <w:t xml:space="preserve">the </w:t>
      </w:r>
      <w:r>
        <w:rPr>
          <w:rFonts w:ascii="Arial Narrow" w:hAnsi="Arial Narrow"/>
          <w:outline w:val="0"/>
          <w:color w:val="000000"/>
          <w:u w:color="000000"/>
          <w:rtl w:val="0"/>
          <w:lang w:val="en-US"/>
          <w14:textFill>
            <w14:solidFill>
              <w14:srgbClr w14:val="000000"/>
            </w14:solidFill>
          </w14:textFill>
        </w:rPr>
        <w:t xml:space="preserve">NLM Value Set Authority Center. </w:t>
      </w:r>
      <w:r>
        <w:rPr>
          <w:rStyle w:val="Hyperlink.0"/>
          <w:rFonts w:ascii="Arial Narrow" w:cs="Arial Narrow" w:hAnsi="Arial Narrow" w:eastAsia="Arial Narrow"/>
        </w:rPr>
        <w:fldChar w:fldCharType="begin" w:fldLock="0"/>
      </w:r>
      <w:r>
        <w:rPr>
          <w:rStyle w:val="Hyperlink.0"/>
          <w:rFonts w:ascii="Arial Narrow" w:cs="Arial Narrow" w:hAnsi="Arial Narrow" w:eastAsia="Arial Narrow"/>
        </w:rPr>
        <w:instrText xml:space="preserve"> HYPERLINK "https://vsac.nlm.nih.gov/"</w:instrText>
      </w:r>
      <w:r>
        <w:rPr>
          <w:rStyle w:val="Hyperlink.0"/>
          <w:rFonts w:ascii="Arial Narrow" w:cs="Arial Narrow" w:hAnsi="Arial Narrow" w:eastAsia="Arial Narrow"/>
        </w:rPr>
        <w:fldChar w:fldCharType="separate" w:fldLock="0"/>
      </w:r>
      <w:r>
        <w:rPr>
          <w:rStyle w:val="Hyperlink.0"/>
          <w:rFonts w:ascii="Arial Narrow" w:hAnsi="Arial Narrow"/>
          <w:rtl w:val="0"/>
        </w:rPr>
        <w:t>https://vsac.nlm.nih.gov/</w:t>
      </w:r>
      <w:r>
        <w:rPr>
          <w:rFonts w:ascii="Arial Narrow" w:cs="Arial Narrow" w:hAnsi="Arial Narrow" w:eastAsia="Arial Narrow"/>
        </w:rPr>
        <w:fldChar w:fldCharType="end" w:fldLock="0"/>
      </w:r>
    </w:p>
    <w:p>
      <w:pPr>
        <w:pStyle w:val="Normal (Web)"/>
        <w:spacing w:before="0" w:after="0"/>
        <w:ind w:left="372" w:firstLine="0"/>
      </w:pPr>
      <w:r>
        <w:rPr>
          <w:rFonts w:ascii="Arial Narrow" w:hAnsi="Arial Narrow" w:hint="default"/>
          <w:sz w:val="22"/>
          <w:szCs w:val="22"/>
          <w:rtl w:val="0"/>
          <w:lang w:val="en-US"/>
        </w:rPr>
        <w:t> </w:t>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44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1440"/>
        </w:tabs>
        <w:ind w:left="3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2160"/>
        </w:tabs>
        <w:ind w:left="9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2160"/>
        </w:tabs>
        <w:ind w:left="16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3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2160"/>
        </w:tabs>
        <w:ind w:left="307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2160"/>
        </w:tabs>
        <w:ind w:left="37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2160"/>
        </w:tabs>
        <w:ind w:left="45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2160"/>
        </w:tabs>
        <w:ind w:left="52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