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2D3" w:rsidRPr="00FC2E3C" w:rsidRDefault="00CD12D3">
      <w:pPr>
        <w:pStyle w:val="Heading1AA"/>
        <w:rPr>
          <w:rFonts w:ascii="Times New Roman" w:hAnsi="Times New Roman"/>
          <w:color w:val="003366"/>
          <w:sz w:val="28"/>
        </w:rPr>
      </w:pPr>
      <w:r w:rsidRPr="00FC2E3C">
        <w:rPr>
          <w:rFonts w:ascii="Times New Roman" w:hAnsi="Times New Roman"/>
          <w:color w:val="003366"/>
          <w:sz w:val="28"/>
        </w:rPr>
        <w:t>FHIM Lab WG Information Modeling Project Meeting Minutes</w:t>
      </w:r>
    </w:p>
    <w:p w:rsidR="00CD12D3" w:rsidRPr="00FC2E3C" w:rsidRDefault="00CD12D3">
      <w:pPr>
        <w:pStyle w:val="BodyA"/>
        <w:rPr>
          <w:rFonts w:ascii="Times New Roman" w:hAnsi="Times New Roman"/>
          <w:color w:val="003366"/>
          <w:sz w:val="18"/>
        </w:rPr>
      </w:pPr>
    </w:p>
    <w:p w:rsidR="00CD12D3" w:rsidRPr="00FC2E3C" w:rsidRDefault="00CD12D3">
      <w:pPr>
        <w:pStyle w:val="Heading2AA"/>
        <w:rPr>
          <w:rFonts w:ascii="Times New Roman" w:hAnsi="Times New Roman"/>
          <w:color w:val="003366"/>
        </w:rPr>
      </w:pPr>
      <w:r w:rsidRPr="00FC2E3C">
        <w:rPr>
          <w:rFonts w:ascii="Times New Roman" w:hAnsi="Times New Roman"/>
          <w:color w:val="003366"/>
        </w:rPr>
        <w:t>Date/time of call:  Monday, August 16th, 2010, 10:00 - 11:00 AM (EST) VANTS 1-800-767-1750 Code 84287</w:t>
      </w:r>
    </w:p>
    <w:p w:rsidR="00CD12D3" w:rsidRDefault="00CD12D3" w:rsidP="004E7CA4">
      <w:pPr>
        <w:pStyle w:val="BodyA"/>
      </w:pPr>
    </w:p>
    <w:p w:rsidR="00CD12D3" w:rsidRPr="00F53E49" w:rsidRDefault="00CD12D3" w:rsidP="00FC2E3C">
      <w:pPr>
        <w:pStyle w:val="BodyA"/>
        <w:jc w:val="center"/>
        <w:rPr>
          <w:rFonts w:ascii="Times New Roman" w:hAnsi="Times New Roman"/>
          <w:b/>
          <w:sz w:val="28"/>
          <w:szCs w:val="28"/>
        </w:rPr>
      </w:pPr>
      <w:r w:rsidRPr="00F53E49">
        <w:rPr>
          <w:rFonts w:ascii="Times New Roman" w:hAnsi="Times New Roman"/>
          <w:b/>
          <w:sz w:val="28"/>
          <w:szCs w:val="28"/>
        </w:rPr>
        <w:t>Attendees:</w:t>
      </w:r>
    </w:p>
    <w:p w:rsidR="00CD12D3" w:rsidRPr="00D54D28" w:rsidRDefault="00CD12D3" w:rsidP="00FC2E3C">
      <w:pPr>
        <w:pStyle w:val="BodyA"/>
        <w:jc w:val="center"/>
        <w:rPr>
          <w:rFonts w:ascii="Times New Roman" w:hAnsi="Times New Roman"/>
          <w:szCs w:val="24"/>
        </w:rPr>
      </w:pPr>
      <w:r w:rsidRPr="00D54D28">
        <w:rPr>
          <w:rFonts w:ascii="Times New Roman" w:hAnsi="Times New Roman"/>
          <w:szCs w:val="24"/>
        </w:rPr>
        <w:t>Anne Pollock – CDC</w:t>
      </w:r>
    </w:p>
    <w:p w:rsidR="00CD12D3" w:rsidRDefault="00CD12D3" w:rsidP="00FC2E3C">
      <w:pPr>
        <w:pStyle w:val="BodyA"/>
        <w:jc w:val="center"/>
        <w:rPr>
          <w:rFonts w:ascii="Times New Roman" w:hAnsi="Times New Roman"/>
          <w:szCs w:val="24"/>
        </w:rPr>
      </w:pPr>
      <w:r w:rsidRPr="00D54D28">
        <w:rPr>
          <w:rFonts w:ascii="Times New Roman" w:hAnsi="Times New Roman"/>
          <w:szCs w:val="24"/>
        </w:rPr>
        <w:t>Andrew Regiec – DoD-MHS</w:t>
      </w:r>
    </w:p>
    <w:p w:rsidR="00CD12D3" w:rsidRPr="00042446" w:rsidRDefault="00CD12D3" w:rsidP="00FC2E3C">
      <w:pPr>
        <w:pStyle w:val="BodyA"/>
        <w:jc w:val="center"/>
        <w:rPr>
          <w:rFonts w:ascii="Times New Roman" w:hAnsi="Times New Roman"/>
          <w:szCs w:val="24"/>
          <w:lang w:val="de-DE"/>
        </w:rPr>
      </w:pPr>
      <w:r w:rsidRPr="00042446">
        <w:rPr>
          <w:rFonts w:ascii="Times New Roman" w:hAnsi="Times New Roman"/>
          <w:szCs w:val="24"/>
          <w:lang w:val="de-DE"/>
        </w:rPr>
        <w:t>Austin Kreisler - CDC</w:t>
      </w:r>
    </w:p>
    <w:p w:rsidR="00CD12D3" w:rsidRPr="00042446" w:rsidRDefault="00CD12D3" w:rsidP="00FC2E3C">
      <w:pPr>
        <w:pStyle w:val="BodyA"/>
        <w:jc w:val="center"/>
        <w:rPr>
          <w:szCs w:val="24"/>
          <w:lang w:val="de-DE"/>
        </w:rPr>
      </w:pPr>
      <w:r w:rsidRPr="00042446">
        <w:rPr>
          <w:rFonts w:ascii="Times New Roman" w:hAnsi="Times New Roman"/>
          <w:szCs w:val="24"/>
          <w:lang w:val="de-DE"/>
        </w:rPr>
        <w:t>Galen Mulrooney - VA/VHA</w:t>
      </w:r>
    </w:p>
    <w:p w:rsidR="00CD12D3" w:rsidRPr="00042446" w:rsidRDefault="00CD12D3" w:rsidP="00FC2E3C">
      <w:pPr>
        <w:pStyle w:val="BodyA"/>
        <w:jc w:val="center"/>
        <w:rPr>
          <w:rFonts w:ascii="Times New Roman" w:hAnsi="Times New Roman"/>
          <w:szCs w:val="24"/>
          <w:lang w:val="de-DE"/>
        </w:rPr>
      </w:pPr>
      <w:r w:rsidRPr="00042446">
        <w:rPr>
          <w:rFonts w:ascii="Times New Roman" w:hAnsi="Times New Roman"/>
          <w:szCs w:val="24"/>
          <w:lang w:val="de-DE"/>
        </w:rPr>
        <w:t>Ira Lubin – CDC</w:t>
      </w:r>
    </w:p>
    <w:p w:rsidR="00CD12D3" w:rsidRPr="00042446" w:rsidRDefault="00CD12D3" w:rsidP="00FC2E3C">
      <w:pPr>
        <w:pStyle w:val="BodyA"/>
        <w:jc w:val="center"/>
        <w:rPr>
          <w:rFonts w:ascii="Times New Roman" w:hAnsi="Times New Roman"/>
          <w:szCs w:val="24"/>
          <w:lang w:val="de-DE"/>
        </w:rPr>
      </w:pPr>
      <w:r w:rsidRPr="00042446">
        <w:rPr>
          <w:rFonts w:ascii="Times New Roman" w:hAnsi="Times New Roman"/>
          <w:szCs w:val="24"/>
          <w:lang w:val="de-DE"/>
        </w:rPr>
        <w:t>John McKim - DOD</w:t>
      </w:r>
    </w:p>
    <w:p w:rsidR="00CD12D3" w:rsidRPr="00736DA4" w:rsidRDefault="00CD12D3" w:rsidP="00FC2E3C">
      <w:pPr>
        <w:pStyle w:val="BodyA"/>
        <w:jc w:val="center"/>
        <w:rPr>
          <w:rFonts w:ascii="Times New Roman" w:hAnsi="Times New Roman"/>
          <w:szCs w:val="24"/>
          <w:lang w:val="sv-SE"/>
        </w:rPr>
      </w:pPr>
      <w:r w:rsidRPr="00736DA4">
        <w:rPr>
          <w:rFonts w:ascii="Times New Roman" w:hAnsi="Times New Roman"/>
          <w:szCs w:val="24"/>
          <w:lang w:val="sv-SE"/>
        </w:rPr>
        <w:t>Kosta Makrodimitris – FDA</w:t>
      </w:r>
    </w:p>
    <w:p w:rsidR="00CD12D3" w:rsidRPr="00736DA4" w:rsidRDefault="00CD12D3" w:rsidP="00FC2E3C">
      <w:pPr>
        <w:pStyle w:val="BodyA"/>
        <w:jc w:val="center"/>
        <w:rPr>
          <w:rFonts w:ascii="Times New Roman" w:hAnsi="Times New Roman"/>
          <w:szCs w:val="24"/>
          <w:lang w:val="sv-SE"/>
        </w:rPr>
      </w:pPr>
      <w:r w:rsidRPr="00736DA4">
        <w:rPr>
          <w:rFonts w:ascii="Times New Roman" w:hAnsi="Times New Roman"/>
          <w:szCs w:val="24"/>
          <w:lang w:val="sv-SE"/>
        </w:rPr>
        <w:t>Maggie Wong – VA</w:t>
      </w:r>
    </w:p>
    <w:p w:rsidR="00CD12D3" w:rsidRPr="00736DA4" w:rsidRDefault="00CD12D3" w:rsidP="00FC2E3C">
      <w:pPr>
        <w:pStyle w:val="BodyA"/>
        <w:jc w:val="center"/>
        <w:rPr>
          <w:rFonts w:ascii="Times New Roman" w:hAnsi="Times New Roman"/>
          <w:szCs w:val="24"/>
          <w:lang w:val="fr-FR"/>
        </w:rPr>
      </w:pPr>
      <w:r w:rsidRPr="00736DA4">
        <w:rPr>
          <w:rFonts w:ascii="Times New Roman" w:hAnsi="Times New Roman"/>
          <w:szCs w:val="24"/>
          <w:lang w:val="fr-FR"/>
        </w:rPr>
        <w:t>Neelima Chennamaraja – VA</w:t>
      </w:r>
    </w:p>
    <w:p w:rsidR="00CD12D3" w:rsidRPr="00042446" w:rsidRDefault="00CD12D3" w:rsidP="00FC2E3C">
      <w:pPr>
        <w:pStyle w:val="BodyA"/>
        <w:jc w:val="center"/>
        <w:rPr>
          <w:rFonts w:ascii="Times New Roman" w:hAnsi="Times New Roman"/>
          <w:szCs w:val="24"/>
          <w:lang w:val="fr-FR"/>
        </w:rPr>
      </w:pPr>
      <w:r w:rsidRPr="00042446">
        <w:rPr>
          <w:rFonts w:ascii="Times New Roman" w:hAnsi="Times New Roman"/>
          <w:szCs w:val="24"/>
          <w:lang w:val="fr-FR"/>
        </w:rPr>
        <w:t>Sean Muir - VA/VHA</w:t>
      </w:r>
    </w:p>
    <w:p w:rsidR="00CD12D3" w:rsidRPr="00D54D28" w:rsidRDefault="00CD12D3" w:rsidP="00FC2E3C">
      <w:pPr>
        <w:pStyle w:val="BodyA"/>
        <w:jc w:val="center"/>
        <w:rPr>
          <w:rFonts w:ascii="Times New Roman" w:hAnsi="Times New Roman"/>
          <w:szCs w:val="24"/>
        </w:rPr>
      </w:pPr>
      <w:r w:rsidRPr="00D54D28">
        <w:rPr>
          <w:rFonts w:ascii="Times New Roman" w:hAnsi="Times New Roman"/>
          <w:szCs w:val="24"/>
        </w:rPr>
        <w:t xml:space="preserve">Steve Hufnagel – </w:t>
      </w:r>
      <w:r>
        <w:rPr>
          <w:rFonts w:ascii="Times New Roman" w:hAnsi="Times New Roman"/>
          <w:szCs w:val="24"/>
        </w:rPr>
        <w:t>DOD</w:t>
      </w:r>
    </w:p>
    <w:p w:rsidR="00CD12D3" w:rsidRDefault="00CD12D3" w:rsidP="00FC2E3C">
      <w:pPr>
        <w:pStyle w:val="BodyA"/>
        <w:jc w:val="center"/>
        <w:rPr>
          <w:rFonts w:ascii="Times New Roman" w:hAnsi="Times New Roman"/>
          <w:szCs w:val="24"/>
        </w:rPr>
      </w:pPr>
      <w:r w:rsidRPr="00D54D28">
        <w:rPr>
          <w:rFonts w:ascii="Times New Roman" w:hAnsi="Times New Roman"/>
          <w:szCs w:val="24"/>
        </w:rPr>
        <w:t>Steve Wagner - FHA, Project Management Officer</w:t>
      </w:r>
    </w:p>
    <w:p w:rsidR="00CD12D3" w:rsidRDefault="00CD12D3">
      <w:pPr>
        <w:pStyle w:val="FreeForm"/>
        <w:ind w:left="10"/>
        <w:rPr>
          <w:sz w:val="18"/>
        </w:rPr>
      </w:pPr>
    </w:p>
    <w:p w:rsidR="00CD12D3" w:rsidRDefault="00CD12D3" w:rsidP="00736DA4">
      <w:pPr>
        <w:pStyle w:val="FreeFormA"/>
        <w:rPr>
          <w:rFonts w:ascii="Times New Roman" w:hAnsi="Times New Roman"/>
          <w:b/>
          <w:sz w:val="28"/>
          <w:szCs w:val="28"/>
        </w:rPr>
      </w:pPr>
      <w:r>
        <w:rPr>
          <w:rFonts w:ascii="Times New Roman" w:hAnsi="Times New Roman"/>
          <w:b/>
          <w:sz w:val="28"/>
          <w:szCs w:val="28"/>
        </w:rPr>
        <w:t>Leadership Team</w:t>
      </w:r>
    </w:p>
    <w:p w:rsidR="00CD12D3" w:rsidRDefault="00CD12D3" w:rsidP="00736DA4">
      <w:pPr>
        <w:pStyle w:val="FreeFormA"/>
        <w:rPr>
          <w:rFonts w:ascii="Times New Roman" w:hAnsi="Times New Roman"/>
          <w:szCs w:val="24"/>
        </w:rPr>
      </w:pPr>
      <w:r>
        <w:rPr>
          <w:rFonts w:ascii="Times New Roman" w:hAnsi="Times New Roman"/>
          <w:szCs w:val="24"/>
        </w:rPr>
        <w:t>Neelima Chennamaraja</w:t>
      </w:r>
      <w:r w:rsidRPr="001B3D5F">
        <w:rPr>
          <w:rFonts w:ascii="Times New Roman" w:hAnsi="Times New Roman"/>
          <w:szCs w:val="24"/>
        </w:rPr>
        <w:t xml:space="preserve">, Kosta Makrodimitris, </w:t>
      </w:r>
      <w:r w:rsidRPr="00D54D28">
        <w:rPr>
          <w:rFonts w:ascii="Times New Roman" w:hAnsi="Times New Roman"/>
          <w:szCs w:val="24"/>
        </w:rPr>
        <w:t>Galen Mulrooney</w:t>
      </w:r>
    </w:p>
    <w:p w:rsidR="00CD12D3" w:rsidRPr="005D7947" w:rsidRDefault="00CD12D3" w:rsidP="00736DA4">
      <w:pPr>
        <w:pStyle w:val="FreeFormA"/>
        <w:rPr>
          <w:rFonts w:ascii="Times New Roman" w:hAnsi="Times New Roman"/>
          <w:b/>
          <w:sz w:val="28"/>
          <w:szCs w:val="28"/>
          <w:lang w:val="de-DE"/>
        </w:rPr>
      </w:pPr>
      <w:r w:rsidRPr="005D7947">
        <w:rPr>
          <w:rFonts w:ascii="Times New Roman" w:hAnsi="Times New Roman"/>
          <w:b/>
          <w:sz w:val="28"/>
          <w:szCs w:val="28"/>
          <w:lang w:val="de-DE"/>
        </w:rPr>
        <w:t>Experts</w:t>
      </w:r>
    </w:p>
    <w:p w:rsidR="00CD12D3" w:rsidRPr="00042446" w:rsidRDefault="00CD12D3" w:rsidP="005D7947">
      <w:pPr>
        <w:pStyle w:val="BodyA"/>
        <w:rPr>
          <w:rFonts w:ascii="Times New Roman" w:hAnsi="Times New Roman"/>
          <w:szCs w:val="24"/>
          <w:lang w:val="de-DE"/>
        </w:rPr>
      </w:pPr>
      <w:r w:rsidRPr="005D7947">
        <w:rPr>
          <w:rFonts w:ascii="Times New Roman" w:hAnsi="Times New Roman"/>
          <w:szCs w:val="24"/>
          <w:lang w:val="de-DE"/>
        </w:rPr>
        <w:t xml:space="preserve">Anne Pollock, </w:t>
      </w:r>
      <w:r w:rsidRPr="00042446">
        <w:rPr>
          <w:rFonts w:ascii="Times New Roman" w:hAnsi="Times New Roman"/>
          <w:szCs w:val="24"/>
          <w:lang w:val="de-DE"/>
        </w:rPr>
        <w:t xml:space="preserve">Ira Lubin </w:t>
      </w:r>
      <w:r>
        <w:rPr>
          <w:rFonts w:ascii="Times New Roman" w:hAnsi="Times New Roman"/>
          <w:szCs w:val="24"/>
          <w:lang w:val="de-DE"/>
        </w:rPr>
        <w:t>(CDC)</w:t>
      </w:r>
    </w:p>
    <w:p w:rsidR="00CD12D3" w:rsidRPr="005D7947" w:rsidRDefault="00CD12D3" w:rsidP="00736DA4">
      <w:pPr>
        <w:pStyle w:val="FreeFormA"/>
        <w:rPr>
          <w:rFonts w:ascii="Times New Roman" w:hAnsi="Times New Roman"/>
          <w:b/>
          <w:sz w:val="28"/>
          <w:szCs w:val="28"/>
          <w:lang w:val="de-DE"/>
        </w:rPr>
      </w:pPr>
    </w:p>
    <w:p w:rsidR="00CD12D3" w:rsidRDefault="00CD12D3" w:rsidP="004378FD">
      <w:pPr>
        <w:pStyle w:val="FreeFormA"/>
        <w:rPr>
          <w:rFonts w:ascii="Times New Roman" w:hAnsi="Times New Roman"/>
          <w:b/>
          <w:sz w:val="28"/>
          <w:szCs w:val="28"/>
        </w:rPr>
      </w:pPr>
      <w:r w:rsidRPr="00D54D28">
        <w:rPr>
          <w:rFonts w:ascii="Times New Roman" w:hAnsi="Times New Roman"/>
          <w:b/>
          <w:sz w:val="28"/>
          <w:szCs w:val="28"/>
        </w:rPr>
        <w:t>Agenda</w:t>
      </w:r>
      <w:r>
        <w:rPr>
          <w:rFonts w:ascii="Times New Roman" w:hAnsi="Times New Roman"/>
          <w:b/>
          <w:sz w:val="28"/>
          <w:szCs w:val="28"/>
        </w:rPr>
        <w:t xml:space="preserve"> for our meeting on August 13th</w:t>
      </w:r>
    </w:p>
    <w:p w:rsidR="00CD12D3" w:rsidRPr="00042446" w:rsidRDefault="00CD12D3" w:rsidP="006F310B">
      <w:pPr>
        <w:pStyle w:val="PlainText"/>
        <w:rPr>
          <w:rFonts w:ascii="Times New Roman" w:hAnsi="Times New Roman"/>
          <w:sz w:val="24"/>
          <w:szCs w:val="24"/>
        </w:rPr>
      </w:pPr>
      <w:r w:rsidRPr="00042446">
        <w:rPr>
          <w:rFonts w:ascii="Times New Roman" w:hAnsi="Times New Roman"/>
          <w:sz w:val="24"/>
          <w:szCs w:val="24"/>
        </w:rPr>
        <w:t>Galen will present an overview of FHIMS and Lab-OO domain modeling efforts.</w:t>
      </w:r>
    </w:p>
    <w:p w:rsidR="00CD12D3" w:rsidRPr="00042446" w:rsidRDefault="00CD12D3" w:rsidP="006F310B">
      <w:pPr>
        <w:pStyle w:val="PlainText"/>
        <w:rPr>
          <w:rFonts w:ascii="Times New Roman" w:hAnsi="Times New Roman"/>
          <w:sz w:val="24"/>
          <w:szCs w:val="24"/>
        </w:rPr>
      </w:pPr>
      <w:smartTag w:uri="urn:schemas-microsoft-com:office:smarttags" w:element="place">
        <w:smartTag w:uri="urn:schemas-microsoft-com:office:smarttags" w:element="City">
          <w:r w:rsidRPr="00042446">
            <w:rPr>
              <w:rFonts w:ascii="Times New Roman" w:hAnsi="Times New Roman"/>
              <w:sz w:val="24"/>
              <w:szCs w:val="24"/>
            </w:rPr>
            <w:t>Austin</w:t>
          </w:r>
        </w:smartTag>
      </w:smartTag>
      <w:r w:rsidRPr="00042446">
        <w:rPr>
          <w:rFonts w:ascii="Times New Roman" w:hAnsi="Times New Roman"/>
          <w:sz w:val="24"/>
          <w:szCs w:val="24"/>
        </w:rPr>
        <w:t xml:space="preserve"> will give us an overview of what exists in HL7 and what they have done so far </w:t>
      </w:r>
      <w:r w:rsidRPr="00042446">
        <w:rPr>
          <w:rFonts w:ascii="Times New Roman" w:hAnsi="Times New Roman"/>
          <w:sz w:val="24"/>
          <w:szCs w:val="24"/>
        </w:rPr>
        <w:tab/>
      </w:r>
      <w:r w:rsidRPr="00042446">
        <w:rPr>
          <w:rFonts w:ascii="Times New Roman" w:hAnsi="Times New Roman"/>
          <w:sz w:val="24"/>
          <w:szCs w:val="24"/>
        </w:rPr>
        <w:tab/>
        <w:t xml:space="preserve">     to their lab models and share the latest documentations in HL7V3</w:t>
      </w:r>
    </w:p>
    <w:p w:rsidR="00CD12D3" w:rsidRPr="00042446" w:rsidRDefault="00CD12D3" w:rsidP="006F310B">
      <w:pPr>
        <w:pStyle w:val="PlainText"/>
        <w:rPr>
          <w:rFonts w:ascii="Times New Roman" w:hAnsi="Times New Roman"/>
          <w:sz w:val="24"/>
          <w:szCs w:val="24"/>
        </w:rPr>
      </w:pPr>
      <w:r w:rsidRPr="00042446">
        <w:rPr>
          <w:rFonts w:ascii="Times New Roman" w:hAnsi="Times New Roman"/>
          <w:sz w:val="24"/>
          <w:szCs w:val="24"/>
        </w:rPr>
        <w:t>Steve Hufnagel will conduct a walk-through of the HITSP lab use cases if time permits</w:t>
      </w:r>
    </w:p>
    <w:p w:rsidR="00CD12D3" w:rsidRDefault="00CD12D3">
      <w:pPr>
        <w:pStyle w:val="Heading2AA"/>
        <w:rPr>
          <w:rFonts w:ascii="Times New Roman" w:hAnsi="Times New Roman"/>
          <w:sz w:val="28"/>
          <w:szCs w:val="28"/>
        </w:rPr>
      </w:pPr>
    </w:p>
    <w:p w:rsidR="00CD12D3" w:rsidRPr="00FD334A" w:rsidRDefault="00CD12D3">
      <w:pPr>
        <w:pStyle w:val="Heading2AA"/>
        <w:rPr>
          <w:rFonts w:ascii="Times New Roman" w:hAnsi="Times New Roman"/>
          <w:sz w:val="28"/>
          <w:szCs w:val="28"/>
        </w:rPr>
      </w:pPr>
      <w:r w:rsidRPr="00FD334A">
        <w:rPr>
          <w:rFonts w:ascii="Times New Roman" w:hAnsi="Times New Roman"/>
          <w:sz w:val="28"/>
          <w:szCs w:val="28"/>
        </w:rPr>
        <w:t>Summary of Discussions</w:t>
      </w:r>
    </w:p>
    <w:p w:rsidR="00CD12D3" w:rsidRPr="001027AF" w:rsidRDefault="00CD12D3" w:rsidP="009A2572">
      <w:pPr>
        <w:pStyle w:val="PlainText"/>
        <w:numPr>
          <w:ilvl w:val="0"/>
          <w:numId w:val="15"/>
        </w:numPr>
        <w:rPr>
          <w:rFonts w:ascii="Times New Roman" w:hAnsi="Times New Roman"/>
          <w:sz w:val="24"/>
          <w:szCs w:val="24"/>
        </w:rPr>
      </w:pPr>
      <w:r w:rsidRPr="00B0092D">
        <w:rPr>
          <w:rFonts w:ascii="Times New Roman" w:hAnsi="Times New Roman"/>
          <w:sz w:val="24"/>
          <w:szCs w:val="24"/>
        </w:rPr>
        <w:t>Galen gave a brief overview of what this workgroup has been working on. Our objective is to scope and prioritize different areas of lab such</w:t>
      </w:r>
      <w:r>
        <w:rPr>
          <w:rFonts w:ascii="Times New Roman" w:hAnsi="Times New Roman"/>
          <w:sz w:val="24"/>
          <w:szCs w:val="24"/>
        </w:rPr>
        <w:t xml:space="preserve"> as clinical, research lab vs. e</w:t>
      </w:r>
      <w:r w:rsidRPr="00B0092D">
        <w:rPr>
          <w:rFonts w:ascii="Times New Roman" w:hAnsi="Times New Roman"/>
          <w:sz w:val="24"/>
          <w:szCs w:val="24"/>
        </w:rPr>
        <w:t xml:space="preserve">nvironmental lab to ensure that we align with current standards. The lab models that we are working on originated from VA that was </w:t>
      </w:r>
      <w:r w:rsidRPr="003F3274">
        <w:rPr>
          <w:rFonts w:ascii="Times New Roman" w:hAnsi="Times New Roman"/>
          <w:sz w:val="24"/>
          <w:szCs w:val="24"/>
        </w:rPr>
        <w:t xml:space="preserve">based on HL7 V3.  We asked </w:t>
      </w:r>
      <w:smartTag w:uri="urn:schemas-microsoft-com:office:smarttags" w:element="place">
        <w:smartTag w:uri="urn:schemas-microsoft-com:office:smarttags" w:element="City">
          <w:r w:rsidRPr="003F3274">
            <w:rPr>
              <w:rFonts w:ascii="Times New Roman" w:hAnsi="Times New Roman"/>
              <w:sz w:val="24"/>
              <w:szCs w:val="24"/>
            </w:rPr>
            <w:t>Austin</w:t>
          </w:r>
        </w:smartTag>
      </w:smartTag>
      <w:r w:rsidRPr="003F3274">
        <w:rPr>
          <w:rFonts w:ascii="Times New Roman" w:hAnsi="Times New Roman"/>
          <w:sz w:val="24"/>
          <w:szCs w:val="24"/>
        </w:rPr>
        <w:t xml:space="preserve"> to provide guidance to the current HL7 artifacts.  Our current lab order/result model was patient centric other than animal, location, product, etc.  In the future, we are looking to extend our model to include other specimens in addition to patient</w:t>
      </w:r>
      <w:r>
        <w:rPr>
          <w:rFonts w:ascii="Times New Roman" w:hAnsi="Times New Roman"/>
          <w:sz w:val="24"/>
          <w:szCs w:val="24"/>
        </w:rPr>
        <w:t>s</w:t>
      </w:r>
      <w:r w:rsidRPr="003F3274">
        <w:rPr>
          <w:rFonts w:ascii="Times New Roman" w:hAnsi="Times New Roman"/>
          <w:sz w:val="24"/>
          <w:szCs w:val="24"/>
        </w:rPr>
        <w:t>.  There are open interest</w:t>
      </w:r>
      <w:r>
        <w:rPr>
          <w:rFonts w:ascii="Times New Roman" w:hAnsi="Times New Roman"/>
          <w:sz w:val="24"/>
          <w:szCs w:val="24"/>
        </w:rPr>
        <w:t>s</w:t>
      </w:r>
      <w:r w:rsidRPr="003F3274">
        <w:rPr>
          <w:rFonts w:ascii="Times New Roman" w:hAnsi="Times New Roman"/>
          <w:sz w:val="24"/>
          <w:szCs w:val="24"/>
        </w:rPr>
        <w:t xml:space="preserve"> expressed by several agencies to model other specimens. </w:t>
      </w:r>
    </w:p>
    <w:p w:rsidR="00CD12D3" w:rsidRDefault="00CD12D3" w:rsidP="009A2572">
      <w:pPr>
        <w:pStyle w:val="FreeFormA"/>
        <w:numPr>
          <w:ilvl w:val="0"/>
          <w:numId w:val="15"/>
        </w:numPr>
        <w:rPr>
          <w:rFonts w:ascii="Times New Roman" w:hAnsi="Times New Roman"/>
          <w:szCs w:val="24"/>
        </w:rPr>
      </w:pPr>
      <w:smartTag w:uri="urn:schemas-microsoft-com:office:smarttags" w:element="place">
        <w:smartTag w:uri="urn:schemas-microsoft-com:office:smarttags" w:element="City">
          <w:r w:rsidRPr="003F3274">
            <w:rPr>
              <w:rFonts w:ascii="Times New Roman" w:hAnsi="Times New Roman"/>
              <w:szCs w:val="24"/>
            </w:rPr>
            <w:t>Austin</w:t>
          </w:r>
        </w:smartTag>
      </w:smartTag>
      <w:r w:rsidRPr="003F3274">
        <w:rPr>
          <w:rFonts w:ascii="Times New Roman" w:hAnsi="Times New Roman"/>
          <w:szCs w:val="24"/>
        </w:rPr>
        <w:t xml:space="preserve"> explained that the Lab can be modeled to allow the recordTarget to be anything, not just patient CMET.  It can be the </w:t>
      </w:r>
      <w:r>
        <w:rPr>
          <w:rFonts w:ascii="Times New Roman" w:hAnsi="Times New Roman"/>
          <w:szCs w:val="24"/>
        </w:rPr>
        <w:t>I</w:t>
      </w:r>
      <w:r w:rsidRPr="00B0092D">
        <w:rPr>
          <w:rFonts w:ascii="Times New Roman" w:hAnsi="Times New Roman"/>
          <w:szCs w:val="24"/>
        </w:rPr>
        <w:t>nvestigat</w:t>
      </w:r>
      <w:r>
        <w:rPr>
          <w:rFonts w:ascii="Times New Roman" w:hAnsi="Times New Roman"/>
          <w:szCs w:val="24"/>
        </w:rPr>
        <w:t>ive</w:t>
      </w:r>
      <w:r w:rsidRPr="00B0092D">
        <w:rPr>
          <w:rFonts w:ascii="Times New Roman" w:hAnsi="Times New Roman"/>
          <w:szCs w:val="24"/>
        </w:rPr>
        <w:t xml:space="preserve"> </w:t>
      </w:r>
      <w:r>
        <w:rPr>
          <w:rFonts w:ascii="Times New Roman" w:hAnsi="Times New Roman"/>
          <w:szCs w:val="24"/>
        </w:rPr>
        <w:t>S</w:t>
      </w:r>
      <w:r w:rsidRPr="00B0092D">
        <w:rPr>
          <w:rFonts w:ascii="Times New Roman" w:hAnsi="Times New Roman"/>
          <w:szCs w:val="24"/>
        </w:rPr>
        <w:t xml:space="preserve">ubject CMET or choice of </w:t>
      </w:r>
      <w:r>
        <w:rPr>
          <w:rFonts w:ascii="Times New Roman" w:hAnsi="Times New Roman"/>
          <w:szCs w:val="24"/>
        </w:rPr>
        <w:t>P</w:t>
      </w:r>
      <w:r w:rsidRPr="00B0092D">
        <w:rPr>
          <w:rFonts w:ascii="Times New Roman" w:hAnsi="Times New Roman"/>
          <w:szCs w:val="24"/>
        </w:rPr>
        <w:t>atient CMET based on public health entity model</w:t>
      </w:r>
      <w:r>
        <w:rPr>
          <w:rFonts w:ascii="Times New Roman" w:hAnsi="Times New Roman"/>
          <w:szCs w:val="24"/>
        </w:rPr>
        <w:t>s</w:t>
      </w:r>
      <w:r w:rsidRPr="00B0092D">
        <w:rPr>
          <w:rFonts w:ascii="Times New Roman" w:hAnsi="Times New Roman"/>
          <w:szCs w:val="24"/>
        </w:rPr>
        <w:t>.</w:t>
      </w:r>
      <w:r>
        <w:rPr>
          <w:rFonts w:ascii="Times New Roman" w:hAnsi="Times New Roman"/>
          <w:szCs w:val="24"/>
        </w:rPr>
        <w:t xml:space="preserve">  </w:t>
      </w:r>
      <w:r w:rsidRPr="00B0092D">
        <w:rPr>
          <w:rFonts w:ascii="Times New Roman" w:hAnsi="Times New Roman"/>
          <w:szCs w:val="24"/>
        </w:rPr>
        <w:t xml:space="preserve">The Lab was merged with Orders and Observations (OO) few years ago.  Lab result is part of the HL7 Normative Edition that current information can be obtained from </w:t>
      </w:r>
      <w:r>
        <w:rPr>
          <w:rFonts w:ascii="Times New Roman" w:hAnsi="Times New Roman"/>
          <w:szCs w:val="24"/>
        </w:rPr>
        <w:t xml:space="preserve">the HL7 </w:t>
      </w:r>
      <w:r w:rsidRPr="00B0092D">
        <w:rPr>
          <w:rFonts w:ascii="Times New Roman" w:hAnsi="Times New Roman"/>
          <w:szCs w:val="24"/>
        </w:rPr>
        <w:t xml:space="preserve">2010 Release whereas the specimen domain is available through the </w:t>
      </w:r>
      <w:r>
        <w:rPr>
          <w:rFonts w:ascii="Times New Roman" w:hAnsi="Times New Roman"/>
          <w:szCs w:val="24"/>
        </w:rPr>
        <w:t xml:space="preserve">HL7 </w:t>
      </w:r>
      <w:r w:rsidRPr="00B0092D">
        <w:rPr>
          <w:rFonts w:ascii="Times New Roman" w:hAnsi="Times New Roman"/>
          <w:szCs w:val="24"/>
        </w:rPr>
        <w:t xml:space="preserve">2010 CMET Normative Edition. </w:t>
      </w:r>
      <w:r>
        <w:rPr>
          <w:rFonts w:ascii="Times New Roman" w:hAnsi="Times New Roman"/>
          <w:szCs w:val="24"/>
        </w:rPr>
        <w:t xml:space="preserve"> </w:t>
      </w:r>
      <w:r w:rsidRPr="00B0092D">
        <w:rPr>
          <w:rFonts w:ascii="Times New Roman" w:hAnsi="Times New Roman"/>
          <w:szCs w:val="24"/>
        </w:rPr>
        <w:t>Regarding basic genomics, the results can be supported by HL7</w:t>
      </w:r>
      <w:r>
        <w:rPr>
          <w:rFonts w:ascii="Times New Roman" w:hAnsi="Times New Roman"/>
          <w:szCs w:val="24"/>
        </w:rPr>
        <w:t xml:space="preserve"> </w:t>
      </w:r>
      <w:r w:rsidRPr="00B0092D">
        <w:rPr>
          <w:rFonts w:ascii="Times New Roman" w:hAnsi="Times New Roman"/>
          <w:szCs w:val="24"/>
        </w:rPr>
        <w:t>V2.x.  He also explained that their scope for Lab has been reduced to result reporting f</w:t>
      </w:r>
      <w:r w:rsidRPr="003F3274">
        <w:rPr>
          <w:rFonts w:ascii="Times New Roman" w:hAnsi="Times New Roman"/>
          <w:szCs w:val="24"/>
        </w:rPr>
        <w:t>ew years ago.  Any</w:t>
      </w:r>
      <w:r>
        <w:rPr>
          <w:rFonts w:ascii="Times New Roman" w:hAnsi="Times New Roman"/>
          <w:szCs w:val="24"/>
        </w:rPr>
        <w:t xml:space="preserve"> </w:t>
      </w:r>
      <w:r w:rsidRPr="00B0092D">
        <w:rPr>
          <w:rFonts w:ascii="Times New Roman" w:hAnsi="Times New Roman"/>
          <w:szCs w:val="24"/>
        </w:rPr>
        <w:t xml:space="preserve">lab orders specific to V3 will be placed in Composite </w:t>
      </w:r>
      <w:r>
        <w:rPr>
          <w:rFonts w:ascii="Times New Roman" w:hAnsi="Times New Roman"/>
          <w:szCs w:val="24"/>
        </w:rPr>
        <w:t>O</w:t>
      </w:r>
      <w:r w:rsidRPr="00B0092D">
        <w:rPr>
          <w:rFonts w:ascii="Times New Roman" w:hAnsi="Times New Roman"/>
          <w:szCs w:val="24"/>
        </w:rPr>
        <w:t xml:space="preserve">rders under OO.  The </w:t>
      </w:r>
      <w:r>
        <w:rPr>
          <w:rFonts w:ascii="Times New Roman" w:hAnsi="Times New Roman"/>
          <w:szCs w:val="24"/>
        </w:rPr>
        <w:t>Composite</w:t>
      </w:r>
      <w:r w:rsidRPr="00B0092D">
        <w:rPr>
          <w:rFonts w:ascii="Times New Roman" w:hAnsi="Times New Roman"/>
          <w:szCs w:val="24"/>
        </w:rPr>
        <w:t xml:space="preserve"> </w:t>
      </w:r>
      <w:r>
        <w:rPr>
          <w:rFonts w:ascii="Times New Roman" w:hAnsi="Times New Roman"/>
          <w:szCs w:val="24"/>
        </w:rPr>
        <w:t>o</w:t>
      </w:r>
      <w:r w:rsidRPr="00B0092D">
        <w:rPr>
          <w:rFonts w:ascii="Times New Roman" w:hAnsi="Times New Roman"/>
          <w:szCs w:val="24"/>
        </w:rPr>
        <w:t xml:space="preserve">rder deals with a variety of orders and clinical domains.  </w:t>
      </w:r>
      <w:r>
        <w:rPr>
          <w:rFonts w:ascii="Times New Roman" w:hAnsi="Times New Roman"/>
          <w:szCs w:val="24"/>
        </w:rPr>
        <w:t>T</w:t>
      </w:r>
      <w:r w:rsidRPr="00B0092D">
        <w:rPr>
          <w:rFonts w:ascii="Times New Roman" w:hAnsi="Times New Roman"/>
          <w:szCs w:val="24"/>
        </w:rPr>
        <w:t xml:space="preserve">he modeling effort is </w:t>
      </w:r>
      <w:r>
        <w:rPr>
          <w:rFonts w:ascii="Times New Roman" w:hAnsi="Times New Roman"/>
          <w:szCs w:val="24"/>
        </w:rPr>
        <w:t xml:space="preserve">currently </w:t>
      </w:r>
      <w:r w:rsidRPr="00B0092D">
        <w:rPr>
          <w:rFonts w:ascii="Times New Roman" w:hAnsi="Times New Roman"/>
          <w:szCs w:val="24"/>
        </w:rPr>
        <w:t xml:space="preserve">stalled due to lack of resources and </w:t>
      </w:r>
      <w:r>
        <w:rPr>
          <w:rFonts w:ascii="Times New Roman" w:hAnsi="Times New Roman"/>
          <w:szCs w:val="24"/>
        </w:rPr>
        <w:t xml:space="preserve">a </w:t>
      </w:r>
      <w:r w:rsidRPr="00B0092D">
        <w:rPr>
          <w:rFonts w:ascii="Times New Roman" w:hAnsi="Times New Roman"/>
          <w:szCs w:val="24"/>
        </w:rPr>
        <w:t xml:space="preserve">fully functional behavioral model in HL7V3.  </w:t>
      </w:r>
      <w:smartTag w:uri="urn:schemas-microsoft-com:office:smarttags" w:element="place">
        <w:smartTag w:uri="urn:schemas-microsoft-com:office:smarttags" w:element="City">
          <w:r w:rsidRPr="00B0092D">
            <w:rPr>
              <w:rFonts w:ascii="Times New Roman" w:hAnsi="Times New Roman"/>
              <w:szCs w:val="24"/>
            </w:rPr>
            <w:t>Austin</w:t>
          </w:r>
        </w:smartTag>
      </w:smartTag>
      <w:r w:rsidRPr="00B0092D">
        <w:rPr>
          <w:rFonts w:ascii="Times New Roman" w:hAnsi="Times New Roman"/>
          <w:szCs w:val="24"/>
        </w:rPr>
        <w:t xml:space="preserve"> has championed to get the requirements of clinical genomics to put in</w:t>
      </w:r>
      <w:r>
        <w:rPr>
          <w:rFonts w:ascii="Times New Roman" w:hAnsi="Times New Roman"/>
          <w:szCs w:val="24"/>
        </w:rPr>
        <w:t>to</w:t>
      </w:r>
      <w:r w:rsidRPr="00B0092D">
        <w:rPr>
          <w:rFonts w:ascii="Times New Roman" w:hAnsi="Times New Roman"/>
          <w:szCs w:val="24"/>
        </w:rPr>
        <w:t xml:space="preserve"> Lab, but the project was unable to take off due to lack of resources. </w:t>
      </w:r>
      <w:r>
        <w:rPr>
          <w:rFonts w:ascii="Times New Roman" w:hAnsi="Times New Roman"/>
          <w:szCs w:val="24"/>
        </w:rPr>
        <w:t xml:space="preserve"> We can utilize </w:t>
      </w:r>
      <w:r w:rsidRPr="00B0092D">
        <w:rPr>
          <w:rFonts w:ascii="Times New Roman" w:hAnsi="Times New Roman"/>
          <w:szCs w:val="24"/>
        </w:rPr>
        <w:t xml:space="preserve">existing lab results to extend into clinical </w:t>
      </w:r>
      <w:r w:rsidRPr="003F3274">
        <w:rPr>
          <w:rFonts w:ascii="Times New Roman" w:hAnsi="Times New Roman"/>
          <w:szCs w:val="24"/>
        </w:rPr>
        <w:t>genomics results.</w:t>
      </w:r>
      <w:r>
        <w:rPr>
          <w:rFonts w:ascii="Times New Roman" w:hAnsi="Times New Roman"/>
          <w:szCs w:val="24"/>
        </w:rPr>
        <w:t xml:space="preserve"> </w:t>
      </w:r>
      <w:r w:rsidRPr="00B0092D">
        <w:rPr>
          <w:rFonts w:ascii="Times New Roman" w:hAnsi="Times New Roman"/>
          <w:szCs w:val="24"/>
        </w:rPr>
        <w:t xml:space="preserve"> The implementation guide is capable of producing V2.x and V3 lab results.</w:t>
      </w:r>
      <w:r w:rsidRPr="003F3274">
        <w:rPr>
          <w:rFonts w:ascii="Times New Roman" w:hAnsi="Times New Roman"/>
          <w:szCs w:val="24"/>
        </w:rPr>
        <w:t xml:space="preserve">  The basics of genomics result reporting can be covered in the Lab </w:t>
      </w:r>
      <w:r>
        <w:rPr>
          <w:rFonts w:ascii="Times New Roman" w:hAnsi="Times New Roman"/>
          <w:szCs w:val="24"/>
        </w:rPr>
        <w:t>R</w:t>
      </w:r>
      <w:r w:rsidRPr="00B0092D">
        <w:rPr>
          <w:rFonts w:ascii="Times New Roman" w:hAnsi="Times New Roman"/>
          <w:szCs w:val="24"/>
        </w:rPr>
        <w:t xml:space="preserve">esult V3 model except for some of the modeling associations specially created for clinical genomics use. </w:t>
      </w:r>
      <w:r>
        <w:rPr>
          <w:rFonts w:ascii="Times New Roman" w:hAnsi="Times New Roman"/>
          <w:szCs w:val="24"/>
        </w:rPr>
        <w:t xml:space="preserve"> </w:t>
      </w:r>
      <w:r w:rsidRPr="00B0092D">
        <w:rPr>
          <w:rFonts w:ascii="Times New Roman" w:hAnsi="Times New Roman"/>
          <w:szCs w:val="24"/>
        </w:rPr>
        <w:t xml:space="preserve">The constraints in genomics </w:t>
      </w:r>
      <w:r>
        <w:rPr>
          <w:rFonts w:ascii="Times New Roman" w:hAnsi="Times New Roman"/>
          <w:szCs w:val="24"/>
        </w:rPr>
        <w:t xml:space="preserve">are primarily </w:t>
      </w:r>
      <w:r w:rsidRPr="00B0092D">
        <w:rPr>
          <w:rFonts w:ascii="Times New Roman" w:hAnsi="Times New Roman"/>
          <w:szCs w:val="24"/>
        </w:rPr>
        <w:t>focused on vocabularies, not much on structure/model change.</w:t>
      </w:r>
      <w:r>
        <w:rPr>
          <w:rFonts w:ascii="Times New Roman" w:hAnsi="Times New Roman"/>
          <w:szCs w:val="24"/>
        </w:rPr>
        <w:t xml:space="preserve"> </w:t>
      </w:r>
      <w:r w:rsidRPr="00B0092D">
        <w:rPr>
          <w:rFonts w:ascii="Times New Roman" w:hAnsi="Times New Roman"/>
          <w:szCs w:val="24"/>
        </w:rPr>
        <w:t xml:space="preserve"> The class code in observation is explicitly modeled in genomics but they are inherited in Lab result model. </w:t>
      </w:r>
      <w:r>
        <w:rPr>
          <w:rFonts w:ascii="Times New Roman" w:hAnsi="Times New Roman"/>
          <w:szCs w:val="24"/>
        </w:rPr>
        <w:t xml:space="preserve"> </w:t>
      </w:r>
      <w:smartTag w:uri="urn:schemas-microsoft-com:office:smarttags" w:element="place">
        <w:smartTag w:uri="urn:schemas-microsoft-com:office:smarttags" w:element="country-region">
          <w:r w:rsidRPr="00B0092D">
            <w:rPr>
              <w:rFonts w:ascii="Times New Roman" w:hAnsi="Times New Roman"/>
              <w:szCs w:val="24"/>
            </w:rPr>
            <w:t>Canada</w:t>
          </w:r>
        </w:smartTag>
      </w:smartTag>
      <w:r w:rsidRPr="00B0092D">
        <w:rPr>
          <w:rFonts w:ascii="Times New Roman" w:hAnsi="Times New Roman"/>
          <w:szCs w:val="24"/>
        </w:rPr>
        <w:t xml:space="preserve"> is the implementer of Lab V3 and their focus is on human based clinical reporting.</w:t>
      </w:r>
      <w:r>
        <w:rPr>
          <w:rFonts w:ascii="Times New Roman" w:hAnsi="Times New Roman"/>
          <w:szCs w:val="24"/>
        </w:rPr>
        <w:t xml:space="preserve"> </w:t>
      </w:r>
      <w:r w:rsidRPr="00B0092D">
        <w:rPr>
          <w:rFonts w:ascii="Times New Roman" w:hAnsi="Times New Roman"/>
          <w:szCs w:val="24"/>
        </w:rPr>
        <w:t xml:space="preserve"> As long as we can identify the recordTarget associated with lab result other than a person, the specimen can literally be anything. </w:t>
      </w:r>
      <w:r w:rsidRPr="003F3274">
        <w:rPr>
          <w:rFonts w:ascii="Times New Roman" w:hAnsi="Times New Roman"/>
          <w:szCs w:val="24"/>
        </w:rPr>
        <w:t xml:space="preserve"> Also, anything that can be modeled as V3 entity can be a specimen. The model can document the parent chil</w:t>
      </w:r>
      <w:r w:rsidRPr="00ED0B3B">
        <w:rPr>
          <w:rFonts w:ascii="Times New Roman" w:hAnsi="Times New Roman"/>
          <w:szCs w:val="24"/>
        </w:rPr>
        <w:t>d relationships between specimens</w:t>
      </w:r>
      <w:r>
        <w:rPr>
          <w:rFonts w:ascii="Times New Roman" w:hAnsi="Times New Roman"/>
          <w:szCs w:val="24"/>
        </w:rPr>
        <w:t xml:space="preserve">. </w:t>
      </w:r>
    </w:p>
    <w:p w:rsidR="00CD12D3" w:rsidRPr="00156CD2" w:rsidRDefault="00CD12D3" w:rsidP="009A2572">
      <w:pPr>
        <w:pStyle w:val="PlainText"/>
        <w:numPr>
          <w:ilvl w:val="0"/>
          <w:numId w:val="15"/>
        </w:numPr>
        <w:rPr>
          <w:rFonts w:ascii="Times New Roman" w:hAnsi="Times New Roman"/>
          <w:sz w:val="24"/>
          <w:szCs w:val="24"/>
        </w:rPr>
      </w:pPr>
      <w:r w:rsidRPr="00156CD2">
        <w:rPr>
          <w:rFonts w:ascii="Times New Roman" w:hAnsi="Times New Roman"/>
          <w:sz w:val="24"/>
          <w:szCs w:val="24"/>
        </w:rPr>
        <w:t xml:space="preserve">Ira addressed </w:t>
      </w:r>
      <w:r>
        <w:rPr>
          <w:rFonts w:ascii="Times New Roman" w:hAnsi="Times New Roman"/>
          <w:sz w:val="24"/>
          <w:szCs w:val="24"/>
        </w:rPr>
        <w:t xml:space="preserve">a </w:t>
      </w:r>
      <w:r w:rsidRPr="00156CD2">
        <w:rPr>
          <w:rFonts w:ascii="Times New Roman" w:hAnsi="Times New Roman"/>
          <w:sz w:val="24"/>
          <w:szCs w:val="24"/>
        </w:rPr>
        <w:t>concer</w:t>
      </w:r>
      <w:r>
        <w:rPr>
          <w:rFonts w:ascii="Times New Roman" w:hAnsi="Times New Roman"/>
          <w:sz w:val="24"/>
          <w:szCs w:val="24"/>
        </w:rPr>
        <w:t>n</w:t>
      </w:r>
      <w:r w:rsidRPr="00156CD2">
        <w:rPr>
          <w:rFonts w:ascii="Times New Roman" w:hAnsi="Times New Roman"/>
          <w:sz w:val="24"/>
          <w:szCs w:val="24"/>
        </w:rPr>
        <w:t xml:space="preserve"> </w:t>
      </w:r>
      <w:r>
        <w:rPr>
          <w:rFonts w:ascii="Times New Roman" w:hAnsi="Times New Roman"/>
          <w:sz w:val="24"/>
          <w:szCs w:val="24"/>
        </w:rPr>
        <w:t xml:space="preserve">whether </w:t>
      </w:r>
      <w:r w:rsidRPr="00156CD2">
        <w:rPr>
          <w:rFonts w:ascii="Times New Roman" w:hAnsi="Times New Roman"/>
          <w:sz w:val="24"/>
          <w:szCs w:val="24"/>
        </w:rPr>
        <w:t xml:space="preserve">HL7 considers reflex testing or integration test result that is based on the outcome of a lab result.  </w:t>
      </w:r>
      <w:r>
        <w:rPr>
          <w:rFonts w:ascii="Times New Roman" w:hAnsi="Times New Roman"/>
          <w:sz w:val="24"/>
          <w:szCs w:val="24"/>
        </w:rPr>
        <w:t>Austin explained that  l</w:t>
      </w:r>
      <w:r w:rsidRPr="00156CD2">
        <w:rPr>
          <w:rFonts w:ascii="Times New Roman" w:hAnsi="Times New Roman"/>
          <w:sz w:val="24"/>
          <w:szCs w:val="24"/>
        </w:rPr>
        <w:t>ab</w:t>
      </w:r>
      <w:r>
        <w:rPr>
          <w:rFonts w:ascii="Times New Roman" w:hAnsi="Times New Roman"/>
          <w:sz w:val="24"/>
          <w:szCs w:val="24"/>
        </w:rPr>
        <w:t xml:space="preserve"> </w:t>
      </w:r>
      <w:r w:rsidRPr="00156CD2">
        <w:rPr>
          <w:rFonts w:ascii="Times New Roman" w:hAnsi="Times New Roman"/>
          <w:sz w:val="24"/>
          <w:szCs w:val="24"/>
        </w:rPr>
        <w:t xml:space="preserve">result ordering does not deal with the </w:t>
      </w:r>
      <w:r>
        <w:rPr>
          <w:rFonts w:ascii="Times New Roman" w:hAnsi="Times New Roman"/>
          <w:sz w:val="24"/>
          <w:szCs w:val="24"/>
        </w:rPr>
        <w:t>r</w:t>
      </w:r>
      <w:r w:rsidRPr="00156CD2">
        <w:rPr>
          <w:rFonts w:ascii="Times New Roman" w:hAnsi="Times New Roman"/>
          <w:sz w:val="24"/>
          <w:szCs w:val="24"/>
        </w:rPr>
        <w:t xml:space="preserve">eflex testing </w:t>
      </w:r>
      <w:r>
        <w:rPr>
          <w:rFonts w:ascii="Times New Roman" w:hAnsi="Times New Roman"/>
          <w:sz w:val="24"/>
          <w:szCs w:val="24"/>
        </w:rPr>
        <w:t xml:space="preserve"> b</w:t>
      </w:r>
      <w:r w:rsidRPr="00156CD2">
        <w:rPr>
          <w:rFonts w:ascii="Times New Roman" w:hAnsi="Times New Roman"/>
          <w:sz w:val="24"/>
          <w:szCs w:val="24"/>
        </w:rPr>
        <w:t xml:space="preserve">ut the structure of </w:t>
      </w:r>
      <w:r>
        <w:rPr>
          <w:rFonts w:ascii="Times New Roman" w:hAnsi="Times New Roman"/>
          <w:sz w:val="24"/>
          <w:szCs w:val="24"/>
        </w:rPr>
        <w:t xml:space="preserve">the </w:t>
      </w:r>
      <w:r w:rsidRPr="00156CD2">
        <w:rPr>
          <w:rFonts w:ascii="Times New Roman" w:hAnsi="Times New Roman"/>
          <w:sz w:val="24"/>
          <w:szCs w:val="24"/>
        </w:rPr>
        <w:t>lab result is very flexible</w:t>
      </w:r>
      <w:r>
        <w:rPr>
          <w:rFonts w:ascii="Times New Roman" w:hAnsi="Times New Roman"/>
          <w:sz w:val="24"/>
          <w:szCs w:val="24"/>
        </w:rPr>
        <w:t xml:space="preserve"> that it takes into account</w:t>
      </w:r>
      <w:r w:rsidRPr="00156CD2">
        <w:rPr>
          <w:rFonts w:ascii="Times New Roman" w:hAnsi="Times New Roman"/>
          <w:sz w:val="24"/>
          <w:szCs w:val="24"/>
        </w:rPr>
        <w:t xml:space="preserve"> multiple levels of containers used to gather things associated with reflex testing</w:t>
      </w:r>
      <w:r>
        <w:rPr>
          <w:rFonts w:ascii="Times New Roman" w:hAnsi="Times New Roman"/>
          <w:sz w:val="24"/>
          <w:szCs w:val="24"/>
        </w:rPr>
        <w:t xml:space="preserve">. </w:t>
      </w:r>
      <w:r w:rsidRPr="00156CD2">
        <w:rPr>
          <w:rFonts w:ascii="Times New Roman" w:hAnsi="Times New Roman"/>
          <w:sz w:val="24"/>
          <w:szCs w:val="24"/>
        </w:rPr>
        <w:t xml:space="preserve"> </w:t>
      </w:r>
      <w:r>
        <w:rPr>
          <w:rFonts w:ascii="Times New Roman" w:hAnsi="Times New Roman"/>
          <w:sz w:val="24"/>
          <w:szCs w:val="24"/>
        </w:rPr>
        <w:t xml:space="preserve"> Lab results can include any reflect testing scenarios but not reflect ordering.  Also, a second test order cannot be resulted based on a primary test.  From the lab order perspective, a composite order can cover lab, pharmacy, radiology, etc.</w:t>
      </w:r>
    </w:p>
    <w:p w:rsidR="00CD12D3" w:rsidRPr="00AA5411" w:rsidRDefault="00CD12D3" w:rsidP="00AA5411">
      <w:pPr>
        <w:pStyle w:val="PlainText"/>
        <w:numPr>
          <w:ilvl w:val="0"/>
          <w:numId w:val="15"/>
        </w:numPr>
        <w:rPr>
          <w:rFonts w:ascii="Times New Roman" w:hAnsi="Times New Roman"/>
          <w:sz w:val="24"/>
          <w:szCs w:val="24"/>
        </w:rPr>
      </w:pPr>
      <w:r>
        <w:rPr>
          <w:rFonts w:ascii="Times New Roman" w:hAnsi="Times New Roman"/>
          <w:sz w:val="24"/>
          <w:szCs w:val="24"/>
        </w:rPr>
        <w:t xml:space="preserve">Kosta would like to know where we can locate the materials for active projects, whether lab was extended to include genomics test, etc., or whether there are any existing cases/projects that deal with animals/inanimate objects (In the HL7 website: substances, medical devices, specimen, microbiology, blood center, OO maintenance are active).  Kosta also asked if there are any projects waiting for approval.  </w:t>
      </w:r>
      <w:smartTag w:uri="urn:schemas-microsoft-com:office:smarttags" w:element="place">
        <w:smartTag w:uri="urn:schemas-microsoft-com:office:smarttags" w:element="City">
          <w:r>
            <w:rPr>
              <w:rFonts w:ascii="Times New Roman" w:hAnsi="Times New Roman"/>
              <w:sz w:val="24"/>
              <w:szCs w:val="24"/>
            </w:rPr>
            <w:t>Austin</w:t>
          </w:r>
        </w:smartTag>
      </w:smartTag>
      <w:r>
        <w:rPr>
          <w:rFonts w:ascii="Times New Roman" w:hAnsi="Times New Roman"/>
          <w:sz w:val="24"/>
          <w:szCs w:val="24"/>
        </w:rPr>
        <w:t xml:space="preserve"> explained that there are planning projects pending on resources and participation and he encouraged us to join the HL7 OO domain and projects. He mentioned that there are several other HL7 domains that overlap and collaborate actively with OO(</w:t>
      </w:r>
      <w:r w:rsidRPr="00AA5411">
        <w:rPr>
          <w:rFonts w:ascii="Times New Roman" w:hAnsi="Times New Roman"/>
          <w:sz w:val="24"/>
          <w:szCs w:val="24"/>
        </w:rPr>
        <w:t>Anatomic Pathology</w:t>
      </w:r>
      <w:r>
        <w:rPr>
          <w:rFonts w:ascii="Times New Roman" w:hAnsi="Times New Roman"/>
          <w:sz w:val="24"/>
          <w:szCs w:val="24"/>
        </w:rPr>
        <w:t>,</w:t>
      </w:r>
      <w:r w:rsidRPr="00AA5411">
        <w:rPr>
          <w:rFonts w:ascii="Times New Roman" w:hAnsi="Times New Roman"/>
          <w:sz w:val="24"/>
          <w:szCs w:val="24"/>
        </w:rPr>
        <w:t xml:space="preserve"> Clinical Genomics</w:t>
      </w:r>
      <w:r>
        <w:rPr>
          <w:rFonts w:ascii="Times New Roman" w:hAnsi="Times New Roman"/>
          <w:sz w:val="24"/>
          <w:szCs w:val="24"/>
        </w:rPr>
        <w:t>,</w:t>
      </w:r>
      <w:r w:rsidRPr="00AA5411">
        <w:rPr>
          <w:rFonts w:ascii="Times New Roman" w:hAnsi="Times New Roman"/>
          <w:sz w:val="24"/>
          <w:szCs w:val="24"/>
        </w:rPr>
        <w:t xml:space="preserve"> Clinical Statement</w:t>
      </w:r>
      <w:r>
        <w:rPr>
          <w:rFonts w:ascii="Times New Roman" w:hAnsi="Times New Roman"/>
          <w:sz w:val="24"/>
          <w:szCs w:val="24"/>
        </w:rPr>
        <w:t xml:space="preserve">, </w:t>
      </w:r>
      <w:r w:rsidRPr="00AA5411">
        <w:rPr>
          <w:rFonts w:ascii="Times New Roman" w:hAnsi="Times New Roman"/>
          <w:sz w:val="24"/>
          <w:szCs w:val="24"/>
        </w:rPr>
        <w:t>Healthcare Devices</w:t>
      </w:r>
      <w:r>
        <w:rPr>
          <w:rFonts w:ascii="Times New Roman" w:hAnsi="Times New Roman"/>
          <w:sz w:val="24"/>
          <w:szCs w:val="24"/>
        </w:rPr>
        <w:t xml:space="preserve"> etc). Another case to discuss is the communication of Lab results (microbiology, genetic) to Electronic Health Records or other clinical system (HITSP has a relevant use case). HL7-OO hasn’t done any active work or collaboration with HER HL7 domain so far.</w:t>
      </w:r>
    </w:p>
    <w:p w:rsidR="00CD12D3" w:rsidRDefault="00CD12D3" w:rsidP="00E17201">
      <w:pPr>
        <w:pStyle w:val="PlainText"/>
        <w:numPr>
          <w:ilvl w:val="0"/>
          <w:numId w:val="15"/>
        </w:numPr>
        <w:rPr>
          <w:rFonts w:ascii="Times New Roman" w:hAnsi="Times New Roman"/>
          <w:sz w:val="24"/>
          <w:szCs w:val="24"/>
        </w:rPr>
      </w:pPr>
      <w:r>
        <w:rPr>
          <w:rFonts w:ascii="Times New Roman" w:hAnsi="Times New Roman"/>
          <w:sz w:val="24"/>
          <w:szCs w:val="24"/>
        </w:rPr>
        <w:t xml:space="preserve">Anne mentioned that lab ordering can influence result reporting where a patient gets what he or she paid for.  She would like to know if the impact of not having test ordering components in an order has been validated, is there any indication that a report is incomplete and if data governance was considered.  Ira also expressed the same concern that there is incomplete information on both sides where the information in an order form is not making it to the performing laboratory and/or the test result performed by a lab is not getting back to the clinician due to systems being developed in different environments.  </w:t>
      </w:r>
      <w:smartTag w:uri="urn:schemas-microsoft-com:office:smarttags" w:element="City">
        <w:r>
          <w:rPr>
            <w:rFonts w:ascii="Times New Roman" w:hAnsi="Times New Roman"/>
            <w:sz w:val="24"/>
            <w:szCs w:val="24"/>
          </w:rPr>
          <w:t>Austin</w:t>
        </w:r>
      </w:smartTag>
      <w:r>
        <w:rPr>
          <w:rFonts w:ascii="Times New Roman" w:hAnsi="Times New Roman"/>
          <w:sz w:val="24"/>
          <w:szCs w:val="24"/>
        </w:rPr>
        <w:t xml:space="preserve"> explained that a lab result can be incomplete, corrected, etc.  The capability is in the rules of messaging that it should be flexible so individual can apply their own policy.  The universal standards should provide options for users.  Also, there is no universal data governance since they are implementation specific.  It is unreasonable to mandate everyone to implement the level of details in a message.  </w:t>
      </w:r>
    </w:p>
    <w:p w:rsidR="00CD12D3" w:rsidRDefault="00CD12D3" w:rsidP="00297707">
      <w:pPr>
        <w:pStyle w:val="PlainText"/>
        <w:numPr>
          <w:ilvl w:val="0"/>
          <w:numId w:val="15"/>
        </w:numPr>
        <w:rPr>
          <w:rFonts w:ascii="Times New Roman" w:hAnsi="Times New Roman"/>
          <w:sz w:val="24"/>
          <w:szCs w:val="24"/>
        </w:rPr>
      </w:pPr>
      <w:r>
        <w:rPr>
          <w:rFonts w:ascii="Times New Roman" w:hAnsi="Times New Roman"/>
          <w:sz w:val="24"/>
          <w:szCs w:val="24"/>
        </w:rPr>
        <w:t xml:space="preserve">Galen would like to know the priorities of researching the standards such as HL7 V2, V3, etc.   </w:t>
      </w:r>
      <w:smartTag w:uri="urn:schemas-microsoft-com:office:smarttags" w:element="City">
        <w:r>
          <w:rPr>
            <w:rFonts w:ascii="Times New Roman" w:hAnsi="Times New Roman"/>
            <w:sz w:val="24"/>
            <w:szCs w:val="24"/>
          </w:rPr>
          <w:t>Austin</w:t>
        </w:r>
      </w:smartTag>
      <w:r>
        <w:rPr>
          <w:rFonts w:ascii="Times New Roman" w:hAnsi="Times New Roman"/>
          <w:sz w:val="24"/>
          <w:szCs w:val="24"/>
        </w:rPr>
        <w:t xml:space="preserve"> explained that V2.x is probably the place to start since it is implemented mostly in US.  Lab reporting is matured since HL7 V2.x covers more than lab.  He believes that the Anatomic Pathology is covered in the Specimen domain (V3).</w:t>
      </w:r>
    </w:p>
    <w:p w:rsidR="00CD12D3" w:rsidRDefault="00CD12D3" w:rsidP="00297707">
      <w:pPr>
        <w:pStyle w:val="PlainText"/>
        <w:ind w:left="825"/>
        <w:rPr>
          <w:rFonts w:ascii="Times New Roman" w:hAnsi="Times New Roman"/>
          <w:sz w:val="24"/>
          <w:szCs w:val="24"/>
        </w:rPr>
      </w:pPr>
      <w:smartTag w:uri="urn:schemas-microsoft-com:office:smarttags" w:element="City">
        <w:r>
          <w:rPr>
            <w:rFonts w:ascii="Times New Roman" w:hAnsi="Times New Roman"/>
            <w:sz w:val="24"/>
            <w:szCs w:val="24"/>
          </w:rPr>
          <w:t>Austin</w:t>
        </w:r>
      </w:smartTag>
      <w:r>
        <w:rPr>
          <w:rFonts w:ascii="Times New Roman" w:hAnsi="Times New Roman"/>
          <w:sz w:val="24"/>
          <w:szCs w:val="24"/>
        </w:rPr>
        <w:t xml:space="preserve"> does not recommend using the IHE profiles since there are mistakes that are not corrected.  CDA R2 has major short coming to handle lab result especially in specimen area.  In the future, CDA R3 will be able to handle everything for Lab.</w:t>
      </w:r>
    </w:p>
    <w:p w:rsidR="00CD12D3" w:rsidRDefault="00CD12D3" w:rsidP="008B3617">
      <w:pPr>
        <w:pStyle w:val="PlainText"/>
        <w:numPr>
          <w:ilvl w:val="0"/>
          <w:numId w:val="5"/>
        </w:numPr>
        <w:rPr>
          <w:rFonts w:ascii="Times New Roman" w:hAnsi="Times New Roman"/>
          <w:sz w:val="24"/>
          <w:szCs w:val="24"/>
        </w:rPr>
      </w:pPr>
      <w:r>
        <w:rPr>
          <w:rFonts w:ascii="Times New Roman" w:hAnsi="Times New Roman"/>
          <w:sz w:val="24"/>
          <w:szCs w:val="24"/>
        </w:rPr>
        <w:t xml:space="preserve">Anne also wanted to know if specimen includes all types of tissue like hair.  </w:t>
      </w:r>
      <w:smartTag w:uri="urn:schemas-microsoft-com:office:smarttags" w:element="City">
        <w:r>
          <w:rPr>
            <w:rFonts w:ascii="Times New Roman" w:hAnsi="Times New Roman"/>
            <w:sz w:val="24"/>
            <w:szCs w:val="24"/>
          </w:rPr>
          <w:t>Austin</w:t>
        </w:r>
      </w:smartTag>
      <w:r>
        <w:rPr>
          <w:rFonts w:ascii="Times New Roman" w:hAnsi="Times New Roman"/>
          <w:sz w:val="24"/>
          <w:szCs w:val="24"/>
        </w:rPr>
        <w:t xml:space="preserve"> indicated that it can be done as long as the model is rich enough.</w:t>
      </w:r>
    </w:p>
    <w:p w:rsidR="00CD12D3" w:rsidRPr="00BF69D1" w:rsidRDefault="00CD12D3" w:rsidP="008B3617">
      <w:pPr>
        <w:pStyle w:val="FreeFormA"/>
        <w:numPr>
          <w:ilvl w:val="0"/>
          <w:numId w:val="5"/>
        </w:numPr>
        <w:rPr>
          <w:rFonts w:ascii="Times New Roman" w:hAnsi="Times New Roman"/>
        </w:rPr>
      </w:pPr>
      <w:r w:rsidRPr="00946FFD">
        <w:rPr>
          <w:rFonts w:ascii="Times New Roman" w:hAnsi="Times New Roman"/>
          <w:szCs w:val="24"/>
        </w:rPr>
        <w:t xml:space="preserve">Kosta </w:t>
      </w:r>
      <w:r>
        <w:rPr>
          <w:rFonts w:ascii="Times New Roman" w:hAnsi="Times New Roman"/>
          <w:szCs w:val="24"/>
        </w:rPr>
        <w:t xml:space="preserve">would like to focus on Bio-surveillance HITSP use case at next week’s meeting since it maybe relevant to national food safety system case.  If time permits, we may begin to explore the specimen domain.  Kosta suggested using the time on Friday’s call to discuss HL7 2010 Normative Edition.  </w:t>
      </w:r>
    </w:p>
    <w:p w:rsidR="00CD12D3" w:rsidRDefault="00CD12D3" w:rsidP="00297707">
      <w:pPr>
        <w:pStyle w:val="PlainText"/>
        <w:ind w:left="825"/>
        <w:rPr>
          <w:rFonts w:ascii="Times New Roman" w:hAnsi="Times New Roman"/>
          <w:sz w:val="24"/>
          <w:szCs w:val="24"/>
        </w:rPr>
      </w:pPr>
    </w:p>
    <w:p w:rsidR="00CD12D3" w:rsidRPr="0060714D" w:rsidRDefault="00CD12D3" w:rsidP="00F81D42">
      <w:pPr>
        <w:pStyle w:val="FreeFormA"/>
        <w:ind w:left="720"/>
        <w:rPr>
          <w:rFonts w:ascii="Times New Roman" w:hAnsi="Times New Roman"/>
          <w:sz w:val="22"/>
          <w:szCs w:val="22"/>
        </w:rPr>
      </w:pPr>
    </w:p>
    <w:p w:rsidR="00CD12D3" w:rsidRDefault="00CD12D3" w:rsidP="00D225A0">
      <w:pPr>
        <w:pStyle w:val="FreeFormA"/>
        <w:ind w:left="720"/>
        <w:rPr>
          <w:rFonts w:ascii="Times New Roman" w:hAnsi="Times New Roman"/>
          <w:szCs w:val="24"/>
        </w:rPr>
      </w:pPr>
      <w:r>
        <w:rPr>
          <w:rFonts w:ascii="Times New Roman" w:hAnsi="Times New Roman"/>
          <w:szCs w:val="24"/>
        </w:rPr>
        <w:tab/>
      </w:r>
    </w:p>
    <w:p w:rsidR="00CD12D3" w:rsidRPr="00FD334A" w:rsidRDefault="00CD12D3">
      <w:pPr>
        <w:pStyle w:val="FreeFormA"/>
        <w:rPr>
          <w:rFonts w:ascii="Times New Roman" w:hAnsi="Times New Roman"/>
          <w:b/>
          <w:sz w:val="28"/>
          <w:szCs w:val="28"/>
        </w:rPr>
      </w:pPr>
      <w:r>
        <w:rPr>
          <w:rFonts w:ascii="Times New Roman" w:hAnsi="Times New Roman"/>
          <w:b/>
          <w:sz w:val="28"/>
          <w:szCs w:val="28"/>
        </w:rPr>
        <w:t>Agenda for our Next Meeting on August 23rd</w:t>
      </w:r>
      <w:r w:rsidRPr="00FD334A">
        <w:rPr>
          <w:rFonts w:ascii="Times New Roman" w:hAnsi="Times New Roman"/>
          <w:b/>
          <w:sz w:val="28"/>
          <w:szCs w:val="28"/>
        </w:rPr>
        <w:t>:</w:t>
      </w:r>
    </w:p>
    <w:p w:rsidR="00CD12D3" w:rsidRDefault="00CD12D3">
      <w:pPr>
        <w:pStyle w:val="FreeFormA"/>
      </w:pPr>
    </w:p>
    <w:p w:rsidR="00CD12D3" w:rsidRPr="00AA5411" w:rsidRDefault="00CD12D3" w:rsidP="00AA5411">
      <w:pPr>
        <w:pStyle w:val="FreeFormA"/>
        <w:numPr>
          <w:ilvl w:val="0"/>
          <w:numId w:val="22"/>
        </w:numPr>
        <w:rPr>
          <w:rFonts w:ascii="Times New Roman" w:hAnsi="Times New Roman"/>
        </w:rPr>
      </w:pPr>
      <w:r w:rsidRPr="00AA5411">
        <w:rPr>
          <w:rFonts w:ascii="Times New Roman" w:hAnsi="Times New Roman"/>
        </w:rPr>
        <w:t>Steve Hufnagel will conduct a walk-through of the HITSP lab use cases(General Lab Orders, EHR/Lab, Lab results, Biosurveillance, Public Health Case Reporting)</w:t>
      </w:r>
    </w:p>
    <w:p w:rsidR="00CD12D3" w:rsidRPr="00AA5411" w:rsidRDefault="00CD12D3" w:rsidP="00AA5411">
      <w:pPr>
        <w:pStyle w:val="FreeFormA"/>
        <w:numPr>
          <w:ilvl w:val="0"/>
          <w:numId w:val="22"/>
        </w:numPr>
        <w:rPr>
          <w:rFonts w:ascii="Times New Roman" w:hAnsi="Times New Roman"/>
        </w:rPr>
      </w:pPr>
      <w:r w:rsidRPr="00AA5411">
        <w:rPr>
          <w:rFonts w:ascii="Times New Roman" w:hAnsi="Times New Roman"/>
        </w:rPr>
        <w:t>ALL: Milestones-Risks for modeling efforts and use cases of Lab-OO domain</w:t>
      </w:r>
    </w:p>
    <w:p w:rsidR="00CD12D3" w:rsidRPr="00AA5411" w:rsidRDefault="00CD12D3" w:rsidP="00AA5411">
      <w:pPr>
        <w:pStyle w:val="FreeFormA"/>
        <w:numPr>
          <w:ilvl w:val="0"/>
          <w:numId w:val="22"/>
        </w:numPr>
        <w:rPr>
          <w:rFonts w:ascii="Arial" w:hAnsi="Arial" w:cs="Arial"/>
        </w:rPr>
      </w:pPr>
      <w:r w:rsidRPr="00AA5411">
        <w:rPr>
          <w:rFonts w:ascii="Times New Roman" w:hAnsi="Times New Roman"/>
        </w:rPr>
        <w:t>ALL: Invitation from Steve Wagner to extend meeting for modeling and uses cases of Lab-OO domain on Friday general FHIMS calls (60’) 2:30 to 4:30pm.</w:t>
      </w:r>
    </w:p>
    <w:p w:rsidR="00CD12D3" w:rsidRDefault="00CD12D3">
      <w:pPr>
        <w:pStyle w:val="FreeFormA"/>
        <w:numPr>
          <w:ilvl w:val="0"/>
          <w:numId w:val="22"/>
        </w:numPr>
      </w:pPr>
      <w:r w:rsidRPr="00AA5411">
        <w:rPr>
          <w:rFonts w:ascii="Times New Roman" w:hAnsi="Times New Roman"/>
        </w:rPr>
        <w:t>Kosta(FDA), Anne-Ira(CDC), will focus/discuss Biosurveillance use case(as time allows)</w:t>
      </w:r>
      <w:r>
        <w:rPr>
          <w:rFonts w:ascii="Arial" w:hAnsi="Arial" w:cs="Arial"/>
        </w:rPr>
        <w:br/>
      </w:r>
      <w:r w:rsidRPr="00042446">
        <w:rPr>
          <w:rFonts w:ascii="Arial" w:hAnsi="Arial" w:cs="Arial"/>
          <w:sz w:val="20"/>
        </w:rPr>
        <w:t xml:space="preserve">HITSP: </w:t>
      </w:r>
      <w:r w:rsidRPr="00042446">
        <w:rPr>
          <w:rStyle w:val="Emphasis"/>
          <w:rFonts w:ascii="Arial" w:hAnsi="Arial" w:cs="Arial"/>
          <w:sz w:val="20"/>
        </w:rPr>
        <w:t>Biosurveillance is an American Health Information Community breakthrough area defined as implementation of real-time, nationwide public health event monitoring to support early detection, situational awareness, and rapid response management across public health and care delivery communities and other authorized Government agencies</w:t>
      </w:r>
      <w:r>
        <w:rPr>
          <w:rStyle w:val="Emphasis"/>
          <w:rFonts w:ascii="Arial" w:hAnsi="Arial" w:cs="Arial"/>
          <w:sz w:val="20"/>
        </w:rPr>
        <w:t>.</w:t>
      </w:r>
    </w:p>
    <w:p w:rsidR="00CD12D3" w:rsidRDefault="00CD12D3">
      <w:pPr>
        <w:pStyle w:val="FreeFormA"/>
      </w:pPr>
    </w:p>
    <w:p w:rsidR="00CD12D3" w:rsidRDefault="00CD12D3">
      <w:pPr>
        <w:pStyle w:val="FreeFormA"/>
      </w:pPr>
    </w:p>
    <w:sectPr w:rsidR="00CD12D3" w:rsidSect="00424D7E">
      <w:footerReference w:type="even" r:id="rId7"/>
      <w:footerReference w:type="default" r:id="rId8"/>
      <w:pgSz w:w="12240" w:h="15840"/>
      <w:pgMar w:top="720" w:right="1440" w:bottom="1080" w:left="1440" w:header="720"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2D3" w:rsidRDefault="00CD12D3" w:rsidP="00DE2DC8">
      <w:r>
        <w:separator/>
      </w:r>
    </w:p>
  </w:endnote>
  <w:endnote w:type="continuationSeparator" w:id="0">
    <w:p w:rsidR="00CD12D3" w:rsidRDefault="00CD12D3" w:rsidP="00DE2D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2D3" w:rsidRDefault="00CD12D3">
    <w:pPr>
      <w:pStyle w:val="HeaderFooterA"/>
      <w:tabs>
        <w:tab w:val="clear" w:pos="9360"/>
        <w:tab w:val="right" w:pos="9340"/>
      </w:tabs>
      <w:rPr>
        <w:rFonts w:ascii="Times New Roman" w:hAnsi="Times New Roman"/>
        <w:color w:val="auto"/>
      </w:rPr>
    </w:pPr>
    <w:r>
      <w:t xml:space="preserve">FHIMS Lab WG                                             </w:t>
    </w:r>
    <w:fldSimple w:instr=" DATE \@ &quot;dddd, MMMM d, yyyy&quot; ">
      <w:r>
        <w:rPr>
          <w:noProof/>
        </w:rPr>
        <w:t>Friday, August 20, 2010</w:t>
      </w:r>
    </w:fldSimple>
    <w:r>
      <w:t xml:space="preserve"> </w:t>
    </w:r>
    <w:r>
      <w:tab/>
      <w:t xml:space="preserve">Page </w:t>
    </w:r>
    <w:fldSimple w:instr=" PAGE ">
      <w:r>
        <w:rPr>
          <w:noProof/>
        </w:rPr>
        <w:t>2</w:t>
      </w:r>
    </w:fldSimple>
    <w:r>
      <w:t xml:space="preserve"> of </w:t>
    </w:r>
    <w:fldSimple w:instr=" NUMPAGES ">
      <w:r>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2D3" w:rsidRDefault="00CD12D3">
    <w:pPr>
      <w:pStyle w:val="HeaderFooterA"/>
      <w:tabs>
        <w:tab w:val="clear" w:pos="9360"/>
        <w:tab w:val="right" w:pos="9340"/>
      </w:tabs>
      <w:rPr>
        <w:rFonts w:ascii="Times New Roman" w:hAnsi="Times New Roman"/>
        <w:color w:val="auto"/>
      </w:rPr>
    </w:pPr>
    <w:r>
      <w:t xml:space="preserve">FHIMS Lab WG                                             </w:t>
    </w:r>
    <w:fldSimple w:instr=" DATE \@ &quot;dddd, MMMM d, yyyy&quot; ">
      <w:r>
        <w:rPr>
          <w:noProof/>
        </w:rPr>
        <w:t>Friday, August 20, 2010</w:t>
      </w:r>
    </w:fldSimple>
    <w:r>
      <w:t xml:space="preserve"> </w:t>
    </w:r>
  </w:p>
  <w:p w:rsidR="00CD12D3" w:rsidRDefault="00CD12D3">
    <w:pPr>
      <w:pStyle w:val="HeaderFooterA"/>
      <w:tabs>
        <w:tab w:val="clear" w:pos="9360"/>
        <w:tab w:val="right" w:pos="9340"/>
      </w:tabs>
      <w:rPr>
        <w:rFonts w:ascii="Times New Roman" w:hAnsi="Times New Roman"/>
        <w:color w:val="auto"/>
      </w:rPr>
    </w:pPr>
    <w:r>
      <w:tab/>
      <w:t xml:space="preserve">Page </w:t>
    </w:r>
    <w:fldSimple w:instr=" PAGE ">
      <w:r>
        <w:rPr>
          <w:noProof/>
        </w:rPr>
        <w:t>1</w:t>
      </w:r>
    </w:fldSimple>
    <w:r>
      <w:t xml:space="preserve"> of </w:t>
    </w:r>
    <w:fldSimple w:instr=" NUMPAGES ">
      <w:r>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2D3" w:rsidRDefault="00CD12D3" w:rsidP="00DE2DC8">
      <w:r>
        <w:separator/>
      </w:r>
    </w:p>
  </w:footnote>
  <w:footnote w:type="continuationSeparator" w:id="0">
    <w:p w:rsidR="00CD12D3" w:rsidRDefault="00CD12D3" w:rsidP="00DE2D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78F8"/>
    <w:multiLevelType w:val="hybridMultilevel"/>
    <w:tmpl w:val="21DE986C"/>
    <w:lvl w:ilvl="0" w:tplc="2A682BDA">
      <w:start w:val="1"/>
      <w:numFmt w:val="bullet"/>
      <w:lvlText w:val=""/>
      <w:lvlJc w:val="left"/>
      <w:pPr>
        <w:ind w:left="720" w:hanging="360"/>
      </w:pPr>
      <w:rPr>
        <w:rFonts w:ascii="Symbol" w:eastAsia="Times New Roman"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C59AA"/>
    <w:multiLevelType w:val="hybridMultilevel"/>
    <w:tmpl w:val="0CF0B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B5348B"/>
    <w:multiLevelType w:val="hybridMultilevel"/>
    <w:tmpl w:val="EB7EE6D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nsid w:val="23424BC2"/>
    <w:multiLevelType w:val="hybridMultilevel"/>
    <w:tmpl w:val="4CA832F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
    <w:nsid w:val="2D3D4410"/>
    <w:multiLevelType w:val="hybridMultilevel"/>
    <w:tmpl w:val="B54A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C7A06"/>
    <w:multiLevelType w:val="hybridMultilevel"/>
    <w:tmpl w:val="1514E51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31DD3242"/>
    <w:multiLevelType w:val="hybridMultilevel"/>
    <w:tmpl w:val="10F4A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765090"/>
    <w:multiLevelType w:val="hybridMultilevel"/>
    <w:tmpl w:val="F5044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9DC2F3B"/>
    <w:multiLevelType w:val="hybridMultilevel"/>
    <w:tmpl w:val="4DE482AE"/>
    <w:lvl w:ilvl="0" w:tplc="2A682BDA">
      <w:start w:val="1"/>
      <w:numFmt w:val="bullet"/>
      <w:lvlText w:val=""/>
      <w:lvlJc w:val="left"/>
      <w:pPr>
        <w:ind w:left="720" w:hanging="360"/>
      </w:pPr>
      <w:rPr>
        <w:rFonts w:ascii="Symbol" w:eastAsia="Times New Roman"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8C3A18"/>
    <w:multiLevelType w:val="hybridMultilevel"/>
    <w:tmpl w:val="E606F28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0">
    <w:nsid w:val="59C46B8A"/>
    <w:multiLevelType w:val="hybridMultilevel"/>
    <w:tmpl w:val="DD828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C416440"/>
    <w:multiLevelType w:val="hybridMultilevel"/>
    <w:tmpl w:val="DFD4697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2">
    <w:nsid w:val="5CD52696"/>
    <w:multiLevelType w:val="hybridMultilevel"/>
    <w:tmpl w:val="090ECED2"/>
    <w:lvl w:ilvl="0" w:tplc="2A682BDA">
      <w:start w:val="1"/>
      <w:numFmt w:val="bullet"/>
      <w:lvlText w:val=""/>
      <w:lvlJc w:val="left"/>
      <w:pPr>
        <w:ind w:left="1080" w:hanging="360"/>
      </w:pPr>
      <w:rPr>
        <w:rFonts w:ascii="Symbol" w:eastAsia="Times New Roman" w:hAnsi="Symbol" w:hint="default"/>
        <w:sz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FB741F2"/>
    <w:multiLevelType w:val="hybridMultilevel"/>
    <w:tmpl w:val="3266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46D4E"/>
    <w:multiLevelType w:val="hybridMultilevel"/>
    <w:tmpl w:val="240668A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5">
    <w:nsid w:val="6C357CC8"/>
    <w:multiLevelType w:val="hybridMultilevel"/>
    <w:tmpl w:val="C1B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55257"/>
    <w:multiLevelType w:val="hybridMultilevel"/>
    <w:tmpl w:val="E398F04E"/>
    <w:lvl w:ilvl="0" w:tplc="7E5CF6D4">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E4F1C67"/>
    <w:multiLevelType w:val="hybridMultilevel"/>
    <w:tmpl w:val="8D36E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2B60E1F"/>
    <w:multiLevelType w:val="hybridMultilevel"/>
    <w:tmpl w:val="FB7E9B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nsid w:val="753009D3"/>
    <w:multiLevelType w:val="hybridMultilevel"/>
    <w:tmpl w:val="CBFC0E5A"/>
    <w:lvl w:ilvl="0" w:tplc="2A682BDA">
      <w:start w:val="1"/>
      <w:numFmt w:val="bullet"/>
      <w:lvlText w:val=""/>
      <w:lvlJc w:val="left"/>
      <w:pPr>
        <w:ind w:left="720" w:hanging="360"/>
      </w:pPr>
      <w:rPr>
        <w:rFonts w:ascii="Symbol" w:eastAsia="Times New Roman"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172BBA"/>
    <w:multiLevelType w:val="hybridMultilevel"/>
    <w:tmpl w:val="5BD8D33A"/>
    <w:lvl w:ilvl="0" w:tplc="2A682BDA">
      <w:start w:val="1"/>
      <w:numFmt w:val="bullet"/>
      <w:lvlText w:val=""/>
      <w:lvlJc w:val="left"/>
      <w:pPr>
        <w:ind w:left="720" w:hanging="360"/>
      </w:pPr>
      <w:rPr>
        <w:rFonts w:ascii="Symbol" w:eastAsia="Times New Roman"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6"/>
  </w:num>
  <w:num w:numId="4">
    <w:abstractNumId w:val="4"/>
  </w:num>
  <w:num w:numId="5">
    <w:abstractNumId w:val="13"/>
  </w:num>
  <w:num w:numId="6">
    <w:abstractNumId w:val="7"/>
  </w:num>
  <w:num w:numId="7">
    <w:abstractNumId w:val="16"/>
  </w:num>
  <w:num w:numId="8">
    <w:abstractNumId w:val="10"/>
  </w:num>
  <w:num w:numId="9">
    <w:abstractNumId w:val="17"/>
  </w:num>
  <w:num w:numId="10">
    <w:abstractNumId w:val="19"/>
  </w:num>
  <w:num w:numId="11">
    <w:abstractNumId w:val="12"/>
  </w:num>
  <w:num w:numId="12">
    <w:abstractNumId w:val="8"/>
  </w:num>
  <w:num w:numId="13">
    <w:abstractNumId w:val="20"/>
  </w:num>
  <w:num w:numId="14">
    <w:abstractNumId w:val="0"/>
  </w:num>
  <w:num w:numId="15">
    <w:abstractNumId w:val="5"/>
  </w:num>
  <w:num w:numId="16">
    <w:abstractNumId w:val="15"/>
  </w:num>
  <w:num w:numId="17">
    <w:abstractNumId w:val="9"/>
  </w:num>
  <w:num w:numId="18">
    <w:abstractNumId w:val="11"/>
  </w:num>
  <w:num w:numId="19">
    <w:abstractNumId w:val="2"/>
  </w:num>
  <w:num w:numId="20">
    <w:abstractNumId w:val="3"/>
  </w:num>
  <w:num w:numId="21">
    <w:abstractNumId w:val="14"/>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5E1"/>
    <w:rsid w:val="00042446"/>
    <w:rsid w:val="000427D1"/>
    <w:rsid w:val="00044137"/>
    <w:rsid w:val="00061057"/>
    <w:rsid w:val="00071DEC"/>
    <w:rsid w:val="000A1B77"/>
    <w:rsid w:val="000B027C"/>
    <w:rsid w:val="000C041D"/>
    <w:rsid w:val="000D3120"/>
    <w:rsid w:val="000E12F1"/>
    <w:rsid w:val="001027AF"/>
    <w:rsid w:val="00135335"/>
    <w:rsid w:val="00137563"/>
    <w:rsid w:val="00156CD2"/>
    <w:rsid w:val="00170506"/>
    <w:rsid w:val="00183111"/>
    <w:rsid w:val="001A47F1"/>
    <w:rsid w:val="001A5DDC"/>
    <w:rsid w:val="001A623B"/>
    <w:rsid w:val="001A6402"/>
    <w:rsid w:val="001B1F9E"/>
    <w:rsid w:val="001B3D5F"/>
    <w:rsid w:val="001C0412"/>
    <w:rsid w:val="001C0B69"/>
    <w:rsid w:val="001C379C"/>
    <w:rsid w:val="001C688B"/>
    <w:rsid w:val="001D2B97"/>
    <w:rsid w:val="00204048"/>
    <w:rsid w:val="002044F6"/>
    <w:rsid w:val="0021276F"/>
    <w:rsid w:val="002131DC"/>
    <w:rsid w:val="00220896"/>
    <w:rsid w:val="002264A6"/>
    <w:rsid w:val="00230292"/>
    <w:rsid w:val="00230F2C"/>
    <w:rsid w:val="0024610A"/>
    <w:rsid w:val="002469F8"/>
    <w:rsid w:val="002504DE"/>
    <w:rsid w:val="002547DE"/>
    <w:rsid w:val="00280616"/>
    <w:rsid w:val="00282CA1"/>
    <w:rsid w:val="002842CC"/>
    <w:rsid w:val="002867B0"/>
    <w:rsid w:val="00292FF6"/>
    <w:rsid w:val="0029563D"/>
    <w:rsid w:val="00297707"/>
    <w:rsid w:val="00297C20"/>
    <w:rsid w:val="002A3FDB"/>
    <w:rsid w:val="002B3C12"/>
    <w:rsid w:val="002B3DA2"/>
    <w:rsid w:val="002B77F6"/>
    <w:rsid w:val="002B786A"/>
    <w:rsid w:val="002C22EE"/>
    <w:rsid w:val="002F299C"/>
    <w:rsid w:val="00314A89"/>
    <w:rsid w:val="00323F59"/>
    <w:rsid w:val="0033074E"/>
    <w:rsid w:val="0033106E"/>
    <w:rsid w:val="003335C6"/>
    <w:rsid w:val="00360005"/>
    <w:rsid w:val="00363995"/>
    <w:rsid w:val="003736A5"/>
    <w:rsid w:val="00375087"/>
    <w:rsid w:val="00380B13"/>
    <w:rsid w:val="00392224"/>
    <w:rsid w:val="00393F36"/>
    <w:rsid w:val="003B602B"/>
    <w:rsid w:val="003C2B7C"/>
    <w:rsid w:val="003C3758"/>
    <w:rsid w:val="003E508F"/>
    <w:rsid w:val="003F01D8"/>
    <w:rsid w:val="003F3274"/>
    <w:rsid w:val="00422293"/>
    <w:rsid w:val="00424D7E"/>
    <w:rsid w:val="0043031B"/>
    <w:rsid w:val="00435CCF"/>
    <w:rsid w:val="004378FD"/>
    <w:rsid w:val="00446856"/>
    <w:rsid w:val="00455008"/>
    <w:rsid w:val="0046342E"/>
    <w:rsid w:val="004740B0"/>
    <w:rsid w:val="00474520"/>
    <w:rsid w:val="00474FDD"/>
    <w:rsid w:val="0047620F"/>
    <w:rsid w:val="00481528"/>
    <w:rsid w:val="004A5318"/>
    <w:rsid w:val="004B03C3"/>
    <w:rsid w:val="004C5DE5"/>
    <w:rsid w:val="004D2FA9"/>
    <w:rsid w:val="004D6933"/>
    <w:rsid w:val="004E69D8"/>
    <w:rsid w:val="004E7CA4"/>
    <w:rsid w:val="0052570A"/>
    <w:rsid w:val="005428D1"/>
    <w:rsid w:val="0055662E"/>
    <w:rsid w:val="0057178C"/>
    <w:rsid w:val="00594DA7"/>
    <w:rsid w:val="005A2CC6"/>
    <w:rsid w:val="005A3FBE"/>
    <w:rsid w:val="005A569F"/>
    <w:rsid w:val="005D7947"/>
    <w:rsid w:val="005E29F6"/>
    <w:rsid w:val="005F6694"/>
    <w:rsid w:val="0060714D"/>
    <w:rsid w:val="00610D90"/>
    <w:rsid w:val="00615E97"/>
    <w:rsid w:val="00634438"/>
    <w:rsid w:val="00635AFF"/>
    <w:rsid w:val="0064177A"/>
    <w:rsid w:val="006418C4"/>
    <w:rsid w:val="00647C37"/>
    <w:rsid w:val="00665472"/>
    <w:rsid w:val="00686C7E"/>
    <w:rsid w:val="00691C9E"/>
    <w:rsid w:val="00696CB3"/>
    <w:rsid w:val="006A4598"/>
    <w:rsid w:val="006A4978"/>
    <w:rsid w:val="006A7C95"/>
    <w:rsid w:val="006B1344"/>
    <w:rsid w:val="006B679B"/>
    <w:rsid w:val="006C4361"/>
    <w:rsid w:val="006D2B0F"/>
    <w:rsid w:val="006F01CE"/>
    <w:rsid w:val="006F310B"/>
    <w:rsid w:val="006F6B4F"/>
    <w:rsid w:val="0070516C"/>
    <w:rsid w:val="00707214"/>
    <w:rsid w:val="00711A83"/>
    <w:rsid w:val="00717417"/>
    <w:rsid w:val="00736DA4"/>
    <w:rsid w:val="00741A26"/>
    <w:rsid w:val="00750FEA"/>
    <w:rsid w:val="00751D2E"/>
    <w:rsid w:val="007605AA"/>
    <w:rsid w:val="00760C2C"/>
    <w:rsid w:val="00760C83"/>
    <w:rsid w:val="007700BC"/>
    <w:rsid w:val="007A2608"/>
    <w:rsid w:val="007B0913"/>
    <w:rsid w:val="007C5FF3"/>
    <w:rsid w:val="007C77EA"/>
    <w:rsid w:val="007D224C"/>
    <w:rsid w:val="007D55E4"/>
    <w:rsid w:val="007F0712"/>
    <w:rsid w:val="00815137"/>
    <w:rsid w:val="008252BB"/>
    <w:rsid w:val="0083455E"/>
    <w:rsid w:val="00841C69"/>
    <w:rsid w:val="008427F8"/>
    <w:rsid w:val="0084647C"/>
    <w:rsid w:val="0085613D"/>
    <w:rsid w:val="00863338"/>
    <w:rsid w:val="00870A4D"/>
    <w:rsid w:val="008958D0"/>
    <w:rsid w:val="008A068E"/>
    <w:rsid w:val="008A439A"/>
    <w:rsid w:val="008B0639"/>
    <w:rsid w:val="008B0A75"/>
    <w:rsid w:val="008B3617"/>
    <w:rsid w:val="008C2FAE"/>
    <w:rsid w:val="008D43D5"/>
    <w:rsid w:val="008D69C7"/>
    <w:rsid w:val="008F0C0C"/>
    <w:rsid w:val="008F34EF"/>
    <w:rsid w:val="008F7518"/>
    <w:rsid w:val="00905E79"/>
    <w:rsid w:val="00906390"/>
    <w:rsid w:val="0091351D"/>
    <w:rsid w:val="00922341"/>
    <w:rsid w:val="00924B3C"/>
    <w:rsid w:val="00924F3F"/>
    <w:rsid w:val="00926E5E"/>
    <w:rsid w:val="00931483"/>
    <w:rsid w:val="00932FA4"/>
    <w:rsid w:val="00944053"/>
    <w:rsid w:val="00946FFD"/>
    <w:rsid w:val="009504C5"/>
    <w:rsid w:val="00956CD0"/>
    <w:rsid w:val="00963D06"/>
    <w:rsid w:val="0097034C"/>
    <w:rsid w:val="009915EB"/>
    <w:rsid w:val="00997DDA"/>
    <w:rsid w:val="009A13C8"/>
    <w:rsid w:val="009A2572"/>
    <w:rsid w:val="009A2BDB"/>
    <w:rsid w:val="009A33ED"/>
    <w:rsid w:val="009B2D3B"/>
    <w:rsid w:val="009B4C02"/>
    <w:rsid w:val="009B6874"/>
    <w:rsid w:val="009D1FAA"/>
    <w:rsid w:val="009D4AB8"/>
    <w:rsid w:val="009E45E1"/>
    <w:rsid w:val="009E6911"/>
    <w:rsid w:val="009F3B55"/>
    <w:rsid w:val="009F5A8F"/>
    <w:rsid w:val="00A010C8"/>
    <w:rsid w:val="00A11C1B"/>
    <w:rsid w:val="00A215A7"/>
    <w:rsid w:val="00A274D9"/>
    <w:rsid w:val="00A55BF6"/>
    <w:rsid w:val="00A6541B"/>
    <w:rsid w:val="00A81550"/>
    <w:rsid w:val="00A90D0D"/>
    <w:rsid w:val="00AA503C"/>
    <w:rsid w:val="00AA5411"/>
    <w:rsid w:val="00AB5CC3"/>
    <w:rsid w:val="00AD323D"/>
    <w:rsid w:val="00B0092D"/>
    <w:rsid w:val="00B159AB"/>
    <w:rsid w:val="00B1706D"/>
    <w:rsid w:val="00B30F29"/>
    <w:rsid w:val="00B3679E"/>
    <w:rsid w:val="00B578DD"/>
    <w:rsid w:val="00B63CDE"/>
    <w:rsid w:val="00B775E7"/>
    <w:rsid w:val="00B843E1"/>
    <w:rsid w:val="00B9000A"/>
    <w:rsid w:val="00B90C27"/>
    <w:rsid w:val="00B9711A"/>
    <w:rsid w:val="00BB6AF8"/>
    <w:rsid w:val="00BC0635"/>
    <w:rsid w:val="00BC2003"/>
    <w:rsid w:val="00BD23BD"/>
    <w:rsid w:val="00BF2F86"/>
    <w:rsid w:val="00BF69D1"/>
    <w:rsid w:val="00C225A9"/>
    <w:rsid w:val="00C40FA9"/>
    <w:rsid w:val="00C620CE"/>
    <w:rsid w:val="00C97CD1"/>
    <w:rsid w:val="00C97D19"/>
    <w:rsid w:val="00CA4ED3"/>
    <w:rsid w:val="00CB29FE"/>
    <w:rsid w:val="00CD12D3"/>
    <w:rsid w:val="00CD19B0"/>
    <w:rsid w:val="00CD6D32"/>
    <w:rsid w:val="00CD74FD"/>
    <w:rsid w:val="00CD7871"/>
    <w:rsid w:val="00CE0DEB"/>
    <w:rsid w:val="00CF2E9A"/>
    <w:rsid w:val="00D152F8"/>
    <w:rsid w:val="00D225A0"/>
    <w:rsid w:val="00D326D5"/>
    <w:rsid w:val="00D359F7"/>
    <w:rsid w:val="00D4276C"/>
    <w:rsid w:val="00D51BC1"/>
    <w:rsid w:val="00D54D28"/>
    <w:rsid w:val="00D60173"/>
    <w:rsid w:val="00D673DC"/>
    <w:rsid w:val="00D92551"/>
    <w:rsid w:val="00DA0E82"/>
    <w:rsid w:val="00DA24C7"/>
    <w:rsid w:val="00DD2C30"/>
    <w:rsid w:val="00DE2DC8"/>
    <w:rsid w:val="00DE4AFB"/>
    <w:rsid w:val="00E16DDD"/>
    <w:rsid w:val="00E17201"/>
    <w:rsid w:val="00E35073"/>
    <w:rsid w:val="00E464A8"/>
    <w:rsid w:val="00E47858"/>
    <w:rsid w:val="00E5576A"/>
    <w:rsid w:val="00E75C1B"/>
    <w:rsid w:val="00E81251"/>
    <w:rsid w:val="00E8383D"/>
    <w:rsid w:val="00EA36BC"/>
    <w:rsid w:val="00ED0B3B"/>
    <w:rsid w:val="00F03022"/>
    <w:rsid w:val="00F15213"/>
    <w:rsid w:val="00F4083C"/>
    <w:rsid w:val="00F42E56"/>
    <w:rsid w:val="00F438BC"/>
    <w:rsid w:val="00F53E49"/>
    <w:rsid w:val="00F63B64"/>
    <w:rsid w:val="00F63B8B"/>
    <w:rsid w:val="00F73FEB"/>
    <w:rsid w:val="00F74DDD"/>
    <w:rsid w:val="00F7725C"/>
    <w:rsid w:val="00F81D42"/>
    <w:rsid w:val="00FB4874"/>
    <w:rsid w:val="00FC2E3C"/>
    <w:rsid w:val="00FD334A"/>
    <w:rsid w:val="00FF0B2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D7E"/>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uiPriority w:val="99"/>
    <w:rsid w:val="00424D7E"/>
    <w:pPr>
      <w:tabs>
        <w:tab w:val="center" w:pos="4320"/>
        <w:tab w:val="right" w:pos="8640"/>
      </w:tabs>
      <w:spacing w:after="200" w:line="276" w:lineRule="auto"/>
    </w:pPr>
    <w:rPr>
      <w:color w:val="000000"/>
      <w:szCs w:val="20"/>
    </w:rPr>
  </w:style>
  <w:style w:type="paragraph" w:customStyle="1" w:styleId="HeaderFooterA">
    <w:name w:val="Header &amp; Footer A"/>
    <w:uiPriority w:val="99"/>
    <w:rsid w:val="00424D7E"/>
    <w:pPr>
      <w:tabs>
        <w:tab w:val="right" w:pos="9360"/>
      </w:tabs>
    </w:pPr>
    <w:rPr>
      <w:rFonts w:ascii="Helvetica" w:hAnsi="Helvetica"/>
      <w:color w:val="000000"/>
      <w:sz w:val="20"/>
      <w:szCs w:val="20"/>
    </w:rPr>
  </w:style>
  <w:style w:type="paragraph" w:customStyle="1" w:styleId="BodyA">
    <w:name w:val="Body A"/>
    <w:uiPriority w:val="99"/>
    <w:rsid w:val="00424D7E"/>
    <w:rPr>
      <w:rFonts w:ascii="Helvetica" w:hAnsi="Helvetica"/>
      <w:color w:val="000000"/>
      <w:sz w:val="24"/>
      <w:szCs w:val="20"/>
    </w:rPr>
  </w:style>
  <w:style w:type="paragraph" w:customStyle="1" w:styleId="FreeForm">
    <w:name w:val="Free Form"/>
    <w:uiPriority w:val="99"/>
    <w:rsid w:val="00424D7E"/>
    <w:rPr>
      <w:color w:val="000000"/>
      <w:sz w:val="20"/>
      <w:szCs w:val="20"/>
    </w:rPr>
  </w:style>
  <w:style w:type="paragraph" w:customStyle="1" w:styleId="Heading1AA">
    <w:name w:val="Heading 1 A A"/>
    <w:next w:val="BodyA"/>
    <w:uiPriority w:val="99"/>
    <w:rsid w:val="00424D7E"/>
    <w:pPr>
      <w:keepNext/>
      <w:outlineLvl w:val="0"/>
    </w:pPr>
    <w:rPr>
      <w:rFonts w:ascii="Helvetica" w:hAnsi="Helvetica"/>
      <w:b/>
      <w:color w:val="000000"/>
      <w:sz w:val="36"/>
      <w:szCs w:val="20"/>
    </w:rPr>
  </w:style>
  <w:style w:type="paragraph" w:customStyle="1" w:styleId="Heading2AA">
    <w:name w:val="Heading 2 A A"/>
    <w:next w:val="BodyA"/>
    <w:uiPriority w:val="99"/>
    <w:rsid w:val="00424D7E"/>
    <w:pPr>
      <w:keepNext/>
      <w:outlineLvl w:val="1"/>
    </w:pPr>
    <w:rPr>
      <w:rFonts w:ascii="Helvetica" w:hAnsi="Helvetica"/>
      <w:b/>
      <w:color w:val="000000"/>
      <w:sz w:val="24"/>
      <w:szCs w:val="20"/>
    </w:rPr>
  </w:style>
  <w:style w:type="paragraph" w:customStyle="1" w:styleId="FreeFormA">
    <w:name w:val="Free Form A"/>
    <w:uiPriority w:val="99"/>
    <w:rsid w:val="00424D7E"/>
    <w:rPr>
      <w:rFonts w:ascii="Helvetica" w:hAnsi="Helvetica"/>
      <w:color w:val="000000"/>
      <w:sz w:val="24"/>
      <w:szCs w:val="20"/>
    </w:rPr>
  </w:style>
  <w:style w:type="paragraph" w:styleId="BalloonText">
    <w:name w:val="Balloon Text"/>
    <w:basedOn w:val="Normal"/>
    <w:link w:val="BalloonTextChar"/>
    <w:uiPriority w:val="99"/>
    <w:locked/>
    <w:rsid w:val="009E45E1"/>
    <w:rPr>
      <w:rFonts w:ascii="Tahoma" w:hAnsi="Tahoma" w:cs="Tahoma"/>
      <w:sz w:val="16"/>
      <w:szCs w:val="16"/>
    </w:rPr>
  </w:style>
  <w:style w:type="character" w:customStyle="1" w:styleId="BalloonTextChar">
    <w:name w:val="Balloon Text Char"/>
    <w:basedOn w:val="DefaultParagraphFont"/>
    <w:link w:val="BalloonText"/>
    <w:uiPriority w:val="99"/>
    <w:locked/>
    <w:rsid w:val="009E45E1"/>
    <w:rPr>
      <w:rFonts w:ascii="Tahoma" w:hAnsi="Tahoma" w:cs="Tahoma"/>
      <w:sz w:val="16"/>
      <w:szCs w:val="16"/>
    </w:rPr>
  </w:style>
  <w:style w:type="paragraph" w:styleId="Header">
    <w:name w:val="header"/>
    <w:basedOn w:val="Normal"/>
    <w:link w:val="HeaderChar"/>
    <w:uiPriority w:val="99"/>
    <w:locked/>
    <w:rsid w:val="009E45E1"/>
    <w:pPr>
      <w:tabs>
        <w:tab w:val="center" w:pos="4680"/>
        <w:tab w:val="right" w:pos="9360"/>
      </w:tabs>
    </w:pPr>
  </w:style>
  <w:style w:type="character" w:customStyle="1" w:styleId="HeaderChar">
    <w:name w:val="Header Char"/>
    <w:basedOn w:val="DefaultParagraphFont"/>
    <w:link w:val="Header"/>
    <w:uiPriority w:val="99"/>
    <w:locked/>
    <w:rsid w:val="009E45E1"/>
    <w:rPr>
      <w:rFonts w:cs="Times New Roman"/>
      <w:sz w:val="24"/>
      <w:szCs w:val="24"/>
    </w:rPr>
  </w:style>
  <w:style w:type="paragraph" w:styleId="Footer">
    <w:name w:val="footer"/>
    <w:basedOn w:val="Normal"/>
    <w:link w:val="FooterChar"/>
    <w:uiPriority w:val="99"/>
    <w:locked/>
    <w:rsid w:val="009E45E1"/>
    <w:pPr>
      <w:tabs>
        <w:tab w:val="center" w:pos="4680"/>
        <w:tab w:val="right" w:pos="9360"/>
      </w:tabs>
    </w:pPr>
  </w:style>
  <w:style w:type="character" w:customStyle="1" w:styleId="FooterChar">
    <w:name w:val="Footer Char"/>
    <w:basedOn w:val="DefaultParagraphFont"/>
    <w:link w:val="Footer"/>
    <w:uiPriority w:val="99"/>
    <w:locked/>
    <w:rsid w:val="009E45E1"/>
    <w:rPr>
      <w:rFonts w:cs="Times New Roman"/>
      <w:sz w:val="24"/>
      <w:szCs w:val="24"/>
    </w:rPr>
  </w:style>
  <w:style w:type="paragraph" w:styleId="ListParagraph">
    <w:name w:val="List Paragraph"/>
    <w:basedOn w:val="Normal"/>
    <w:uiPriority w:val="99"/>
    <w:qFormat/>
    <w:rsid w:val="008F7518"/>
    <w:pPr>
      <w:ind w:left="720"/>
    </w:pPr>
    <w:rPr>
      <w:rFonts w:ascii="Calibri" w:hAnsi="Calibri"/>
      <w:sz w:val="22"/>
      <w:szCs w:val="22"/>
    </w:rPr>
  </w:style>
  <w:style w:type="character" w:styleId="Hyperlink">
    <w:name w:val="Hyperlink"/>
    <w:basedOn w:val="DefaultParagraphFont"/>
    <w:uiPriority w:val="99"/>
    <w:locked/>
    <w:rsid w:val="001B3D5F"/>
    <w:rPr>
      <w:rFonts w:cs="Times New Roman"/>
      <w:color w:val="0000FF"/>
      <w:u w:val="single"/>
    </w:rPr>
  </w:style>
  <w:style w:type="character" w:styleId="HTMLCite">
    <w:name w:val="HTML Cite"/>
    <w:basedOn w:val="DefaultParagraphFont"/>
    <w:uiPriority w:val="99"/>
    <w:semiHidden/>
    <w:locked/>
    <w:rsid w:val="00E75C1B"/>
    <w:rPr>
      <w:rFonts w:cs="Times New Roman"/>
      <w:i/>
      <w:iCs/>
    </w:rPr>
  </w:style>
  <w:style w:type="character" w:customStyle="1" w:styleId="highlightcontext">
    <w:name w:val="highlightcontext"/>
    <w:basedOn w:val="DefaultParagraphFont"/>
    <w:uiPriority w:val="99"/>
    <w:rsid w:val="00610D90"/>
    <w:rPr>
      <w:rFonts w:cs="Times New Roman"/>
      <w:b/>
      <w:bCs/>
    </w:rPr>
  </w:style>
  <w:style w:type="paragraph" w:styleId="PlainText">
    <w:name w:val="Plain Text"/>
    <w:basedOn w:val="Normal"/>
    <w:link w:val="PlainTextChar"/>
    <w:uiPriority w:val="99"/>
    <w:locked/>
    <w:rsid w:val="00474520"/>
    <w:rPr>
      <w:rFonts w:ascii="Consolas" w:hAnsi="Consolas"/>
      <w:sz w:val="21"/>
      <w:szCs w:val="21"/>
    </w:rPr>
  </w:style>
  <w:style w:type="character" w:customStyle="1" w:styleId="PlainTextChar">
    <w:name w:val="Plain Text Char"/>
    <w:basedOn w:val="DefaultParagraphFont"/>
    <w:link w:val="PlainText"/>
    <w:uiPriority w:val="99"/>
    <w:locked/>
    <w:rsid w:val="00474520"/>
    <w:rPr>
      <w:rFonts w:ascii="Consolas" w:eastAsia="Times New Roman" w:hAnsi="Consolas" w:cs="Times New Roman"/>
      <w:sz w:val="21"/>
      <w:szCs w:val="21"/>
    </w:rPr>
  </w:style>
  <w:style w:type="character" w:styleId="Emphasis">
    <w:name w:val="Emphasis"/>
    <w:basedOn w:val="DefaultParagraphFont"/>
    <w:uiPriority w:val="99"/>
    <w:qFormat/>
    <w:rsid w:val="00042446"/>
    <w:rPr>
      <w:rFonts w:cs="Times New Roman"/>
      <w:i/>
      <w:iCs/>
    </w:rPr>
  </w:style>
</w:styles>
</file>

<file path=word/webSettings.xml><?xml version="1.0" encoding="utf-8"?>
<w:webSettings xmlns:r="http://schemas.openxmlformats.org/officeDocument/2006/relationships" xmlns:w="http://schemas.openxmlformats.org/wordprocessingml/2006/main">
  <w:divs>
    <w:div w:id="1206985281">
      <w:marLeft w:val="0"/>
      <w:marRight w:val="0"/>
      <w:marTop w:val="0"/>
      <w:marBottom w:val="0"/>
      <w:divBdr>
        <w:top w:val="none" w:sz="0" w:space="0" w:color="auto"/>
        <w:left w:val="none" w:sz="0" w:space="0" w:color="auto"/>
        <w:bottom w:val="none" w:sz="0" w:space="0" w:color="auto"/>
        <w:right w:val="none" w:sz="0" w:space="0" w:color="auto"/>
      </w:divBdr>
    </w:div>
    <w:div w:id="1206985282">
      <w:marLeft w:val="0"/>
      <w:marRight w:val="0"/>
      <w:marTop w:val="0"/>
      <w:marBottom w:val="0"/>
      <w:divBdr>
        <w:top w:val="none" w:sz="0" w:space="0" w:color="auto"/>
        <w:left w:val="none" w:sz="0" w:space="0" w:color="auto"/>
        <w:bottom w:val="none" w:sz="0" w:space="0" w:color="auto"/>
        <w:right w:val="none" w:sz="0" w:space="0" w:color="auto"/>
      </w:divBdr>
    </w:div>
    <w:div w:id="1206985283">
      <w:marLeft w:val="0"/>
      <w:marRight w:val="0"/>
      <w:marTop w:val="0"/>
      <w:marBottom w:val="0"/>
      <w:divBdr>
        <w:top w:val="none" w:sz="0" w:space="0" w:color="auto"/>
        <w:left w:val="none" w:sz="0" w:space="0" w:color="auto"/>
        <w:bottom w:val="none" w:sz="0" w:space="0" w:color="auto"/>
        <w:right w:val="none" w:sz="0" w:space="0" w:color="auto"/>
      </w:divBdr>
    </w:div>
    <w:div w:id="1206985284">
      <w:marLeft w:val="0"/>
      <w:marRight w:val="0"/>
      <w:marTop w:val="0"/>
      <w:marBottom w:val="0"/>
      <w:divBdr>
        <w:top w:val="none" w:sz="0" w:space="0" w:color="auto"/>
        <w:left w:val="none" w:sz="0" w:space="0" w:color="auto"/>
        <w:bottom w:val="none" w:sz="0" w:space="0" w:color="auto"/>
        <w:right w:val="none" w:sz="0" w:space="0" w:color="auto"/>
      </w:divBdr>
    </w:div>
    <w:div w:id="1206985285">
      <w:marLeft w:val="0"/>
      <w:marRight w:val="0"/>
      <w:marTop w:val="0"/>
      <w:marBottom w:val="0"/>
      <w:divBdr>
        <w:top w:val="none" w:sz="0" w:space="0" w:color="auto"/>
        <w:left w:val="none" w:sz="0" w:space="0" w:color="auto"/>
        <w:bottom w:val="none" w:sz="0" w:space="0" w:color="auto"/>
        <w:right w:val="none" w:sz="0" w:space="0" w:color="auto"/>
      </w:divBdr>
    </w:div>
    <w:div w:id="1206985286">
      <w:marLeft w:val="0"/>
      <w:marRight w:val="0"/>
      <w:marTop w:val="0"/>
      <w:marBottom w:val="0"/>
      <w:divBdr>
        <w:top w:val="none" w:sz="0" w:space="0" w:color="auto"/>
        <w:left w:val="none" w:sz="0" w:space="0" w:color="auto"/>
        <w:bottom w:val="none" w:sz="0" w:space="0" w:color="auto"/>
        <w:right w:val="none" w:sz="0" w:space="0" w:color="auto"/>
      </w:divBdr>
    </w:div>
    <w:div w:id="1206985287">
      <w:marLeft w:val="0"/>
      <w:marRight w:val="0"/>
      <w:marTop w:val="0"/>
      <w:marBottom w:val="0"/>
      <w:divBdr>
        <w:top w:val="none" w:sz="0" w:space="0" w:color="auto"/>
        <w:left w:val="none" w:sz="0" w:space="0" w:color="auto"/>
        <w:bottom w:val="none" w:sz="0" w:space="0" w:color="auto"/>
        <w:right w:val="none" w:sz="0" w:space="0" w:color="auto"/>
      </w:divBdr>
    </w:div>
    <w:div w:id="1206985288">
      <w:marLeft w:val="0"/>
      <w:marRight w:val="0"/>
      <w:marTop w:val="0"/>
      <w:marBottom w:val="0"/>
      <w:divBdr>
        <w:top w:val="none" w:sz="0" w:space="0" w:color="auto"/>
        <w:left w:val="none" w:sz="0" w:space="0" w:color="auto"/>
        <w:bottom w:val="none" w:sz="0" w:space="0" w:color="auto"/>
        <w:right w:val="none" w:sz="0" w:space="0" w:color="auto"/>
      </w:divBdr>
    </w:div>
    <w:div w:id="1206985289">
      <w:marLeft w:val="0"/>
      <w:marRight w:val="0"/>
      <w:marTop w:val="0"/>
      <w:marBottom w:val="0"/>
      <w:divBdr>
        <w:top w:val="none" w:sz="0" w:space="0" w:color="auto"/>
        <w:left w:val="none" w:sz="0" w:space="0" w:color="auto"/>
        <w:bottom w:val="none" w:sz="0" w:space="0" w:color="auto"/>
        <w:right w:val="none" w:sz="0" w:space="0" w:color="auto"/>
      </w:divBdr>
    </w:div>
    <w:div w:id="1206985290">
      <w:marLeft w:val="0"/>
      <w:marRight w:val="0"/>
      <w:marTop w:val="0"/>
      <w:marBottom w:val="0"/>
      <w:divBdr>
        <w:top w:val="none" w:sz="0" w:space="0" w:color="auto"/>
        <w:left w:val="none" w:sz="0" w:space="0" w:color="auto"/>
        <w:bottom w:val="none" w:sz="0" w:space="0" w:color="auto"/>
        <w:right w:val="none" w:sz="0" w:space="0" w:color="auto"/>
      </w:divBdr>
    </w:div>
    <w:div w:id="12069852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3</Pages>
  <Words>1215</Words>
  <Characters>6931</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Information Modeling Project Meeting</dc:title>
  <dc:subject/>
  <dc:creator>Galen Mulrooney</dc:creator>
  <cp:keywords/>
  <dc:description/>
  <cp:lastModifiedBy>kosta.makrodimitris</cp:lastModifiedBy>
  <cp:revision>6</cp:revision>
  <dcterms:created xsi:type="dcterms:W3CDTF">2010-08-18T16:37:00Z</dcterms:created>
  <dcterms:modified xsi:type="dcterms:W3CDTF">2010-08-20T16:13:00Z</dcterms:modified>
</cp:coreProperties>
</file>