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50% complete on SDC; about 25%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80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70%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9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12/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