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January 06</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resumed</w:t>
      </w:r>
      <w:r>
        <w:rPr>
          <w:rtl w:val="0"/>
          <w:lang w:val="en-US"/>
        </w:rPr>
        <w:t xml:space="preserve"> </w:t>
      </w:r>
      <w:r>
        <w:rPr>
          <w:rtl w:val="0"/>
          <w:lang w:val="en-US"/>
        </w:rPr>
        <w:t xml:space="preserve">modeling discussions concerning </w:t>
      </w:r>
      <w:r>
        <w:rPr>
          <w:rtl w:val="0"/>
          <w:lang w:val="en-US"/>
        </w:rPr>
        <w:t>enhancing the FHIM model structural capabilities to support all CDS requirements</w:t>
      </w:r>
      <w:r>
        <w:rPr>
          <w:rtl w:val="0"/>
          <w:lang w:val="en-US"/>
        </w:rPr>
        <w:t xml:space="preserve"> and integration with CIMI.  These discussions will continue at the HL7 meeting starting next week. We expect the discussions to be completed </w:t>
      </w:r>
      <w:r>
        <w:rPr>
          <w:rtl w:val="0"/>
          <w:lang w:val="en-US"/>
        </w:rPr>
        <w:t>by 1/31</w:t>
      </w:r>
      <w:r>
        <w:rPr>
          <w:rtl w:val="0"/>
          <w:lang w:val="en-US"/>
        </w:rPr>
        <w:t xml:space="preserve"> and the FHIM restructuring should be completed mid February.</w:t>
      </w:r>
      <w:r>
        <w:rPr>
          <w:rtl w:val="0"/>
          <w:lang w:val="en-US"/>
        </w:rPr>
        <w:t xml:space="preserve"> </w:t>
      </w:r>
      <w:r>
        <w:rPr>
          <w:rtl w:val="0"/>
          <w:lang w:val="en-US"/>
        </w:rPr>
        <w:t>The IM calls for next week and the week after are canceled due to the HL7 meeting.</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the </w:t>
      </w:r>
      <w:r>
        <w:rPr>
          <w:rtl w:val="0"/>
          <w:lang w:val="en-US"/>
        </w:rPr>
        <w:t>TM</w:t>
      </w:r>
      <w:r>
        <w:rPr>
          <w:rtl w:val="0"/>
          <w:lang w:val="en-US"/>
        </w:rPr>
        <w:t xml:space="preserve"> call </w:t>
      </w:r>
      <w:r>
        <w:rPr>
          <w:rtl w:val="0"/>
          <w:lang w:val="en-US"/>
        </w:rPr>
        <w:t>last week discussed the CIMI/FHIM integration and its affect on our TM process.  We will continue modeling the Eligibility, Enrollment and Coordination of Benefits (EECOB) information domain this week.  The TM call for next week is canceled due to the HL7 meeting. We expect the EECOB work to be completed by 1/31.</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 xml:space="preserve">to integrate CIMI and FHIM and support the FHIR information exchange format continued last week on the CIMI calls and the Friday </w:t>
      </w:r>
      <w:r>
        <w:rPr>
          <w:rtl w:val="0"/>
          <w:lang w:val="en-US"/>
        </w:rPr>
        <w:t xml:space="preserve">information </w:t>
      </w:r>
      <w:r>
        <w:rPr>
          <w:rtl w:val="0"/>
          <w:lang w:val="en-US"/>
        </w:rPr>
        <w:t>modeling calls</w:t>
      </w:r>
      <w:r>
        <w:rPr>
          <w:rtl w:val="0"/>
          <w:lang w:val="en-US"/>
        </w:rPr>
        <w:t xml:space="preserve">. </w:t>
      </w:r>
      <w:r>
        <w:rPr>
          <w:rtl w:val="0"/>
          <w:lang w:val="en-US"/>
        </w:rPr>
        <w:t xml:space="preserve"> This work is estimated to be completed by mid February.  Updates on the progress of prototyping efforts will be provided on the Managing Board calls.</w:t>
      </w:r>
    </w:p>
    <w:p>
      <w:pPr>
        <w:pStyle w:val="Body A A"/>
      </w:pPr>
    </w:p>
    <w:p>
      <w:pPr>
        <w:pStyle w:val="Body A A"/>
        <w:numPr>
          <w:ilvl w:val="0"/>
          <w:numId w:val="2"/>
        </w:numPr>
        <w:rPr>
          <w:lang w:val="en-US"/>
        </w:rPr>
      </w:pPr>
      <w:r>
        <w:rPr>
          <w:rtl w:val="0"/>
          <w:lang w:val="en-US"/>
        </w:rPr>
        <w:t>Proposals to conduct pilot tests</w:t>
      </w:r>
      <w:r>
        <w:rPr>
          <w:rtl w:val="0"/>
          <w:lang w:val="en-US"/>
        </w:rPr>
        <w:t xml:space="preserve"> for integrating FHIM, CIMI, SOLOR and CQF models continue to be developed.  A proposal has been submitted to the DOD/VA IPO to establish a Joint Incentive Fund (JIF) pilot test project.  A decision on this proposal should be made by the end of January 2017.  Further updates on work in this area will be </w:t>
      </w:r>
      <w:r>
        <w:rPr>
          <w:rtl w:val="0"/>
          <w:lang w:val="en-US"/>
        </w:rPr>
        <w:t>provided on the Managing Board calls</w:t>
      </w:r>
      <w:r>
        <w:rPr>
          <w:rtl w:val="0"/>
          <w:lang w:val="en-US"/>
        </w:rPr>
        <w:t>.</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