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</w:t>
      </w:r>
      <w:r>
        <w:rPr>
          <w:rtl w:val="0"/>
          <w:lang w:val="en-US"/>
        </w:rPr>
        <w:t>June 15</w:t>
      </w:r>
      <w:r>
        <w:rPr>
          <w:rtl w:val="0"/>
          <w:lang w:val="en-US"/>
        </w:rPr>
        <w:t>, 201</w:t>
      </w:r>
      <w:r>
        <w:rPr>
          <w:rtl w:val="0"/>
          <w:lang w:val="en-US"/>
        </w:rPr>
        <w:t>8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Information Modeling (IM) -  the IM call last week</w:t>
      </w:r>
      <w:r>
        <w:rPr>
          <w:rtl w:val="0"/>
          <w:lang w:val="en-US"/>
        </w:rPr>
        <w:t xml:space="preserve"> was canceled due to unavailability of the modeling lead.  The call this week will resume work on CIMI/FHIM harmonization.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Terminology Modeling (TM) - the TM call last week </w:t>
      </w:r>
      <w:r>
        <w:rPr>
          <w:rtl w:val="0"/>
          <w:lang w:val="en-US"/>
        </w:rPr>
        <w:t>r</w:t>
      </w:r>
      <w:r>
        <w:rPr>
          <w:rtl w:val="0"/>
          <w:lang w:val="en-US"/>
        </w:rPr>
        <w:t xml:space="preserve">eviewed </w:t>
      </w: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 xml:space="preserve">SOLOR </w:t>
      </w:r>
      <w:r>
        <w:rPr>
          <w:rtl w:val="0"/>
          <w:lang w:val="en-US"/>
        </w:rPr>
        <w:t>and</w:t>
      </w:r>
      <w:r>
        <w:rPr>
          <w:rtl w:val="0"/>
          <w:lang w:val="en-US"/>
        </w:rPr>
        <w:t xml:space="preserve"> FHIR vital</w:t>
      </w:r>
      <w:r>
        <w:rPr>
          <w:rtl w:val="0"/>
          <w:lang w:val="en-US"/>
        </w:rPr>
        <w:t xml:space="preserve"> signs</w:t>
      </w:r>
      <w:r>
        <w:rPr>
          <w:rtl w:val="0"/>
          <w:lang w:val="en-US"/>
        </w:rPr>
        <w:t xml:space="preserve"> qualifiers against FHIM values. </w:t>
      </w:r>
      <w:r>
        <w:rPr>
          <w:rtl w:val="0"/>
          <w:lang w:val="en-US"/>
        </w:rPr>
        <w:t>More work is n</w:t>
      </w:r>
      <w:r>
        <w:rPr>
          <w:rtl w:val="0"/>
          <w:lang w:val="en-US"/>
        </w:rPr>
        <w:t>eed</w:t>
      </w:r>
      <w:r>
        <w:rPr>
          <w:rtl w:val="0"/>
          <w:lang w:val="en-US"/>
        </w:rPr>
        <w:t>ed</w:t>
      </w:r>
      <w:r>
        <w:rPr>
          <w:rtl w:val="0"/>
          <w:lang w:val="en-US"/>
        </w:rPr>
        <w:t xml:space="preserve"> to determine whether CIMI will be considering other qualifiers. </w:t>
      </w:r>
      <w:r>
        <w:rPr>
          <w:rtl w:val="0"/>
          <w:lang w:val="en-US"/>
        </w:rPr>
        <w:t>Also, the group n</w:t>
      </w:r>
      <w:r>
        <w:rPr>
          <w:rtl w:val="0"/>
          <w:lang w:val="en-US"/>
        </w:rPr>
        <w:t>eed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 to settle on Concept Model alignment</w:t>
      </w:r>
      <w:r>
        <w:rPr>
          <w:rtl w:val="0"/>
          <w:lang w:val="en-US"/>
        </w:rPr>
        <w:t xml:space="preserve"> and</w:t>
      </w:r>
      <w:r>
        <w:rPr>
          <w:rtl w:val="0"/>
          <w:lang w:val="en-US"/>
        </w:rPr>
        <w:t xml:space="preserve"> identify FHIR patterns for items not yet supported. </w:t>
      </w:r>
      <w:r>
        <w:rPr>
          <w:rtl w:val="0"/>
          <w:lang w:val="en-US"/>
        </w:rPr>
        <w:t xml:space="preserve">The next TM call will continue work </w:t>
      </w:r>
      <w:r>
        <w:rPr>
          <w:rtl w:val="0"/>
          <w:lang w:val="en-US"/>
        </w:rPr>
        <w:t xml:space="preserve">on </w:t>
      </w:r>
      <w:r>
        <w:rPr>
          <w:rtl w:val="0"/>
          <w:lang w:val="en-US"/>
        </w:rPr>
        <w:t>the Vital Signs information domain.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FHIM presentations for NLM and HHS CIO Office will be completed on Monday 6/18.</w:t>
      </w:r>
    </w:p>
    <w:p>
      <w:pPr>
        <w:pStyle w:val="Body A A"/>
      </w:pP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spacing w:after="0" w:line="240" w:lineRule="auto"/>
        <w:rPr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