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F60D19">
        <w:t>October 4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8F065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8C4A5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8C4A5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8C4A5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8F065D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8C4A5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8C4A5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8C4A52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170D46" w:rsidP="00786C97">
      <w:pPr>
        <w:pStyle w:val="BodyA"/>
        <w:rPr>
          <w:b/>
        </w:rPr>
      </w:pPr>
      <w:r>
        <w:rPr>
          <w:b/>
        </w:rPr>
        <w:t>Minutes</w:t>
      </w:r>
    </w:p>
    <w:p w:rsidR="00FC3048" w:rsidRDefault="00FC3048" w:rsidP="00786C97">
      <w:pPr>
        <w:pStyle w:val="BodyA"/>
        <w:rPr>
          <w:b/>
        </w:rPr>
      </w:pPr>
    </w:p>
    <w:p w:rsidR="00F60D19" w:rsidRDefault="00F60D19" w:rsidP="00FE277D">
      <w:pPr>
        <w:pStyle w:val="ListParagraph"/>
        <w:numPr>
          <w:ilvl w:val="0"/>
          <w:numId w:val="43"/>
        </w:numPr>
        <w:tabs>
          <w:tab w:val="left" w:pos="7672"/>
        </w:tabs>
      </w:pPr>
      <w:bookmarkStart w:id="0" w:name="_Hlk483398673"/>
      <w:r>
        <w:t>Immunization</w:t>
      </w:r>
    </w:p>
    <w:p w:rsidR="00895FEA" w:rsidRDefault="00895FEA" w:rsidP="00F60D19">
      <w:pPr>
        <w:pStyle w:val="ListParagraph"/>
        <w:numPr>
          <w:ilvl w:val="1"/>
          <w:numId w:val="43"/>
        </w:numPr>
        <w:tabs>
          <w:tab w:val="left" w:pos="7672"/>
        </w:tabs>
      </w:pPr>
      <w:r>
        <w:t>CDC: all V2</w:t>
      </w:r>
    </w:p>
    <w:p w:rsidR="00895FEA" w:rsidRDefault="00895FEA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 xml:space="preserve">Need to look forward? </w:t>
      </w:r>
    </w:p>
    <w:p w:rsidR="00895FEA" w:rsidRDefault="00895FEA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>Ask UTG</w:t>
      </w:r>
    </w:p>
    <w:p w:rsidR="008F065D" w:rsidRDefault="008F065D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>Confirm we get immunity status in IIS spec</w:t>
      </w:r>
    </w:p>
    <w:p w:rsidR="001C2DD8" w:rsidRDefault="001C2DD8" w:rsidP="001C2DD8">
      <w:pPr>
        <w:pStyle w:val="ListParagraph"/>
        <w:numPr>
          <w:ilvl w:val="3"/>
          <w:numId w:val="43"/>
        </w:numPr>
        <w:tabs>
          <w:tab w:val="left" w:pos="7672"/>
        </w:tabs>
      </w:pPr>
      <w:r>
        <w:t>The OBX_IZ_02 segment contains observations that provide evidence of immunity other than completed series:</w:t>
      </w:r>
    </w:p>
    <w:p w:rsidR="001C2DD8" w:rsidRDefault="001C2DD8" w:rsidP="001C2DD8">
      <w:pPr>
        <w:pStyle w:val="ListParagraph"/>
        <w:numPr>
          <w:ilvl w:val="4"/>
          <w:numId w:val="43"/>
        </w:numPr>
        <w:tabs>
          <w:tab w:val="left" w:pos="7672"/>
        </w:tabs>
      </w:pPr>
      <w:r>
        <w:t>59784-9 PHVS_HistoryOfDiseaseAsEvidenceOfImmunity_IIS</w:t>
      </w:r>
    </w:p>
    <w:p w:rsidR="001C2DD8" w:rsidRDefault="001C2DD8" w:rsidP="001C2DD8">
      <w:pPr>
        <w:pStyle w:val="ListParagraph"/>
        <w:numPr>
          <w:ilvl w:val="4"/>
          <w:numId w:val="43"/>
        </w:numPr>
        <w:tabs>
          <w:tab w:val="left" w:pos="7672"/>
        </w:tabs>
      </w:pPr>
      <w:r>
        <w:t>75505-8 PHVS_SerologicalEvidenceOfImmunity_IIS</w:t>
      </w:r>
    </w:p>
    <w:p w:rsidR="00DB7EE5" w:rsidRDefault="00DB7EE5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>Confirm we have Risk Of situations for immunizable diseases</w:t>
      </w:r>
    </w:p>
    <w:p w:rsidR="00253D78" w:rsidRDefault="00253D78" w:rsidP="00253D78">
      <w:pPr>
        <w:pStyle w:val="ListParagraph"/>
        <w:numPr>
          <w:ilvl w:val="3"/>
          <w:numId w:val="43"/>
        </w:numPr>
        <w:tabs>
          <w:tab w:val="left" w:pos="7672"/>
        </w:tabs>
      </w:pPr>
      <w:r>
        <w:t>We do not. SCT does have ‘requested’ situations, not risks.</w:t>
      </w:r>
    </w:p>
    <w:p w:rsidR="00DB7EE5" w:rsidRDefault="00DB7EE5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>Confirm concept model relationships</w:t>
      </w:r>
    </w:p>
    <w:p w:rsidR="00253D78" w:rsidRDefault="00253D78" w:rsidP="00253D78">
      <w:pPr>
        <w:pStyle w:val="ListParagraph"/>
        <w:numPr>
          <w:ilvl w:val="3"/>
          <w:numId w:val="43"/>
        </w:numPr>
        <w:tabs>
          <w:tab w:val="left" w:pos="7672"/>
        </w:tabs>
      </w:pPr>
      <w:r>
        <w:t>None to confirm</w:t>
      </w:r>
    </w:p>
    <w:p w:rsidR="008F065D" w:rsidRDefault="008F065D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>Take to PHER as suggestions</w:t>
      </w:r>
    </w:p>
    <w:p w:rsidR="00F60D19" w:rsidRDefault="00895FEA" w:rsidP="00F60D19">
      <w:pPr>
        <w:pStyle w:val="ListParagraph"/>
        <w:numPr>
          <w:ilvl w:val="1"/>
          <w:numId w:val="43"/>
        </w:numPr>
        <w:tabs>
          <w:tab w:val="left" w:pos="7672"/>
        </w:tabs>
      </w:pPr>
      <w:r>
        <w:t>ACIP: calculations</w:t>
      </w:r>
    </w:p>
    <w:p w:rsidR="00895FEA" w:rsidRDefault="00895FEA" w:rsidP="00895FEA">
      <w:pPr>
        <w:pStyle w:val="ListParagraph"/>
        <w:numPr>
          <w:ilvl w:val="1"/>
          <w:numId w:val="43"/>
        </w:numPr>
        <w:tabs>
          <w:tab w:val="left" w:pos="7672"/>
        </w:tabs>
      </w:pPr>
      <w:r>
        <w:t>FHIM: status</w:t>
      </w:r>
    </w:p>
    <w:p w:rsidR="008C4A52" w:rsidRDefault="008C4A52" w:rsidP="008C4A52">
      <w:pPr>
        <w:pStyle w:val="ListParagraph"/>
        <w:numPr>
          <w:ilvl w:val="0"/>
          <w:numId w:val="43"/>
        </w:numPr>
        <w:tabs>
          <w:tab w:val="left" w:pos="7672"/>
        </w:tabs>
      </w:pPr>
      <w:r>
        <w:t>Harmonization approach</w:t>
      </w:r>
    </w:p>
    <w:p w:rsidR="00170D46" w:rsidRDefault="00170D46" w:rsidP="00170D46">
      <w:pPr>
        <w:pStyle w:val="ListParagraph"/>
        <w:numPr>
          <w:ilvl w:val="1"/>
          <w:numId w:val="43"/>
        </w:numPr>
        <w:tabs>
          <w:tab w:val="left" w:pos="7672"/>
        </w:tabs>
      </w:pPr>
      <w:r>
        <w:t>Harmonizing</w:t>
      </w:r>
      <w:r w:rsidR="004253E1">
        <w:t xml:space="preserve"> existing overlaps;</w:t>
      </w:r>
      <w:bookmarkStart w:id="1" w:name="_GoBack"/>
      <w:bookmarkEnd w:id="1"/>
      <w:r>
        <w:t xml:space="preserve"> e.g., allergy is in scope</w:t>
      </w:r>
    </w:p>
    <w:p w:rsidR="00170D46" w:rsidRDefault="00170D46" w:rsidP="00170D46">
      <w:pPr>
        <w:pStyle w:val="ListParagraph"/>
        <w:numPr>
          <w:ilvl w:val="1"/>
          <w:numId w:val="43"/>
        </w:numPr>
        <w:tabs>
          <w:tab w:val="left" w:pos="7672"/>
        </w:tabs>
      </w:pPr>
      <w:r>
        <w:t>Suggesting new elements?</w:t>
      </w:r>
      <w:r w:rsidR="00735AF3">
        <w:t xml:space="preserve"> May suggest but don’t need to invest</w:t>
      </w:r>
      <w:r w:rsidR="00CF6F5A">
        <w:t xml:space="preserve"> effort in pushing</w:t>
      </w:r>
      <w:r w:rsidR="00735AF3">
        <w:t>.</w:t>
      </w:r>
    </w:p>
    <w:p w:rsidR="00170D46" w:rsidRDefault="00170D46" w:rsidP="00170D46">
      <w:pPr>
        <w:pStyle w:val="ListParagraph"/>
        <w:numPr>
          <w:ilvl w:val="0"/>
          <w:numId w:val="43"/>
        </w:numPr>
        <w:tabs>
          <w:tab w:val="left" w:pos="7672"/>
        </w:tabs>
      </w:pPr>
      <w:r>
        <w:t>Process</w:t>
      </w:r>
    </w:p>
    <w:p w:rsidR="008F065D" w:rsidRDefault="008F065D" w:rsidP="008C4A52">
      <w:pPr>
        <w:pStyle w:val="ListParagraph"/>
        <w:numPr>
          <w:ilvl w:val="1"/>
          <w:numId w:val="43"/>
        </w:numPr>
        <w:tabs>
          <w:tab w:val="left" w:pos="7672"/>
        </w:tabs>
      </w:pPr>
      <w:r>
        <w:t xml:space="preserve">Confirm stakeholders hold </w:t>
      </w:r>
      <w:r w:rsidR="00CF6F5A">
        <w:t>harmonization</w:t>
      </w:r>
      <w:r>
        <w:t xml:space="preserve"> to be a priority</w:t>
      </w:r>
      <w:r w:rsidR="00CF6F5A">
        <w:t>. Let workgroups help define list of stakeholders.</w:t>
      </w:r>
    </w:p>
    <w:p w:rsidR="008F065D" w:rsidRDefault="008F065D" w:rsidP="008F065D">
      <w:pPr>
        <w:pStyle w:val="ListParagraph"/>
        <w:numPr>
          <w:ilvl w:val="2"/>
          <w:numId w:val="43"/>
        </w:numPr>
        <w:tabs>
          <w:tab w:val="left" w:pos="7672"/>
        </w:tabs>
      </w:pPr>
      <w:r>
        <w:t>CDC owner, but all EHRs, providers, etc. may be concerned</w:t>
      </w:r>
    </w:p>
    <w:p w:rsidR="00CF6F5A" w:rsidRDefault="00CF6F5A" w:rsidP="008F065D">
      <w:pPr>
        <w:pStyle w:val="ListParagraph"/>
        <w:numPr>
          <w:ilvl w:val="2"/>
          <w:numId w:val="43"/>
        </w:numPr>
        <w:tabs>
          <w:tab w:val="left" w:pos="7672"/>
        </w:tabs>
      </w:pPr>
      <w:r>
        <w:lastRenderedPageBreak/>
        <w:t>Find the ones feeling the pain. (Patients). Clinicians. Reports.</w:t>
      </w:r>
    </w:p>
    <w:p w:rsidR="00CF6F5A" w:rsidRDefault="00CF6F5A" w:rsidP="008F065D">
      <w:pPr>
        <w:pStyle w:val="ListParagraph"/>
        <w:numPr>
          <w:ilvl w:val="2"/>
          <w:numId w:val="43"/>
        </w:numPr>
        <w:tabs>
          <w:tab w:val="left" w:pos="7672"/>
        </w:tabs>
      </w:pPr>
      <w:r>
        <w:t>Demo one value set</w:t>
      </w:r>
    </w:p>
    <w:p w:rsidR="008C4A52" w:rsidRDefault="008C4A52" w:rsidP="008C4A52">
      <w:pPr>
        <w:pStyle w:val="ListParagraph"/>
        <w:numPr>
          <w:ilvl w:val="1"/>
          <w:numId w:val="43"/>
        </w:numPr>
        <w:tabs>
          <w:tab w:val="left" w:pos="7672"/>
        </w:tabs>
      </w:pPr>
      <w:r>
        <w:t>Workgroups</w:t>
      </w:r>
      <w:r w:rsidR="008F065D">
        <w:t>, vocabulary facilitators</w:t>
      </w:r>
    </w:p>
    <w:p w:rsidR="008C4A52" w:rsidRDefault="008C4A52" w:rsidP="008C4A52">
      <w:pPr>
        <w:pStyle w:val="ListParagraph"/>
        <w:numPr>
          <w:ilvl w:val="1"/>
          <w:numId w:val="43"/>
        </w:numPr>
        <w:tabs>
          <w:tab w:val="left" w:pos="7672"/>
        </w:tabs>
      </w:pPr>
      <w:r>
        <w:t>TSC, ARB, SD, FHIR</w:t>
      </w:r>
    </w:p>
    <w:p w:rsidR="008C4A52" w:rsidRDefault="008C4A52" w:rsidP="008C4A52">
      <w:pPr>
        <w:pStyle w:val="ListParagraph"/>
        <w:numPr>
          <w:ilvl w:val="1"/>
          <w:numId w:val="43"/>
        </w:numPr>
        <w:tabs>
          <w:tab w:val="left" w:pos="7672"/>
        </w:tabs>
      </w:pPr>
      <w:r>
        <w:t>Funding, getting stakeholders to push</w:t>
      </w:r>
    </w:p>
    <w:p w:rsidR="00CF6F5A" w:rsidRDefault="00CF6F5A" w:rsidP="00CF6F5A">
      <w:pPr>
        <w:pStyle w:val="ListParagraph"/>
        <w:numPr>
          <w:ilvl w:val="0"/>
          <w:numId w:val="43"/>
        </w:numPr>
        <w:tabs>
          <w:tab w:val="left" w:pos="7672"/>
        </w:tabs>
      </w:pPr>
      <w:r>
        <w:t>Next week: lab</w:t>
      </w:r>
    </w:p>
    <w:p w:rsidR="00A30B8F" w:rsidRDefault="00A30B8F" w:rsidP="008C4A52">
      <w:pPr>
        <w:tabs>
          <w:tab w:val="left" w:pos="7672"/>
        </w:tabs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0"/>
    <w:p w:rsidR="00FE277D" w:rsidRDefault="00FE277D" w:rsidP="00FE277D">
      <w:pPr>
        <w:pStyle w:val="BodyA"/>
        <w:rPr>
          <w:b/>
        </w:rPr>
      </w:pPr>
      <w:r>
        <w:rPr>
          <w:b/>
        </w:rPr>
        <w:t>Minutes</w:t>
      </w: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lastRenderedPageBreak/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365" w:rsidRDefault="00601365" w:rsidP="00E75430">
      <w:pPr>
        <w:spacing w:after="0" w:line="240" w:lineRule="auto"/>
      </w:pPr>
      <w:r>
        <w:separator/>
      </w:r>
    </w:p>
  </w:endnote>
  <w:endnote w:type="continuationSeparator" w:id="0">
    <w:p w:rsidR="00601365" w:rsidRDefault="00601365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365" w:rsidRDefault="00601365" w:rsidP="00E75430">
      <w:pPr>
        <w:spacing w:after="0" w:line="240" w:lineRule="auto"/>
      </w:pPr>
      <w:r>
        <w:separator/>
      </w:r>
    </w:p>
  </w:footnote>
  <w:footnote w:type="continuationSeparator" w:id="0">
    <w:p w:rsidR="00601365" w:rsidRDefault="00601365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2"/>
  </w:num>
  <w:num w:numId="2">
    <w:abstractNumId w:val="6"/>
  </w:num>
  <w:num w:numId="3">
    <w:abstractNumId w:val="31"/>
  </w:num>
  <w:num w:numId="4">
    <w:abstractNumId w:val="27"/>
  </w:num>
  <w:num w:numId="5">
    <w:abstractNumId w:val="35"/>
  </w:num>
  <w:num w:numId="6">
    <w:abstractNumId w:val="29"/>
  </w:num>
  <w:num w:numId="7">
    <w:abstractNumId w:val="14"/>
  </w:num>
  <w:num w:numId="8">
    <w:abstractNumId w:val="26"/>
  </w:num>
  <w:num w:numId="9">
    <w:abstractNumId w:val="43"/>
  </w:num>
  <w:num w:numId="10">
    <w:abstractNumId w:val="30"/>
  </w:num>
  <w:num w:numId="11">
    <w:abstractNumId w:val="0"/>
  </w:num>
  <w:num w:numId="12">
    <w:abstractNumId w:val="41"/>
  </w:num>
  <w:num w:numId="13">
    <w:abstractNumId w:val="1"/>
  </w:num>
  <w:num w:numId="14">
    <w:abstractNumId w:val="33"/>
  </w:num>
  <w:num w:numId="15">
    <w:abstractNumId w:val="22"/>
  </w:num>
  <w:num w:numId="16">
    <w:abstractNumId w:val="10"/>
  </w:num>
  <w:num w:numId="17">
    <w:abstractNumId w:val="16"/>
  </w:num>
  <w:num w:numId="18">
    <w:abstractNumId w:val="7"/>
  </w:num>
  <w:num w:numId="19">
    <w:abstractNumId w:val="5"/>
  </w:num>
  <w:num w:numId="20">
    <w:abstractNumId w:val="42"/>
  </w:num>
  <w:num w:numId="21">
    <w:abstractNumId w:val="9"/>
  </w:num>
  <w:num w:numId="22">
    <w:abstractNumId w:val="20"/>
  </w:num>
  <w:num w:numId="23">
    <w:abstractNumId w:val="18"/>
  </w:num>
  <w:num w:numId="24">
    <w:abstractNumId w:val="19"/>
  </w:num>
  <w:num w:numId="25">
    <w:abstractNumId w:val="39"/>
  </w:num>
  <w:num w:numId="26">
    <w:abstractNumId w:val="36"/>
  </w:num>
  <w:num w:numId="27">
    <w:abstractNumId w:val="8"/>
  </w:num>
  <w:num w:numId="28">
    <w:abstractNumId w:val="37"/>
  </w:num>
  <w:num w:numId="29">
    <w:abstractNumId w:val="40"/>
  </w:num>
  <w:num w:numId="30">
    <w:abstractNumId w:val="38"/>
  </w:num>
  <w:num w:numId="31">
    <w:abstractNumId w:val="34"/>
  </w:num>
  <w:num w:numId="32">
    <w:abstractNumId w:val="11"/>
  </w:num>
  <w:num w:numId="33">
    <w:abstractNumId w:val="24"/>
  </w:num>
  <w:num w:numId="34">
    <w:abstractNumId w:val="23"/>
  </w:num>
  <w:num w:numId="35">
    <w:abstractNumId w:val="2"/>
  </w:num>
  <w:num w:numId="36">
    <w:abstractNumId w:val="15"/>
  </w:num>
  <w:num w:numId="37">
    <w:abstractNumId w:val="12"/>
  </w:num>
  <w:num w:numId="38">
    <w:abstractNumId w:val="4"/>
  </w:num>
  <w:num w:numId="39">
    <w:abstractNumId w:val="17"/>
  </w:num>
  <w:num w:numId="40">
    <w:abstractNumId w:val="3"/>
  </w:num>
  <w:num w:numId="41">
    <w:abstractNumId w:val="21"/>
  </w:num>
  <w:num w:numId="42">
    <w:abstractNumId w:val="13"/>
  </w:num>
  <w:num w:numId="43">
    <w:abstractNumId w:val="28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E10"/>
    <w:rsid w:val="00013CC1"/>
    <w:rsid w:val="00015603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48DF"/>
    <w:rsid w:val="00097306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744E"/>
    <w:rsid w:val="00170D46"/>
    <w:rsid w:val="00171FED"/>
    <w:rsid w:val="00175251"/>
    <w:rsid w:val="00175E59"/>
    <w:rsid w:val="00175F6E"/>
    <w:rsid w:val="001767D3"/>
    <w:rsid w:val="0018255C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6990"/>
    <w:rsid w:val="00227B1C"/>
    <w:rsid w:val="00227D74"/>
    <w:rsid w:val="00234556"/>
    <w:rsid w:val="00236BFC"/>
    <w:rsid w:val="0023728B"/>
    <w:rsid w:val="00240958"/>
    <w:rsid w:val="00242D8D"/>
    <w:rsid w:val="00244662"/>
    <w:rsid w:val="00245C3C"/>
    <w:rsid w:val="002463BD"/>
    <w:rsid w:val="00246CD9"/>
    <w:rsid w:val="00247200"/>
    <w:rsid w:val="002477AB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F35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3ED6"/>
    <w:rsid w:val="003172D7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44A4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244"/>
    <w:rsid w:val="0042115F"/>
    <w:rsid w:val="004219D2"/>
    <w:rsid w:val="00423BB3"/>
    <w:rsid w:val="00423F23"/>
    <w:rsid w:val="004253E1"/>
    <w:rsid w:val="00430D6B"/>
    <w:rsid w:val="00432786"/>
    <w:rsid w:val="00437077"/>
    <w:rsid w:val="004421C3"/>
    <w:rsid w:val="004428A8"/>
    <w:rsid w:val="00445E2C"/>
    <w:rsid w:val="004464A4"/>
    <w:rsid w:val="004504AA"/>
    <w:rsid w:val="00450523"/>
    <w:rsid w:val="00451AA4"/>
    <w:rsid w:val="0045699A"/>
    <w:rsid w:val="004677F3"/>
    <w:rsid w:val="00470C2C"/>
    <w:rsid w:val="00470FAA"/>
    <w:rsid w:val="004756F7"/>
    <w:rsid w:val="004801C6"/>
    <w:rsid w:val="0048426A"/>
    <w:rsid w:val="00485FB4"/>
    <w:rsid w:val="00487619"/>
    <w:rsid w:val="00487E04"/>
    <w:rsid w:val="00492C35"/>
    <w:rsid w:val="00495CCE"/>
    <w:rsid w:val="00497592"/>
    <w:rsid w:val="00497636"/>
    <w:rsid w:val="004A03A7"/>
    <w:rsid w:val="004A4D75"/>
    <w:rsid w:val="004A6A8C"/>
    <w:rsid w:val="004A7DF2"/>
    <w:rsid w:val="004B1D53"/>
    <w:rsid w:val="004B23A3"/>
    <w:rsid w:val="004B619E"/>
    <w:rsid w:val="004B6D60"/>
    <w:rsid w:val="004B7000"/>
    <w:rsid w:val="004C2316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6609"/>
    <w:rsid w:val="005066F6"/>
    <w:rsid w:val="00507E06"/>
    <w:rsid w:val="005106EC"/>
    <w:rsid w:val="005135BF"/>
    <w:rsid w:val="0051381C"/>
    <w:rsid w:val="005167DA"/>
    <w:rsid w:val="005220EE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10CE"/>
    <w:rsid w:val="00571E0A"/>
    <w:rsid w:val="00574DEE"/>
    <w:rsid w:val="00577A1D"/>
    <w:rsid w:val="00577EF8"/>
    <w:rsid w:val="0058219B"/>
    <w:rsid w:val="005833AD"/>
    <w:rsid w:val="00585504"/>
    <w:rsid w:val="0058700A"/>
    <w:rsid w:val="00587B69"/>
    <w:rsid w:val="005922A8"/>
    <w:rsid w:val="005943F7"/>
    <w:rsid w:val="00597811"/>
    <w:rsid w:val="005A04C6"/>
    <w:rsid w:val="005A0C98"/>
    <w:rsid w:val="005A67D8"/>
    <w:rsid w:val="005B0827"/>
    <w:rsid w:val="005B0AE2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22E0B"/>
    <w:rsid w:val="00624C77"/>
    <w:rsid w:val="00624C9F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7B1"/>
    <w:rsid w:val="00683079"/>
    <w:rsid w:val="00683645"/>
    <w:rsid w:val="00686F3A"/>
    <w:rsid w:val="00690866"/>
    <w:rsid w:val="0069214F"/>
    <w:rsid w:val="00693967"/>
    <w:rsid w:val="006955DE"/>
    <w:rsid w:val="006967EC"/>
    <w:rsid w:val="006A2CCC"/>
    <w:rsid w:val="006A3C24"/>
    <w:rsid w:val="006A3C3D"/>
    <w:rsid w:val="006A47CC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5ECC"/>
    <w:rsid w:val="007001A9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2A4F"/>
    <w:rsid w:val="007963CB"/>
    <w:rsid w:val="0079694A"/>
    <w:rsid w:val="007A16DB"/>
    <w:rsid w:val="007A59DF"/>
    <w:rsid w:val="007A5FB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5966"/>
    <w:rsid w:val="008F6074"/>
    <w:rsid w:val="008F74A2"/>
    <w:rsid w:val="008F7B34"/>
    <w:rsid w:val="00905778"/>
    <w:rsid w:val="00910B40"/>
    <w:rsid w:val="00910D96"/>
    <w:rsid w:val="00915E04"/>
    <w:rsid w:val="0092146B"/>
    <w:rsid w:val="009243BF"/>
    <w:rsid w:val="009244E4"/>
    <w:rsid w:val="00931568"/>
    <w:rsid w:val="0093471C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615C"/>
    <w:rsid w:val="00955AAD"/>
    <w:rsid w:val="00956066"/>
    <w:rsid w:val="00956FE2"/>
    <w:rsid w:val="00964D12"/>
    <w:rsid w:val="009658D2"/>
    <w:rsid w:val="00966F47"/>
    <w:rsid w:val="0096709A"/>
    <w:rsid w:val="0097172D"/>
    <w:rsid w:val="00974C0F"/>
    <w:rsid w:val="00974C76"/>
    <w:rsid w:val="00974E8D"/>
    <w:rsid w:val="00981188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A02087"/>
    <w:rsid w:val="00A03784"/>
    <w:rsid w:val="00A07801"/>
    <w:rsid w:val="00A07CF5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7D95"/>
    <w:rsid w:val="00A57DAA"/>
    <w:rsid w:val="00A6018A"/>
    <w:rsid w:val="00A60451"/>
    <w:rsid w:val="00A6073D"/>
    <w:rsid w:val="00A63C5B"/>
    <w:rsid w:val="00A64027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5537"/>
    <w:rsid w:val="00A85A4C"/>
    <w:rsid w:val="00A86A98"/>
    <w:rsid w:val="00A90446"/>
    <w:rsid w:val="00A906A2"/>
    <w:rsid w:val="00A908DC"/>
    <w:rsid w:val="00A91897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3DD8"/>
    <w:rsid w:val="00B1034E"/>
    <w:rsid w:val="00B11C51"/>
    <w:rsid w:val="00B127CD"/>
    <w:rsid w:val="00B20652"/>
    <w:rsid w:val="00B206FC"/>
    <w:rsid w:val="00B25D1D"/>
    <w:rsid w:val="00B313AE"/>
    <w:rsid w:val="00B3145C"/>
    <w:rsid w:val="00B3411C"/>
    <w:rsid w:val="00B35CE7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4FFB"/>
    <w:rsid w:val="00B75267"/>
    <w:rsid w:val="00B7639E"/>
    <w:rsid w:val="00B808F7"/>
    <w:rsid w:val="00B83861"/>
    <w:rsid w:val="00B84961"/>
    <w:rsid w:val="00B930E8"/>
    <w:rsid w:val="00B9411E"/>
    <w:rsid w:val="00BA25AD"/>
    <w:rsid w:val="00BA58F1"/>
    <w:rsid w:val="00BA66E7"/>
    <w:rsid w:val="00BA684F"/>
    <w:rsid w:val="00BA6F34"/>
    <w:rsid w:val="00BA76FE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F12"/>
    <w:rsid w:val="00C970D5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10D9"/>
    <w:rsid w:val="00D01726"/>
    <w:rsid w:val="00D02D8C"/>
    <w:rsid w:val="00D05CCE"/>
    <w:rsid w:val="00D06601"/>
    <w:rsid w:val="00D07E2E"/>
    <w:rsid w:val="00D11F4B"/>
    <w:rsid w:val="00D15009"/>
    <w:rsid w:val="00D27080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6810"/>
    <w:rsid w:val="00E36CD7"/>
    <w:rsid w:val="00E429F3"/>
    <w:rsid w:val="00E4387E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A3A"/>
    <w:rsid w:val="00EA2474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16C0A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79E2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A0668-0D90-485F-A423-E299A453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10</cp:revision>
  <dcterms:created xsi:type="dcterms:W3CDTF">2017-09-25T11:29:00Z</dcterms:created>
  <dcterms:modified xsi:type="dcterms:W3CDTF">2017-10-05T14:03:00Z</dcterms:modified>
</cp:coreProperties>
</file>