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22536" w14:textId="27A4D2C9" w:rsidR="005A4820" w:rsidRPr="00C711DA" w:rsidRDefault="009A45BC" w:rsidP="009A45BC">
      <w:pPr>
        <w:pStyle w:val="Heading1"/>
        <w:rPr>
          <w:sz w:val="40"/>
        </w:rPr>
      </w:pPr>
      <w:r w:rsidRPr="00C711DA">
        <w:rPr>
          <w:sz w:val="40"/>
        </w:rPr>
        <w:t>The future of FHIR</w:t>
      </w:r>
    </w:p>
    <w:p w14:paraId="101A4740" w14:textId="39DD1E17" w:rsidR="009A45BC" w:rsidRPr="00C711DA" w:rsidRDefault="00003662" w:rsidP="00BB273B">
      <w:pPr>
        <w:spacing w:after="0" w:line="240" w:lineRule="auto"/>
        <w:rPr>
          <w:sz w:val="28"/>
        </w:rPr>
      </w:pPr>
      <w:r w:rsidRPr="00C711DA">
        <w:rPr>
          <w:sz w:val="28"/>
        </w:rPr>
        <w:t xml:space="preserve">It’s been </w:t>
      </w:r>
      <w:r w:rsidR="00A80690" w:rsidRPr="00C711DA">
        <w:rPr>
          <w:sz w:val="28"/>
        </w:rPr>
        <w:t>almost</w:t>
      </w:r>
      <w:r w:rsidRPr="00C711DA">
        <w:rPr>
          <w:sz w:val="28"/>
        </w:rPr>
        <w:t xml:space="preserve"> 8 years since Grahame Grieve first brought </w:t>
      </w:r>
      <w:r w:rsidR="00B975FD" w:rsidRPr="00C711DA">
        <w:rPr>
          <w:sz w:val="28"/>
        </w:rPr>
        <w:t>an</w:t>
      </w:r>
      <w:r w:rsidR="00A80690" w:rsidRPr="00C711DA">
        <w:rPr>
          <w:sz w:val="28"/>
        </w:rPr>
        <w:t xml:space="preserve"> idea </w:t>
      </w:r>
      <w:r w:rsidR="00B975FD" w:rsidRPr="00C711DA">
        <w:rPr>
          <w:sz w:val="28"/>
        </w:rPr>
        <w:t xml:space="preserve">he </w:t>
      </w:r>
      <w:r w:rsidR="00A80690" w:rsidRPr="00C711DA">
        <w:rPr>
          <w:sz w:val="28"/>
        </w:rPr>
        <w:t>called</w:t>
      </w:r>
      <w:r w:rsidRPr="00C711DA">
        <w:rPr>
          <w:sz w:val="28"/>
        </w:rPr>
        <w:t xml:space="preserve"> “Resources for Health” to HL7.  Since then, we’ve </w:t>
      </w:r>
      <w:r w:rsidR="00A80690" w:rsidRPr="00C711DA">
        <w:rPr>
          <w:sz w:val="28"/>
        </w:rPr>
        <w:t xml:space="preserve">reshaped HL7’s processes and priorities, </w:t>
      </w:r>
      <w:r w:rsidRPr="00C711DA">
        <w:rPr>
          <w:sz w:val="28"/>
        </w:rPr>
        <w:t>held</w:t>
      </w:r>
      <w:r w:rsidR="00A44CAD" w:rsidRPr="00C711DA">
        <w:rPr>
          <w:sz w:val="28"/>
        </w:rPr>
        <w:t xml:space="preserve"> at least a</w:t>
      </w:r>
      <w:r w:rsidRPr="00C711DA">
        <w:rPr>
          <w:sz w:val="28"/>
        </w:rPr>
        <w:t xml:space="preserve"> hundred connectathons</w:t>
      </w:r>
      <w:r w:rsidR="00A44CAD" w:rsidRPr="00C711DA">
        <w:rPr>
          <w:sz w:val="28"/>
        </w:rPr>
        <w:t xml:space="preserve"> in various parts of the world</w:t>
      </w:r>
      <w:r w:rsidRPr="00C711DA">
        <w:rPr>
          <w:sz w:val="28"/>
        </w:rPr>
        <w:t xml:space="preserve">, formed FHIR communities on every continent except Antarctica, and moved FHIR into production </w:t>
      </w:r>
      <w:r w:rsidR="00E40186" w:rsidRPr="00C711DA">
        <w:rPr>
          <w:sz w:val="28"/>
        </w:rPr>
        <w:t>at</w:t>
      </w:r>
      <w:r w:rsidRPr="00C711DA">
        <w:rPr>
          <w:sz w:val="28"/>
        </w:rPr>
        <w:t xml:space="preserve"> thousands of </w:t>
      </w:r>
      <w:r w:rsidR="00FC1CE1" w:rsidRPr="00C711DA">
        <w:rPr>
          <w:sz w:val="28"/>
        </w:rPr>
        <w:t>sites world</w:t>
      </w:r>
      <w:r w:rsidR="00B975FD" w:rsidRPr="00C711DA">
        <w:rPr>
          <w:sz w:val="28"/>
        </w:rPr>
        <w:t>wide</w:t>
      </w:r>
      <w:r w:rsidRPr="00C711DA">
        <w:rPr>
          <w:sz w:val="28"/>
        </w:rPr>
        <w:t>.</w:t>
      </w:r>
    </w:p>
    <w:p w14:paraId="464746DD" w14:textId="6A0F067C" w:rsidR="009A45BC" w:rsidRPr="00C711DA" w:rsidRDefault="009A45BC" w:rsidP="00BB273B">
      <w:pPr>
        <w:spacing w:after="0" w:line="240" w:lineRule="auto"/>
        <w:rPr>
          <w:sz w:val="28"/>
        </w:rPr>
      </w:pPr>
    </w:p>
    <w:p w14:paraId="5D789FA8" w14:textId="74FFEC62" w:rsidR="00003662" w:rsidRPr="00C711DA" w:rsidRDefault="00003662" w:rsidP="00BB273B">
      <w:pPr>
        <w:spacing w:after="0" w:line="240" w:lineRule="auto"/>
        <w:rPr>
          <w:sz w:val="28"/>
        </w:rPr>
      </w:pPr>
      <w:r w:rsidRPr="00C711DA">
        <w:rPr>
          <w:sz w:val="28"/>
        </w:rPr>
        <w:t>So – what comes next?</w:t>
      </w:r>
      <w:r w:rsidR="000A25DA" w:rsidRPr="00C711DA">
        <w:rPr>
          <w:sz w:val="28"/>
        </w:rPr>
        <w:t xml:space="preserve"> </w:t>
      </w:r>
      <w:r w:rsidR="000A25DA" w:rsidRPr="00C711DA">
        <w:rPr>
          <w:b/>
          <w:sz w:val="28"/>
        </w:rPr>
        <w:t>(</w:t>
      </w:r>
      <w:r w:rsidR="00C83C68" w:rsidRPr="00C711DA">
        <w:rPr>
          <w:b/>
          <w:sz w:val="28"/>
        </w:rPr>
        <w:t>new</w:t>
      </w:r>
      <w:r w:rsidR="000A25DA" w:rsidRPr="00C711DA">
        <w:rPr>
          <w:b/>
          <w:sz w:val="28"/>
        </w:rPr>
        <w:t xml:space="preserve"> slide)</w:t>
      </w:r>
    </w:p>
    <w:p w14:paraId="264993ED" w14:textId="526C3F60" w:rsidR="00003662" w:rsidRPr="00C711DA" w:rsidRDefault="00003662" w:rsidP="00BB273B">
      <w:pPr>
        <w:spacing w:after="0" w:line="240" w:lineRule="auto"/>
        <w:rPr>
          <w:sz w:val="28"/>
        </w:rPr>
      </w:pPr>
    </w:p>
    <w:p w14:paraId="3C1986F2" w14:textId="15F40196" w:rsidR="00003662" w:rsidRPr="00C711DA" w:rsidRDefault="00D87D4A" w:rsidP="00BB273B">
      <w:pPr>
        <w:spacing w:after="0" w:line="240" w:lineRule="auto"/>
        <w:rPr>
          <w:sz w:val="28"/>
        </w:rPr>
      </w:pPr>
      <w:r w:rsidRPr="00C711DA">
        <w:rPr>
          <w:sz w:val="28"/>
        </w:rPr>
        <w:t>From HL7’s perspective,</w:t>
      </w:r>
      <w:r w:rsidR="00B975FD" w:rsidRPr="00C711DA">
        <w:rPr>
          <w:sz w:val="28"/>
        </w:rPr>
        <w:t xml:space="preserve"> some</w:t>
      </w:r>
      <w:r w:rsidRPr="00C711DA">
        <w:rPr>
          <w:sz w:val="28"/>
        </w:rPr>
        <w:t xml:space="preserve"> things are pretty</w:t>
      </w:r>
      <w:r w:rsidR="00003662" w:rsidRPr="00C711DA">
        <w:rPr>
          <w:sz w:val="28"/>
        </w:rPr>
        <w:t xml:space="preserve"> clear.</w:t>
      </w:r>
    </w:p>
    <w:p w14:paraId="1EA8D09B" w14:textId="0888F08F" w:rsidR="00D87D4A" w:rsidRPr="00C711DA" w:rsidRDefault="00A44CAD" w:rsidP="00003662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The ‘common’ </w:t>
      </w:r>
      <w:r w:rsidR="000A25DA" w:rsidRPr="00C711DA">
        <w:rPr>
          <w:sz w:val="28"/>
        </w:rPr>
        <w:t xml:space="preserve">clinical </w:t>
      </w:r>
      <w:r w:rsidRPr="00C711DA">
        <w:rPr>
          <w:sz w:val="28"/>
        </w:rPr>
        <w:t xml:space="preserve">resources </w:t>
      </w:r>
      <w:r w:rsidR="000A25DA" w:rsidRPr="00C711DA">
        <w:rPr>
          <w:sz w:val="28"/>
        </w:rPr>
        <w:t>– those typically used by EMRs and similar systems</w:t>
      </w:r>
      <w:r w:rsidRPr="00C711DA">
        <w:rPr>
          <w:sz w:val="28"/>
        </w:rPr>
        <w:t xml:space="preserve">– have largely been defined and are increasingly stable.  </w:t>
      </w:r>
      <w:r w:rsidR="00D87D4A" w:rsidRPr="00C711DA">
        <w:rPr>
          <w:sz w:val="28"/>
        </w:rPr>
        <w:t xml:space="preserve">However, we’re going to continue to define </w:t>
      </w:r>
      <w:r w:rsidR="00B975FD" w:rsidRPr="00C711DA">
        <w:rPr>
          <w:sz w:val="28"/>
        </w:rPr>
        <w:t xml:space="preserve">new resources </w:t>
      </w:r>
      <w:r w:rsidR="00D87D4A" w:rsidRPr="00C711DA">
        <w:rPr>
          <w:sz w:val="28"/>
        </w:rPr>
        <w:t xml:space="preserve">for </w:t>
      </w:r>
      <w:r w:rsidRPr="00C711DA">
        <w:rPr>
          <w:sz w:val="28"/>
        </w:rPr>
        <w:t xml:space="preserve">newer interoperability areas </w:t>
      </w:r>
      <w:r w:rsidR="00D87D4A" w:rsidRPr="00C711DA">
        <w:rPr>
          <w:sz w:val="28"/>
        </w:rPr>
        <w:t>and heavily regulated areas</w:t>
      </w:r>
      <w:r w:rsidRPr="00C711DA">
        <w:rPr>
          <w:sz w:val="28"/>
        </w:rPr>
        <w:t xml:space="preserve"> where FHIR adoption has been slower.  For example, </w:t>
      </w:r>
      <w:r w:rsidR="00D87D4A" w:rsidRPr="00C711DA">
        <w:rPr>
          <w:sz w:val="28"/>
        </w:rPr>
        <w:t>the drug product approval resources introduced as draft in R4, or the public health and evidence-based medicine we’re looking at now.</w:t>
      </w:r>
    </w:p>
    <w:p w14:paraId="331373F4" w14:textId="1AC7C7C0" w:rsidR="00003662" w:rsidRPr="00C711DA" w:rsidRDefault="00957084" w:rsidP="00003662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These graphs are estimates, but we’ve got a decent sense of our expected scope and trajectory.  </w:t>
      </w:r>
      <w:r w:rsidR="00003662" w:rsidRPr="00C711DA">
        <w:rPr>
          <w:sz w:val="28"/>
        </w:rPr>
        <w:t>Over the next 10 years or so</w:t>
      </w:r>
      <w:r w:rsidRPr="00C711DA">
        <w:rPr>
          <w:sz w:val="28"/>
        </w:rPr>
        <w:t>,</w:t>
      </w:r>
      <w:r w:rsidR="00003662" w:rsidRPr="00C711DA">
        <w:rPr>
          <w:sz w:val="28"/>
        </w:rPr>
        <w:t xml:space="preserve"> FHIR will continue to move more resources to normative</w:t>
      </w:r>
    </w:p>
    <w:p w14:paraId="65FAD263" w14:textId="05B3E75E" w:rsidR="00003662" w:rsidRPr="00C711DA" w:rsidRDefault="00003662" w:rsidP="00003662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C711DA">
        <w:rPr>
          <w:sz w:val="28"/>
        </w:rPr>
        <w:t>The most</w:t>
      </w:r>
      <w:r w:rsidR="00BB273B" w:rsidRPr="00C711DA">
        <w:rPr>
          <w:sz w:val="28"/>
        </w:rPr>
        <w:t xml:space="preserve"> common of these – </w:t>
      </w:r>
      <w:proofErr w:type="spellStart"/>
      <w:r w:rsidR="00BB273B" w:rsidRPr="00C711DA">
        <w:rPr>
          <w:sz w:val="28"/>
        </w:rPr>
        <w:t>AllergyIntolerance</w:t>
      </w:r>
      <w:proofErr w:type="spellEnd"/>
      <w:r w:rsidR="00BB273B" w:rsidRPr="00C711DA">
        <w:rPr>
          <w:sz w:val="28"/>
        </w:rPr>
        <w:t xml:space="preserve">, Procedure, </w:t>
      </w:r>
      <w:proofErr w:type="spellStart"/>
      <w:r w:rsidR="00BB273B" w:rsidRPr="00C711DA">
        <w:rPr>
          <w:sz w:val="28"/>
        </w:rPr>
        <w:t>MedicationRequest</w:t>
      </w:r>
      <w:proofErr w:type="spellEnd"/>
      <w:r w:rsidR="00BB273B" w:rsidRPr="00C711DA">
        <w:rPr>
          <w:sz w:val="28"/>
        </w:rPr>
        <w:t>, etc. should be locked down around the end of 2020 or early 2021</w:t>
      </w:r>
    </w:p>
    <w:p w14:paraId="663245E2" w14:textId="0E3B2820" w:rsidR="00BB273B" w:rsidRPr="00C711DA" w:rsidRDefault="000A25DA" w:rsidP="00BB273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C711DA">
        <w:rPr>
          <w:sz w:val="28"/>
        </w:rPr>
        <w:t>As a result of this increasing stability</w:t>
      </w:r>
      <w:r w:rsidR="00BB273B" w:rsidRPr="00C711DA">
        <w:rPr>
          <w:sz w:val="28"/>
        </w:rPr>
        <w:t xml:space="preserve">, the focus and energy we put into the </w:t>
      </w:r>
      <w:r w:rsidR="00D87D4A" w:rsidRPr="00C711DA">
        <w:rPr>
          <w:sz w:val="28"/>
        </w:rPr>
        <w:t xml:space="preserve">FHIR </w:t>
      </w:r>
      <w:r w:rsidR="00BB273B" w:rsidRPr="00C711DA">
        <w:rPr>
          <w:sz w:val="28"/>
        </w:rPr>
        <w:t xml:space="preserve">core specification </w:t>
      </w:r>
      <w:r w:rsidR="00D87D4A" w:rsidRPr="00C711DA">
        <w:rPr>
          <w:sz w:val="28"/>
        </w:rPr>
        <w:t xml:space="preserve">is already starting to decline – and that will continue as more and more of </w:t>
      </w:r>
      <w:r w:rsidRPr="00C711DA">
        <w:rPr>
          <w:sz w:val="28"/>
        </w:rPr>
        <w:t>the core spec</w:t>
      </w:r>
      <w:r w:rsidR="00D87D4A" w:rsidRPr="00C711DA">
        <w:rPr>
          <w:sz w:val="28"/>
        </w:rPr>
        <w:t xml:space="preserve"> becomes stable.</w:t>
      </w:r>
    </w:p>
    <w:p w14:paraId="6620944A" w14:textId="77777777" w:rsidR="00BB273B" w:rsidRPr="00C711DA" w:rsidRDefault="00BB273B" w:rsidP="00BB273B">
      <w:pPr>
        <w:spacing w:after="0" w:line="240" w:lineRule="auto"/>
        <w:rPr>
          <w:sz w:val="28"/>
        </w:rPr>
      </w:pPr>
    </w:p>
    <w:p w14:paraId="2DBA2BBC" w14:textId="1CB65464" w:rsidR="00BB273B" w:rsidRPr="00C711DA" w:rsidRDefault="00BB273B" w:rsidP="00BB273B">
      <w:pPr>
        <w:spacing w:after="0" w:line="240" w:lineRule="auto"/>
        <w:rPr>
          <w:sz w:val="28"/>
        </w:rPr>
      </w:pPr>
      <w:r w:rsidRPr="00C711DA">
        <w:rPr>
          <w:sz w:val="28"/>
        </w:rPr>
        <w:t>Where is that energy going to go?</w:t>
      </w:r>
      <w:r w:rsidR="00957084" w:rsidRPr="00C711DA">
        <w:rPr>
          <w:sz w:val="28"/>
        </w:rPr>
        <w:t xml:space="preserve"> </w:t>
      </w:r>
      <w:r w:rsidR="00C83C68" w:rsidRPr="00C711DA">
        <w:rPr>
          <w:b/>
          <w:sz w:val="28"/>
        </w:rPr>
        <w:t>(new slide)</w:t>
      </w:r>
    </w:p>
    <w:p w14:paraId="3C2CABAA" w14:textId="1B339156" w:rsidR="00BB273B" w:rsidRPr="00C711DA" w:rsidRDefault="00BB273B" w:rsidP="00BB273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Some portion will go into developing </w:t>
      </w:r>
      <w:r w:rsidR="00D87D4A" w:rsidRPr="00C711DA">
        <w:rPr>
          <w:sz w:val="28"/>
        </w:rPr>
        <w:t xml:space="preserve">and supporting </w:t>
      </w:r>
      <w:r w:rsidRPr="00C711DA">
        <w:rPr>
          <w:sz w:val="28"/>
        </w:rPr>
        <w:t>new technologies that sit on top of FHIR – things like SMART, CDS Hooks</w:t>
      </w:r>
      <w:r w:rsidR="00480ADB" w:rsidRPr="00C711DA">
        <w:rPr>
          <w:sz w:val="28"/>
        </w:rPr>
        <w:t xml:space="preserve"> and newer technologies like </w:t>
      </w:r>
      <w:r w:rsidRPr="00C711DA">
        <w:rPr>
          <w:sz w:val="28"/>
        </w:rPr>
        <w:t>Bulk Data</w:t>
      </w:r>
      <w:r w:rsidR="00D87D4A" w:rsidRPr="00C711DA">
        <w:rPr>
          <w:sz w:val="28"/>
        </w:rPr>
        <w:t xml:space="preserve"> and </w:t>
      </w:r>
      <w:proofErr w:type="spellStart"/>
      <w:r w:rsidR="00480ADB" w:rsidRPr="00C711DA">
        <w:rPr>
          <w:sz w:val="28"/>
        </w:rPr>
        <w:t>FHIRCast</w:t>
      </w:r>
      <w:proofErr w:type="spellEnd"/>
      <w:r w:rsidR="00480ADB" w:rsidRPr="00C711DA">
        <w:rPr>
          <w:sz w:val="28"/>
        </w:rPr>
        <w:t>,</w:t>
      </w:r>
    </w:p>
    <w:p w14:paraId="10229E39" w14:textId="33973016" w:rsidR="00480ADB" w:rsidRPr="00C711DA" w:rsidRDefault="00480ADB" w:rsidP="00480ADB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In many ways, </w:t>
      </w:r>
      <w:r w:rsidR="00D87D4A" w:rsidRPr="00C711DA">
        <w:rPr>
          <w:sz w:val="28"/>
        </w:rPr>
        <w:t>the technologies built on top of FIHR</w:t>
      </w:r>
      <w:r w:rsidRPr="00C711DA">
        <w:rPr>
          <w:sz w:val="28"/>
        </w:rPr>
        <w:t xml:space="preserve"> are even more exciting than the FHIR core specification.  </w:t>
      </w:r>
      <w:r w:rsidR="00D87D4A" w:rsidRPr="00C711DA">
        <w:rPr>
          <w:sz w:val="28"/>
        </w:rPr>
        <w:t>These t</w:t>
      </w:r>
      <w:r w:rsidRPr="00C711DA">
        <w:rPr>
          <w:sz w:val="28"/>
        </w:rPr>
        <w:t>echnologies fundamentally change healthcare IT architectures and introduce new business models</w:t>
      </w:r>
    </w:p>
    <w:p w14:paraId="43513936" w14:textId="0C06AA8E" w:rsidR="00D87D4A" w:rsidRPr="00C711DA" w:rsidRDefault="00D87D4A" w:rsidP="00480ADB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We expect to continue to see new </w:t>
      </w:r>
      <w:r w:rsidR="001230CB" w:rsidRPr="00C711DA">
        <w:rPr>
          <w:sz w:val="28"/>
        </w:rPr>
        <w:t>layers being designed that sit on top of FHIR, though it’s hard to predict exactly what they’ll do</w:t>
      </w:r>
    </w:p>
    <w:p w14:paraId="76C9B7D0" w14:textId="62B3BF44" w:rsidR="001230CB" w:rsidRPr="00C711DA" w:rsidRDefault="00C83C68" w:rsidP="001230C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C711DA">
        <w:rPr>
          <w:b/>
          <w:sz w:val="28"/>
        </w:rPr>
        <w:t>(new slide)</w:t>
      </w:r>
      <w:r w:rsidR="00957084" w:rsidRPr="00C711DA">
        <w:rPr>
          <w:sz w:val="28"/>
        </w:rPr>
        <w:t xml:space="preserve"> </w:t>
      </w:r>
      <w:r w:rsidR="001230CB" w:rsidRPr="00C711DA">
        <w:rPr>
          <w:sz w:val="28"/>
        </w:rPr>
        <w:t xml:space="preserve">Some energy will continue to go into improved support for implementers – testing tools, open source solutions, visual navigation tools, </w:t>
      </w:r>
      <w:r w:rsidR="002460DF" w:rsidRPr="00C711DA">
        <w:rPr>
          <w:sz w:val="28"/>
        </w:rPr>
        <w:t xml:space="preserve">guidance for converting from other standards, language </w:t>
      </w:r>
      <w:r w:rsidR="001230CB" w:rsidRPr="00C711DA">
        <w:rPr>
          <w:sz w:val="28"/>
        </w:rPr>
        <w:t>translations, etc.</w:t>
      </w:r>
    </w:p>
    <w:p w14:paraId="6C4FA802" w14:textId="149E6276" w:rsidR="00480ADB" w:rsidRPr="00C711DA" w:rsidRDefault="00C83C68" w:rsidP="00480ADB">
      <w:pPr>
        <w:pStyle w:val="ListParagraph"/>
        <w:numPr>
          <w:ilvl w:val="0"/>
          <w:numId w:val="1"/>
        </w:numPr>
        <w:spacing w:after="0" w:line="240" w:lineRule="auto"/>
        <w:rPr>
          <w:sz w:val="28"/>
        </w:rPr>
      </w:pPr>
      <w:r w:rsidRPr="00C711DA">
        <w:rPr>
          <w:b/>
          <w:sz w:val="28"/>
        </w:rPr>
        <w:t>(new slide)</w:t>
      </w:r>
      <w:r w:rsidR="00957084" w:rsidRPr="00C711DA">
        <w:rPr>
          <w:sz w:val="28"/>
        </w:rPr>
        <w:t xml:space="preserve"> </w:t>
      </w:r>
      <w:r w:rsidR="001230CB" w:rsidRPr="00C711DA">
        <w:rPr>
          <w:sz w:val="28"/>
        </w:rPr>
        <w:t xml:space="preserve">However, most of HL7’s energy – and the community’s energy – will go into the creation of </w:t>
      </w:r>
      <w:r w:rsidR="00FC1CE1" w:rsidRPr="00C711DA">
        <w:rPr>
          <w:sz w:val="28"/>
        </w:rPr>
        <w:t>implementation guides</w:t>
      </w:r>
    </w:p>
    <w:p w14:paraId="348BB688" w14:textId="10F73245" w:rsidR="00FC1CE1" w:rsidRPr="00C711DA" w:rsidRDefault="00FC1CE1" w:rsidP="00FC1CE1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C711DA">
        <w:rPr>
          <w:sz w:val="28"/>
        </w:rPr>
        <w:lastRenderedPageBreak/>
        <w:t xml:space="preserve">The </w:t>
      </w:r>
      <w:r w:rsidR="00B975FD" w:rsidRPr="00C711DA">
        <w:rPr>
          <w:sz w:val="28"/>
        </w:rPr>
        <w:t xml:space="preserve">base </w:t>
      </w:r>
      <w:r w:rsidRPr="00C711DA">
        <w:rPr>
          <w:sz w:val="28"/>
        </w:rPr>
        <w:t xml:space="preserve">FHIR specification gives a </w:t>
      </w:r>
      <w:r w:rsidRPr="00C711DA">
        <w:rPr>
          <w:b/>
          <w:sz w:val="28"/>
        </w:rPr>
        <w:t>framework</w:t>
      </w:r>
      <w:r w:rsidRPr="00C711DA">
        <w:rPr>
          <w:sz w:val="28"/>
        </w:rPr>
        <w:t xml:space="preserve"> for interoperability.  Implementation guides apply that framework to solve real-world issues</w:t>
      </w:r>
      <w:r w:rsidR="00F345EC" w:rsidRPr="00C711DA">
        <w:rPr>
          <w:sz w:val="28"/>
        </w:rPr>
        <w:t xml:space="preserve"> – for example, </w:t>
      </w:r>
      <w:r w:rsidRPr="00C711DA">
        <w:rPr>
          <w:sz w:val="28"/>
        </w:rPr>
        <w:t xml:space="preserve">genomics, registries, financial </w:t>
      </w:r>
      <w:r w:rsidR="00F345EC" w:rsidRPr="00C711DA">
        <w:rPr>
          <w:sz w:val="28"/>
        </w:rPr>
        <w:t>management</w:t>
      </w:r>
      <w:r w:rsidRPr="00C711DA">
        <w:rPr>
          <w:sz w:val="28"/>
        </w:rPr>
        <w:t>, etc.</w:t>
      </w:r>
    </w:p>
    <w:p w14:paraId="474574F7" w14:textId="76502B8C" w:rsidR="00FC1CE1" w:rsidRPr="00C711DA" w:rsidRDefault="00FC1CE1" w:rsidP="00FC1CE1">
      <w:pPr>
        <w:pStyle w:val="ListParagraph"/>
        <w:numPr>
          <w:ilvl w:val="1"/>
          <w:numId w:val="1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At present, HL7 is balloting </w:t>
      </w:r>
      <w:r w:rsidR="009743CB" w:rsidRPr="00C711DA">
        <w:rPr>
          <w:sz w:val="28"/>
        </w:rPr>
        <w:t>2</w:t>
      </w:r>
      <w:r w:rsidRPr="00C711DA">
        <w:rPr>
          <w:sz w:val="28"/>
        </w:rPr>
        <w:t>0-</w:t>
      </w:r>
      <w:r w:rsidR="009743CB" w:rsidRPr="00C711DA">
        <w:rPr>
          <w:sz w:val="28"/>
        </w:rPr>
        <w:t>3</w:t>
      </w:r>
      <w:r w:rsidRPr="00C711DA">
        <w:rPr>
          <w:sz w:val="28"/>
        </w:rPr>
        <w:t>0 FHIR IGs/year.</w:t>
      </w:r>
      <w:r w:rsidR="00F345EC" w:rsidRPr="00C711DA">
        <w:rPr>
          <w:sz w:val="28"/>
        </w:rPr>
        <w:t xml:space="preserve">  The world at large is building </w:t>
      </w:r>
      <w:r w:rsidR="002460DF" w:rsidRPr="00C711DA">
        <w:rPr>
          <w:sz w:val="28"/>
        </w:rPr>
        <w:t>many</w:t>
      </w:r>
      <w:r w:rsidR="00F345EC" w:rsidRPr="00C711DA">
        <w:rPr>
          <w:sz w:val="28"/>
        </w:rPr>
        <w:t xml:space="preserve"> times that.  </w:t>
      </w:r>
      <w:r w:rsidRPr="00C711DA">
        <w:rPr>
          <w:sz w:val="28"/>
        </w:rPr>
        <w:t xml:space="preserve">That </w:t>
      </w:r>
      <w:r w:rsidR="00F345EC" w:rsidRPr="00C711DA">
        <w:rPr>
          <w:sz w:val="28"/>
        </w:rPr>
        <w:t xml:space="preserve">rate is going to double or </w:t>
      </w:r>
      <w:r w:rsidRPr="00C711DA">
        <w:rPr>
          <w:sz w:val="28"/>
        </w:rPr>
        <w:t xml:space="preserve">triple over the next </w:t>
      </w:r>
      <w:r w:rsidR="00F345EC" w:rsidRPr="00C711DA">
        <w:rPr>
          <w:sz w:val="28"/>
        </w:rPr>
        <w:t xml:space="preserve">few </w:t>
      </w:r>
      <w:r w:rsidRPr="00C711DA">
        <w:rPr>
          <w:sz w:val="28"/>
        </w:rPr>
        <w:t>of years</w:t>
      </w:r>
      <w:r w:rsidR="00F345EC" w:rsidRPr="00C711DA">
        <w:rPr>
          <w:sz w:val="28"/>
        </w:rPr>
        <w:t>, driven by the increased stability of the specification, greater implementation of FHIR in general and improved tooling for IG creation</w:t>
      </w:r>
    </w:p>
    <w:p w14:paraId="590B699B" w14:textId="77777777" w:rsidR="00F345EC" w:rsidRPr="00C711DA" w:rsidRDefault="00F345EC" w:rsidP="00FC1CE1">
      <w:pPr>
        <w:spacing w:after="0" w:line="240" w:lineRule="auto"/>
        <w:rPr>
          <w:sz w:val="28"/>
        </w:rPr>
      </w:pPr>
    </w:p>
    <w:p w14:paraId="65FB5537" w14:textId="35338455" w:rsidR="00FC1CE1" w:rsidRPr="00C711DA" w:rsidRDefault="00C83C68" w:rsidP="00FC1CE1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C711DA">
        <w:rPr>
          <w:b/>
          <w:sz w:val="28"/>
        </w:rPr>
        <w:t xml:space="preserve"> (new </w:t>
      </w:r>
      <w:proofErr w:type="gramStart"/>
      <w:r w:rsidRPr="00C711DA">
        <w:rPr>
          <w:b/>
          <w:sz w:val="28"/>
        </w:rPr>
        <w:t>slide)</w:t>
      </w:r>
      <w:r w:rsidR="00FC1CE1" w:rsidRPr="00C711DA">
        <w:rPr>
          <w:sz w:val="28"/>
        </w:rPr>
        <w:t>One</w:t>
      </w:r>
      <w:proofErr w:type="gramEnd"/>
      <w:r w:rsidR="00FC1CE1" w:rsidRPr="00C711DA">
        <w:rPr>
          <w:sz w:val="28"/>
        </w:rPr>
        <w:t xml:space="preserve"> of the most important elements of FHIR’s success is the community</w:t>
      </w:r>
      <w:r w:rsidR="00F345EC" w:rsidRPr="00C711DA">
        <w:rPr>
          <w:sz w:val="28"/>
        </w:rPr>
        <w:t>:</w:t>
      </w:r>
    </w:p>
    <w:p w14:paraId="0663F078" w14:textId="3AE1D291" w:rsidR="00FC1CE1" w:rsidRPr="00C711DA" w:rsidRDefault="00F345EC" w:rsidP="00FC1CE1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C711DA">
        <w:rPr>
          <w:sz w:val="28"/>
        </w:rPr>
        <w:t>The p</w:t>
      </w:r>
      <w:r w:rsidR="00FC1CE1" w:rsidRPr="00C711DA">
        <w:rPr>
          <w:sz w:val="28"/>
        </w:rPr>
        <w:t xml:space="preserve">eople who build </w:t>
      </w:r>
      <w:r w:rsidRPr="00C711DA">
        <w:rPr>
          <w:sz w:val="28"/>
        </w:rPr>
        <w:t xml:space="preserve">the </w:t>
      </w:r>
      <w:r w:rsidR="00FC1CE1" w:rsidRPr="00C711DA">
        <w:rPr>
          <w:sz w:val="28"/>
        </w:rPr>
        <w:t>tools</w:t>
      </w:r>
      <w:r w:rsidRPr="00C711DA">
        <w:rPr>
          <w:sz w:val="28"/>
        </w:rPr>
        <w:t xml:space="preserve">, </w:t>
      </w:r>
      <w:r w:rsidR="00FC1CE1" w:rsidRPr="00C711DA">
        <w:rPr>
          <w:sz w:val="28"/>
        </w:rPr>
        <w:t>test environments</w:t>
      </w:r>
      <w:r w:rsidRPr="00C711DA">
        <w:rPr>
          <w:sz w:val="28"/>
        </w:rPr>
        <w:t>,</w:t>
      </w:r>
      <w:r w:rsidR="00FC1CE1" w:rsidRPr="00C711DA">
        <w:rPr>
          <w:sz w:val="28"/>
        </w:rPr>
        <w:t xml:space="preserve"> reference implementations</w:t>
      </w:r>
      <w:r w:rsidRPr="00C711DA">
        <w:rPr>
          <w:sz w:val="28"/>
        </w:rPr>
        <w:t xml:space="preserve"> and other infrastructure implementers rely on</w:t>
      </w:r>
    </w:p>
    <w:p w14:paraId="64207726" w14:textId="6FB0958F" w:rsidR="00FC1CE1" w:rsidRPr="00C711DA" w:rsidRDefault="00F345EC" w:rsidP="00FC1CE1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C711DA">
        <w:rPr>
          <w:sz w:val="28"/>
        </w:rPr>
        <w:t>The p</w:t>
      </w:r>
      <w:r w:rsidR="00FC1CE1" w:rsidRPr="00C711DA">
        <w:rPr>
          <w:sz w:val="28"/>
        </w:rPr>
        <w:t xml:space="preserve">eople who ask questions and </w:t>
      </w:r>
      <w:r w:rsidRPr="00C711DA">
        <w:rPr>
          <w:sz w:val="28"/>
        </w:rPr>
        <w:t xml:space="preserve">those who </w:t>
      </w:r>
      <w:r w:rsidR="00FC1CE1" w:rsidRPr="00C711DA">
        <w:rPr>
          <w:sz w:val="28"/>
        </w:rPr>
        <w:t>provide answers and nudge implementa</w:t>
      </w:r>
      <w:r w:rsidRPr="00C711DA">
        <w:rPr>
          <w:sz w:val="28"/>
        </w:rPr>
        <w:t>tions</w:t>
      </w:r>
      <w:r w:rsidR="00FC1CE1" w:rsidRPr="00C711DA">
        <w:rPr>
          <w:sz w:val="28"/>
        </w:rPr>
        <w:t xml:space="preserve"> towards greater consistency</w:t>
      </w:r>
    </w:p>
    <w:p w14:paraId="3773166C" w14:textId="23503FEF" w:rsidR="00FC1CE1" w:rsidRPr="00C711DA" w:rsidRDefault="00C92B9A" w:rsidP="00FC1CE1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C711DA">
        <w:rPr>
          <w:sz w:val="28"/>
        </w:rPr>
        <w:t>The people</w:t>
      </w:r>
      <w:r w:rsidR="00FC1CE1" w:rsidRPr="00C711DA">
        <w:rPr>
          <w:sz w:val="28"/>
        </w:rPr>
        <w:t xml:space="preserve"> who implement </w:t>
      </w:r>
      <w:r w:rsidRPr="00C711DA">
        <w:rPr>
          <w:sz w:val="28"/>
        </w:rPr>
        <w:t xml:space="preserve">FHIR </w:t>
      </w:r>
      <w:r w:rsidR="00FC1CE1" w:rsidRPr="00C711DA">
        <w:rPr>
          <w:sz w:val="28"/>
        </w:rPr>
        <w:t xml:space="preserve">and </w:t>
      </w:r>
      <w:r w:rsidRPr="00C711DA">
        <w:rPr>
          <w:sz w:val="28"/>
        </w:rPr>
        <w:t xml:space="preserve">report </w:t>
      </w:r>
      <w:r w:rsidR="00FC1CE1" w:rsidRPr="00C711DA">
        <w:rPr>
          <w:sz w:val="28"/>
        </w:rPr>
        <w:t xml:space="preserve">where the problems are </w:t>
      </w:r>
      <w:r w:rsidRPr="00C711DA">
        <w:rPr>
          <w:sz w:val="28"/>
        </w:rPr>
        <w:t xml:space="preserve">so that other implementers can avoid </w:t>
      </w:r>
      <w:proofErr w:type="gramStart"/>
      <w:r w:rsidRPr="00C711DA">
        <w:rPr>
          <w:sz w:val="28"/>
        </w:rPr>
        <w:t>them</w:t>
      </w:r>
      <w:proofErr w:type="gramEnd"/>
      <w:r w:rsidRPr="00C711DA">
        <w:rPr>
          <w:sz w:val="28"/>
        </w:rPr>
        <w:t xml:space="preserve"> and future versions of the specification can fix them</w:t>
      </w:r>
    </w:p>
    <w:p w14:paraId="7DCBC22A" w14:textId="14686E19" w:rsidR="00E40186" w:rsidRPr="00C711DA" w:rsidRDefault="00C83C68" w:rsidP="00FC1CE1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C711DA">
        <w:rPr>
          <w:b/>
          <w:sz w:val="28"/>
        </w:rPr>
        <w:t xml:space="preserve">(new </w:t>
      </w:r>
      <w:proofErr w:type="gramStart"/>
      <w:r w:rsidRPr="00C711DA">
        <w:rPr>
          <w:b/>
          <w:sz w:val="28"/>
        </w:rPr>
        <w:t>slide)</w:t>
      </w:r>
      <w:r w:rsidR="00FC1CE1" w:rsidRPr="00C711DA">
        <w:rPr>
          <w:sz w:val="28"/>
        </w:rPr>
        <w:t>The</w:t>
      </w:r>
      <w:proofErr w:type="gramEnd"/>
      <w:r w:rsidR="00FC1CE1" w:rsidRPr="00C711DA">
        <w:rPr>
          <w:sz w:val="28"/>
        </w:rPr>
        <w:t xml:space="preserve"> FHIR community has grown into </w:t>
      </w:r>
      <w:r w:rsidR="00E40186" w:rsidRPr="00C711DA">
        <w:rPr>
          <w:sz w:val="28"/>
        </w:rPr>
        <w:t>the thousands and it’s continuing to get larger</w:t>
      </w:r>
    </w:p>
    <w:p w14:paraId="44E4E588" w14:textId="7CA399AF" w:rsidR="00E40186" w:rsidRPr="00C711DA" w:rsidRDefault="00C83C68" w:rsidP="00FC1CE1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C711DA">
        <w:rPr>
          <w:b/>
          <w:sz w:val="28"/>
        </w:rPr>
        <w:t xml:space="preserve">(new </w:t>
      </w:r>
      <w:proofErr w:type="gramStart"/>
      <w:r w:rsidRPr="00C711DA">
        <w:rPr>
          <w:b/>
          <w:sz w:val="28"/>
        </w:rPr>
        <w:t>slide)</w:t>
      </w:r>
      <w:r w:rsidR="00E40186" w:rsidRPr="00C711DA">
        <w:rPr>
          <w:sz w:val="28"/>
        </w:rPr>
        <w:t>That</w:t>
      </w:r>
      <w:proofErr w:type="gramEnd"/>
      <w:r w:rsidR="00E40186" w:rsidRPr="00C711DA">
        <w:rPr>
          <w:sz w:val="28"/>
        </w:rPr>
        <w:t xml:space="preserve"> community isn’t just HL7.  IHE is going full blast developing FHIR implementation guides.  X12, NCPDP and others have also coordinated around the development of FHIR content and implementation guides.</w:t>
      </w:r>
      <w:r w:rsidR="002460DF" w:rsidRPr="00C711DA">
        <w:rPr>
          <w:sz w:val="28"/>
        </w:rPr>
        <w:t xml:space="preserve">  </w:t>
      </w:r>
      <w:r w:rsidRPr="00C711DA">
        <w:rPr>
          <w:b/>
          <w:sz w:val="28"/>
        </w:rPr>
        <w:t>(new slide)</w:t>
      </w:r>
      <w:r w:rsidR="00B975FD" w:rsidRPr="00C711DA">
        <w:rPr>
          <w:b/>
          <w:sz w:val="28"/>
        </w:rPr>
        <w:t xml:space="preserve"> </w:t>
      </w:r>
      <w:r w:rsidR="002460DF" w:rsidRPr="00C711DA">
        <w:rPr>
          <w:sz w:val="28"/>
        </w:rPr>
        <w:t>New groups have also formed, such as Argonaut, Carin Alliance and Davinci</w:t>
      </w:r>
    </w:p>
    <w:p w14:paraId="11AE98C2" w14:textId="31DDD868" w:rsidR="00E40186" w:rsidRPr="00C711DA" w:rsidRDefault="00B975FD" w:rsidP="00E40186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C711DA">
        <w:rPr>
          <w:sz w:val="28"/>
        </w:rPr>
        <w:t>For older SDOs, t</w:t>
      </w:r>
      <w:r w:rsidR="00E40186" w:rsidRPr="00C711DA">
        <w:rPr>
          <w:sz w:val="28"/>
        </w:rPr>
        <w:t xml:space="preserve">here’s increased interest – and absolutely a possibility – of </w:t>
      </w:r>
      <w:r w:rsidRPr="00C711DA">
        <w:rPr>
          <w:sz w:val="28"/>
        </w:rPr>
        <w:t xml:space="preserve">those </w:t>
      </w:r>
      <w:r w:rsidR="00E40186" w:rsidRPr="00C711DA">
        <w:rPr>
          <w:sz w:val="28"/>
        </w:rPr>
        <w:t xml:space="preserve">SDOs </w:t>
      </w:r>
      <w:r w:rsidRPr="00C711DA">
        <w:rPr>
          <w:sz w:val="28"/>
        </w:rPr>
        <w:t xml:space="preserve">creating and publishing their own </w:t>
      </w:r>
      <w:r w:rsidR="00E40186" w:rsidRPr="00C711DA">
        <w:rPr>
          <w:sz w:val="28"/>
        </w:rPr>
        <w:t>FHIR implementation guides.  The base specification and the tooling are freely available – why not leverage the standards communities that already exist</w:t>
      </w:r>
      <w:r w:rsidRPr="00C711DA">
        <w:rPr>
          <w:sz w:val="28"/>
        </w:rPr>
        <w:t xml:space="preserve"> to create the specifications implementers want</w:t>
      </w:r>
      <w:r w:rsidR="00E40186" w:rsidRPr="00C711DA">
        <w:rPr>
          <w:sz w:val="28"/>
        </w:rPr>
        <w:t>?</w:t>
      </w:r>
    </w:p>
    <w:p w14:paraId="2A72B406" w14:textId="48C2BDEE" w:rsidR="00C92B9A" w:rsidRPr="00C711DA" w:rsidRDefault="00C92B9A" w:rsidP="00E40186">
      <w:pPr>
        <w:pStyle w:val="ListParagraph"/>
        <w:numPr>
          <w:ilvl w:val="1"/>
          <w:numId w:val="3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The community can also grow beyond “traditional” standards developers.  Professional organizations like ASCO (the </w:t>
      </w:r>
      <w:bookmarkStart w:id="0" w:name="_GoBack"/>
      <w:bookmarkEnd w:id="0"/>
      <w:r w:rsidRPr="005E1D26">
        <w:rPr>
          <w:sz w:val="28"/>
        </w:rPr>
        <w:t>American Society of Clinical Oncology</w:t>
      </w:r>
      <w:r w:rsidRPr="00C711DA">
        <w:rPr>
          <w:sz w:val="28"/>
        </w:rPr>
        <w:t>) can and should create implementation guides that reflect the expertise and needs of their membership</w:t>
      </w:r>
    </w:p>
    <w:p w14:paraId="1309F739" w14:textId="3353F7A3" w:rsidR="00E40186" w:rsidRPr="00C711DA" w:rsidRDefault="00C92B9A" w:rsidP="00E40186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As the community continues to grow, we’re almost certainly going to run into scaling problems.  We want to </w:t>
      </w:r>
      <w:r w:rsidR="00E40186" w:rsidRPr="00C711DA">
        <w:rPr>
          <w:sz w:val="28"/>
        </w:rPr>
        <w:t xml:space="preserve">maintain </w:t>
      </w:r>
      <w:r w:rsidR="00B975FD" w:rsidRPr="00C711DA">
        <w:rPr>
          <w:sz w:val="28"/>
        </w:rPr>
        <w:t xml:space="preserve">FHIR’s </w:t>
      </w:r>
      <w:r w:rsidR="00E40186" w:rsidRPr="00C711DA">
        <w:rPr>
          <w:sz w:val="28"/>
        </w:rPr>
        <w:t>open, practical, implementer-focused nature</w:t>
      </w:r>
      <w:r w:rsidRPr="00C711DA">
        <w:rPr>
          <w:sz w:val="28"/>
        </w:rPr>
        <w:t xml:space="preserve">, but we’re integrating the cultures and practices of a lot of different </w:t>
      </w:r>
      <w:r w:rsidR="00B975FD" w:rsidRPr="00C711DA">
        <w:rPr>
          <w:sz w:val="28"/>
        </w:rPr>
        <w:t>organizations</w:t>
      </w:r>
      <w:r w:rsidRPr="00C711DA">
        <w:rPr>
          <w:sz w:val="28"/>
        </w:rPr>
        <w:t xml:space="preserve"> and countries</w:t>
      </w:r>
      <w:r w:rsidR="00E40186" w:rsidRPr="00C711DA">
        <w:rPr>
          <w:sz w:val="28"/>
        </w:rPr>
        <w:t>.</w:t>
      </w:r>
      <w:r w:rsidRPr="00C711DA">
        <w:rPr>
          <w:sz w:val="28"/>
        </w:rPr>
        <w:t xml:space="preserve">  That won’t always go smoothly.</w:t>
      </w:r>
    </w:p>
    <w:p w14:paraId="0EB8D640" w14:textId="6AF5EE13" w:rsidR="00E40186" w:rsidRPr="00C711DA" w:rsidRDefault="00C92B9A" w:rsidP="00E40186">
      <w:pPr>
        <w:pStyle w:val="ListParagraph"/>
        <w:numPr>
          <w:ilvl w:val="0"/>
          <w:numId w:val="3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To help mitigate some of these issues, </w:t>
      </w:r>
      <w:r w:rsidR="00E40186" w:rsidRPr="00C711DA">
        <w:rPr>
          <w:sz w:val="28"/>
        </w:rPr>
        <w:t>HL7</w:t>
      </w:r>
      <w:r w:rsidRPr="00C711DA">
        <w:rPr>
          <w:sz w:val="28"/>
        </w:rPr>
        <w:t xml:space="preserve"> – i</w:t>
      </w:r>
      <w:r w:rsidR="00E40186" w:rsidRPr="00C711DA">
        <w:rPr>
          <w:sz w:val="28"/>
        </w:rPr>
        <w:t>n conjunction with other SDOs</w:t>
      </w:r>
      <w:r w:rsidRPr="00C711DA">
        <w:rPr>
          <w:sz w:val="28"/>
        </w:rPr>
        <w:t xml:space="preserve"> – </w:t>
      </w:r>
      <w:r w:rsidR="00E40186" w:rsidRPr="00C711DA">
        <w:rPr>
          <w:sz w:val="28"/>
        </w:rPr>
        <w:t>is develop</w:t>
      </w:r>
      <w:r w:rsidRPr="00C711DA">
        <w:rPr>
          <w:sz w:val="28"/>
        </w:rPr>
        <w:t>ing</w:t>
      </w:r>
      <w:r w:rsidR="00E40186" w:rsidRPr="00C711DA">
        <w:rPr>
          <w:sz w:val="28"/>
        </w:rPr>
        <w:t xml:space="preserve"> a FHIR Community </w:t>
      </w:r>
      <w:r w:rsidR="00CD1945" w:rsidRPr="00C711DA">
        <w:rPr>
          <w:sz w:val="28"/>
        </w:rPr>
        <w:t xml:space="preserve">Process to </w:t>
      </w:r>
      <w:r w:rsidRPr="00C711DA">
        <w:rPr>
          <w:sz w:val="28"/>
        </w:rPr>
        <w:t>encourage</w:t>
      </w:r>
      <w:r w:rsidR="00CD1945" w:rsidRPr="00C711DA">
        <w:rPr>
          <w:sz w:val="28"/>
        </w:rPr>
        <w:t xml:space="preserve"> a degree of consistency and coordination as the FHIR community continues to expand</w:t>
      </w:r>
    </w:p>
    <w:p w14:paraId="69049B2D" w14:textId="2154A51B" w:rsidR="00E40186" w:rsidRPr="00C711DA" w:rsidRDefault="00E40186" w:rsidP="00CD1945">
      <w:pPr>
        <w:spacing w:after="0" w:line="240" w:lineRule="auto"/>
        <w:rPr>
          <w:sz w:val="28"/>
        </w:rPr>
      </w:pPr>
    </w:p>
    <w:p w14:paraId="4025BB95" w14:textId="726003BC" w:rsidR="00CD1945" w:rsidRPr="00C711DA" w:rsidRDefault="00C83C68" w:rsidP="00CD1945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 w:rsidRPr="00C711DA">
        <w:rPr>
          <w:b/>
          <w:sz w:val="28"/>
        </w:rPr>
        <w:t xml:space="preserve">(new </w:t>
      </w:r>
      <w:proofErr w:type="gramStart"/>
      <w:r w:rsidRPr="00C711DA">
        <w:rPr>
          <w:b/>
          <w:sz w:val="28"/>
        </w:rPr>
        <w:t>slide)</w:t>
      </w:r>
      <w:r w:rsidR="00CD1945" w:rsidRPr="00C711DA">
        <w:rPr>
          <w:sz w:val="28"/>
        </w:rPr>
        <w:t>Obviously</w:t>
      </w:r>
      <w:proofErr w:type="gramEnd"/>
      <w:r w:rsidR="00CD1945" w:rsidRPr="00C711DA">
        <w:rPr>
          <w:sz w:val="28"/>
        </w:rPr>
        <w:t xml:space="preserve"> FHIR will continue to penetrate new spaces – driven by the market as well as regulation</w:t>
      </w:r>
      <w:r w:rsidR="00BE048C" w:rsidRPr="00C711DA">
        <w:rPr>
          <w:sz w:val="28"/>
        </w:rPr>
        <w:t>.  Those who have held back waiting to see what was going to happen will start rolling out FHIR solutions</w:t>
      </w:r>
    </w:p>
    <w:p w14:paraId="7F512068" w14:textId="13464671" w:rsidR="00BE048C" w:rsidRPr="00C711DA" w:rsidRDefault="00BE048C" w:rsidP="00BE048C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lastRenderedPageBreak/>
        <w:t>Those with legacy solutions buil</w:t>
      </w:r>
      <w:r w:rsidR="00B975FD" w:rsidRPr="00C711DA">
        <w:rPr>
          <w:sz w:val="28"/>
        </w:rPr>
        <w:t>t</w:t>
      </w:r>
      <w:r w:rsidRPr="00C711DA">
        <w:rPr>
          <w:sz w:val="28"/>
        </w:rPr>
        <w:t xml:space="preserve"> on CDA and v2 interfaces will leverage the translation work that’s happening now to expose parallel FHIR interfaces</w:t>
      </w:r>
    </w:p>
    <w:p w14:paraId="1FF2AC3C" w14:textId="653E33DB" w:rsidR="00BE048C" w:rsidRPr="00C711DA" w:rsidRDefault="00BE048C" w:rsidP="00BE048C">
      <w:pPr>
        <w:pStyle w:val="ListParagraph"/>
        <w:numPr>
          <w:ilvl w:val="1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though they may find that getting the full benefit of FHIR will require re-architecting, not just data </w:t>
      </w:r>
      <w:r w:rsidR="00B975FD" w:rsidRPr="00C711DA">
        <w:rPr>
          <w:sz w:val="28"/>
        </w:rPr>
        <w:t xml:space="preserve">format </w:t>
      </w:r>
      <w:r w:rsidRPr="00C711DA">
        <w:rPr>
          <w:sz w:val="28"/>
        </w:rPr>
        <w:t>conversion</w:t>
      </w:r>
    </w:p>
    <w:p w14:paraId="0BD59232" w14:textId="09AD6929" w:rsidR="00BE048C" w:rsidRPr="00C711DA" w:rsidRDefault="00BE048C" w:rsidP="00CD1945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t>As specifications and implementations start to stabilize, there’ll be increased talk about certification, though we’re not yet sure how important that will be – or how it will work.</w:t>
      </w:r>
    </w:p>
    <w:p w14:paraId="6EC9E41C" w14:textId="3F946324" w:rsidR="00CD1945" w:rsidRPr="00C711DA" w:rsidRDefault="00BE048C" w:rsidP="00CD1945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t>Those who have implemented FHIR APIs will continue to make their way</w:t>
      </w:r>
      <w:r w:rsidR="00CD1945" w:rsidRPr="00C711DA">
        <w:rPr>
          <w:sz w:val="28"/>
        </w:rPr>
        <w:t xml:space="preserve"> up the sophistication scale</w:t>
      </w:r>
    </w:p>
    <w:p w14:paraId="1C86B12F" w14:textId="22F948A5" w:rsidR="00CD1945" w:rsidRPr="00C711DA" w:rsidRDefault="00C83C68" w:rsidP="00CD1945">
      <w:pPr>
        <w:pStyle w:val="ListParagraph"/>
        <w:numPr>
          <w:ilvl w:val="1"/>
          <w:numId w:val="4"/>
        </w:numPr>
        <w:spacing w:after="0" w:line="240" w:lineRule="auto"/>
        <w:rPr>
          <w:sz w:val="28"/>
        </w:rPr>
      </w:pPr>
      <w:r w:rsidRPr="00C711DA">
        <w:rPr>
          <w:b/>
          <w:sz w:val="28"/>
        </w:rPr>
        <w:t>(new slide)</w:t>
      </w:r>
      <w:r w:rsidR="00B975FD" w:rsidRPr="00C711DA">
        <w:rPr>
          <w:b/>
          <w:sz w:val="28"/>
        </w:rPr>
        <w:t xml:space="preserve"> </w:t>
      </w:r>
      <w:r w:rsidR="00B975FD" w:rsidRPr="00C711DA">
        <w:rPr>
          <w:sz w:val="28"/>
        </w:rPr>
        <w:t>Implementers typically start with</w:t>
      </w:r>
      <w:r w:rsidR="00550064" w:rsidRPr="00C711DA">
        <w:rPr>
          <w:sz w:val="28"/>
        </w:rPr>
        <w:t>, r</w:t>
      </w:r>
      <w:r w:rsidR="00CD1945" w:rsidRPr="00C711DA">
        <w:rPr>
          <w:sz w:val="28"/>
        </w:rPr>
        <w:t>ead only</w:t>
      </w:r>
      <w:r w:rsidR="00BE048C" w:rsidRPr="00C711DA">
        <w:rPr>
          <w:sz w:val="28"/>
        </w:rPr>
        <w:t xml:space="preserve"> </w:t>
      </w:r>
      <w:r w:rsidR="00550064" w:rsidRPr="00C711DA">
        <w:rPr>
          <w:sz w:val="28"/>
        </w:rPr>
        <w:t xml:space="preserve">access </w:t>
      </w:r>
      <w:r w:rsidR="00BE048C" w:rsidRPr="00C711DA">
        <w:rPr>
          <w:sz w:val="28"/>
        </w:rPr>
        <w:t xml:space="preserve">– </w:t>
      </w:r>
      <w:r w:rsidR="00B975FD" w:rsidRPr="00C711DA">
        <w:rPr>
          <w:sz w:val="28"/>
        </w:rPr>
        <w:t>because it requires the least changes to their existing system</w:t>
      </w:r>
    </w:p>
    <w:p w14:paraId="6AA76EE0" w14:textId="05D89F70" w:rsidR="00CD1945" w:rsidRPr="00C711DA" w:rsidRDefault="00B975FD" w:rsidP="00CD1945">
      <w:pPr>
        <w:pStyle w:val="ListParagraph"/>
        <w:numPr>
          <w:ilvl w:val="1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From there, they move to write access for </w:t>
      </w:r>
      <w:r w:rsidR="00550064" w:rsidRPr="00C711DA">
        <w:rPr>
          <w:sz w:val="28"/>
        </w:rPr>
        <w:t>objects that are typically only written once (Observations, documents), but with increasing sophistication includes dynamic objects such as encounters and conditions</w:t>
      </w:r>
    </w:p>
    <w:p w14:paraId="3F13CD5D" w14:textId="48E36846" w:rsidR="00CD1945" w:rsidRPr="00C711DA" w:rsidRDefault="00B975FD" w:rsidP="00CD1945">
      <w:pPr>
        <w:pStyle w:val="ListParagraph"/>
        <w:numPr>
          <w:ilvl w:val="1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t>Finally comes i</w:t>
      </w:r>
      <w:r w:rsidR="00CD1945" w:rsidRPr="00C711DA">
        <w:rPr>
          <w:sz w:val="28"/>
        </w:rPr>
        <w:t>ntegration into business processes</w:t>
      </w:r>
      <w:r w:rsidR="00550064" w:rsidRPr="00C711DA">
        <w:rPr>
          <w:sz w:val="28"/>
        </w:rPr>
        <w:t xml:space="preserve"> – including ability for external systems to initiate activities and orders and manipulate workflow (such as suspending or cancelling processes)</w:t>
      </w:r>
    </w:p>
    <w:p w14:paraId="4DBD7167" w14:textId="007BAB2B" w:rsidR="00387164" w:rsidRPr="00C711DA" w:rsidRDefault="00C83C68" w:rsidP="00387164">
      <w:pPr>
        <w:pStyle w:val="ListParagraph"/>
        <w:numPr>
          <w:ilvl w:val="0"/>
          <w:numId w:val="4"/>
        </w:numPr>
        <w:spacing w:after="0" w:line="240" w:lineRule="auto"/>
        <w:rPr>
          <w:sz w:val="28"/>
        </w:rPr>
      </w:pPr>
      <w:r w:rsidRPr="00C711DA">
        <w:rPr>
          <w:b/>
          <w:sz w:val="28"/>
        </w:rPr>
        <w:t xml:space="preserve">(new </w:t>
      </w:r>
      <w:proofErr w:type="gramStart"/>
      <w:r w:rsidRPr="00C711DA">
        <w:rPr>
          <w:b/>
          <w:sz w:val="28"/>
        </w:rPr>
        <w:t>slide)</w:t>
      </w:r>
      <w:r w:rsidR="00387164" w:rsidRPr="00C711DA">
        <w:rPr>
          <w:sz w:val="28"/>
        </w:rPr>
        <w:t>As</w:t>
      </w:r>
      <w:proofErr w:type="gramEnd"/>
      <w:r w:rsidR="00387164" w:rsidRPr="00C711DA">
        <w:rPr>
          <w:sz w:val="28"/>
        </w:rPr>
        <w:t xml:space="preserve"> implementations move up that maturity scale, there becomes an increased need for standardization</w:t>
      </w:r>
    </w:p>
    <w:p w14:paraId="6115C3F5" w14:textId="093FCFF4" w:rsidR="00387164" w:rsidRPr="00C711DA" w:rsidRDefault="000A44A7" w:rsidP="00387164">
      <w:pPr>
        <w:pStyle w:val="ListParagraph"/>
        <w:numPr>
          <w:ilvl w:val="1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The FHIR core specification </w:t>
      </w:r>
      <w:r w:rsidR="00387164" w:rsidRPr="00C711DA">
        <w:rPr>
          <w:sz w:val="28"/>
        </w:rPr>
        <w:t>standardizes the base data structures &amp; APIs</w:t>
      </w:r>
    </w:p>
    <w:p w14:paraId="70197444" w14:textId="03926B08" w:rsidR="000A44A7" w:rsidRPr="00C711DA" w:rsidRDefault="000A44A7" w:rsidP="00387164">
      <w:pPr>
        <w:pStyle w:val="ListParagraph"/>
        <w:numPr>
          <w:ilvl w:val="1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t>Above that, useful read access and any sort of write access requires standardizing code values and how data is organized above and beyond the base standard.  For example,</w:t>
      </w:r>
    </w:p>
    <w:p w14:paraId="6E78C336" w14:textId="35D0B548" w:rsidR="00387164" w:rsidRPr="00C711DA" w:rsidRDefault="00387164" w:rsidP="00387164">
      <w:pPr>
        <w:pStyle w:val="ListParagraph"/>
        <w:numPr>
          <w:ilvl w:val="2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t>How are vaccines coded?</w:t>
      </w:r>
    </w:p>
    <w:p w14:paraId="22C75A6F" w14:textId="7309147E" w:rsidR="00387164" w:rsidRPr="00C711DA" w:rsidRDefault="00387164" w:rsidP="00387164">
      <w:pPr>
        <w:pStyle w:val="ListParagraph"/>
        <w:numPr>
          <w:ilvl w:val="2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t>What’s the proper structure for an APGAR or a medication summary?</w:t>
      </w:r>
    </w:p>
    <w:p w14:paraId="219ED620" w14:textId="4BA47B2C" w:rsidR="00387164" w:rsidRPr="00C711DA" w:rsidRDefault="00387164" w:rsidP="00387164">
      <w:pPr>
        <w:pStyle w:val="ListParagraph"/>
        <w:numPr>
          <w:ilvl w:val="1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Integration into order processing and task lists </w:t>
      </w:r>
      <w:r w:rsidR="00043EAA" w:rsidRPr="00C711DA">
        <w:rPr>
          <w:sz w:val="28"/>
        </w:rPr>
        <w:t xml:space="preserve">starts to </w:t>
      </w:r>
      <w:r w:rsidRPr="00C711DA">
        <w:rPr>
          <w:sz w:val="28"/>
        </w:rPr>
        <w:t>require standardization of business processes</w:t>
      </w:r>
    </w:p>
    <w:p w14:paraId="35B10FCE" w14:textId="65C2085A" w:rsidR="00387164" w:rsidRPr="00C711DA" w:rsidRDefault="00387164" w:rsidP="00387164">
      <w:pPr>
        <w:pStyle w:val="ListParagraph"/>
        <w:numPr>
          <w:ilvl w:val="2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t>What does it mean to have a patient-centric cross-organizational care-plan – or even a consolidated medication list?</w:t>
      </w:r>
    </w:p>
    <w:p w14:paraId="5FC75DA1" w14:textId="43FA4C91" w:rsidR="000A44A7" w:rsidRPr="00C711DA" w:rsidRDefault="000A44A7" w:rsidP="00387164">
      <w:pPr>
        <w:pStyle w:val="ListParagraph"/>
        <w:numPr>
          <w:ilvl w:val="2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t xml:space="preserve">Who </w:t>
      </w:r>
      <w:proofErr w:type="gramStart"/>
      <w:r w:rsidRPr="00C711DA">
        <w:rPr>
          <w:sz w:val="28"/>
        </w:rPr>
        <w:t>is allowed to</w:t>
      </w:r>
      <w:proofErr w:type="gramEnd"/>
      <w:r w:rsidRPr="00C711DA">
        <w:rPr>
          <w:sz w:val="28"/>
        </w:rPr>
        <w:t xml:space="preserve"> update a Condition and how are multiple condition records </w:t>
      </w:r>
      <w:r w:rsidR="00043EAA" w:rsidRPr="00C711DA">
        <w:rPr>
          <w:sz w:val="28"/>
        </w:rPr>
        <w:t xml:space="preserve">for the same issue </w:t>
      </w:r>
      <w:r w:rsidRPr="00C711DA">
        <w:rPr>
          <w:sz w:val="28"/>
        </w:rPr>
        <w:t>rationalized</w:t>
      </w:r>
      <w:r w:rsidR="00043EAA" w:rsidRPr="00C711DA">
        <w:rPr>
          <w:sz w:val="28"/>
        </w:rPr>
        <w:t xml:space="preserve"> across multiple providers</w:t>
      </w:r>
      <w:r w:rsidRPr="00C711DA">
        <w:rPr>
          <w:sz w:val="28"/>
        </w:rPr>
        <w:t>?</w:t>
      </w:r>
    </w:p>
    <w:p w14:paraId="0DF4F650" w14:textId="366C6D40" w:rsidR="00387164" w:rsidRPr="00C711DA" w:rsidRDefault="00BE77CF" w:rsidP="00387164">
      <w:pPr>
        <w:pStyle w:val="ListParagraph"/>
        <w:numPr>
          <w:ilvl w:val="1"/>
          <w:numId w:val="4"/>
        </w:numPr>
        <w:spacing w:after="0" w:line="240" w:lineRule="auto"/>
        <w:rPr>
          <w:sz w:val="28"/>
        </w:rPr>
      </w:pPr>
      <w:r w:rsidRPr="00C711DA">
        <w:rPr>
          <w:sz w:val="28"/>
        </w:rPr>
        <w:t>T</w:t>
      </w:r>
      <w:r w:rsidR="00387164" w:rsidRPr="00C711DA">
        <w:rPr>
          <w:sz w:val="28"/>
        </w:rPr>
        <w:t>h</w:t>
      </w:r>
      <w:r w:rsidR="000A44A7" w:rsidRPr="00C711DA">
        <w:rPr>
          <w:sz w:val="28"/>
        </w:rPr>
        <w:t>e more the</w:t>
      </w:r>
      <w:r w:rsidR="00387164" w:rsidRPr="00C711DA">
        <w:rPr>
          <w:sz w:val="28"/>
        </w:rPr>
        <w:t xml:space="preserve"> standardization</w:t>
      </w:r>
      <w:r w:rsidR="000A44A7" w:rsidRPr="00C711DA">
        <w:rPr>
          <w:sz w:val="28"/>
        </w:rPr>
        <w:t xml:space="preserve">, the more the </w:t>
      </w:r>
      <w:r w:rsidR="00387164" w:rsidRPr="00C711DA">
        <w:rPr>
          <w:sz w:val="28"/>
        </w:rPr>
        <w:t>impact on healthcare practitioners themselves</w:t>
      </w:r>
      <w:r w:rsidR="000A44A7" w:rsidRPr="00C711DA">
        <w:rPr>
          <w:sz w:val="28"/>
        </w:rPr>
        <w:t xml:space="preserve"> – both in terms of what data they’re asked to capture and how they’re asked to interact with systems</w:t>
      </w:r>
      <w:r w:rsidR="00387164" w:rsidRPr="00C711DA">
        <w:rPr>
          <w:sz w:val="28"/>
        </w:rPr>
        <w:t xml:space="preserve">.  To </w:t>
      </w:r>
      <w:r w:rsidR="000A44A7" w:rsidRPr="00C711DA">
        <w:rPr>
          <w:sz w:val="28"/>
        </w:rPr>
        <w:t xml:space="preserve">truly </w:t>
      </w:r>
      <w:r w:rsidRPr="00C711DA">
        <w:rPr>
          <w:sz w:val="28"/>
        </w:rPr>
        <w:t>realize the benefits of increased data sharing, clinical practices will need to evolve</w:t>
      </w:r>
      <w:r w:rsidR="00505DE6" w:rsidRPr="00C711DA">
        <w:rPr>
          <w:sz w:val="28"/>
        </w:rPr>
        <w:t xml:space="preserve"> and become more consistent.</w:t>
      </w:r>
      <w:r w:rsidRPr="00C711DA">
        <w:rPr>
          <w:sz w:val="28"/>
        </w:rPr>
        <w:t xml:space="preserve"> –</w:t>
      </w:r>
      <w:r w:rsidR="00505DE6" w:rsidRPr="00C711DA">
        <w:rPr>
          <w:sz w:val="28"/>
        </w:rPr>
        <w:t xml:space="preserve">That, in turn, is going </w:t>
      </w:r>
      <w:r w:rsidRPr="00C711DA">
        <w:rPr>
          <w:sz w:val="28"/>
        </w:rPr>
        <w:t>to take a</w:t>
      </w:r>
      <w:r w:rsidRPr="00C711DA">
        <w:rPr>
          <w:b/>
          <w:sz w:val="28"/>
        </w:rPr>
        <w:t xml:space="preserve"> lot</w:t>
      </w:r>
      <w:r w:rsidRPr="00C711DA">
        <w:rPr>
          <w:sz w:val="28"/>
        </w:rPr>
        <w:t xml:space="preserve"> of change management</w:t>
      </w:r>
      <w:r w:rsidR="002460DF" w:rsidRPr="00C711DA">
        <w:rPr>
          <w:sz w:val="28"/>
        </w:rPr>
        <w:t xml:space="preserve"> because </w:t>
      </w:r>
      <w:r w:rsidR="00505DE6" w:rsidRPr="00C711DA">
        <w:rPr>
          <w:sz w:val="28"/>
        </w:rPr>
        <w:t xml:space="preserve">clinicians aren’t used to enforced consistency around their </w:t>
      </w:r>
      <w:r w:rsidR="009743CB" w:rsidRPr="00C711DA">
        <w:rPr>
          <w:sz w:val="28"/>
        </w:rPr>
        <w:t>processes and collaboration</w:t>
      </w:r>
      <w:r w:rsidR="002460DF" w:rsidRPr="00C711DA">
        <w:rPr>
          <w:sz w:val="28"/>
        </w:rPr>
        <w:t xml:space="preserve">.  </w:t>
      </w:r>
      <w:r w:rsidR="00505DE6" w:rsidRPr="00C711DA">
        <w:rPr>
          <w:sz w:val="28"/>
        </w:rPr>
        <w:t>Doing this successfully</w:t>
      </w:r>
      <w:r w:rsidR="002460DF" w:rsidRPr="00C711DA">
        <w:rPr>
          <w:sz w:val="28"/>
        </w:rPr>
        <w:t xml:space="preserve"> will require significant leadership from the clinical space and from </w:t>
      </w:r>
      <w:r w:rsidR="000A44A7" w:rsidRPr="00C711DA">
        <w:rPr>
          <w:sz w:val="28"/>
        </w:rPr>
        <w:t>organizations outside the “</w:t>
      </w:r>
      <w:r w:rsidR="002460DF" w:rsidRPr="00C711DA">
        <w:rPr>
          <w:sz w:val="28"/>
        </w:rPr>
        <w:t xml:space="preserve">IT </w:t>
      </w:r>
      <w:r w:rsidR="000A44A7" w:rsidRPr="00C711DA">
        <w:rPr>
          <w:sz w:val="28"/>
        </w:rPr>
        <w:t>standards” space</w:t>
      </w:r>
      <w:r w:rsidRPr="00C711DA">
        <w:rPr>
          <w:sz w:val="28"/>
        </w:rPr>
        <w:t>.</w:t>
      </w:r>
    </w:p>
    <w:p w14:paraId="1F847011" w14:textId="77777777" w:rsidR="00387164" w:rsidRPr="00C711DA" w:rsidRDefault="00387164" w:rsidP="00387164">
      <w:pPr>
        <w:pStyle w:val="ListParagraph"/>
        <w:spacing w:after="0" w:line="240" w:lineRule="auto"/>
        <w:ind w:left="1080"/>
        <w:rPr>
          <w:sz w:val="28"/>
        </w:rPr>
      </w:pPr>
    </w:p>
    <w:p w14:paraId="774BDC3A" w14:textId="080B3BD9" w:rsidR="00387164" w:rsidRPr="00C711DA" w:rsidRDefault="00C83C68" w:rsidP="00BE77CF">
      <w:pPr>
        <w:pStyle w:val="ListParagraph"/>
        <w:numPr>
          <w:ilvl w:val="0"/>
          <w:numId w:val="5"/>
        </w:numPr>
        <w:spacing w:after="0" w:line="240" w:lineRule="auto"/>
        <w:rPr>
          <w:sz w:val="28"/>
        </w:rPr>
      </w:pPr>
      <w:r w:rsidRPr="00C711DA">
        <w:rPr>
          <w:b/>
          <w:sz w:val="28"/>
        </w:rPr>
        <w:lastRenderedPageBreak/>
        <w:t xml:space="preserve">(new </w:t>
      </w:r>
      <w:proofErr w:type="gramStart"/>
      <w:r w:rsidRPr="00C711DA">
        <w:rPr>
          <w:b/>
          <w:sz w:val="28"/>
        </w:rPr>
        <w:t>slide)</w:t>
      </w:r>
      <w:r w:rsidR="000A44A7" w:rsidRPr="00C711DA">
        <w:rPr>
          <w:sz w:val="28"/>
        </w:rPr>
        <w:t>Early</w:t>
      </w:r>
      <w:proofErr w:type="gramEnd"/>
      <w:r w:rsidR="000A44A7" w:rsidRPr="00C711DA">
        <w:rPr>
          <w:sz w:val="28"/>
        </w:rPr>
        <w:t xml:space="preserve"> in the creation of FHIR, a </w:t>
      </w:r>
      <w:r w:rsidR="00BE77CF" w:rsidRPr="00C711DA">
        <w:rPr>
          <w:sz w:val="28"/>
        </w:rPr>
        <w:t xml:space="preserve">small group of us at HL7 </w:t>
      </w:r>
      <w:r w:rsidR="00043EAA" w:rsidRPr="00C711DA">
        <w:rPr>
          <w:sz w:val="28"/>
        </w:rPr>
        <w:t xml:space="preserve">who were driving this new standard </w:t>
      </w:r>
      <w:r w:rsidR="00BE77CF" w:rsidRPr="00C711DA">
        <w:rPr>
          <w:sz w:val="28"/>
        </w:rPr>
        <w:t xml:space="preserve">talked about what we wanted to achieve.  Grahame identified three steps along the path </w:t>
      </w:r>
      <w:r w:rsidR="000A44A7" w:rsidRPr="00C711DA">
        <w:rPr>
          <w:sz w:val="28"/>
        </w:rPr>
        <w:t>to</w:t>
      </w:r>
      <w:r w:rsidR="00BE77CF" w:rsidRPr="00C711DA">
        <w:rPr>
          <w:sz w:val="28"/>
        </w:rPr>
        <w:t xml:space="preserve"> where we wanted to go</w:t>
      </w:r>
    </w:p>
    <w:p w14:paraId="3075CBE2" w14:textId="0A34B7C5" w:rsidR="00BE77CF" w:rsidRPr="00C711DA" w:rsidRDefault="00C83C68" w:rsidP="00BE77CF">
      <w:pPr>
        <w:pStyle w:val="ListParagraph"/>
        <w:numPr>
          <w:ilvl w:val="1"/>
          <w:numId w:val="5"/>
        </w:numPr>
        <w:spacing w:after="0" w:line="240" w:lineRule="auto"/>
        <w:rPr>
          <w:sz w:val="28"/>
        </w:rPr>
      </w:pPr>
      <w:r w:rsidRPr="00C711DA">
        <w:rPr>
          <w:b/>
          <w:sz w:val="28"/>
        </w:rPr>
        <w:t xml:space="preserve">(new </w:t>
      </w:r>
      <w:proofErr w:type="gramStart"/>
      <w:r w:rsidRPr="00C711DA">
        <w:rPr>
          <w:b/>
          <w:sz w:val="28"/>
        </w:rPr>
        <w:t>slide)</w:t>
      </w:r>
      <w:r w:rsidR="000A44A7" w:rsidRPr="00C711DA">
        <w:rPr>
          <w:sz w:val="28"/>
        </w:rPr>
        <w:t>First</w:t>
      </w:r>
      <w:proofErr w:type="gramEnd"/>
      <w:r w:rsidR="000A44A7" w:rsidRPr="00C711DA">
        <w:rPr>
          <w:sz w:val="28"/>
        </w:rPr>
        <w:t>, we needed to d</w:t>
      </w:r>
      <w:r w:rsidR="00BE77CF" w:rsidRPr="00C711DA">
        <w:rPr>
          <w:sz w:val="28"/>
        </w:rPr>
        <w:t xml:space="preserve">isrupt healthcare standards – we needed to move from a place where the focus was on getting the standard “approved” to </w:t>
      </w:r>
      <w:r w:rsidR="000A44A7" w:rsidRPr="00C711DA">
        <w:rPr>
          <w:sz w:val="28"/>
        </w:rPr>
        <w:t>prioritizing getting</w:t>
      </w:r>
      <w:r w:rsidR="00BE77CF" w:rsidRPr="00C711DA">
        <w:rPr>
          <w:sz w:val="28"/>
        </w:rPr>
        <w:t xml:space="preserve"> the standard “used” – and not </w:t>
      </w:r>
      <w:r w:rsidR="000A44A7" w:rsidRPr="00C711DA">
        <w:rPr>
          <w:sz w:val="28"/>
        </w:rPr>
        <w:t xml:space="preserve">just </w:t>
      </w:r>
      <w:r w:rsidR="00BE77CF" w:rsidRPr="00C711DA">
        <w:rPr>
          <w:sz w:val="28"/>
        </w:rPr>
        <w:t xml:space="preserve">because a regulator required it.  That meant dramatically increasing the importance of both implementers and </w:t>
      </w:r>
      <w:proofErr w:type="spellStart"/>
      <w:r w:rsidR="00BE77CF" w:rsidRPr="00C711DA">
        <w:rPr>
          <w:sz w:val="28"/>
        </w:rPr>
        <w:t>implementability</w:t>
      </w:r>
      <w:proofErr w:type="spellEnd"/>
      <w:r w:rsidR="00BE77CF" w:rsidRPr="00C711DA">
        <w:rPr>
          <w:sz w:val="28"/>
        </w:rPr>
        <w:t xml:space="preserve">, as well as real-world testing before locking anything down.  </w:t>
      </w:r>
      <w:r w:rsidR="002460DF" w:rsidRPr="00C711DA">
        <w:rPr>
          <w:sz w:val="28"/>
        </w:rPr>
        <w:t xml:space="preserve">  We also needed to make standards open and community driven and led </w:t>
      </w:r>
      <w:r w:rsidR="00BE77CF" w:rsidRPr="00C711DA">
        <w:rPr>
          <w:sz w:val="28"/>
        </w:rPr>
        <w:t xml:space="preserve">That </w:t>
      </w:r>
      <w:r w:rsidR="000A44A7" w:rsidRPr="00C711DA">
        <w:rPr>
          <w:sz w:val="28"/>
        </w:rPr>
        <w:t xml:space="preserve">level of disruption </w:t>
      </w:r>
      <w:r w:rsidR="00BE77CF" w:rsidRPr="00C711DA">
        <w:rPr>
          <w:sz w:val="28"/>
        </w:rPr>
        <w:t xml:space="preserve">has been largely achieved </w:t>
      </w:r>
      <w:r w:rsidR="00A84595" w:rsidRPr="00C711DA">
        <w:rPr>
          <w:sz w:val="28"/>
        </w:rPr>
        <w:t xml:space="preserve">in HL7 </w:t>
      </w:r>
      <w:r w:rsidR="00BE77CF" w:rsidRPr="00C711DA">
        <w:rPr>
          <w:sz w:val="28"/>
        </w:rPr>
        <w:t xml:space="preserve">and those </w:t>
      </w:r>
      <w:r w:rsidR="000A44A7" w:rsidRPr="00C711DA">
        <w:rPr>
          <w:sz w:val="28"/>
        </w:rPr>
        <w:t>same c</w:t>
      </w:r>
      <w:r w:rsidR="00BE77CF" w:rsidRPr="00C711DA">
        <w:rPr>
          <w:sz w:val="28"/>
        </w:rPr>
        <w:t xml:space="preserve">hanges are making their way, one way or another, into other healthcare </w:t>
      </w:r>
      <w:r w:rsidR="000A44A7" w:rsidRPr="00C711DA">
        <w:rPr>
          <w:sz w:val="28"/>
        </w:rPr>
        <w:t>standards organizations</w:t>
      </w:r>
      <w:r w:rsidR="00BE77CF" w:rsidRPr="00C711DA">
        <w:rPr>
          <w:sz w:val="28"/>
        </w:rPr>
        <w:t>.</w:t>
      </w:r>
    </w:p>
    <w:p w14:paraId="1E5E0598" w14:textId="237AB714" w:rsidR="00BE77CF" w:rsidRPr="00C711DA" w:rsidRDefault="00C83C68" w:rsidP="00BE77CF">
      <w:pPr>
        <w:pStyle w:val="ListParagraph"/>
        <w:numPr>
          <w:ilvl w:val="1"/>
          <w:numId w:val="5"/>
        </w:numPr>
        <w:spacing w:after="0" w:line="240" w:lineRule="auto"/>
        <w:rPr>
          <w:sz w:val="28"/>
        </w:rPr>
      </w:pPr>
      <w:r w:rsidRPr="00C711DA">
        <w:rPr>
          <w:b/>
          <w:sz w:val="28"/>
        </w:rPr>
        <w:t xml:space="preserve">(new </w:t>
      </w:r>
      <w:proofErr w:type="gramStart"/>
      <w:r w:rsidRPr="00C711DA">
        <w:rPr>
          <w:b/>
          <w:sz w:val="28"/>
        </w:rPr>
        <w:t>slide)</w:t>
      </w:r>
      <w:r w:rsidR="000A44A7" w:rsidRPr="00C711DA">
        <w:rPr>
          <w:sz w:val="28"/>
        </w:rPr>
        <w:t>The</w:t>
      </w:r>
      <w:proofErr w:type="gramEnd"/>
      <w:r w:rsidR="000A44A7" w:rsidRPr="00C711DA">
        <w:rPr>
          <w:sz w:val="28"/>
        </w:rPr>
        <w:t xml:space="preserve"> second was to </w:t>
      </w:r>
      <w:r w:rsidR="00BE77CF" w:rsidRPr="00C711DA">
        <w:rPr>
          <w:sz w:val="28"/>
        </w:rPr>
        <w:t>Disrupt Healthcare IT</w:t>
      </w:r>
      <w:r w:rsidR="000A44A7" w:rsidRPr="00C711DA">
        <w:rPr>
          <w:sz w:val="28"/>
        </w:rPr>
        <w:t>.  W</w:t>
      </w:r>
      <w:r w:rsidR="00BE77CF" w:rsidRPr="00C711DA">
        <w:rPr>
          <w:sz w:val="28"/>
        </w:rPr>
        <w:t>ith the introduction of APIs, together with SMART, CDS Hooks and similar technologies, we’re seeing a re-shaping of the old messaging and document-centric healthcare IT ecosystem.  We’re a long way from done, but the momentum is such that it’s now a question of when, not ‘if’</w:t>
      </w:r>
      <w:r w:rsidR="000A44A7" w:rsidRPr="00C711DA">
        <w:rPr>
          <w:sz w:val="28"/>
        </w:rPr>
        <w:t xml:space="preserve"> those changes will be rolled out</w:t>
      </w:r>
      <w:r w:rsidR="00BE77CF" w:rsidRPr="00C711DA">
        <w:rPr>
          <w:sz w:val="28"/>
        </w:rPr>
        <w:t>.</w:t>
      </w:r>
    </w:p>
    <w:p w14:paraId="7A00BDDF" w14:textId="35CE466E" w:rsidR="000A44A7" w:rsidRPr="00C711DA" w:rsidRDefault="00C83C68" w:rsidP="00BE77CF">
      <w:pPr>
        <w:pStyle w:val="ListParagraph"/>
        <w:numPr>
          <w:ilvl w:val="1"/>
          <w:numId w:val="5"/>
        </w:numPr>
        <w:spacing w:after="0" w:line="240" w:lineRule="auto"/>
        <w:rPr>
          <w:sz w:val="28"/>
        </w:rPr>
      </w:pPr>
      <w:r w:rsidRPr="00C711DA">
        <w:rPr>
          <w:b/>
          <w:sz w:val="28"/>
        </w:rPr>
        <w:t xml:space="preserve">(new </w:t>
      </w:r>
      <w:proofErr w:type="gramStart"/>
      <w:r w:rsidRPr="00C711DA">
        <w:rPr>
          <w:b/>
          <w:sz w:val="28"/>
        </w:rPr>
        <w:t>slide)</w:t>
      </w:r>
      <w:r w:rsidR="000A44A7" w:rsidRPr="00C711DA">
        <w:rPr>
          <w:sz w:val="28"/>
        </w:rPr>
        <w:t>The</w:t>
      </w:r>
      <w:proofErr w:type="gramEnd"/>
      <w:r w:rsidR="000A44A7" w:rsidRPr="00C711DA">
        <w:rPr>
          <w:sz w:val="28"/>
        </w:rPr>
        <w:t xml:space="preserve"> final step was to d</w:t>
      </w:r>
      <w:r w:rsidR="00BE77CF" w:rsidRPr="00C711DA">
        <w:rPr>
          <w:sz w:val="28"/>
        </w:rPr>
        <w:t>isrupt Health</w:t>
      </w:r>
      <w:r w:rsidR="000A44A7" w:rsidRPr="00C711DA">
        <w:rPr>
          <w:sz w:val="28"/>
        </w:rPr>
        <w:t>care itself</w:t>
      </w:r>
      <w:r w:rsidR="00BE77CF" w:rsidRPr="00C711DA">
        <w:rPr>
          <w:sz w:val="28"/>
        </w:rPr>
        <w:t xml:space="preserve"> – That’s what FHIR – and the FHIR community – is truly about.  It means </w:t>
      </w:r>
      <w:r w:rsidR="000A44A7" w:rsidRPr="00C711DA">
        <w:rPr>
          <w:sz w:val="28"/>
        </w:rPr>
        <w:t xml:space="preserve">getting </w:t>
      </w:r>
      <w:r w:rsidR="00BE77CF" w:rsidRPr="00C711DA">
        <w:rPr>
          <w:sz w:val="28"/>
        </w:rPr>
        <w:t>better decisions</w:t>
      </w:r>
      <w:r w:rsidR="000A44A7" w:rsidRPr="00C711DA">
        <w:rPr>
          <w:sz w:val="28"/>
        </w:rPr>
        <w:t xml:space="preserve"> made</w:t>
      </w:r>
      <w:r w:rsidR="00BE77CF" w:rsidRPr="00C711DA">
        <w:rPr>
          <w:sz w:val="28"/>
        </w:rPr>
        <w:t xml:space="preserve">, </w:t>
      </w:r>
      <w:r w:rsidR="00A84595" w:rsidRPr="00C711DA">
        <w:rPr>
          <w:sz w:val="28"/>
        </w:rPr>
        <w:t xml:space="preserve">providing continuity of care across providers and organizations, empowering patients to make decisions, realizing greater efficiencies and, most importantly, </w:t>
      </w:r>
      <w:r w:rsidR="000A44A7" w:rsidRPr="00C711DA">
        <w:rPr>
          <w:sz w:val="28"/>
        </w:rPr>
        <w:t xml:space="preserve">actually </w:t>
      </w:r>
      <w:r w:rsidR="00A84595" w:rsidRPr="00C711DA">
        <w:rPr>
          <w:sz w:val="28"/>
        </w:rPr>
        <w:t xml:space="preserve">helping people live longer, healthier </w:t>
      </w:r>
      <w:proofErr w:type="gramStart"/>
      <w:r w:rsidR="00A84595" w:rsidRPr="00C711DA">
        <w:rPr>
          <w:sz w:val="28"/>
        </w:rPr>
        <w:t xml:space="preserve">lives </w:t>
      </w:r>
      <w:r w:rsidR="000A44A7" w:rsidRPr="00C711DA">
        <w:rPr>
          <w:sz w:val="28"/>
        </w:rPr>
        <w:t xml:space="preserve"> </w:t>
      </w:r>
      <w:r w:rsidR="00BE77CF" w:rsidRPr="00C711DA">
        <w:rPr>
          <w:sz w:val="28"/>
        </w:rPr>
        <w:t>throughout</w:t>
      </w:r>
      <w:proofErr w:type="gramEnd"/>
      <w:r w:rsidR="00BE77CF" w:rsidRPr="00C711DA">
        <w:rPr>
          <w:sz w:val="28"/>
        </w:rPr>
        <w:t xml:space="preserve"> the world.  </w:t>
      </w:r>
      <w:r w:rsidR="001E1BC1" w:rsidRPr="00C711DA">
        <w:rPr>
          <w:sz w:val="28"/>
        </w:rPr>
        <w:t xml:space="preserve">We’re seeing signs of the impact FHIR can have in this space already, but for this </w:t>
      </w:r>
      <w:r w:rsidR="000A44A7" w:rsidRPr="00C711DA">
        <w:rPr>
          <w:sz w:val="28"/>
        </w:rPr>
        <w:t>level of disruption</w:t>
      </w:r>
      <w:r w:rsidR="001E1BC1" w:rsidRPr="00C711DA">
        <w:rPr>
          <w:sz w:val="28"/>
        </w:rPr>
        <w:t>, we’ve only just started.  There’s a lot more change to come and a lo</w:t>
      </w:r>
      <w:r w:rsidR="000A44A7" w:rsidRPr="00C711DA">
        <w:rPr>
          <w:sz w:val="28"/>
        </w:rPr>
        <w:t>t</w:t>
      </w:r>
      <w:r w:rsidR="001E1BC1" w:rsidRPr="00C711DA">
        <w:rPr>
          <w:sz w:val="28"/>
        </w:rPr>
        <w:t xml:space="preserve"> </w:t>
      </w:r>
      <w:proofErr w:type="gramStart"/>
      <w:r w:rsidR="001E1BC1" w:rsidRPr="00C711DA">
        <w:rPr>
          <w:sz w:val="28"/>
        </w:rPr>
        <w:t>more good</w:t>
      </w:r>
      <w:proofErr w:type="gramEnd"/>
      <w:r w:rsidR="001E1BC1" w:rsidRPr="00C711DA">
        <w:rPr>
          <w:sz w:val="28"/>
        </w:rPr>
        <w:t xml:space="preserve"> to do</w:t>
      </w:r>
    </w:p>
    <w:p w14:paraId="749B68B3" w14:textId="6C634CD5" w:rsidR="00BE77CF" w:rsidRPr="00C711DA" w:rsidRDefault="000A44A7" w:rsidP="00BE77CF">
      <w:pPr>
        <w:pStyle w:val="ListParagraph"/>
        <w:numPr>
          <w:ilvl w:val="1"/>
          <w:numId w:val="5"/>
        </w:numPr>
        <w:spacing w:after="0" w:line="240" w:lineRule="auto"/>
        <w:rPr>
          <w:sz w:val="28"/>
        </w:rPr>
      </w:pPr>
      <w:r w:rsidRPr="00C711DA">
        <w:rPr>
          <w:sz w:val="28"/>
        </w:rPr>
        <w:t>I</w:t>
      </w:r>
      <w:r w:rsidR="001E1BC1" w:rsidRPr="00C711DA">
        <w:rPr>
          <w:sz w:val="28"/>
        </w:rPr>
        <w:t xml:space="preserve">t’s meetings like this where we </w:t>
      </w:r>
      <w:r w:rsidR="00043EAA" w:rsidRPr="00C711DA">
        <w:rPr>
          <w:sz w:val="28"/>
        </w:rPr>
        <w:t xml:space="preserve">move the </w:t>
      </w:r>
      <w:r w:rsidRPr="00C711DA">
        <w:rPr>
          <w:sz w:val="28"/>
        </w:rPr>
        <w:t xml:space="preserve">disruption </w:t>
      </w:r>
      <w:r w:rsidR="001E1BC1" w:rsidRPr="00C711DA">
        <w:rPr>
          <w:sz w:val="28"/>
        </w:rPr>
        <w:t>ball forward.</w:t>
      </w:r>
    </w:p>
    <w:p w14:paraId="50CF0291" w14:textId="4570C915" w:rsidR="00D01C8F" w:rsidRPr="00C711DA" w:rsidRDefault="00C83C68" w:rsidP="00D01C8F">
      <w:pPr>
        <w:rPr>
          <w:sz w:val="28"/>
        </w:rPr>
      </w:pPr>
      <w:r w:rsidRPr="00C711DA">
        <w:rPr>
          <w:b/>
          <w:sz w:val="28"/>
        </w:rPr>
        <w:t>(new slide)</w:t>
      </w:r>
    </w:p>
    <w:sectPr w:rsidR="00D01C8F" w:rsidRPr="00C711DA" w:rsidSect="00C711D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2B4B40"/>
    <w:multiLevelType w:val="hybridMultilevel"/>
    <w:tmpl w:val="13EEF7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20115E"/>
    <w:multiLevelType w:val="hybridMultilevel"/>
    <w:tmpl w:val="F8EC08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152F2E"/>
    <w:multiLevelType w:val="hybridMultilevel"/>
    <w:tmpl w:val="8C2AA42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362DF2"/>
    <w:multiLevelType w:val="hybridMultilevel"/>
    <w:tmpl w:val="74B49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01EFC"/>
    <w:multiLevelType w:val="hybridMultilevel"/>
    <w:tmpl w:val="DDD825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D0"/>
    <w:rsid w:val="00003662"/>
    <w:rsid w:val="00033FD0"/>
    <w:rsid w:val="00043EAA"/>
    <w:rsid w:val="00076187"/>
    <w:rsid w:val="000A25DA"/>
    <w:rsid w:val="000A44A7"/>
    <w:rsid w:val="001230CB"/>
    <w:rsid w:val="001E1BC1"/>
    <w:rsid w:val="002460DF"/>
    <w:rsid w:val="00387164"/>
    <w:rsid w:val="00432910"/>
    <w:rsid w:val="00480ADB"/>
    <w:rsid w:val="00505DE6"/>
    <w:rsid w:val="00550064"/>
    <w:rsid w:val="005A4820"/>
    <w:rsid w:val="005E1D26"/>
    <w:rsid w:val="00704CB4"/>
    <w:rsid w:val="00957084"/>
    <w:rsid w:val="009743CB"/>
    <w:rsid w:val="009A45BC"/>
    <w:rsid w:val="00A44CAD"/>
    <w:rsid w:val="00A80690"/>
    <w:rsid w:val="00A84595"/>
    <w:rsid w:val="00B059F0"/>
    <w:rsid w:val="00B766D3"/>
    <w:rsid w:val="00B975FD"/>
    <w:rsid w:val="00BB273B"/>
    <w:rsid w:val="00BE048C"/>
    <w:rsid w:val="00BE77CF"/>
    <w:rsid w:val="00C711DA"/>
    <w:rsid w:val="00C83C68"/>
    <w:rsid w:val="00C87C3A"/>
    <w:rsid w:val="00C92B9A"/>
    <w:rsid w:val="00CD1945"/>
    <w:rsid w:val="00D01C8F"/>
    <w:rsid w:val="00D87D4A"/>
    <w:rsid w:val="00E04F61"/>
    <w:rsid w:val="00E40186"/>
    <w:rsid w:val="00F345EC"/>
    <w:rsid w:val="00FA12FC"/>
    <w:rsid w:val="00FC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3EC72"/>
  <w15:chartTrackingRefBased/>
  <w15:docId w15:val="{7E460840-6C60-46F5-BA64-4A65FDD20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5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3F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87C3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45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E04F6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04F6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04F6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04F6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04F6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4F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F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233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2853</TotalTime>
  <Pages>4</Pages>
  <Words>1407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McKenzie</dc:creator>
  <cp:keywords/>
  <dc:description/>
  <cp:lastModifiedBy>Lloyd McKenzie</cp:lastModifiedBy>
  <cp:revision>6</cp:revision>
  <cp:lastPrinted>2019-06-02T11:19:00Z</cp:lastPrinted>
  <dcterms:created xsi:type="dcterms:W3CDTF">2019-05-31T01:40:00Z</dcterms:created>
  <dcterms:modified xsi:type="dcterms:W3CDTF">2019-06-04T10:51:00Z</dcterms:modified>
</cp:coreProperties>
</file>