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F65646" w:rsidTr="00F65646">
        <w:tc>
          <w:tcPr>
            <w:tcW w:w="5035" w:type="dxa"/>
          </w:tcPr>
          <w:p w:rsidR="00F65646" w:rsidRDefault="00ED1681">
            <w:r>
              <w:t>Facility Type</w:t>
            </w:r>
          </w:p>
        </w:tc>
        <w:tc>
          <w:tcPr>
            <w:tcW w:w="5035" w:type="dxa"/>
          </w:tcPr>
          <w:p w:rsidR="00F65646" w:rsidRDefault="00ED1681">
            <w:r>
              <w:t>Value Definition</w:t>
            </w:r>
          </w:p>
        </w:tc>
      </w:tr>
      <w:tr w:rsidR="00F65646" w:rsidTr="00F65646">
        <w:tc>
          <w:tcPr>
            <w:tcW w:w="5035" w:type="dxa"/>
          </w:tcPr>
          <w:p w:rsidR="00F65646" w:rsidRDefault="00ED1681">
            <w:r>
              <w:t>HIV Counseling and Testing Site</w:t>
            </w:r>
          </w:p>
        </w:tc>
        <w:tc>
          <w:tcPr>
            <w:tcW w:w="5035" w:type="dxa"/>
          </w:tcPr>
          <w:p w:rsidR="00F65646" w:rsidRDefault="003B608A">
            <w:r>
              <w:t>A public clinic whose primary mission is to provide counseling and HIV testing services.</w:t>
            </w:r>
          </w:p>
        </w:tc>
      </w:tr>
      <w:tr w:rsidR="00F65646" w:rsidTr="00F65646">
        <w:tc>
          <w:tcPr>
            <w:tcW w:w="5035" w:type="dxa"/>
          </w:tcPr>
          <w:p w:rsidR="00F65646" w:rsidRDefault="00ED1681">
            <w:r>
              <w:t>STD Clinic</w:t>
            </w:r>
          </w:p>
        </w:tc>
        <w:tc>
          <w:tcPr>
            <w:tcW w:w="5035" w:type="dxa"/>
          </w:tcPr>
          <w:p w:rsidR="00F65646" w:rsidRDefault="003B608A">
            <w:r>
              <w:t>A clinic whose primary mission is to provide diagnosis, treatment, counseling, and sex partner notification for sexually transmitted diseases.</w:t>
            </w:r>
          </w:p>
        </w:tc>
      </w:tr>
      <w:tr w:rsidR="00F65646" w:rsidTr="00F65646">
        <w:tc>
          <w:tcPr>
            <w:tcW w:w="5035" w:type="dxa"/>
          </w:tcPr>
          <w:p w:rsidR="00F65646" w:rsidRDefault="00ED1681">
            <w:r>
              <w:t>Drug Treatment</w:t>
            </w:r>
          </w:p>
        </w:tc>
        <w:tc>
          <w:tcPr>
            <w:tcW w:w="5035" w:type="dxa"/>
          </w:tcPr>
          <w:p w:rsidR="00F65646" w:rsidRDefault="003B608A">
            <w:r>
              <w:t>A residential or outpatient clinic whose primary mission is to provide treatment for an individual’s drug, alcohol, and other substance addiction.</w:t>
            </w:r>
          </w:p>
        </w:tc>
      </w:tr>
      <w:tr w:rsidR="00F65646" w:rsidTr="00F65646">
        <w:tc>
          <w:tcPr>
            <w:tcW w:w="5035" w:type="dxa"/>
          </w:tcPr>
          <w:p w:rsidR="00F65646" w:rsidRDefault="00ED1681">
            <w:r>
              <w:t>Family Planning</w:t>
            </w:r>
          </w:p>
        </w:tc>
        <w:tc>
          <w:tcPr>
            <w:tcW w:w="5035" w:type="dxa"/>
          </w:tcPr>
          <w:p w:rsidR="00F65646" w:rsidRDefault="003B608A">
            <w:r>
              <w:t xml:space="preserve">A clinic whose primary mission is to provide contraceptive and reproductive health care for the prevention and achievement of pregnancy. </w:t>
            </w:r>
            <w:r w:rsidR="00BE6D6C">
              <w:t>Such sites receive federal and/or state family planning funds and are situated in state or county health departments or are community-based organizations (may include Title X and non-Title X funded facilities, including Planned Parenthood clinics).</w:t>
            </w:r>
          </w:p>
        </w:tc>
      </w:tr>
      <w:tr w:rsidR="00F65646" w:rsidTr="00F65646">
        <w:tc>
          <w:tcPr>
            <w:tcW w:w="5035" w:type="dxa"/>
          </w:tcPr>
          <w:p w:rsidR="00F65646" w:rsidRDefault="00ED1681">
            <w:r>
              <w:t>Tuberculosis Clinic</w:t>
            </w:r>
          </w:p>
        </w:tc>
        <w:tc>
          <w:tcPr>
            <w:tcW w:w="5035" w:type="dxa"/>
          </w:tcPr>
          <w:p w:rsidR="00F65646" w:rsidRDefault="00BE6D6C">
            <w:r>
              <w:t>A clinic for the screening, diagnosis, treatment, and follow-up of individuals with tuberculosis and contacts of individuals positive for TB.</w:t>
            </w:r>
          </w:p>
        </w:tc>
      </w:tr>
      <w:tr w:rsidR="00F65646" w:rsidTr="00F65646">
        <w:tc>
          <w:tcPr>
            <w:tcW w:w="5035" w:type="dxa"/>
          </w:tcPr>
          <w:p w:rsidR="00F65646" w:rsidRDefault="00ED1681">
            <w:r>
              <w:t>Other Health Department Clinic</w:t>
            </w:r>
          </w:p>
        </w:tc>
        <w:tc>
          <w:tcPr>
            <w:tcW w:w="5035" w:type="dxa"/>
          </w:tcPr>
          <w:p w:rsidR="00F65646" w:rsidRDefault="00BE6D6C">
            <w:r>
              <w:t>A public clinic administered by a local or state health department that cannot be classified in one of the other defined disease- or medical service-specific facility types.</w:t>
            </w:r>
          </w:p>
        </w:tc>
      </w:tr>
      <w:tr w:rsidR="00F65646" w:rsidTr="00F65646">
        <w:tc>
          <w:tcPr>
            <w:tcW w:w="5035" w:type="dxa"/>
          </w:tcPr>
          <w:p w:rsidR="00F65646" w:rsidRDefault="00ED1681">
            <w:r>
              <w:t>Private Physician/HMO</w:t>
            </w:r>
          </w:p>
        </w:tc>
        <w:tc>
          <w:tcPr>
            <w:tcW w:w="5035" w:type="dxa"/>
          </w:tcPr>
          <w:p w:rsidR="00F65646" w:rsidRDefault="00BE6D6C">
            <w:r>
              <w:t>A non-publicly-funded group of health care</w:t>
            </w:r>
            <w:r w:rsidR="00871BF1">
              <w:t xml:space="preserve"> providers or an individual health care provider who provides medical care (e.g., general/family/internal medicine practitioners, pediatricians).</w:t>
            </w:r>
          </w:p>
        </w:tc>
      </w:tr>
      <w:tr w:rsidR="00ED1681" w:rsidTr="00F65646">
        <w:tc>
          <w:tcPr>
            <w:tcW w:w="5035" w:type="dxa"/>
          </w:tcPr>
          <w:p w:rsidR="00ED1681" w:rsidRDefault="00ED1681">
            <w:r>
              <w:t>Hospital-Emergency Room; Urgent Care Facility</w:t>
            </w:r>
          </w:p>
        </w:tc>
        <w:tc>
          <w:tcPr>
            <w:tcW w:w="5035" w:type="dxa"/>
          </w:tcPr>
          <w:p w:rsidR="00ED1681" w:rsidRDefault="00871BF1">
            <w:r>
              <w:t>A department in a hospital or clinic staffed and equipped to provide emergency care to persons requiring immediate medical treatment (includes Urgent Care).</w:t>
            </w:r>
          </w:p>
        </w:tc>
      </w:tr>
      <w:tr w:rsidR="00ED1681" w:rsidTr="00F65646">
        <w:tc>
          <w:tcPr>
            <w:tcW w:w="5035" w:type="dxa"/>
          </w:tcPr>
          <w:p w:rsidR="00ED1681" w:rsidRDefault="00ED1681">
            <w:r>
              <w:t>Correctional Facility</w:t>
            </w:r>
          </w:p>
        </w:tc>
        <w:tc>
          <w:tcPr>
            <w:tcW w:w="5035" w:type="dxa"/>
          </w:tcPr>
          <w:p w:rsidR="00ED1681" w:rsidRDefault="00871BF1">
            <w:r>
              <w:t>A prison, jail, detention center, or other correctional facility where persons are incarcerated or supervised by the criminal justice system.</w:t>
            </w:r>
          </w:p>
        </w:tc>
      </w:tr>
      <w:tr w:rsidR="00ED1681" w:rsidTr="00F65646">
        <w:tc>
          <w:tcPr>
            <w:tcW w:w="5035" w:type="dxa"/>
          </w:tcPr>
          <w:p w:rsidR="00ED1681" w:rsidRDefault="00ED1681">
            <w:r>
              <w:t>Laboratory</w:t>
            </w:r>
          </w:p>
        </w:tc>
        <w:tc>
          <w:tcPr>
            <w:tcW w:w="5035" w:type="dxa"/>
          </w:tcPr>
          <w:p w:rsidR="00ED1681" w:rsidRDefault="00871BF1">
            <w:r>
              <w:t>Facility providing the clinical diagnostic testing of biological or environmental specimens using a variety of test methods and reporting of results.</w:t>
            </w:r>
          </w:p>
        </w:tc>
      </w:tr>
      <w:tr w:rsidR="00ED1681" w:rsidTr="00F65646">
        <w:tc>
          <w:tcPr>
            <w:tcW w:w="5035" w:type="dxa"/>
          </w:tcPr>
          <w:p w:rsidR="00ED1681" w:rsidRDefault="00ED1681">
            <w:r>
              <w:t>Blood Bank</w:t>
            </w:r>
          </w:p>
        </w:tc>
        <w:tc>
          <w:tcPr>
            <w:tcW w:w="5035" w:type="dxa"/>
          </w:tcPr>
          <w:p w:rsidR="00ED1681" w:rsidRDefault="00871BF1">
            <w:r>
              <w:t>Facility where blood donations are taken, blood is screened and processed to ensure viability, and stored until needed.</w:t>
            </w:r>
          </w:p>
        </w:tc>
      </w:tr>
      <w:tr w:rsidR="00ED1681" w:rsidTr="00F65646">
        <w:tc>
          <w:tcPr>
            <w:tcW w:w="5035" w:type="dxa"/>
          </w:tcPr>
          <w:p w:rsidR="00ED1681" w:rsidRDefault="00ED1681">
            <w:r>
              <w:t>Labor and Delivery</w:t>
            </w:r>
          </w:p>
        </w:tc>
        <w:tc>
          <w:tcPr>
            <w:tcW w:w="5035" w:type="dxa"/>
          </w:tcPr>
          <w:p w:rsidR="00ED1681" w:rsidRDefault="00871BF1">
            <w:r>
              <w:t>A facility providing health care services to women during labor and delivery through birth of the infant.</w:t>
            </w:r>
          </w:p>
        </w:tc>
      </w:tr>
      <w:tr w:rsidR="00ED1681" w:rsidTr="00F65646">
        <w:tc>
          <w:tcPr>
            <w:tcW w:w="5035" w:type="dxa"/>
          </w:tcPr>
          <w:p w:rsidR="00ED1681" w:rsidRDefault="003B608A">
            <w:r>
              <w:t>Prenatal</w:t>
            </w:r>
          </w:p>
        </w:tc>
        <w:tc>
          <w:tcPr>
            <w:tcW w:w="5035" w:type="dxa"/>
          </w:tcPr>
          <w:p w:rsidR="00ED1681" w:rsidRDefault="00871BF1">
            <w:r>
              <w:t>A clinic whose primary mission is to provide health care and education to pregnant women (from time of diagnosis of pregnancy to the time of labor and delivery).</w:t>
            </w:r>
          </w:p>
        </w:tc>
      </w:tr>
      <w:tr w:rsidR="00ED1681" w:rsidTr="00F65646">
        <w:tc>
          <w:tcPr>
            <w:tcW w:w="5035" w:type="dxa"/>
          </w:tcPr>
          <w:p w:rsidR="00ED1681" w:rsidRDefault="003B608A">
            <w:r>
              <w:t>National Job Training Program</w:t>
            </w:r>
          </w:p>
        </w:tc>
        <w:tc>
          <w:tcPr>
            <w:tcW w:w="5035" w:type="dxa"/>
          </w:tcPr>
          <w:p w:rsidR="00ED1681" w:rsidRDefault="00871BF1">
            <w:r>
              <w:t xml:space="preserve">A residential, educational, and job training program for at-risk youth aged 16 to 24 years. National Job Training Program is a public-private partnership </w:t>
            </w:r>
            <w:r>
              <w:lastRenderedPageBreak/>
              <w:t>administered by the U.S. Department of Labor and the Employment and Training Administration.</w:t>
            </w:r>
          </w:p>
        </w:tc>
      </w:tr>
      <w:tr w:rsidR="00ED1681" w:rsidTr="00F65646">
        <w:tc>
          <w:tcPr>
            <w:tcW w:w="5035" w:type="dxa"/>
          </w:tcPr>
          <w:p w:rsidR="00ED1681" w:rsidRDefault="003B608A">
            <w:r>
              <w:lastRenderedPageBreak/>
              <w:t>School-based Clinic</w:t>
            </w:r>
          </w:p>
        </w:tc>
        <w:tc>
          <w:tcPr>
            <w:tcW w:w="5035" w:type="dxa"/>
          </w:tcPr>
          <w:p w:rsidR="00ED1681" w:rsidRDefault="00871BF1">
            <w:r>
              <w:t>A clinic located in or affiliated with a middle school, junior high school, senior high school, or other type of school providing education at or below 12</w:t>
            </w:r>
            <w:r w:rsidRPr="00871BF1">
              <w:rPr>
                <w:vertAlign w:val="superscript"/>
              </w:rPr>
              <w:t>th</w:t>
            </w:r>
            <w:r>
              <w:t xml:space="preserve"> grade that provides medical care and health education to students.</w:t>
            </w:r>
          </w:p>
        </w:tc>
      </w:tr>
      <w:tr w:rsidR="00ED1681" w:rsidTr="00F65646">
        <w:tc>
          <w:tcPr>
            <w:tcW w:w="5035" w:type="dxa"/>
          </w:tcPr>
          <w:p w:rsidR="00ED1681" w:rsidRDefault="003B608A">
            <w:r>
              <w:t>Mental Health Provider</w:t>
            </w:r>
          </w:p>
        </w:tc>
        <w:tc>
          <w:tcPr>
            <w:tcW w:w="5035" w:type="dxa"/>
          </w:tcPr>
          <w:p w:rsidR="00ED1681" w:rsidRDefault="00B060F2">
            <w:r>
              <w:t>Facility or provider providing inpatient or outpatient mental health services.</w:t>
            </w:r>
          </w:p>
        </w:tc>
      </w:tr>
      <w:tr w:rsidR="00ED1681" w:rsidTr="00F65646">
        <w:tc>
          <w:tcPr>
            <w:tcW w:w="5035" w:type="dxa"/>
          </w:tcPr>
          <w:p w:rsidR="00ED1681" w:rsidRDefault="003B608A">
            <w:r>
              <w:t>Hospital-Other</w:t>
            </w:r>
          </w:p>
        </w:tc>
        <w:tc>
          <w:tcPr>
            <w:tcW w:w="5035" w:type="dxa"/>
          </w:tcPr>
          <w:p w:rsidR="00ED1681" w:rsidRDefault="00B060F2">
            <w:r>
              <w:t>A multidisciplinary public or private facility that provides non-emergency inpatient or outpatient medical services. Includes specialty clinics within a hospital (Excludes care sites that provide emergency or urgent care and obstetric or labor and delivery services).</w:t>
            </w:r>
          </w:p>
        </w:tc>
      </w:tr>
      <w:tr w:rsidR="00ED1681" w:rsidTr="00F65646">
        <w:tc>
          <w:tcPr>
            <w:tcW w:w="5035" w:type="dxa"/>
          </w:tcPr>
          <w:p w:rsidR="00ED1681" w:rsidRDefault="003B608A">
            <w:r>
              <w:t>Indian Health Service</w:t>
            </w:r>
          </w:p>
        </w:tc>
        <w:tc>
          <w:tcPr>
            <w:tcW w:w="5035" w:type="dxa"/>
          </w:tcPr>
          <w:p w:rsidR="00ED1681" w:rsidRDefault="00B060F2">
            <w:r>
              <w:t>A medical care facility funded by the Indian Health Service.</w:t>
            </w:r>
          </w:p>
        </w:tc>
      </w:tr>
      <w:tr w:rsidR="00ED1681" w:rsidTr="00F65646">
        <w:tc>
          <w:tcPr>
            <w:tcW w:w="5035" w:type="dxa"/>
          </w:tcPr>
          <w:p w:rsidR="00ED1681" w:rsidRDefault="003B608A">
            <w:r>
              <w:t>Military</w:t>
            </w:r>
          </w:p>
        </w:tc>
        <w:tc>
          <w:tcPr>
            <w:tcW w:w="5035" w:type="dxa"/>
          </w:tcPr>
          <w:p w:rsidR="00ED1681" w:rsidRDefault="00B060F2">
            <w:r>
              <w:t>A facility operated by the U.S. military whose primary mission is to provide health care.</w:t>
            </w:r>
          </w:p>
        </w:tc>
      </w:tr>
      <w:tr w:rsidR="00ED1681" w:rsidTr="00F65646">
        <w:tc>
          <w:tcPr>
            <w:tcW w:w="5035" w:type="dxa"/>
          </w:tcPr>
          <w:p w:rsidR="00ED1681" w:rsidRDefault="003B608A">
            <w:r>
              <w:t>Other</w:t>
            </w:r>
          </w:p>
        </w:tc>
        <w:tc>
          <w:tcPr>
            <w:tcW w:w="5035" w:type="dxa"/>
          </w:tcPr>
          <w:p w:rsidR="00ED1681" w:rsidRDefault="00B060F2">
            <w:r>
              <w:t>A clinic that cannot be categorized in any of the other defined facility types.</w:t>
            </w:r>
          </w:p>
        </w:tc>
      </w:tr>
      <w:tr w:rsidR="00ED1681" w:rsidTr="00F65646">
        <w:tc>
          <w:tcPr>
            <w:tcW w:w="5035" w:type="dxa"/>
          </w:tcPr>
          <w:p w:rsidR="00ED1681" w:rsidRDefault="003B608A">
            <w:r>
              <w:t>Unknown (if data not available)</w:t>
            </w:r>
          </w:p>
        </w:tc>
        <w:tc>
          <w:tcPr>
            <w:tcW w:w="5035" w:type="dxa"/>
          </w:tcPr>
          <w:p w:rsidR="00ED1681" w:rsidRDefault="00B060F2">
            <w:r>
              <w:t>Facility type not available.</w:t>
            </w:r>
            <w:bookmarkStart w:id="0" w:name="_GoBack"/>
            <w:bookmarkEnd w:id="0"/>
          </w:p>
        </w:tc>
      </w:tr>
    </w:tbl>
    <w:p w:rsidR="00DC57CC" w:rsidRDefault="00DC57CC"/>
    <w:sectPr w:rsidR="00DC57CC" w:rsidSect="006C657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5646" w:rsidRDefault="00F65646" w:rsidP="008B5D54">
      <w:pPr>
        <w:spacing w:after="0" w:line="240" w:lineRule="auto"/>
      </w:pPr>
      <w:r>
        <w:separator/>
      </w:r>
    </w:p>
  </w:endnote>
  <w:endnote w:type="continuationSeparator" w:id="0">
    <w:p w:rsidR="00F65646" w:rsidRDefault="00F65646" w:rsidP="008B5D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5D54" w:rsidRDefault="008B5D5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5D54" w:rsidRDefault="008B5D5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5D54" w:rsidRDefault="008B5D5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5646" w:rsidRDefault="00F65646" w:rsidP="008B5D54">
      <w:pPr>
        <w:spacing w:after="0" w:line="240" w:lineRule="auto"/>
      </w:pPr>
      <w:r>
        <w:separator/>
      </w:r>
    </w:p>
  </w:footnote>
  <w:footnote w:type="continuationSeparator" w:id="0">
    <w:p w:rsidR="00F65646" w:rsidRDefault="00F65646" w:rsidP="008B5D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5D54" w:rsidRDefault="008B5D5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5D54" w:rsidRDefault="008B5D5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5D54" w:rsidRDefault="008B5D5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646"/>
    <w:rsid w:val="003B608A"/>
    <w:rsid w:val="006C6578"/>
    <w:rsid w:val="00871BF1"/>
    <w:rsid w:val="008B5D54"/>
    <w:rsid w:val="008F7B86"/>
    <w:rsid w:val="009F341C"/>
    <w:rsid w:val="00B060F2"/>
    <w:rsid w:val="00B55735"/>
    <w:rsid w:val="00B608AC"/>
    <w:rsid w:val="00BE6D6C"/>
    <w:rsid w:val="00DC57CC"/>
    <w:rsid w:val="00ED1681"/>
    <w:rsid w:val="00F65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2EB22BB-E495-43F6-8BB6-008E016E8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5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5D54"/>
  </w:style>
  <w:style w:type="paragraph" w:styleId="Footer">
    <w:name w:val="footer"/>
    <w:basedOn w:val="Normal"/>
    <w:link w:val="FooterChar"/>
    <w:uiPriority w:val="99"/>
    <w:unhideWhenUsed/>
    <w:rsid w:val="008B5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5D54"/>
  </w:style>
  <w:style w:type="table" w:styleId="TableGrid">
    <w:name w:val="Table Grid"/>
    <w:basedOn w:val="TableNormal"/>
    <w:uiPriority w:val="59"/>
    <w:rsid w:val="00F656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341EED-7647-4FEC-BD96-B5DE36096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546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Centers for Disease Control and Prevention</Company>
  <LinksUpToDate>false</LinksUpToDate>
  <CharactersWithSpaces>3653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Dooley-Edwards, Sheila (CDC/OID/NCHHSTP)</dc:creator>
  <cp:keywords/>
  <dc:description/>
  <cp:lastModifiedBy>Dooley-Edwards, Sheila (CDC/OID/NCHHSTP)</cp:lastModifiedBy>
  <cp:revision>1</cp:revision>
  <dcterms:created xsi:type="dcterms:W3CDTF">2016-10-21T17:14:00Z</dcterms:created>
  <dcterms:modified xsi:type="dcterms:W3CDTF">2016-10-21T19:48:00Z</dcterms:modified>
</cp:coreProperties>
</file>