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eading=h.gjdgxs" w:colFirst="0" w:colLast="0" w:displacedByCustomXml="next"/>
    <w:bookmarkEnd w:id="0" w:displacedByCustomXml="next"/>
    <w:sdt>
      <w:sdtPr>
        <w:tag w:val="goog_rdk_0"/>
        <w:id w:val="-1590687907"/>
      </w:sdtPr>
      <w:sdtEndPr/>
      <w:sdtContent>
        <w:p w:rsidR="009211A1" w:rsidRDefault="00E5746E">
          <w:pPr>
            <w:pStyle w:val="Puesto"/>
          </w:pPr>
          <w:r>
            <w:t>PARCIALITO 11</w:t>
          </w:r>
        </w:p>
      </w:sdtContent>
    </w:sdt>
    <w:sdt>
      <w:sdtPr>
        <w:tag w:val="goog_rdk_1"/>
        <w:id w:val="-807936513"/>
      </w:sdtPr>
      <w:sdtEndPr/>
      <w:sdtContent>
        <w:p w:rsidR="009211A1" w:rsidRDefault="00E5746E">
          <w:r>
            <w:t xml:space="preserve">Desarrollar </w:t>
          </w:r>
          <w:r>
            <w:rPr>
              <w:b/>
            </w:rPr>
            <w:t>individualmente</w:t>
          </w:r>
          <w:r>
            <w:t xml:space="preserve"> los temas indicados, respetando las consignas específicas si las hubiera.</w:t>
          </w:r>
        </w:p>
      </w:sdtContent>
    </w:sdt>
    <w:sdt>
      <w:sdtPr>
        <w:tag w:val="goog_rdk_2"/>
        <w:id w:val="-632093695"/>
      </w:sdtPr>
      <w:sdtEndPr/>
      <w:sdtContent>
        <w:p w:rsidR="009211A1" w:rsidRDefault="00E5746E">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etc).</w:t>
          </w:r>
        </w:p>
      </w:sdtContent>
    </w:sdt>
    <w:p w:rsidR="009211A1" w:rsidRDefault="009211A1">
      <w:pPr>
        <w:pStyle w:val="Ttulo1"/>
      </w:pPr>
      <w:bookmarkStart w:id="1" w:name="_heading=h.30j0zll" w:colFirst="0" w:colLast="0"/>
      <w:bookmarkEnd w:id="1"/>
    </w:p>
    <w:bookmarkStart w:id="2" w:name="_heading=h.3znysh7" w:colFirst="0" w:colLast="0" w:displacedByCustomXml="next"/>
    <w:bookmarkEnd w:id="2" w:displacedByCustomXml="next"/>
    <w:sdt>
      <w:sdtPr>
        <w:tag w:val="goog_rdk_35"/>
        <w:id w:val="-886183578"/>
      </w:sdtPr>
      <w:sdtEndPr/>
      <w:sdtContent>
        <w:p w:rsidR="00172DAE" w:rsidRDefault="00172DAE">
          <w:pPr>
            <w:pStyle w:val="Ttulo1"/>
          </w:pPr>
        </w:p>
        <w:p w:rsidR="00172DAE" w:rsidRDefault="00172DAE" w:rsidP="00172DAE">
          <w:pPr>
            <w:rPr>
              <w:sz w:val="28"/>
              <w:szCs w:val="28"/>
            </w:rPr>
          </w:pPr>
          <w:r>
            <w:br w:type="page"/>
          </w:r>
        </w:p>
        <w:p w:rsidR="009211A1" w:rsidRDefault="00E5746E">
          <w:pPr>
            <w:pStyle w:val="Ttulo1"/>
          </w:pPr>
          <w:r>
            <w:lastRenderedPageBreak/>
            <w:t>TEMAS</w:t>
          </w:r>
        </w:p>
      </w:sdtContent>
    </w:sdt>
    <w:bookmarkStart w:id="3" w:name="_heading=h.2et92p0" w:colFirst="0" w:colLast="0" w:displacedByCustomXml="next"/>
    <w:bookmarkEnd w:id="3" w:displacedByCustomXml="next"/>
    <w:sdt>
      <w:sdtPr>
        <w:tag w:val="goog_rdk_36"/>
        <w:id w:val="1427154264"/>
      </w:sdtPr>
      <w:sdtEndPr/>
      <w:sdtContent>
        <w:p w:rsidR="009211A1" w:rsidRDefault="00E5746E">
          <w:pPr>
            <w:pStyle w:val="Ttulo2"/>
            <w:jc w:val="center"/>
          </w:pPr>
          <w:r>
            <w:t>CURSADA</w:t>
          </w:r>
        </w:p>
      </w:sdtContent>
    </w:sdt>
    <w:bookmarkStart w:id="4" w:name="_heading=h.tyjcwt" w:colFirst="0" w:colLast="0" w:displacedByCustomXml="next"/>
    <w:bookmarkEnd w:id="4" w:displacedByCustomXml="next"/>
    <w:sdt>
      <w:sdtPr>
        <w:tag w:val="goog_rdk_37"/>
        <w:id w:val="2069601520"/>
      </w:sdtPr>
      <w:sdtEndPr/>
      <w:sdtContent>
        <w:p w:rsidR="009211A1" w:rsidRDefault="00E5746E">
          <w:pPr>
            <w:pStyle w:val="Ttulo3"/>
            <w:jc w:val="left"/>
            <w:rPr>
              <w:i/>
              <w:sz w:val="16"/>
              <w:szCs w:val="16"/>
            </w:rPr>
          </w:pPr>
          <w:r>
            <w:t>Casos de uso</w:t>
          </w:r>
        </w:p>
      </w:sdtContent>
    </w:sdt>
    <w:sdt>
      <w:sdtPr>
        <w:tag w:val="goog_rdk_38"/>
        <w:id w:val="-153687058"/>
      </w:sdtPr>
      <w:sdtEndPr/>
      <w:sdtContent>
        <w:p w:rsidR="00EC114B" w:rsidRPr="00EC114B" w:rsidRDefault="00E5746E">
          <w:pPr>
            <w:numPr>
              <w:ilvl w:val="0"/>
              <w:numId w:val="1"/>
            </w:numPr>
            <w:pBdr>
              <w:top w:val="nil"/>
              <w:left w:val="nil"/>
              <w:bottom w:val="nil"/>
              <w:right w:val="nil"/>
              <w:between w:val="nil"/>
            </w:pBdr>
            <w:jc w:val="left"/>
          </w:pPr>
          <w:r>
            <w:rPr>
              <w:color w:val="000000"/>
            </w:rPr>
            <w:t>¿Qué es un caso de uso? ¿Para qué sirve? ¿Qué información debe contener su especificación?</w:t>
          </w:r>
        </w:p>
        <w:p w:rsidR="00EC114B" w:rsidRDefault="00EC114B" w:rsidP="00EC114B">
          <w:pPr>
            <w:pBdr>
              <w:top w:val="nil"/>
              <w:left w:val="nil"/>
              <w:bottom w:val="nil"/>
              <w:right w:val="nil"/>
              <w:between w:val="nil"/>
            </w:pBdr>
            <w:ind w:left="720"/>
            <w:jc w:val="left"/>
            <w:rPr>
              <w:color w:val="000000"/>
            </w:rPr>
          </w:pPr>
          <w:r>
            <w:rPr>
              <w:color w:val="000000"/>
            </w:rPr>
            <w:t>Es una herramienta que sirve para modelar los requisitos funcionales de un sistema. Permite especificar un conjunto de secuencias de acciones que incluye variantes que debería hacer para producir un resultado observable para un actor. Cada secuencia de acciones representara una interacción entre actores y el sistema.</w:t>
          </w:r>
        </w:p>
        <w:p w:rsidR="009211A1" w:rsidRDefault="00EC114B" w:rsidP="00EC114B">
          <w:pPr>
            <w:pBdr>
              <w:top w:val="nil"/>
              <w:left w:val="nil"/>
              <w:bottom w:val="nil"/>
              <w:right w:val="nil"/>
              <w:between w:val="nil"/>
            </w:pBdr>
            <w:ind w:left="720"/>
            <w:jc w:val="left"/>
          </w:pPr>
          <w:r>
            <w:rPr>
              <w:color w:val="000000"/>
            </w:rPr>
            <w:t>La especificación debe contener una breve descripción, la descripción de los actores que interactúan con el sistema, precondiciones en donde se refleje el estado del sistema antes de que se ejecute el caso de uso y que es lo que debe pasar para que se ejecute, los flujos de eventos tanto principales como alternativos, pos condiciones donde se reflejan los efectos observables del caso de uso e interfaces sugeridas.</w:t>
          </w:r>
        </w:p>
      </w:sdtContent>
    </w:sdt>
    <w:bookmarkStart w:id="5" w:name="_heading=h.3dy6vkm" w:colFirst="0" w:colLast="0" w:displacedByCustomXml="next"/>
    <w:bookmarkEnd w:id="5" w:displacedByCustomXml="next"/>
    <w:sdt>
      <w:sdtPr>
        <w:tag w:val="goog_rdk_39"/>
        <w:id w:val="1963453054"/>
      </w:sdtPr>
      <w:sdtEndPr/>
      <w:sdtContent>
        <w:p w:rsidR="009211A1" w:rsidRDefault="00E5746E">
          <w:pPr>
            <w:pStyle w:val="Ttulo3"/>
            <w:jc w:val="left"/>
            <w:rPr>
              <w:i/>
              <w:sz w:val="16"/>
              <w:szCs w:val="16"/>
            </w:rPr>
          </w:pPr>
          <w:r>
            <w:t>Diagrama de casos de uso</w:t>
          </w:r>
        </w:p>
      </w:sdtContent>
    </w:sdt>
    <w:sdt>
      <w:sdtPr>
        <w:tag w:val="goog_rdk_40"/>
        <w:id w:val="1579949930"/>
      </w:sdtPr>
      <w:sdtEndPr/>
      <w:sdtContent>
        <w:p w:rsidR="00004474" w:rsidRPr="00004474" w:rsidRDefault="00E5746E">
          <w:pPr>
            <w:numPr>
              <w:ilvl w:val="0"/>
              <w:numId w:val="1"/>
            </w:numPr>
            <w:pBdr>
              <w:top w:val="nil"/>
              <w:left w:val="nil"/>
              <w:bottom w:val="nil"/>
              <w:right w:val="nil"/>
              <w:between w:val="nil"/>
            </w:pBdr>
            <w:spacing w:after="0"/>
            <w:jc w:val="left"/>
          </w:pPr>
          <w:r>
            <w:rPr>
              <w:color w:val="000000"/>
            </w:rPr>
            <w:t>Realizar un diagrama de casos de uso en donde se puedan observar las distintas relaciones entre clasificadores. El ejemplo deberá ser distinto a cualquiera de los presentados en clase o en la bibliografía.</w:t>
          </w:r>
        </w:p>
        <w:p w:rsidR="009211A1" w:rsidRDefault="00004474" w:rsidP="0045578B">
          <w:pPr>
            <w:pBdr>
              <w:top w:val="nil"/>
              <w:left w:val="nil"/>
              <w:bottom w:val="nil"/>
              <w:right w:val="nil"/>
              <w:between w:val="nil"/>
            </w:pBdr>
            <w:spacing w:after="0"/>
            <w:ind w:left="360"/>
            <w:jc w:val="left"/>
          </w:pPr>
          <w:r w:rsidRPr="00004474">
            <w:rPr>
              <w:noProof/>
            </w:rPr>
            <w:drawing>
              <wp:inline distT="0" distB="0" distL="0" distR="0">
                <wp:extent cx="5838825" cy="2295525"/>
                <wp:effectExtent l="0" t="0" r="9525" b="9525"/>
                <wp:docPr id="1" name="Imagen 1" descr="C:\Users\alumn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2295525"/>
                        </a:xfrm>
                        <a:prstGeom prst="rect">
                          <a:avLst/>
                        </a:prstGeom>
                        <a:noFill/>
                        <a:ln>
                          <a:noFill/>
                        </a:ln>
                      </pic:spPr>
                    </pic:pic>
                  </a:graphicData>
                </a:graphic>
              </wp:inline>
            </w:drawing>
          </w:r>
        </w:p>
      </w:sdtContent>
    </w:sdt>
    <w:sdt>
      <w:sdtPr>
        <w:tag w:val="goog_rdk_41"/>
        <w:id w:val="1682010568"/>
      </w:sdtPr>
      <w:sdtEndPr/>
      <w:sdtContent>
        <w:p w:rsidR="009211A1" w:rsidRDefault="00E5746E">
          <w:pPr>
            <w:pStyle w:val="Ttulo3"/>
            <w:jc w:val="left"/>
          </w:pPr>
          <w:r>
            <w:t>Historias de usuario</w:t>
          </w:r>
        </w:p>
      </w:sdtContent>
    </w:sdt>
    <w:sdt>
      <w:sdtPr>
        <w:tag w:val="goog_rdk_42"/>
        <w:id w:val="1617480664"/>
      </w:sdtPr>
      <w:sdtEndPr/>
      <w:sdtContent>
        <w:p w:rsidR="0045578B" w:rsidRDefault="00E5746E">
          <w:pPr>
            <w:numPr>
              <w:ilvl w:val="0"/>
              <w:numId w:val="1"/>
            </w:numPr>
            <w:spacing w:after="0"/>
            <w:jc w:val="left"/>
          </w:pPr>
          <w:r>
            <w:t>Expresar el ejemplo del punto 2 en forma de historias de usuario. Justificar cada caso en el que la conversión sea inexacta o imposible.</w:t>
          </w:r>
        </w:p>
        <w:p w:rsidR="00127D9A" w:rsidRDefault="00273032" w:rsidP="0045578B">
          <w:pPr>
            <w:spacing w:after="0"/>
            <w:ind w:left="720"/>
            <w:jc w:val="left"/>
          </w:pPr>
          <w:r>
            <w:t>Como cliente</w:t>
          </w:r>
          <w:r w:rsidR="0045578B">
            <w:t xml:space="preserve">, quiero poder comprar </w:t>
          </w:r>
          <w:r>
            <w:t>productos.</w:t>
          </w:r>
        </w:p>
        <w:p w:rsidR="009211A1" w:rsidRDefault="00127D9A" w:rsidP="00127D9A">
          <w:pPr>
            <w:spacing w:after="0"/>
            <w:ind w:left="1440"/>
            <w:jc w:val="left"/>
          </w:pPr>
          <w:r>
            <w:t>Como cliente, quiero tener la posibilidad de realizar un encargo de un producto del cual no haya stock.</w:t>
          </w:r>
        </w:p>
      </w:sdtContent>
    </w:sdt>
    <w:sdt>
      <w:sdtPr>
        <w:tag w:val="goog_rdk_43"/>
        <w:id w:val="-2088679583"/>
      </w:sdtPr>
      <w:sdtEndPr/>
      <w:sdtContent>
        <w:p w:rsidR="009211A1" w:rsidRDefault="00D415B5">
          <w:pPr>
            <w:spacing w:after="0"/>
            <w:jc w:val="left"/>
          </w:pPr>
        </w:p>
      </w:sdtContent>
    </w:sdt>
    <w:bookmarkStart w:id="6" w:name="_heading=h.1t3h5sf" w:colFirst="0" w:colLast="0" w:displacedByCustomXml="next"/>
    <w:bookmarkEnd w:id="6" w:displacedByCustomXml="next"/>
    <w:sdt>
      <w:sdtPr>
        <w:tag w:val="goog_rdk_44"/>
        <w:id w:val="-1263608632"/>
      </w:sdtPr>
      <w:sdtEndPr/>
      <w:sdtContent>
        <w:p w:rsidR="009211A1" w:rsidRDefault="00E5746E">
          <w:pPr>
            <w:pStyle w:val="Ttulo2"/>
            <w:jc w:val="center"/>
          </w:pPr>
          <w:r>
            <w:t>PROMOCIÓN</w:t>
          </w:r>
        </w:p>
      </w:sdtContent>
    </w:sdt>
    <w:bookmarkStart w:id="7" w:name="_heading=h.4d34og8" w:colFirst="0" w:colLast="0" w:displacedByCustomXml="next"/>
    <w:bookmarkEnd w:id="7" w:displacedByCustomXml="next"/>
    <w:sdt>
      <w:sdtPr>
        <w:tag w:val="goog_rdk_45"/>
        <w:id w:val="1592354791"/>
      </w:sdtPr>
      <w:sdtEndPr/>
      <w:sdtContent>
        <w:p w:rsidR="009211A1" w:rsidRDefault="00E5746E">
          <w:pPr>
            <w:pStyle w:val="Ttulo3"/>
            <w:jc w:val="left"/>
          </w:pPr>
          <w:r>
            <w:t>Relación</w:t>
          </w:r>
        </w:p>
      </w:sdtContent>
    </w:sdt>
    <w:sdt>
      <w:sdtPr>
        <w:tag w:val="goog_rdk_46"/>
        <w:id w:val="1407958081"/>
      </w:sdtPr>
      <w:sdtEndPr/>
      <w:sdtContent>
        <w:p w:rsidR="002127F8" w:rsidRPr="0038240A" w:rsidRDefault="00E5746E">
          <w:pPr>
            <w:numPr>
              <w:ilvl w:val="0"/>
              <w:numId w:val="1"/>
            </w:numPr>
            <w:pBdr>
              <w:top w:val="nil"/>
              <w:left w:val="nil"/>
              <w:bottom w:val="nil"/>
              <w:right w:val="nil"/>
              <w:between w:val="nil"/>
            </w:pBdr>
            <w:spacing w:after="0"/>
            <w:jc w:val="left"/>
          </w:pPr>
          <w:r>
            <w:rPr>
              <w:color w:val="000000"/>
            </w:rPr>
            <w:t>Establezca comparaciones entre los dos paradigmas estudiados (estructurado, y orientado a objetos), identificando similitudes y diferencias. Por ejemplo, entre los conceptos fundamentales de cada paradigma, o entre las herramientas de modelado asociadas a cada uno. Justifique cada comparación.</w:t>
          </w:r>
        </w:p>
        <w:p w:rsidR="0038240A" w:rsidRPr="002127F8" w:rsidRDefault="0038240A" w:rsidP="0038240A">
          <w:pPr>
            <w:pBdr>
              <w:top w:val="nil"/>
              <w:left w:val="nil"/>
              <w:bottom w:val="nil"/>
              <w:right w:val="nil"/>
              <w:between w:val="nil"/>
            </w:pBdr>
            <w:spacing w:after="0"/>
            <w:ind w:left="720"/>
            <w:jc w:val="left"/>
          </w:pPr>
        </w:p>
        <w:p w:rsidR="008C0E98" w:rsidRDefault="002127F8" w:rsidP="002127F8">
          <w:pPr>
            <w:pBdr>
              <w:top w:val="nil"/>
              <w:left w:val="nil"/>
              <w:bottom w:val="nil"/>
              <w:right w:val="nil"/>
              <w:between w:val="nil"/>
            </w:pBdr>
            <w:spacing w:after="0"/>
            <w:ind w:left="720"/>
            <w:jc w:val="left"/>
            <w:rPr>
              <w:color w:val="000000"/>
            </w:rPr>
          </w:pPr>
          <w:r>
            <w:rPr>
              <w:color w:val="000000"/>
            </w:rPr>
            <w:t>Los casos de uso pueden ser comparados con</w:t>
          </w:r>
          <w:r w:rsidR="00E1198C">
            <w:rPr>
              <w:color w:val="000000"/>
            </w:rPr>
            <w:t xml:space="preserve"> l</w:t>
          </w:r>
          <w:r w:rsidR="004060F0">
            <w:rPr>
              <w:color w:val="000000"/>
            </w:rPr>
            <w:t>os diagramas de flujos de datos</w:t>
          </w:r>
          <w:r w:rsidR="007442B6">
            <w:rPr>
              <w:color w:val="000000"/>
            </w:rPr>
            <w:t xml:space="preserve"> y</w:t>
          </w:r>
          <w:r w:rsidR="00E1198C">
            <w:rPr>
              <w:color w:val="000000"/>
            </w:rPr>
            <w:t>a que</w:t>
          </w:r>
          <w:r w:rsidR="007442B6">
            <w:rPr>
              <w:color w:val="000000"/>
            </w:rPr>
            <w:t xml:space="preserve"> ambos modelan comportamientos.</w:t>
          </w:r>
        </w:p>
        <w:p w:rsidR="008C0E98" w:rsidRDefault="008C0E98" w:rsidP="002127F8">
          <w:pPr>
            <w:pBdr>
              <w:top w:val="nil"/>
              <w:left w:val="nil"/>
              <w:bottom w:val="nil"/>
              <w:right w:val="nil"/>
              <w:between w:val="nil"/>
            </w:pBdr>
            <w:spacing w:after="0"/>
            <w:ind w:left="720"/>
            <w:jc w:val="left"/>
            <w:rPr>
              <w:color w:val="000000"/>
            </w:rPr>
          </w:pPr>
          <w:r>
            <w:rPr>
              <w:color w:val="000000"/>
            </w:rPr>
            <w:t>El paradigma orientado a objetos hace uso de UML para diagramar, una herramienta externa que unifica varias corrientes, en cambio, el paradigma estructurado usa herramientas propias que propone Yourdon.</w:t>
          </w:r>
        </w:p>
        <w:p w:rsidR="003075E6" w:rsidRDefault="008C0E98" w:rsidP="002127F8">
          <w:pPr>
            <w:pBdr>
              <w:top w:val="nil"/>
              <w:left w:val="nil"/>
              <w:bottom w:val="nil"/>
              <w:right w:val="nil"/>
              <w:between w:val="nil"/>
            </w:pBdr>
            <w:spacing w:after="0"/>
            <w:ind w:left="720"/>
            <w:jc w:val="left"/>
            <w:rPr>
              <w:color w:val="000000"/>
            </w:rPr>
          </w:pPr>
          <w:r>
            <w:rPr>
              <w:color w:val="000000"/>
            </w:rPr>
            <w:t>En ambos paradigmas, los diagramas tienen que apoyarse en herramientas textuales a</w:t>
          </w:r>
          <w:r w:rsidR="003075E6">
            <w:rPr>
              <w:color w:val="000000"/>
            </w:rPr>
            <w:t>uxi</w:t>
          </w:r>
          <w:r>
            <w:rPr>
              <w:color w:val="000000"/>
            </w:rPr>
            <w:t>liares.</w:t>
          </w:r>
        </w:p>
        <w:p w:rsidR="00ED1368" w:rsidRDefault="003075E6" w:rsidP="002127F8">
          <w:pPr>
            <w:pBdr>
              <w:top w:val="nil"/>
              <w:left w:val="nil"/>
              <w:bottom w:val="nil"/>
              <w:right w:val="nil"/>
              <w:between w:val="nil"/>
            </w:pBdr>
            <w:spacing w:after="0"/>
            <w:ind w:left="720"/>
            <w:jc w:val="left"/>
            <w:rPr>
              <w:color w:val="000000"/>
            </w:rPr>
          </w:pPr>
          <w:r>
            <w:rPr>
              <w:color w:val="000000"/>
            </w:rPr>
            <w:t>El paradigma estructurado se basa en procesos, en cambio, su contraparte se basa en objetos.</w:t>
          </w:r>
        </w:p>
        <w:p w:rsidR="00ED1368" w:rsidRDefault="00ED1368" w:rsidP="002127F8">
          <w:pPr>
            <w:pBdr>
              <w:top w:val="nil"/>
              <w:left w:val="nil"/>
              <w:bottom w:val="nil"/>
              <w:right w:val="nil"/>
              <w:between w:val="nil"/>
            </w:pBdr>
            <w:spacing w:after="0"/>
            <w:ind w:left="720"/>
            <w:jc w:val="left"/>
            <w:rPr>
              <w:color w:val="000000"/>
            </w:rPr>
          </w:pPr>
          <w:r>
            <w:rPr>
              <w:color w:val="000000"/>
            </w:rPr>
            <w:t>Las entidades externas de los diagramas de flujos de datos, pasan a ser actores en los diagramas de casos de uso.</w:t>
          </w:r>
        </w:p>
        <w:p w:rsidR="009211A1" w:rsidRDefault="00ED1368" w:rsidP="002127F8">
          <w:pPr>
            <w:pBdr>
              <w:top w:val="nil"/>
              <w:left w:val="nil"/>
              <w:bottom w:val="nil"/>
              <w:right w:val="nil"/>
              <w:between w:val="nil"/>
            </w:pBdr>
            <w:spacing w:after="0"/>
            <w:ind w:left="720"/>
            <w:jc w:val="left"/>
          </w:pPr>
          <w:r>
            <w:rPr>
              <w:color w:val="000000"/>
            </w:rPr>
            <w:t>Los estados de los elementos del sistema en el paradigma estructurado son cubiertos por el diagrama de transición de estados, en cambio en el paradigma orientado a objetos es cubierto por el diagrama de maquina de estados.</w:t>
          </w:r>
        </w:p>
        <w:bookmarkStart w:id="8" w:name="_GoBack" w:displacedByCustomXml="next"/>
        <w:bookmarkEnd w:id="8" w:displacedByCustomXml="next"/>
      </w:sdtContent>
    </w:sdt>
    <w:sdt>
      <w:sdtPr>
        <w:tag w:val="goog_rdk_47"/>
        <w:id w:val="2105616903"/>
      </w:sdtPr>
      <w:sdtEndPr/>
      <w:sdtContent>
        <w:p w:rsidR="009211A1" w:rsidRDefault="00D415B5">
          <w:pPr>
            <w:jc w:val="left"/>
          </w:pPr>
        </w:p>
      </w:sdtContent>
    </w:sdt>
    <w:sdt>
      <w:sdtPr>
        <w:tag w:val="goog_rdk_48"/>
        <w:id w:val="-1587225647"/>
      </w:sdtPr>
      <w:sdtEndPr/>
      <w:sdtContent>
        <w:p w:rsidR="009211A1" w:rsidRDefault="00D415B5">
          <w:pPr>
            <w:jc w:val="left"/>
          </w:pPr>
        </w:p>
      </w:sdtContent>
    </w:sdt>
    <w:sectPr w:rsidR="009211A1">
      <w:headerReference w:type="default" r:id="rId9"/>
      <w:footerReference w:type="default" r:id="rId10"/>
      <w:headerReference w:type="first" r:id="rId11"/>
      <w:footerReference w:type="first" r:id="rId12"/>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5B5" w:rsidRDefault="00D415B5">
      <w:pPr>
        <w:spacing w:after="0" w:line="240" w:lineRule="auto"/>
      </w:pPr>
      <w:r>
        <w:separator/>
      </w:r>
    </w:p>
  </w:endnote>
  <w:endnote w:type="continuationSeparator" w:id="0">
    <w:p w:rsidR="00D415B5" w:rsidRDefault="00D4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56"/>
      <w:id w:val="860544171"/>
    </w:sdtPr>
    <w:sdtEndPr/>
    <w:sdtContent>
      <w:p w:rsidR="009211A1" w:rsidRDefault="00D415B5">
        <w:pPr>
          <w:spacing w:after="0" w:line="240" w:lineRule="auto"/>
        </w:pPr>
        <w:r>
          <w:pict>
            <v:rect id="_x0000_i1025" style="width:0;height:1.5pt" o:hralign="center" o:hrstd="t" o:hr="t" fillcolor="#a0a0a0" stroked="f"/>
          </w:pict>
        </w:r>
      </w:p>
    </w:sdtContent>
  </w:sdt>
  <w:tbl>
    <w:tblPr>
      <w:tblStyle w:val="a6"/>
      <w:tblW w:w="9630" w:type="dxa"/>
      <w:jc w:val="center"/>
      <w:tblInd w:w="0" w:type="dxa"/>
      <w:tblLayout w:type="fixed"/>
      <w:tblLook w:val="0600" w:firstRow="0" w:lastRow="0" w:firstColumn="0" w:lastColumn="0" w:noHBand="1" w:noVBand="1"/>
    </w:tblPr>
    <w:tblGrid>
      <w:gridCol w:w="8910"/>
      <w:gridCol w:w="720"/>
    </w:tblGrid>
    <w:tr w:rsidR="009211A1">
      <w:trPr>
        <w:jc w:val="center"/>
      </w:trPr>
      <w:tc>
        <w:tcPr>
          <w:tcW w:w="8910" w:type="dxa"/>
          <w:shd w:val="clear" w:color="auto" w:fill="auto"/>
          <w:tcMar>
            <w:top w:w="100" w:type="dxa"/>
            <w:left w:w="100" w:type="dxa"/>
            <w:bottom w:w="100" w:type="dxa"/>
            <w:right w:w="100" w:type="dxa"/>
          </w:tcMar>
          <w:vAlign w:val="center"/>
        </w:tcPr>
        <w:sdt>
          <w:sdtPr>
            <w:tag w:val="goog_rdk_57"/>
            <w:id w:val="-439602619"/>
          </w:sdtPr>
          <w:sdtEndPr/>
          <w:sdtContent>
            <w:p w:rsidR="009211A1" w:rsidRDefault="00E5746E">
              <w:pPr>
                <w:widowControl w:val="0"/>
                <w:spacing w:after="0" w:line="240" w:lineRule="auto"/>
              </w:pPr>
              <w:r>
                <w:rPr>
                  <w:sz w:val="18"/>
                  <w:szCs w:val="18"/>
                </w:rPr>
                <w:t>Metodolo</w:t>
              </w:r>
              <w:r w:rsidR="00172DAE">
                <w:rPr>
                  <w:sz w:val="18"/>
                  <w:szCs w:val="18"/>
                </w:rPr>
                <w:t>gía de Sistemas I - Año 2019 - 2</w:t>
              </w:r>
              <w:r>
                <w:rPr>
                  <w:sz w:val="18"/>
                  <w:szCs w:val="18"/>
                </w:rPr>
                <w:t>º Cuatrimestre - Parcialito 11</w:t>
              </w:r>
            </w:p>
          </w:sdtContent>
        </w:sdt>
      </w:tc>
      <w:tc>
        <w:tcPr>
          <w:tcW w:w="720" w:type="dxa"/>
          <w:shd w:val="clear" w:color="auto" w:fill="auto"/>
          <w:tcMar>
            <w:top w:w="100" w:type="dxa"/>
            <w:left w:w="100" w:type="dxa"/>
            <w:bottom w:w="100" w:type="dxa"/>
            <w:right w:w="100" w:type="dxa"/>
          </w:tcMar>
          <w:vAlign w:val="center"/>
        </w:tcPr>
        <w:sdt>
          <w:sdtPr>
            <w:tag w:val="goog_rdk_58"/>
            <w:id w:val="-565645996"/>
          </w:sdtPr>
          <w:sdtEndPr/>
          <w:sdtContent>
            <w:p w:rsidR="009211A1" w:rsidRDefault="00E5746E">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ED1368">
                <w:rPr>
                  <w:noProof/>
                  <w:sz w:val="18"/>
                  <w:szCs w:val="18"/>
                </w:rPr>
                <w:t>3</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ED1368">
                <w:rPr>
                  <w:noProof/>
                  <w:sz w:val="18"/>
                  <w:szCs w:val="18"/>
                </w:rPr>
                <w:t>3</w:t>
              </w:r>
              <w:r>
                <w:rPr>
                  <w:sz w:val="18"/>
                  <w:szCs w:val="18"/>
                </w:rPr>
                <w:fldChar w:fldCharType="end"/>
              </w:r>
            </w:p>
          </w:sdtContent>
        </w:sdt>
      </w:tc>
    </w:tr>
  </w:tbl>
  <w:sdt>
    <w:sdtPr>
      <w:tag w:val="goog_rdk_59"/>
      <w:id w:val="610871424"/>
    </w:sdtPr>
    <w:sdtEndPr/>
    <w:sdtContent>
      <w:p w:rsidR="009211A1" w:rsidRDefault="00D415B5">
        <w:pPr>
          <w:spacing w:after="0" w:line="240" w:lineRule="auto"/>
          <w:jc w:val="left"/>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95"/>
      <w:id w:val="99916164"/>
    </w:sdtPr>
    <w:sdtEndPr/>
    <w:sdtContent>
      <w:p w:rsidR="009211A1" w:rsidRDefault="00D415B5">
        <w:pPr>
          <w:spacing w:after="0" w:line="240" w:lineRule="auto"/>
        </w:pPr>
        <w:r>
          <w:pict>
            <v:rect id="_x0000_i1026" style="width:0;height:1.5pt" o:hralign="center" o:hrstd="t" o:hr="t" fillcolor="#a0a0a0" stroked="f"/>
          </w:pict>
        </w:r>
      </w:p>
    </w:sdtContent>
  </w:sdt>
  <w:tbl>
    <w:tblPr>
      <w:tblStyle w:val="a8"/>
      <w:tblW w:w="9630" w:type="dxa"/>
      <w:jc w:val="center"/>
      <w:tblInd w:w="0" w:type="dxa"/>
      <w:tblLayout w:type="fixed"/>
      <w:tblLook w:val="0600" w:firstRow="0" w:lastRow="0" w:firstColumn="0" w:lastColumn="0" w:noHBand="1" w:noVBand="1"/>
    </w:tblPr>
    <w:tblGrid>
      <w:gridCol w:w="8910"/>
      <w:gridCol w:w="720"/>
    </w:tblGrid>
    <w:tr w:rsidR="009211A1">
      <w:trPr>
        <w:jc w:val="center"/>
      </w:trPr>
      <w:tc>
        <w:tcPr>
          <w:tcW w:w="8910" w:type="dxa"/>
          <w:shd w:val="clear" w:color="auto" w:fill="auto"/>
          <w:tcMar>
            <w:top w:w="100" w:type="dxa"/>
            <w:left w:w="100" w:type="dxa"/>
            <w:bottom w:w="100" w:type="dxa"/>
            <w:right w:w="100" w:type="dxa"/>
          </w:tcMar>
          <w:vAlign w:val="center"/>
        </w:tcPr>
        <w:sdt>
          <w:sdtPr>
            <w:tag w:val="goog_rdk_96"/>
            <w:id w:val="-1252739299"/>
          </w:sdtPr>
          <w:sdtEndPr/>
          <w:sdtContent>
            <w:p w:rsidR="009211A1" w:rsidRDefault="00E5746E" w:rsidP="00172DAE">
              <w:pPr>
                <w:widowControl w:val="0"/>
                <w:spacing w:after="0" w:line="240" w:lineRule="auto"/>
              </w:pPr>
              <w:r>
                <w:rPr>
                  <w:sz w:val="18"/>
                  <w:szCs w:val="18"/>
                </w:rPr>
                <w:t xml:space="preserve">Metodología de Sistemas I - Año 2019 - </w:t>
              </w:r>
              <w:r w:rsidR="00172DAE">
                <w:rPr>
                  <w:sz w:val="18"/>
                  <w:szCs w:val="18"/>
                </w:rPr>
                <w:t>2</w:t>
              </w:r>
              <w:r>
                <w:rPr>
                  <w:sz w:val="18"/>
                  <w:szCs w:val="18"/>
                </w:rPr>
                <w:t>º Cuatrimestre - Parcialito 11</w:t>
              </w:r>
            </w:p>
          </w:sdtContent>
        </w:sdt>
      </w:tc>
      <w:tc>
        <w:tcPr>
          <w:tcW w:w="720" w:type="dxa"/>
          <w:shd w:val="clear" w:color="auto" w:fill="auto"/>
          <w:tcMar>
            <w:top w:w="100" w:type="dxa"/>
            <w:left w:w="100" w:type="dxa"/>
            <w:bottom w:w="100" w:type="dxa"/>
            <w:right w:w="100" w:type="dxa"/>
          </w:tcMar>
          <w:vAlign w:val="center"/>
        </w:tcPr>
        <w:sdt>
          <w:sdtPr>
            <w:tag w:val="goog_rdk_97"/>
            <w:id w:val="744463178"/>
          </w:sdtPr>
          <w:sdtEndPr/>
          <w:sdtContent>
            <w:p w:rsidR="009211A1" w:rsidRDefault="00E5746E">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45578B">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45578B">
                <w:rPr>
                  <w:noProof/>
                  <w:sz w:val="18"/>
                  <w:szCs w:val="18"/>
                </w:rPr>
                <w:t>3</w:t>
              </w:r>
              <w:r>
                <w:rPr>
                  <w:sz w:val="18"/>
                  <w:szCs w:val="18"/>
                </w:rPr>
                <w:fldChar w:fldCharType="end"/>
              </w:r>
            </w:p>
          </w:sdtContent>
        </w:sdt>
      </w:tc>
    </w:tr>
  </w:tbl>
  <w:sdt>
    <w:sdtPr>
      <w:tag w:val="goog_rdk_98"/>
      <w:id w:val="-1249806620"/>
    </w:sdtPr>
    <w:sdtEndPr/>
    <w:sdtContent>
      <w:p w:rsidR="009211A1" w:rsidRDefault="00D415B5">
        <w:pPr>
          <w:spacing w:after="0" w:line="240" w:lineRule="auto"/>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5B5" w:rsidRDefault="00D415B5">
      <w:pPr>
        <w:spacing w:after="0" w:line="240" w:lineRule="auto"/>
      </w:pPr>
      <w:r>
        <w:separator/>
      </w:r>
    </w:p>
  </w:footnote>
  <w:footnote w:type="continuationSeparator" w:id="0">
    <w:p w:rsidR="00D415B5" w:rsidRDefault="00D41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49"/>
      <w:id w:val="-233087332"/>
    </w:sdtPr>
    <w:sdtEndPr/>
    <w:sdtContent>
      <w:p w:rsidR="009211A1" w:rsidRDefault="00D415B5">
        <w:pPr>
          <w:rPr>
            <w:sz w:val="12"/>
            <w:szCs w:val="12"/>
          </w:rPr>
        </w:pPr>
      </w:p>
    </w:sdtContent>
  </w:sdt>
  <w:sdt>
    <w:sdtPr>
      <w:tag w:val="goog_rdk_50"/>
      <w:id w:val="-426118906"/>
    </w:sdtPr>
    <w:sdtEndPr/>
    <w:sdtContent>
      <w:p w:rsidR="009211A1" w:rsidRDefault="00D415B5">
        <w:pPr>
          <w:spacing w:after="0" w:line="240" w:lineRule="auto"/>
          <w:rPr>
            <w:sz w:val="12"/>
            <w:szCs w:val="12"/>
          </w:rPr>
        </w:pPr>
      </w:p>
    </w:sdtContent>
  </w:sdt>
  <w:tbl>
    <w:tblPr>
      <w:tblStyle w:val="a5"/>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9211A1">
      <w:trPr>
        <w:jc w:val="center"/>
      </w:trPr>
      <w:tc>
        <w:tcPr>
          <w:tcW w:w="8175" w:type="dxa"/>
          <w:shd w:val="clear" w:color="auto" w:fill="auto"/>
          <w:tcMar>
            <w:top w:w="100" w:type="dxa"/>
            <w:left w:w="100" w:type="dxa"/>
            <w:bottom w:w="100" w:type="dxa"/>
            <w:right w:w="100" w:type="dxa"/>
          </w:tcMar>
          <w:vAlign w:val="center"/>
        </w:tcPr>
        <w:sdt>
          <w:sdtPr>
            <w:tag w:val="goog_rdk_51"/>
            <w:id w:val="-718660748"/>
          </w:sdtPr>
          <w:sdtEndPr/>
          <w:sdtContent>
            <w:p w:rsidR="009211A1" w:rsidRDefault="00E5746E">
              <w:pPr>
                <w:widowControl w:val="0"/>
                <w:spacing w:after="0" w:line="240" w:lineRule="auto"/>
                <w:rPr>
                  <w:b/>
                  <w:sz w:val="18"/>
                  <w:szCs w:val="18"/>
                </w:rPr>
              </w:pPr>
              <w:r>
                <w:rPr>
                  <w:b/>
                  <w:sz w:val="18"/>
                  <w:szCs w:val="18"/>
                </w:rPr>
                <w:t>Universidad Tecnológica Nacional - Facultad Regional Avellaneda</w:t>
              </w:r>
            </w:p>
          </w:sdtContent>
        </w:sdt>
        <w:sdt>
          <w:sdtPr>
            <w:tag w:val="goog_rdk_52"/>
            <w:id w:val="-2031104526"/>
          </w:sdtPr>
          <w:sdtEndPr/>
          <w:sdtContent>
            <w:p w:rsidR="009211A1" w:rsidRDefault="00E5746E">
              <w:pPr>
                <w:widowControl w:val="0"/>
                <w:spacing w:after="0" w:line="240" w:lineRule="auto"/>
                <w:rPr>
                  <w:b/>
                  <w:sz w:val="18"/>
                  <w:szCs w:val="18"/>
                </w:rPr>
              </w:pPr>
              <w:r>
                <w:rPr>
                  <w:b/>
                  <w:sz w:val="18"/>
                  <w:szCs w:val="18"/>
                </w:rPr>
                <w:t>Técnico Superior en Programación - Técnico Superior en Sistemas Informáticos</w:t>
              </w:r>
            </w:p>
          </w:sdtContent>
        </w:sdt>
        <w:sdt>
          <w:sdtPr>
            <w:tag w:val="goog_rdk_53"/>
            <w:id w:val="651021249"/>
          </w:sdtPr>
          <w:sdtEndPr/>
          <w:sdtContent>
            <w:p w:rsidR="009211A1" w:rsidRDefault="00E5746E">
              <w:pPr>
                <w:widowControl w:val="0"/>
                <w:spacing w:after="0" w:line="240" w:lineRule="auto"/>
                <w:rPr>
                  <w:sz w:val="12"/>
                  <w:szCs w:val="12"/>
                </w:rPr>
              </w:pPr>
              <w:r>
                <w:rPr>
                  <w:b/>
                  <w:sz w:val="18"/>
                  <w:szCs w:val="18"/>
                </w:rPr>
                <w:t>Metodología de Sistemas I</w:t>
              </w:r>
            </w:p>
          </w:sdtContent>
        </w:sdt>
      </w:tc>
      <w:tc>
        <w:tcPr>
          <w:tcW w:w="1455" w:type="dxa"/>
          <w:shd w:val="clear" w:color="auto" w:fill="auto"/>
          <w:tcMar>
            <w:top w:w="100" w:type="dxa"/>
            <w:left w:w="100" w:type="dxa"/>
            <w:bottom w:w="100" w:type="dxa"/>
            <w:right w:w="100" w:type="dxa"/>
          </w:tcMar>
          <w:vAlign w:val="center"/>
        </w:tcPr>
        <w:sdt>
          <w:sdtPr>
            <w:tag w:val="goog_rdk_54"/>
            <w:id w:val="624363895"/>
          </w:sdtPr>
          <w:sdtEndPr/>
          <w:sdtContent>
            <w:p w:rsidR="009211A1" w:rsidRDefault="00E5746E">
              <w:pPr>
                <w:widowControl w:val="0"/>
                <w:spacing w:after="0" w:line="240" w:lineRule="auto"/>
                <w:jc w:val="center"/>
                <w:rPr>
                  <w:sz w:val="12"/>
                  <w:szCs w:val="12"/>
                </w:rPr>
              </w:pPr>
              <w:r>
                <w:rPr>
                  <w:noProof/>
                </w:rPr>
                <w:drawing>
                  <wp:inline distT="114300" distB="114300" distL="114300" distR="114300">
                    <wp:extent cx="681038" cy="53435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sdtContent>
        </w:sdt>
      </w:tc>
    </w:tr>
  </w:tbl>
  <w:sdt>
    <w:sdtPr>
      <w:tag w:val="goog_rdk_55"/>
      <w:id w:val="1806194746"/>
    </w:sdtPr>
    <w:sdtEndPr/>
    <w:sdtContent>
      <w:p w:rsidR="009211A1" w:rsidRDefault="00D415B5">
        <w:pPr>
          <w:spacing w:after="0" w:line="240" w:lineRule="auto"/>
          <w:rPr>
            <w:sz w:val="16"/>
            <w:szCs w:val="16"/>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60"/>
      <w:id w:val="-136102441"/>
      <w:showingPlcHdr/>
    </w:sdtPr>
    <w:sdtEndPr/>
    <w:sdtContent>
      <w:p w:rsidR="009211A1" w:rsidRDefault="00172DAE">
        <w:pPr>
          <w:rPr>
            <w:sz w:val="12"/>
            <w:szCs w:val="12"/>
          </w:rPr>
        </w:pPr>
        <w:r>
          <w:t xml:space="preserve">     </w:t>
        </w:r>
      </w:p>
    </w:sdtContent>
  </w:sdt>
  <w:sdt>
    <w:sdtPr>
      <w:tag w:val="goog_rdk_61"/>
      <w:id w:val="-1210030935"/>
    </w:sdtPr>
    <w:sdtEndPr/>
    <w:sdtContent>
      <w:p w:rsidR="009211A1" w:rsidRDefault="00E5746E">
        <w:pPr>
          <w:spacing w:after="0" w:line="240" w:lineRule="auto"/>
          <w:rPr>
            <w:sz w:val="36"/>
            <w:szCs w:val="36"/>
          </w:rPr>
        </w:pPr>
        <w:r>
          <w:rPr>
            <w:sz w:val="12"/>
            <w:szCs w:val="12"/>
          </w:rPr>
          <w:t xml:space="preserve">  </w:t>
        </w:r>
      </w:p>
    </w:sdtContent>
  </w:sdt>
  <w:tbl>
    <w:tblPr>
      <w:tblStyle w:val="a7"/>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3210"/>
      <w:gridCol w:w="1605"/>
      <w:gridCol w:w="803"/>
      <w:gridCol w:w="2408"/>
    </w:tblGrid>
    <w:tr w:rsidR="009211A1">
      <w:trPr>
        <w:trHeight w:val="340"/>
        <w:jc w:val="center"/>
      </w:trPr>
      <w:tc>
        <w:tcPr>
          <w:tcW w:w="7222" w:type="dxa"/>
          <w:gridSpan w:val="4"/>
          <w:shd w:val="clear" w:color="auto" w:fill="auto"/>
          <w:tcMar>
            <w:top w:w="85" w:type="dxa"/>
            <w:left w:w="85" w:type="dxa"/>
            <w:bottom w:w="85" w:type="dxa"/>
            <w:right w:w="85" w:type="dxa"/>
          </w:tcMar>
          <w:vAlign w:val="center"/>
        </w:tcPr>
        <w:sdt>
          <w:sdtPr>
            <w:tag w:val="goog_rdk_62"/>
            <w:id w:val="-135567893"/>
          </w:sdtPr>
          <w:sdtEndPr/>
          <w:sdtContent>
            <w:p w:rsidR="009211A1" w:rsidRDefault="00E5746E">
              <w:pPr>
                <w:widowControl w:val="0"/>
                <w:spacing w:after="0" w:line="240" w:lineRule="auto"/>
                <w:jc w:val="center"/>
                <w:rPr>
                  <w:b/>
                  <w:sz w:val="32"/>
                  <w:szCs w:val="32"/>
                </w:rPr>
              </w:pPr>
              <w:r>
                <w:rPr>
                  <w:b/>
                  <w:sz w:val="32"/>
                  <w:szCs w:val="32"/>
                </w:rPr>
                <w:t>Universidad Tecnológica Nacional</w:t>
              </w:r>
            </w:p>
          </w:sdtContent>
        </w:sdt>
        <w:sdt>
          <w:sdtPr>
            <w:tag w:val="goog_rdk_63"/>
            <w:id w:val="1044650122"/>
          </w:sdtPr>
          <w:sdtEndPr/>
          <w:sdtContent>
            <w:p w:rsidR="009211A1" w:rsidRDefault="00E5746E">
              <w:pPr>
                <w:widowControl w:val="0"/>
                <w:spacing w:after="0" w:line="240" w:lineRule="auto"/>
                <w:jc w:val="center"/>
                <w:rPr>
                  <w:sz w:val="32"/>
                  <w:szCs w:val="32"/>
                </w:rPr>
              </w:pPr>
              <w:r>
                <w:rPr>
                  <w:b/>
                  <w:sz w:val="32"/>
                  <w:szCs w:val="32"/>
                </w:rPr>
                <w:t>Facultad Regional Avellaneda</w:t>
              </w:r>
            </w:p>
          </w:sdtContent>
        </w:sdt>
      </w:tc>
      <w:tc>
        <w:tcPr>
          <w:tcW w:w="2408" w:type="dxa"/>
          <w:shd w:val="clear" w:color="auto" w:fill="auto"/>
          <w:tcMar>
            <w:top w:w="85" w:type="dxa"/>
            <w:left w:w="85" w:type="dxa"/>
            <w:bottom w:w="85" w:type="dxa"/>
            <w:right w:w="85" w:type="dxa"/>
          </w:tcMar>
          <w:vAlign w:val="center"/>
        </w:tcPr>
        <w:sdt>
          <w:sdtPr>
            <w:tag w:val="goog_rdk_67"/>
            <w:id w:val="-1427873983"/>
          </w:sdtPr>
          <w:sdtEndPr/>
          <w:sdtContent>
            <w:p w:rsidR="009211A1" w:rsidRDefault="00E5746E">
              <w:pPr>
                <w:widowControl w:val="0"/>
                <w:spacing w:after="0" w:line="240" w:lineRule="auto"/>
                <w:jc w:val="center"/>
                <w:rPr>
                  <w:sz w:val="24"/>
                  <w:szCs w:val="24"/>
                </w:rPr>
              </w:pPr>
              <w:r>
                <w:rPr>
                  <w:noProof/>
                </w:rPr>
                <w:drawing>
                  <wp:inline distT="114300" distB="114300" distL="114300" distR="114300" wp14:anchorId="58635505" wp14:editId="75C18405">
                    <wp:extent cx="719138" cy="55998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sdtContent>
        </w:sdt>
      </w:tc>
    </w:tr>
    <w:tr w:rsidR="009211A1">
      <w:trPr>
        <w:trHeight w:val="340"/>
        <w:jc w:val="center"/>
      </w:trPr>
      <w:tc>
        <w:tcPr>
          <w:tcW w:w="9630" w:type="dxa"/>
          <w:gridSpan w:val="5"/>
          <w:shd w:val="clear" w:color="auto" w:fill="auto"/>
          <w:tcMar>
            <w:top w:w="85" w:type="dxa"/>
            <w:left w:w="85" w:type="dxa"/>
            <w:bottom w:w="85" w:type="dxa"/>
            <w:right w:w="85" w:type="dxa"/>
          </w:tcMar>
        </w:tcPr>
        <w:sdt>
          <w:sdtPr>
            <w:tag w:val="goog_rdk_68"/>
            <w:id w:val="-1610037947"/>
          </w:sdtPr>
          <w:sdtEndPr/>
          <w:sdtContent>
            <w:p w:rsidR="009211A1" w:rsidRDefault="00E5746E">
              <w:pPr>
                <w:widowControl w:val="0"/>
                <w:spacing w:after="0" w:line="240" w:lineRule="auto"/>
                <w:jc w:val="center"/>
                <w:rPr>
                  <w:sz w:val="24"/>
                  <w:szCs w:val="24"/>
                </w:rPr>
              </w:pPr>
              <w:r>
                <w:rPr>
                  <w:sz w:val="24"/>
                  <w:szCs w:val="24"/>
                </w:rPr>
                <w:t>Técnico Superior en Programación - Técnico Superior en Sistemas Informáticos</w:t>
              </w:r>
            </w:p>
          </w:sdtContent>
        </w:sdt>
      </w:tc>
    </w:tr>
    <w:tr w:rsidR="009211A1">
      <w:trPr>
        <w:trHeight w:val="340"/>
        <w:jc w:val="center"/>
      </w:trPr>
      <w:tc>
        <w:tcPr>
          <w:tcW w:w="1604" w:type="dxa"/>
          <w:shd w:val="clear" w:color="auto" w:fill="auto"/>
          <w:tcMar>
            <w:top w:w="85" w:type="dxa"/>
            <w:left w:w="85" w:type="dxa"/>
            <w:bottom w:w="85" w:type="dxa"/>
            <w:right w:w="85" w:type="dxa"/>
          </w:tcMar>
          <w:vAlign w:val="center"/>
        </w:tcPr>
        <w:sdt>
          <w:sdtPr>
            <w:tag w:val="goog_rdk_73"/>
            <w:id w:val="1575702648"/>
          </w:sdtPr>
          <w:sdtEndPr/>
          <w:sdtContent>
            <w:p w:rsidR="009211A1" w:rsidRDefault="00E5746E">
              <w:pPr>
                <w:widowControl w:val="0"/>
                <w:spacing w:after="0" w:line="240" w:lineRule="auto"/>
                <w:jc w:val="left"/>
                <w:rPr>
                  <w:sz w:val="26"/>
                  <w:szCs w:val="26"/>
                </w:rPr>
              </w:pPr>
              <w:r>
                <w:rPr>
                  <w:sz w:val="26"/>
                  <w:szCs w:val="26"/>
                </w:rPr>
                <w:t>Materia:</w:t>
              </w:r>
            </w:p>
          </w:sdtContent>
        </w:sdt>
      </w:tc>
      <w:tc>
        <w:tcPr>
          <w:tcW w:w="8026" w:type="dxa"/>
          <w:gridSpan w:val="4"/>
          <w:shd w:val="clear" w:color="auto" w:fill="auto"/>
          <w:tcMar>
            <w:top w:w="85" w:type="dxa"/>
            <w:left w:w="85" w:type="dxa"/>
            <w:bottom w:w="85" w:type="dxa"/>
            <w:right w:w="85" w:type="dxa"/>
          </w:tcMar>
          <w:vAlign w:val="center"/>
        </w:tcPr>
        <w:sdt>
          <w:sdtPr>
            <w:tag w:val="goog_rdk_74"/>
            <w:id w:val="1946814520"/>
          </w:sdtPr>
          <w:sdtEndPr/>
          <w:sdtContent>
            <w:p w:rsidR="009211A1" w:rsidRDefault="00E5746E">
              <w:pPr>
                <w:widowControl w:val="0"/>
                <w:pBdr>
                  <w:top w:val="nil"/>
                  <w:left w:val="nil"/>
                  <w:bottom w:val="nil"/>
                  <w:right w:val="nil"/>
                  <w:between w:val="nil"/>
                </w:pBdr>
                <w:spacing w:after="0" w:line="240" w:lineRule="auto"/>
                <w:jc w:val="left"/>
                <w:rPr>
                  <w:sz w:val="24"/>
                  <w:szCs w:val="24"/>
                </w:rPr>
              </w:pPr>
              <w:r>
                <w:rPr>
                  <w:sz w:val="24"/>
                  <w:szCs w:val="24"/>
                </w:rPr>
                <w:t>METODOLOGÍA DE SISTEMAS I</w:t>
              </w:r>
            </w:p>
          </w:sdtContent>
        </w:sdt>
      </w:tc>
    </w:tr>
    <w:tr w:rsidR="009211A1">
      <w:trPr>
        <w:trHeight w:val="340"/>
        <w:jc w:val="center"/>
      </w:trPr>
      <w:tc>
        <w:tcPr>
          <w:tcW w:w="1604" w:type="dxa"/>
          <w:shd w:val="clear" w:color="auto" w:fill="auto"/>
          <w:tcMar>
            <w:top w:w="85" w:type="dxa"/>
            <w:left w:w="85" w:type="dxa"/>
            <w:bottom w:w="85" w:type="dxa"/>
            <w:right w:w="85" w:type="dxa"/>
          </w:tcMar>
          <w:vAlign w:val="center"/>
        </w:tcPr>
        <w:sdt>
          <w:sdtPr>
            <w:tag w:val="goog_rdk_78"/>
            <w:id w:val="-1780400369"/>
          </w:sdtPr>
          <w:sdtEndPr/>
          <w:sdtContent>
            <w:p w:rsidR="009211A1" w:rsidRDefault="00E5746E">
              <w:pPr>
                <w:widowControl w:val="0"/>
                <w:pBdr>
                  <w:top w:val="nil"/>
                  <w:left w:val="nil"/>
                  <w:bottom w:val="nil"/>
                  <w:right w:val="nil"/>
                  <w:between w:val="nil"/>
                </w:pBdr>
                <w:spacing w:after="0" w:line="240" w:lineRule="auto"/>
                <w:jc w:val="left"/>
                <w:rPr>
                  <w:sz w:val="26"/>
                  <w:szCs w:val="26"/>
                </w:rPr>
              </w:pPr>
              <w:r>
                <w:rPr>
                  <w:sz w:val="26"/>
                  <w:szCs w:val="26"/>
                </w:rPr>
                <w:t>Apellido:</w:t>
              </w:r>
            </w:p>
          </w:sdtContent>
        </w:sdt>
      </w:tc>
      <w:tc>
        <w:tcPr>
          <w:tcW w:w="3210" w:type="dxa"/>
          <w:shd w:val="clear" w:color="auto" w:fill="auto"/>
          <w:tcMar>
            <w:top w:w="85" w:type="dxa"/>
            <w:left w:w="85" w:type="dxa"/>
            <w:bottom w:w="85" w:type="dxa"/>
            <w:right w:w="85" w:type="dxa"/>
          </w:tcMar>
          <w:vAlign w:val="center"/>
        </w:tcPr>
        <w:sdt>
          <w:sdtPr>
            <w:tag w:val="goog_rdk_79"/>
            <w:id w:val="1955137894"/>
          </w:sdtPr>
          <w:sdtEndPr/>
          <w:sdtContent>
            <w:p w:rsidR="009211A1" w:rsidRDefault="00D415B5">
              <w:pPr>
                <w:widowControl w:val="0"/>
                <w:pBdr>
                  <w:top w:val="nil"/>
                  <w:left w:val="nil"/>
                  <w:bottom w:val="nil"/>
                  <w:right w:val="nil"/>
                  <w:between w:val="nil"/>
                </w:pBdr>
                <w:spacing w:after="0" w:line="240" w:lineRule="auto"/>
                <w:jc w:val="center"/>
                <w:rPr>
                  <w:sz w:val="24"/>
                  <w:szCs w:val="24"/>
                </w:rPr>
              </w:pPr>
            </w:p>
          </w:sdtContent>
        </w:sdt>
      </w:tc>
      <w:tc>
        <w:tcPr>
          <w:tcW w:w="1605" w:type="dxa"/>
          <w:shd w:val="clear" w:color="auto" w:fill="auto"/>
          <w:tcMar>
            <w:top w:w="85" w:type="dxa"/>
            <w:left w:w="85" w:type="dxa"/>
            <w:bottom w:w="85" w:type="dxa"/>
            <w:right w:w="85" w:type="dxa"/>
          </w:tcMar>
          <w:vAlign w:val="center"/>
        </w:tcPr>
        <w:sdt>
          <w:sdtPr>
            <w:tag w:val="goog_rdk_80"/>
            <w:id w:val="-735708259"/>
          </w:sdtPr>
          <w:sdtEndPr/>
          <w:sdtContent>
            <w:p w:rsidR="009211A1" w:rsidRDefault="00E5746E">
              <w:pPr>
                <w:widowControl w:val="0"/>
                <w:spacing w:after="0" w:line="240" w:lineRule="auto"/>
                <w:jc w:val="left"/>
                <w:rPr>
                  <w:sz w:val="26"/>
                  <w:szCs w:val="26"/>
                </w:rPr>
              </w:pPr>
              <w:r>
                <w:rPr>
                  <w:sz w:val="26"/>
                  <w:szCs w:val="26"/>
                </w:rPr>
                <w:t>Fecha:</w:t>
              </w:r>
            </w:p>
          </w:sdtContent>
        </w:sdt>
      </w:tc>
      <w:tc>
        <w:tcPr>
          <w:tcW w:w="3211" w:type="dxa"/>
          <w:gridSpan w:val="2"/>
          <w:shd w:val="clear" w:color="auto" w:fill="auto"/>
          <w:tcMar>
            <w:top w:w="85" w:type="dxa"/>
            <w:left w:w="85" w:type="dxa"/>
            <w:bottom w:w="85" w:type="dxa"/>
            <w:right w:w="85" w:type="dxa"/>
          </w:tcMar>
          <w:vAlign w:val="center"/>
        </w:tcPr>
        <w:sdt>
          <w:sdtPr>
            <w:tag w:val="goog_rdk_81"/>
            <w:id w:val="821392928"/>
          </w:sdtPr>
          <w:sdtEndPr/>
          <w:sdtContent>
            <w:p w:rsidR="009211A1" w:rsidRDefault="00E5746E" w:rsidP="00172DAE">
              <w:pPr>
                <w:widowControl w:val="0"/>
                <w:pBdr>
                  <w:top w:val="nil"/>
                  <w:left w:val="nil"/>
                  <w:bottom w:val="nil"/>
                  <w:right w:val="nil"/>
                  <w:between w:val="nil"/>
                </w:pBdr>
                <w:spacing w:after="0" w:line="240" w:lineRule="auto"/>
                <w:jc w:val="center"/>
                <w:rPr>
                  <w:sz w:val="24"/>
                  <w:szCs w:val="24"/>
                </w:rPr>
              </w:pPr>
              <w:r>
                <w:rPr>
                  <w:sz w:val="24"/>
                  <w:szCs w:val="24"/>
                </w:rPr>
                <w:t>1</w:t>
              </w:r>
              <w:r w:rsidR="00172DAE">
                <w:rPr>
                  <w:sz w:val="24"/>
                  <w:szCs w:val="24"/>
                </w:rPr>
                <w:t>2</w:t>
              </w:r>
              <w:r>
                <w:rPr>
                  <w:sz w:val="24"/>
                  <w:szCs w:val="24"/>
                </w:rPr>
                <w:t>/</w:t>
              </w:r>
              <w:r w:rsidR="00172DAE">
                <w:rPr>
                  <w:sz w:val="24"/>
                  <w:szCs w:val="24"/>
                </w:rPr>
                <w:t>11</w:t>
              </w:r>
              <w:r>
                <w:rPr>
                  <w:sz w:val="24"/>
                  <w:szCs w:val="24"/>
                </w:rPr>
                <w:t>/2019</w:t>
              </w:r>
            </w:p>
          </w:sdtContent>
        </w:sdt>
      </w:tc>
    </w:tr>
    <w:tr w:rsidR="009211A1">
      <w:trPr>
        <w:trHeight w:val="340"/>
        <w:jc w:val="center"/>
      </w:trPr>
      <w:tc>
        <w:tcPr>
          <w:tcW w:w="1604" w:type="dxa"/>
          <w:shd w:val="clear" w:color="auto" w:fill="auto"/>
          <w:tcMar>
            <w:top w:w="85" w:type="dxa"/>
            <w:left w:w="85" w:type="dxa"/>
            <w:bottom w:w="85" w:type="dxa"/>
            <w:right w:w="85" w:type="dxa"/>
          </w:tcMar>
          <w:vAlign w:val="center"/>
        </w:tcPr>
        <w:sdt>
          <w:sdtPr>
            <w:tag w:val="goog_rdk_83"/>
            <w:id w:val="-209959572"/>
          </w:sdtPr>
          <w:sdtEndPr/>
          <w:sdtContent>
            <w:p w:rsidR="009211A1" w:rsidRDefault="00E5746E">
              <w:pPr>
                <w:widowControl w:val="0"/>
                <w:pBdr>
                  <w:top w:val="nil"/>
                  <w:left w:val="nil"/>
                  <w:bottom w:val="nil"/>
                  <w:right w:val="nil"/>
                  <w:between w:val="nil"/>
                </w:pBdr>
                <w:spacing w:after="0" w:line="240" w:lineRule="auto"/>
                <w:jc w:val="left"/>
                <w:rPr>
                  <w:sz w:val="26"/>
                  <w:szCs w:val="26"/>
                </w:rPr>
              </w:pPr>
              <w:r>
                <w:rPr>
                  <w:sz w:val="26"/>
                  <w:szCs w:val="26"/>
                </w:rPr>
                <w:t>Nombre:</w:t>
              </w:r>
            </w:p>
          </w:sdtContent>
        </w:sdt>
      </w:tc>
      <w:tc>
        <w:tcPr>
          <w:tcW w:w="3210" w:type="dxa"/>
          <w:shd w:val="clear" w:color="auto" w:fill="auto"/>
          <w:tcMar>
            <w:top w:w="85" w:type="dxa"/>
            <w:left w:w="85" w:type="dxa"/>
            <w:bottom w:w="85" w:type="dxa"/>
            <w:right w:w="85" w:type="dxa"/>
          </w:tcMar>
          <w:vAlign w:val="center"/>
        </w:tcPr>
        <w:sdt>
          <w:sdtPr>
            <w:tag w:val="goog_rdk_84"/>
            <w:id w:val="-1611726548"/>
          </w:sdtPr>
          <w:sdtEndPr/>
          <w:sdtContent>
            <w:p w:rsidR="009211A1" w:rsidRDefault="00D415B5">
              <w:pPr>
                <w:widowControl w:val="0"/>
                <w:pBdr>
                  <w:top w:val="nil"/>
                  <w:left w:val="nil"/>
                  <w:bottom w:val="nil"/>
                  <w:right w:val="nil"/>
                  <w:between w:val="nil"/>
                </w:pBdr>
                <w:spacing w:after="0" w:line="240" w:lineRule="auto"/>
                <w:jc w:val="center"/>
                <w:rPr>
                  <w:sz w:val="24"/>
                  <w:szCs w:val="24"/>
                </w:rPr>
              </w:pPr>
            </w:p>
          </w:sdtContent>
        </w:sdt>
      </w:tc>
      <w:tc>
        <w:tcPr>
          <w:tcW w:w="1605" w:type="dxa"/>
          <w:shd w:val="clear" w:color="auto" w:fill="auto"/>
          <w:tcMar>
            <w:top w:w="85" w:type="dxa"/>
            <w:left w:w="85" w:type="dxa"/>
            <w:bottom w:w="85" w:type="dxa"/>
            <w:right w:w="85" w:type="dxa"/>
          </w:tcMar>
          <w:vAlign w:val="center"/>
        </w:tcPr>
        <w:sdt>
          <w:sdtPr>
            <w:tag w:val="goog_rdk_85"/>
            <w:id w:val="797571107"/>
          </w:sdtPr>
          <w:sdtEndPr/>
          <w:sdtContent>
            <w:p w:rsidR="009211A1" w:rsidRDefault="00E5746E">
              <w:pPr>
                <w:widowControl w:val="0"/>
                <w:pBdr>
                  <w:top w:val="nil"/>
                  <w:left w:val="nil"/>
                  <w:bottom w:val="nil"/>
                  <w:right w:val="nil"/>
                  <w:between w:val="nil"/>
                </w:pBdr>
                <w:spacing w:after="0" w:line="240" w:lineRule="auto"/>
                <w:jc w:val="left"/>
                <w:rPr>
                  <w:sz w:val="26"/>
                  <w:szCs w:val="26"/>
                </w:rPr>
              </w:pPr>
              <w:r>
                <w:rPr>
                  <w:sz w:val="26"/>
                  <w:szCs w:val="26"/>
                </w:rPr>
                <w:t>Docente:</w:t>
              </w:r>
            </w:p>
          </w:sdtContent>
        </w:sdt>
      </w:tc>
      <w:tc>
        <w:tcPr>
          <w:tcW w:w="3211" w:type="dxa"/>
          <w:gridSpan w:val="2"/>
          <w:shd w:val="clear" w:color="auto" w:fill="auto"/>
          <w:tcMar>
            <w:top w:w="85" w:type="dxa"/>
            <w:left w:w="85" w:type="dxa"/>
            <w:bottom w:w="85" w:type="dxa"/>
            <w:right w:w="85" w:type="dxa"/>
          </w:tcMar>
          <w:vAlign w:val="center"/>
        </w:tcPr>
        <w:sdt>
          <w:sdtPr>
            <w:tag w:val="goog_rdk_86"/>
            <w:id w:val="-934675437"/>
          </w:sdtPr>
          <w:sdtEndPr/>
          <w:sdtContent>
            <w:p w:rsidR="009211A1" w:rsidRDefault="00E5746E">
              <w:pPr>
                <w:widowControl w:val="0"/>
                <w:pBdr>
                  <w:top w:val="nil"/>
                  <w:left w:val="nil"/>
                  <w:bottom w:val="nil"/>
                  <w:right w:val="nil"/>
                  <w:between w:val="nil"/>
                </w:pBdr>
                <w:spacing w:after="0" w:line="240" w:lineRule="auto"/>
                <w:jc w:val="center"/>
                <w:rPr>
                  <w:sz w:val="24"/>
                  <w:szCs w:val="24"/>
                </w:rPr>
              </w:pPr>
              <w:r>
                <w:rPr>
                  <w:sz w:val="24"/>
                  <w:szCs w:val="24"/>
                </w:rPr>
                <w:t>R. Aiello - G. Scarafilo</w:t>
              </w:r>
            </w:p>
          </w:sdtContent>
        </w:sdt>
      </w:tc>
    </w:tr>
    <w:tr w:rsidR="009211A1">
      <w:trPr>
        <w:trHeight w:val="340"/>
        <w:jc w:val="center"/>
      </w:trPr>
      <w:tc>
        <w:tcPr>
          <w:tcW w:w="1604" w:type="dxa"/>
          <w:shd w:val="clear" w:color="auto" w:fill="auto"/>
          <w:tcMar>
            <w:top w:w="85" w:type="dxa"/>
            <w:left w:w="85" w:type="dxa"/>
            <w:bottom w:w="85" w:type="dxa"/>
            <w:right w:w="85" w:type="dxa"/>
          </w:tcMar>
          <w:vAlign w:val="center"/>
        </w:tcPr>
        <w:sdt>
          <w:sdtPr>
            <w:tag w:val="goog_rdk_88"/>
            <w:id w:val="-565729556"/>
          </w:sdtPr>
          <w:sdtEndPr/>
          <w:sdtContent>
            <w:p w:rsidR="009211A1" w:rsidRDefault="00E5746E">
              <w:pPr>
                <w:widowControl w:val="0"/>
                <w:spacing w:after="0" w:line="240" w:lineRule="auto"/>
                <w:jc w:val="left"/>
                <w:rPr>
                  <w:sz w:val="26"/>
                  <w:szCs w:val="26"/>
                </w:rPr>
              </w:pPr>
              <w:r>
                <w:rPr>
                  <w:sz w:val="26"/>
                  <w:szCs w:val="26"/>
                </w:rPr>
                <w:t>Legajo:</w:t>
              </w:r>
            </w:p>
          </w:sdtContent>
        </w:sdt>
      </w:tc>
      <w:tc>
        <w:tcPr>
          <w:tcW w:w="3210" w:type="dxa"/>
          <w:shd w:val="clear" w:color="auto" w:fill="auto"/>
          <w:tcMar>
            <w:top w:w="85" w:type="dxa"/>
            <w:left w:w="85" w:type="dxa"/>
            <w:bottom w:w="85" w:type="dxa"/>
            <w:right w:w="85" w:type="dxa"/>
          </w:tcMar>
          <w:vAlign w:val="center"/>
        </w:tcPr>
        <w:sdt>
          <w:sdtPr>
            <w:tag w:val="goog_rdk_89"/>
            <w:id w:val="220181846"/>
          </w:sdtPr>
          <w:sdtEndPr/>
          <w:sdtContent>
            <w:p w:rsidR="009211A1" w:rsidRDefault="00D415B5">
              <w:pPr>
                <w:widowControl w:val="0"/>
                <w:pBdr>
                  <w:top w:val="nil"/>
                  <w:left w:val="nil"/>
                  <w:bottom w:val="nil"/>
                  <w:right w:val="nil"/>
                  <w:between w:val="nil"/>
                </w:pBdr>
                <w:spacing w:after="0" w:line="240" w:lineRule="auto"/>
                <w:jc w:val="center"/>
                <w:rPr>
                  <w:sz w:val="24"/>
                  <w:szCs w:val="24"/>
                </w:rPr>
              </w:pPr>
            </w:p>
          </w:sdtContent>
        </w:sdt>
      </w:tc>
      <w:tc>
        <w:tcPr>
          <w:tcW w:w="1605" w:type="dxa"/>
          <w:shd w:val="clear" w:color="auto" w:fill="auto"/>
          <w:tcMar>
            <w:top w:w="85" w:type="dxa"/>
            <w:left w:w="85" w:type="dxa"/>
            <w:bottom w:w="85" w:type="dxa"/>
            <w:right w:w="85" w:type="dxa"/>
          </w:tcMar>
          <w:vAlign w:val="center"/>
        </w:tcPr>
        <w:sdt>
          <w:sdtPr>
            <w:tag w:val="goog_rdk_90"/>
            <w:id w:val="4177840"/>
          </w:sdtPr>
          <w:sdtEndPr/>
          <w:sdtContent>
            <w:p w:rsidR="009211A1" w:rsidRDefault="00E5746E">
              <w:pPr>
                <w:widowControl w:val="0"/>
                <w:spacing w:after="0" w:line="240" w:lineRule="auto"/>
                <w:jc w:val="left"/>
                <w:rPr>
                  <w:sz w:val="26"/>
                  <w:szCs w:val="26"/>
                </w:rPr>
              </w:pPr>
              <w:r>
                <w:rPr>
                  <w:sz w:val="26"/>
                  <w:szCs w:val="26"/>
                </w:rPr>
                <w:t>División:</w:t>
              </w:r>
            </w:p>
          </w:sdtContent>
        </w:sdt>
      </w:tc>
      <w:tc>
        <w:tcPr>
          <w:tcW w:w="3211" w:type="dxa"/>
          <w:gridSpan w:val="2"/>
          <w:shd w:val="clear" w:color="auto" w:fill="auto"/>
          <w:tcMar>
            <w:top w:w="85" w:type="dxa"/>
            <w:left w:w="85" w:type="dxa"/>
            <w:bottom w:w="85" w:type="dxa"/>
            <w:right w:w="85" w:type="dxa"/>
          </w:tcMar>
          <w:vAlign w:val="center"/>
        </w:tcPr>
        <w:sdt>
          <w:sdtPr>
            <w:tag w:val="goog_rdk_91"/>
            <w:id w:val="708221705"/>
          </w:sdtPr>
          <w:sdtEndPr/>
          <w:sdtContent>
            <w:p w:rsidR="009211A1" w:rsidRDefault="00E5746E">
              <w:pPr>
                <w:widowControl w:val="0"/>
                <w:spacing w:after="0" w:line="240" w:lineRule="auto"/>
                <w:jc w:val="center"/>
                <w:rPr>
                  <w:sz w:val="24"/>
                  <w:szCs w:val="24"/>
                </w:rPr>
              </w:pPr>
              <w:r>
                <w:rPr>
                  <w:sz w:val="24"/>
                  <w:szCs w:val="24"/>
                </w:rPr>
                <w:t>4ºB</w:t>
              </w:r>
            </w:p>
          </w:sdtContent>
        </w:sdt>
      </w:tc>
    </w:tr>
  </w:tbl>
  <w:sdt>
    <w:sdtPr>
      <w:tag w:val="goog_rdk_93"/>
      <w:id w:val="79339122"/>
    </w:sdtPr>
    <w:sdtEndPr/>
    <w:sdtContent>
      <w:p w:rsidR="009211A1" w:rsidRDefault="00E5746E">
        <w:pPr>
          <w:spacing w:after="0" w:line="240" w:lineRule="auto"/>
        </w:pPr>
        <w:r>
          <w:t xml:space="preserve">  </w:t>
        </w:r>
        <w:r>
          <w:tab/>
        </w:r>
      </w:p>
    </w:sdtContent>
  </w:sdt>
  <w:sdt>
    <w:sdtPr>
      <w:tag w:val="goog_rdk_94"/>
      <w:id w:val="-516778204"/>
    </w:sdtPr>
    <w:sdtEndPr/>
    <w:sdtContent>
      <w:p w:rsidR="009211A1" w:rsidRDefault="00D415B5">
        <w:pPr>
          <w:spacing w:after="0" w:line="240" w:lineRule="aut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1375"/>
    <w:multiLevelType w:val="multilevel"/>
    <w:tmpl w:val="4D60D8E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1A1"/>
    <w:rsid w:val="00004474"/>
    <w:rsid w:val="00127D9A"/>
    <w:rsid w:val="00172DAE"/>
    <w:rsid w:val="002127F8"/>
    <w:rsid w:val="00273032"/>
    <w:rsid w:val="003075E6"/>
    <w:rsid w:val="0038240A"/>
    <w:rsid w:val="004060F0"/>
    <w:rsid w:val="0045578B"/>
    <w:rsid w:val="007442B6"/>
    <w:rsid w:val="007805D9"/>
    <w:rsid w:val="008C0E98"/>
    <w:rsid w:val="009211A1"/>
    <w:rsid w:val="00D415B5"/>
    <w:rsid w:val="00E1198C"/>
    <w:rsid w:val="00E5746E"/>
    <w:rsid w:val="00EC114B"/>
    <w:rsid w:val="00ED13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D7AA9A-E1B8-473B-A858-7384D4C1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16A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6A06"/>
  </w:style>
  <w:style w:type="paragraph" w:styleId="Piedepgina">
    <w:name w:val="footer"/>
    <w:basedOn w:val="Normal"/>
    <w:link w:val="PiedepginaCar"/>
    <w:uiPriority w:val="99"/>
    <w:unhideWhenUsed/>
    <w:rsid w:val="00816A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6A06"/>
  </w:style>
  <w:style w:type="paragraph" w:styleId="Prrafodelista">
    <w:name w:val="List Paragraph"/>
    <w:basedOn w:val="Normal"/>
    <w:uiPriority w:val="34"/>
    <w:qFormat/>
    <w:rsid w:val="00816A06"/>
    <w:pPr>
      <w:ind w:left="720"/>
      <w:contextualSpacing/>
    </w:p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Wkg8YwdtbNVaCSt0AFk9JiwyDg==">AMUW2mU+eD5/NF4VXPSx19SLqPYVmsK8h3jbxkTT7H8o7wEeL6Ls8kN7Ne67MCcLp7D8Vu7fuyYFxAWqC9g+jiQ8isUk/WIZiNjHE4bV/VnyHYmwwZLZ3aA95+dWUQjmN49l4dioaRP0pBbhB43O/H+jrykjodpYqAN4r747W0edU5T4P2VLeJajeWMEeXcn390lppJvU0hRsgriZFmhqPsHzl7iKuiAf1JLB6zQ8vvEcxi3yviKOlo=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453</Words>
  <Characters>2493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alumno</cp:lastModifiedBy>
  <cp:revision>14</cp:revision>
  <dcterms:created xsi:type="dcterms:W3CDTF">2019-06-04T23:33:00Z</dcterms:created>
  <dcterms:modified xsi:type="dcterms:W3CDTF">2019-11-12T22:21:00Z</dcterms:modified>
</cp:coreProperties>
</file>