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37C7" w:rsidRDefault="00673780">
      <w:pPr>
        <w:pStyle w:val="Puesto"/>
      </w:pPr>
      <w:bookmarkStart w:id="0" w:name="_heading=h.gjdgxs" w:colFirst="0" w:colLast="0"/>
      <w:bookmarkEnd w:id="0"/>
      <w:r>
        <w:t>INTEGRADOR SEGUNDO PARCIAL</w:t>
      </w:r>
    </w:p>
    <w:p w:rsidR="005537C7" w:rsidRDefault="00673780">
      <w:r>
        <w:rPr>
          <w:b/>
        </w:rPr>
        <w:t>IMPORTANTE:</w:t>
      </w:r>
      <w:r>
        <w:t xml:space="preserve"> Es condición excluyente para rendir este examen el </w:t>
      </w:r>
      <w:r>
        <w:rPr>
          <w:b/>
        </w:rPr>
        <w:t>cumplimiento total de las condiciones</w:t>
      </w:r>
      <w:r>
        <w:t xml:space="preserve"> de la segunda entrega del Trabajo Práctico.</w:t>
      </w:r>
    </w:p>
    <w:p w:rsidR="005537C7" w:rsidRDefault="00673780">
      <w:r>
        <w:t xml:space="preserve">Desarrollar </w:t>
      </w:r>
      <w:r>
        <w:rPr>
          <w:b/>
        </w:rPr>
        <w:t>individualmente</w:t>
      </w:r>
      <w:r>
        <w:t xml:space="preserve"> los temas no aprobados, respetando las consignas específicas si las hubiera.</w:t>
      </w:r>
    </w:p>
    <w:p w:rsidR="005537C7" w:rsidRDefault="00673780">
      <w:r>
        <w:t>Se considera no aprobado un tema que, en las instancias anteriores:</w:t>
      </w:r>
    </w:p>
    <w:p w:rsidR="005537C7" w:rsidRDefault="00673780">
      <w:pPr>
        <w:numPr>
          <w:ilvl w:val="0"/>
          <w:numId w:val="3"/>
        </w:numPr>
        <w:spacing w:after="0"/>
      </w:pPr>
      <w:r>
        <w:t xml:space="preserve">tiene una calificación </w:t>
      </w:r>
      <w:r>
        <w:rPr>
          <w:i/>
        </w:rPr>
        <w:t>regular</w:t>
      </w:r>
      <w:r>
        <w:t xml:space="preserve"> (</w:t>
      </w:r>
      <w:r>
        <w:rPr>
          <w:i/>
        </w:rPr>
        <w:t>R</w:t>
      </w:r>
      <w:r>
        <w:t>);</w:t>
      </w:r>
    </w:p>
    <w:p w:rsidR="005537C7" w:rsidRDefault="00673780">
      <w:pPr>
        <w:numPr>
          <w:ilvl w:val="0"/>
          <w:numId w:val="3"/>
        </w:numPr>
        <w:spacing w:after="0"/>
      </w:pPr>
      <w:r>
        <w:t xml:space="preserve">tiene una calificación </w:t>
      </w:r>
      <w:r>
        <w:rPr>
          <w:i/>
        </w:rPr>
        <w:t>mala</w:t>
      </w:r>
      <w:r>
        <w:t xml:space="preserve"> (</w:t>
      </w:r>
      <w:r>
        <w:rPr>
          <w:i/>
        </w:rPr>
        <w:t>X</w:t>
      </w:r>
      <w:r>
        <w:t>);</w:t>
      </w:r>
    </w:p>
    <w:p w:rsidR="005537C7" w:rsidRDefault="00673780">
      <w:pPr>
        <w:numPr>
          <w:ilvl w:val="0"/>
          <w:numId w:val="3"/>
        </w:numPr>
      </w:pPr>
      <w:r>
        <w:t>o no tiene calificación (no se desarrolló).</w:t>
      </w:r>
    </w:p>
    <w:p w:rsidR="006C3B6B" w:rsidRDefault="006C3B6B" w:rsidP="006C3B6B">
      <w:r>
        <w:t xml:space="preserve">Puede consultar </w:t>
      </w:r>
      <w:r w:rsidRPr="006C3B6B">
        <w:rPr>
          <w:b/>
        </w:rPr>
        <w:t>únicamente</w:t>
      </w:r>
      <w:r>
        <w:t xml:space="preserve"> la planilla de devoluciones </w:t>
      </w:r>
      <w:hyperlink r:id="rId8" w:history="1">
        <w:r w:rsidRPr="006C3B6B">
          <w:rPr>
            <w:rStyle w:val="Hipervnculo"/>
          </w:rPr>
          <w:t xml:space="preserve">haciendo </w:t>
        </w:r>
        <w:r w:rsidRPr="006C3B6B">
          <w:rPr>
            <w:rStyle w:val="Hipervnculo"/>
          </w:rPr>
          <w:t>c</w:t>
        </w:r>
        <w:r w:rsidRPr="006C3B6B">
          <w:rPr>
            <w:rStyle w:val="Hipervnculo"/>
          </w:rPr>
          <w:t>lic en este enlace</w:t>
        </w:r>
      </w:hyperlink>
      <w:r>
        <w:t>.</w:t>
      </w:r>
    </w:p>
    <w:p w:rsidR="005537C7" w:rsidRDefault="00673780">
      <w:r>
        <w:t xml:space="preserve">Las consignas de los temas aprobados deberán eliminarse. Al momento de la entrega, este documento sólo deberá contener las consignas y desarrollos correspondientes a </w:t>
      </w:r>
      <w:r>
        <w:rPr>
          <w:b/>
        </w:rPr>
        <w:t>los temas no aprobados</w:t>
      </w:r>
      <w:r>
        <w:t>.</w:t>
      </w:r>
    </w:p>
    <w:p w:rsidR="005537C7" w:rsidRDefault="00673780">
      <w:r>
        <w:t xml:space="preserve">Cada tema deberá ser desarrollado </w:t>
      </w:r>
      <w:r>
        <w:rPr>
          <w:b/>
        </w:rPr>
        <w:t>a continuación de su consigna</w:t>
      </w:r>
      <w:r>
        <w:t xml:space="preserve">, sin utilizar </w:t>
      </w:r>
      <w:r>
        <w:rPr>
          <w:b/>
        </w:rPr>
        <w:t>negrita</w:t>
      </w:r>
      <w:r>
        <w:t xml:space="preserve"> ni </w:t>
      </w:r>
      <w:r>
        <w:rPr>
          <w:u w:val="single"/>
        </w:rPr>
        <w:t>subrayado</w:t>
      </w:r>
      <w:r>
        <w:t xml:space="preserve">. En caso de necesitar destacar un concepto o comentario, puede utilizarse el </w:t>
      </w:r>
      <w:r>
        <w:rPr>
          <w:highlight w:val="yellow"/>
        </w:rPr>
        <w:t>resaltado</w:t>
      </w:r>
      <w:r>
        <w:t>.</w:t>
      </w:r>
    </w:p>
    <w:p w:rsidR="005537C7" w:rsidRDefault="00673780">
      <w:r>
        <w:t xml:space="preserve">Se valorarán la </w:t>
      </w:r>
      <w:r>
        <w:rPr>
          <w:b/>
        </w:rPr>
        <w:t>claridad de las explicaciones</w:t>
      </w:r>
      <w:r>
        <w:t xml:space="preserve">, la </w:t>
      </w:r>
      <w:r>
        <w:rPr>
          <w:b/>
        </w:rPr>
        <w:t>brevedad y precisión</w:t>
      </w:r>
      <w:r>
        <w:t xml:space="preserve"> (sin omisión de información), la </w:t>
      </w:r>
      <w:r>
        <w:rPr>
          <w:b/>
        </w:rPr>
        <w:t>aplicación en ejemplos</w:t>
      </w:r>
      <w:r>
        <w:t xml:space="preserve"> diferentes a los vistos en clase, y el </w:t>
      </w:r>
      <w:r>
        <w:rPr>
          <w:b/>
        </w:rPr>
        <w:t>uso de recursos visuales</w:t>
      </w:r>
      <w:r>
        <w:t xml:space="preserve"> (cuadros, diagramas, mapas conceptuales, </w:t>
      </w:r>
      <w:proofErr w:type="spellStart"/>
      <w:r>
        <w:t>etc</w:t>
      </w:r>
      <w:proofErr w:type="spellEnd"/>
      <w:r>
        <w:t>).</w:t>
      </w:r>
    </w:p>
    <w:p w:rsidR="005537C7" w:rsidRDefault="005537C7"/>
    <w:p w:rsidR="005537C7" w:rsidRDefault="00673780">
      <w:pPr>
        <w:rPr>
          <w:sz w:val="36"/>
          <w:szCs w:val="36"/>
          <w:u w:val="single"/>
        </w:rPr>
      </w:pPr>
      <w:r>
        <w:rPr>
          <w:sz w:val="36"/>
          <w:szCs w:val="36"/>
          <w:u w:val="single"/>
        </w:rPr>
        <w:t xml:space="preserve">Suba su parcial en el siguiente Google </w:t>
      </w:r>
      <w:proofErr w:type="spellStart"/>
      <w:r>
        <w:rPr>
          <w:sz w:val="36"/>
          <w:szCs w:val="36"/>
          <w:u w:val="single"/>
        </w:rPr>
        <w:t>Form</w:t>
      </w:r>
      <w:proofErr w:type="spellEnd"/>
      <w:r>
        <w:rPr>
          <w:sz w:val="36"/>
          <w:szCs w:val="36"/>
          <w:u w:val="single"/>
        </w:rPr>
        <w:t>:</w:t>
      </w:r>
    </w:p>
    <w:p w:rsidR="005537C7" w:rsidRDefault="00317160">
      <w:hyperlink r:id="rId9">
        <w:r w:rsidR="00673780">
          <w:rPr>
            <w:color w:val="1155CC"/>
            <w:u w:val="single"/>
          </w:rPr>
          <w:t>https://forms.gle/5fZQNJMczU4H3yxu8</w:t>
        </w:r>
      </w:hyperlink>
    </w:p>
    <w:p w:rsidR="005537C7" w:rsidRDefault="005537C7">
      <w:pPr>
        <w:pStyle w:val="Ttulo1"/>
      </w:pPr>
      <w:bookmarkStart w:id="1" w:name="_heading=h.30j0zll" w:colFirst="0" w:colLast="0"/>
      <w:bookmarkEnd w:id="1"/>
    </w:p>
    <w:p w:rsidR="005537C7" w:rsidRDefault="005537C7">
      <w:pPr>
        <w:pStyle w:val="Ttulo1"/>
      </w:pPr>
      <w:bookmarkStart w:id="2" w:name="_heading=h.1fob9te" w:colFirst="0" w:colLast="0"/>
      <w:bookmarkEnd w:id="2"/>
    </w:p>
    <w:p w:rsidR="005537C7" w:rsidRDefault="00673780">
      <w:pPr>
        <w:pStyle w:val="Ttulo1"/>
      </w:pPr>
      <w:r>
        <w:t>TEMAS</w:t>
      </w:r>
    </w:p>
    <w:p w:rsidR="005537C7" w:rsidRDefault="00673780">
      <w:pPr>
        <w:pStyle w:val="Ttulo2"/>
        <w:jc w:val="center"/>
      </w:pPr>
      <w:bookmarkStart w:id="3" w:name="_heading=h.3znysh7" w:colFirst="0" w:colLast="0"/>
      <w:bookmarkStart w:id="4" w:name="_heading=h.2bn6wsx" w:colFirst="0" w:colLast="0"/>
      <w:bookmarkEnd w:id="3"/>
      <w:bookmarkEnd w:id="4"/>
      <w:r>
        <w:t>PROMOCIÓN</w:t>
      </w:r>
    </w:p>
    <w:p w:rsidR="005537C7" w:rsidRDefault="00673780">
      <w:pPr>
        <w:pStyle w:val="Ttulo3"/>
      </w:pPr>
      <w:bookmarkStart w:id="5" w:name="_heading=h.qsh70q" w:colFirst="0" w:colLast="0"/>
      <w:bookmarkEnd w:id="5"/>
      <w:r>
        <w:t>Relación</w:t>
      </w:r>
    </w:p>
    <w:p w:rsidR="005537C7" w:rsidRDefault="00673780">
      <w:pPr>
        <w:spacing w:after="0"/>
        <w:jc w:val="left"/>
      </w:pPr>
      <w:r>
        <w:rPr>
          <w:b/>
        </w:rPr>
        <w:t>22)</w:t>
      </w:r>
      <w:r>
        <w:t xml:space="preserve"> Establezca y fundamente 3 (tres) relaciones, cada una entre 2 (dos) o más conceptos estudiados en la materia, por cada tema de relación no aprobado, indicando explícitamente a cuál de ellos corresponde.</w:t>
      </w:r>
    </w:p>
    <w:p w:rsidR="005537C7" w:rsidRDefault="00673780">
      <w:pPr>
        <w:spacing w:after="0"/>
        <w:jc w:val="left"/>
        <w:rPr>
          <w:i/>
          <w:sz w:val="16"/>
          <w:szCs w:val="16"/>
        </w:rPr>
      </w:pPr>
      <w:r>
        <w:rPr>
          <w:i/>
          <w:sz w:val="16"/>
          <w:szCs w:val="16"/>
        </w:rPr>
        <w:t>Ninguna fundamentación puede exceder las 6 (seis) líneas, considerando una tipografía Arial de tamaño 10 sin formato adicional.</w:t>
      </w:r>
    </w:p>
    <w:p w:rsidR="00470FBB" w:rsidRDefault="00470FBB">
      <w:pPr>
        <w:spacing w:after="0"/>
        <w:jc w:val="left"/>
        <w:rPr>
          <w:i/>
          <w:sz w:val="16"/>
          <w:szCs w:val="16"/>
        </w:rPr>
      </w:pPr>
    </w:p>
    <w:p w:rsidR="00472A8E" w:rsidRDefault="00472A8E">
      <w:pPr>
        <w:spacing w:after="0"/>
        <w:jc w:val="left"/>
        <w:rPr>
          <w:i/>
          <w:sz w:val="16"/>
          <w:szCs w:val="16"/>
        </w:rPr>
      </w:pPr>
    </w:p>
    <w:p w:rsidR="00472A8E" w:rsidRDefault="00472A8E">
      <w:pPr>
        <w:spacing w:after="0"/>
        <w:jc w:val="left"/>
        <w:rPr>
          <w:i/>
          <w:sz w:val="16"/>
          <w:szCs w:val="16"/>
        </w:rPr>
      </w:pPr>
    </w:p>
    <w:p w:rsidR="00470FBB" w:rsidRPr="00F10481" w:rsidRDefault="00470FBB">
      <w:pPr>
        <w:spacing w:after="0"/>
        <w:jc w:val="left"/>
        <w:rPr>
          <w:sz w:val="24"/>
          <w:szCs w:val="24"/>
        </w:rPr>
      </w:pPr>
      <w:r w:rsidRPr="00F10481">
        <w:rPr>
          <w:sz w:val="24"/>
          <w:szCs w:val="24"/>
          <w:highlight w:val="yellow"/>
        </w:rPr>
        <w:t>Parcialito 7</w:t>
      </w:r>
    </w:p>
    <w:p w:rsidR="00470FBB" w:rsidRPr="00F10481" w:rsidRDefault="00470FBB">
      <w:pPr>
        <w:spacing w:after="0"/>
        <w:jc w:val="left"/>
      </w:pPr>
      <w:r w:rsidRPr="00F10481">
        <w:rPr>
          <w:highlight w:val="yellow"/>
        </w:rPr>
        <w:t xml:space="preserve">Modelo </w:t>
      </w:r>
      <w:r w:rsidR="00BA4AC9" w:rsidRPr="00F10481">
        <w:rPr>
          <w:highlight w:val="yellow"/>
        </w:rPr>
        <w:t>esencial VS</w:t>
      </w:r>
      <w:r w:rsidRPr="00F10481">
        <w:rPr>
          <w:highlight w:val="yellow"/>
        </w:rPr>
        <w:t xml:space="preserve"> modelo de implantación de usuario </w:t>
      </w:r>
      <w:r w:rsidR="00BA4AC9" w:rsidRPr="00F10481">
        <w:rPr>
          <w:highlight w:val="yellow"/>
        </w:rPr>
        <w:t>VS</w:t>
      </w:r>
      <w:r w:rsidRPr="00F10481">
        <w:rPr>
          <w:highlight w:val="yellow"/>
        </w:rPr>
        <w:t xml:space="preserve"> modelo físico</w:t>
      </w:r>
    </w:p>
    <w:p w:rsidR="003910B5" w:rsidRDefault="003910B5">
      <w:pPr>
        <w:spacing w:after="0"/>
        <w:jc w:val="left"/>
      </w:pPr>
      <w:r>
        <w:t xml:space="preserve">En la etapa de la encuesta, los requerimientos funcionales son relevados por el modelo </w:t>
      </w:r>
      <w:r w:rsidR="00BA4AC9">
        <w:t>esencial</w:t>
      </w:r>
      <w:r>
        <w:t xml:space="preserve">. El modelo de implantación de usuario, que es una extensión del modelo </w:t>
      </w:r>
      <w:r w:rsidR="00BA4AC9">
        <w:t>esencial</w:t>
      </w:r>
      <w:r>
        <w:t xml:space="preserve">, incorpora los requerimientos no funcionales. Ambos tipos de requerimientos son </w:t>
      </w:r>
      <w:r w:rsidR="00BA4AC9">
        <w:t>extraídos</w:t>
      </w:r>
      <w:r>
        <w:t xml:space="preserve"> del cliente. El modelo </w:t>
      </w:r>
      <w:r w:rsidR="00BA4AC9">
        <w:t>físico</w:t>
      </w:r>
      <w:r>
        <w:t xml:space="preserve"> </w:t>
      </w:r>
      <w:r w:rsidR="00BA4AC9">
        <w:t>entonces</w:t>
      </w:r>
      <w:r>
        <w:t xml:space="preserve"> va </w:t>
      </w:r>
      <w:r w:rsidR="00013397">
        <w:t>a especificar como cons</w:t>
      </w:r>
      <w:r w:rsidR="00DE75CD">
        <w:t>truir la realidad que muestran los dos</w:t>
      </w:r>
      <w:r w:rsidR="00013397">
        <w:t xml:space="preserve"> modelos anteriormente mencionados.</w:t>
      </w:r>
    </w:p>
    <w:p w:rsidR="00013397" w:rsidRDefault="00013397">
      <w:pPr>
        <w:spacing w:after="0"/>
        <w:jc w:val="left"/>
      </w:pPr>
    </w:p>
    <w:p w:rsidR="00470FBB" w:rsidRPr="00F10481" w:rsidRDefault="00470FBB">
      <w:pPr>
        <w:spacing w:after="0"/>
        <w:jc w:val="left"/>
      </w:pPr>
      <w:r w:rsidRPr="00F10481">
        <w:rPr>
          <w:highlight w:val="yellow"/>
        </w:rPr>
        <w:t>Diseño vs calidad</w:t>
      </w:r>
    </w:p>
    <w:p w:rsidR="00013397" w:rsidRDefault="00013397">
      <w:pPr>
        <w:spacing w:after="0"/>
        <w:jc w:val="left"/>
      </w:pPr>
      <w:r>
        <w:t>La calidad es el grado de excelencia de algo y es un concepto que se introduce en la etapa de di</w:t>
      </w:r>
      <w:r w:rsidR="00472A8E">
        <w:t>seño y no antes</w:t>
      </w:r>
      <w:r w:rsidR="00B83402">
        <w:t xml:space="preserve"> ya que en esta etapa es cuando se le da forma al objeto en </w:t>
      </w:r>
      <w:r w:rsidR="00D73E84">
        <w:t>cuestión y el producto final puede ser medido en su calidad. En las etapas anteriores de determinaba los requerimientos, objetivos, restricciones y el entorno del sistema.</w:t>
      </w:r>
    </w:p>
    <w:p w:rsidR="00472A8E" w:rsidRDefault="00472A8E">
      <w:pPr>
        <w:spacing w:after="0"/>
        <w:jc w:val="left"/>
      </w:pPr>
    </w:p>
    <w:p w:rsidR="00470FBB" w:rsidRPr="00F10481" w:rsidRDefault="00470FBB">
      <w:pPr>
        <w:spacing w:after="0"/>
        <w:jc w:val="left"/>
      </w:pPr>
      <w:r w:rsidRPr="00F10481">
        <w:rPr>
          <w:highlight w:val="yellow"/>
        </w:rPr>
        <w:t xml:space="preserve">Modelo lógico </w:t>
      </w:r>
      <w:r w:rsidR="00472A8E" w:rsidRPr="00F10481">
        <w:rPr>
          <w:highlight w:val="yellow"/>
        </w:rPr>
        <w:t>VS</w:t>
      </w:r>
      <w:r w:rsidRPr="00F10481">
        <w:rPr>
          <w:highlight w:val="yellow"/>
        </w:rPr>
        <w:t xml:space="preserve"> modelo </w:t>
      </w:r>
      <w:r w:rsidR="00472A8E" w:rsidRPr="00F10481">
        <w:rPr>
          <w:highlight w:val="yellow"/>
        </w:rPr>
        <w:t>físico</w:t>
      </w:r>
    </w:p>
    <w:p w:rsidR="00D73E84" w:rsidRPr="00D73E84" w:rsidRDefault="00D73E84">
      <w:pPr>
        <w:spacing w:after="0"/>
        <w:jc w:val="left"/>
      </w:pPr>
      <w:r w:rsidRPr="00D73E84">
        <w:t>El modelo</w:t>
      </w:r>
      <w:r>
        <w:t xml:space="preserve"> </w:t>
      </w:r>
      <w:r w:rsidR="00714386">
        <w:t xml:space="preserve">lógico es una especificación de las funcionalidades que debería realizar el sistema para satisfacer las necesidades del cliente. Es una abstracción por lo que está por encima del nivel de implementación. El modelo </w:t>
      </w:r>
      <w:r w:rsidR="00304785">
        <w:t>físico</w:t>
      </w:r>
      <w:r w:rsidR="00714386">
        <w:t xml:space="preserve">, que si depende de la </w:t>
      </w:r>
      <w:r w:rsidR="00304785">
        <w:t>tecnología</w:t>
      </w:r>
      <w:r w:rsidR="00714386">
        <w:t xml:space="preserve">, especifica </w:t>
      </w:r>
      <w:r w:rsidR="00304785">
        <w:t>cómo</w:t>
      </w:r>
      <w:r w:rsidR="00714386">
        <w:t xml:space="preserve"> gestionar los recursos para construir la realidad del modelo lógico. Es por esta </w:t>
      </w:r>
      <w:r w:rsidR="00304785">
        <w:t>razón, que a partir de un único modelo lógico, surgen múltiples versionados del modelo físico, cada uno adaptándose a la tecnología con la que se quiere aplicar el sistema.</w:t>
      </w:r>
    </w:p>
    <w:p w:rsidR="00472A8E" w:rsidRPr="00472A8E" w:rsidRDefault="00472A8E">
      <w:pPr>
        <w:spacing w:after="0"/>
        <w:jc w:val="left"/>
        <w:rPr>
          <w:b/>
        </w:rPr>
      </w:pPr>
    </w:p>
    <w:p w:rsidR="00470FBB" w:rsidRPr="00F10481" w:rsidRDefault="00470FBB" w:rsidP="00470FBB">
      <w:pPr>
        <w:spacing w:after="0"/>
        <w:jc w:val="left"/>
        <w:rPr>
          <w:sz w:val="24"/>
          <w:szCs w:val="24"/>
        </w:rPr>
      </w:pPr>
      <w:r w:rsidRPr="00F10481">
        <w:rPr>
          <w:sz w:val="24"/>
          <w:szCs w:val="24"/>
          <w:highlight w:val="yellow"/>
        </w:rPr>
        <w:t>Parcialito</w:t>
      </w:r>
      <w:r w:rsidRPr="00F10481">
        <w:rPr>
          <w:sz w:val="24"/>
          <w:szCs w:val="24"/>
          <w:highlight w:val="yellow"/>
        </w:rPr>
        <w:t xml:space="preserve"> 8</w:t>
      </w:r>
    </w:p>
    <w:p w:rsidR="00470FBB" w:rsidRPr="00F10481" w:rsidRDefault="00470FBB" w:rsidP="00470FBB">
      <w:pPr>
        <w:spacing w:after="0"/>
        <w:jc w:val="left"/>
      </w:pPr>
      <w:r w:rsidRPr="00F10481">
        <w:rPr>
          <w:highlight w:val="yellow"/>
        </w:rPr>
        <w:t xml:space="preserve">Pruebas de aceptación </w:t>
      </w:r>
      <w:r w:rsidR="00472A8E" w:rsidRPr="00F10481">
        <w:rPr>
          <w:highlight w:val="yellow"/>
        </w:rPr>
        <w:t>VS</w:t>
      </w:r>
      <w:r w:rsidRPr="00F10481">
        <w:rPr>
          <w:highlight w:val="yellow"/>
        </w:rPr>
        <w:t xml:space="preserve"> control de calidad</w:t>
      </w:r>
    </w:p>
    <w:p w:rsidR="00304785" w:rsidRPr="00800566" w:rsidRDefault="00800566" w:rsidP="00470FBB">
      <w:pPr>
        <w:spacing w:after="0"/>
        <w:jc w:val="left"/>
      </w:pPr>
      <w:r w:rsidRPr="00800566">
        <w:t>Una vez concluida</w:t>
      </w:r>
      <w:r>
        <w:t xml:space="preserve"> la etapa de análisis, el sistema no se puede probar ya que aún no fue programado, pero gracias a la especificación estructurada que se genera en esta etapa, se pueden realizar pruebas de aceptación en conjunto al usuario que posteriormente pasaran a ser </w:t>
      </w:r>
      <w:proofErr w:type="spellStart"/>
      <w:r>
        <w:t>probadas</w:t>
      </w:r>
      <w:proofErr w:type="spellEnd"/>
      <w:r>
        <w:t xml:space="preserve"> </w:t>
      </w:r>
      <w:r w:rsidR="007E10DC">
        <w:t>por el control de calidad con el manual de usuario que surge en la etapa de descripción de procedimientos.</w:t>
      </w:r>
    </w:p>
    <w:p w:rsidR="00304785" w:rsidRPr="00472A8E" w:rsidRDefault="00304785" w:rsidP="00470FBB">
      <w:pPr>
        <w:spacing w:after="0"/>
        <w:jc w:val="left"/>
        <w:rPr>
          <w:b/>
        </w:rPr>
      </w:pPr>
    </w:p>
    <w:p w:rsidR="00470FBB" w:rsidRPr="00F10481" w:rsidRDefault="00470FBB" w:rsidP="00470FBB">
      <w:pPr>
        <w:spacing w:after="0"/>
        <w:jc w:val="left"/>
      </w:pPr>
      <w:r w:rsidRPr="00F10481">
        <w:rPr>
          <w:highlight w:val="yellow"/>
        </w:rPr>
        <w:t xml:space="preserve">Diseño </w:t>
      </w:r>
      <w:r w:rsidR="00472A8E" w:rsidRPr="00F10481">
        <w:rPr>
          <w:highlight w:val="yellow"/>
        </w:rPr>
        <w:t>VS</w:t>
      </w:r>
      <w:r w:rsidRPr="00F10481">
        <w:rPr>
          <w:highlight w:val="yellow"/>
        </w:rPr>
        <w:t xml:space="preserve"> implantación vs conversión de base de datos</w:t>
      </w:r>
    </w:p>
    <w:p w:rsidR="007E68C4" w:rsidRPr="007E68C4" w:rsidRDefault="007E68C4" w:rsidP="00470FBB">
      <w:pPr>
        <w:spacing w:after="0"/>
        <w:jc w:val="left"/>
      </w:pPr>
      <w:r w:rsidRPr="007E68C4">
        <w:t xml:space="preserve">En la </w:t>
      </w:r>
      <w:r>
        <w:t>etapa de diseño, se asignan porciones de la especificación generada en la etapa de análisis, también conocida como el modelo esencial, a la etapa de implantación y conversión de base de datos. Además, en esta etapa de realiza una transformación de los modelos de entidad relación a un diseño de base de datos.</w:t>
      </w:r>
    </w:p>
    <w:p w:rsidR="00304785" w:rsidRPr="00472A8E" w:rsidRDefault="00304785" w:rsidP="00470FBB">
      <w:pPr>
        <w:spacing w:after="0"/>
        <w:jc w:val="left"/>
        <w:rPr>
          <w:b/>
        </w:rPr>
      </w:pPr>
    </w:p>
    <w:p w:rsidR="00470FBB" w:rsidRPr="00F10481" w:rsidRDefault="00472A8E" w:rsidP="00470FBB">
      <w:pPr>
        <w:spacing w:after="0"/>
        <w:jc w:val="left"/>
      </w:pPr>
      <w:r w:rsidRPr="00F10481">
        <w:rPr>
          <w:highlight w:val="yellow"/>
        </w:rPr>
        <w:t>Diseño VS</w:t>
      </w:r>
      <w:r w:rsidR="00470FBB" w:rsidRPr="00F10481">
        <w:rPr>
          <w:highlight w:val="yellow"/>
        </w:rPr>
        <w:t xml:space="preserve"> </w:t>
      </w:r>
      <w:r w:rsidRPr="00F10481">
        <w:rPr>
          <w:highlight w:val="yellow"/>
        </w:rPr>
        <w:t>análisis</w:t>
      </w:r>
    </w:p>
    <w:p w:rsidR="007E68C4" w:rsidRPr="007E68C4" w:rsidRDefault="007E68C4" w:rsidP="00470FBB">
      <w:pPr>
        <w:spacing w:after="0"/>
        <w:jc w:val="left"/>
      </w:pPr>
      <w:r w:rsidRPr="007E68C4">
        <w:lastRenderedPageBreak/>
        <w:t>En la etapa de análisis</w:t>
      </w:r>
      <w:r w:rsidR="006B66DB">
        <w:t>, se confecciona el modelo esencial en donde se plasman los requerimientos funcionales y se especifica que es lo que el sistema debe hacer. Sin embargo, no se tiene en cuenta la tecnología con la que será llevado a cabo. Por esta razón, en la etapa d</w:t>
      </w:r>
      <w:bookmarkStart w:id="6" w:name="_GoBack"/>
      <w:bookmarkEnd w:id="6"/>
      <w:r w:rsidR="006B66DB">
        <w:t>e diseño, se determina si con la tecnología actual, es posible satisfacer los requerimientos relevados.</w:t>
      </w:r>
    </w:p>
    <w:p w:rsidR="00304785" w:rsidRPr="00472A8E" w:rsidRDefault="00304785" w:rsidP="00470FBB">
      <w:pPr>
        <w:spacing w:after="0"/>
        <w:jc w:val="left"/>
        <w:rPr>
          <w:b/>
        </w:rPr>
      </w:pPr>
    </w:p>
    <w:p w:rsidR="00470FBB" w:rsidRPr="00F10481" w:rsidRDefault="00470FBB" w:rsidP="00470FBB">
      <w:pPr>
        <w:spacing w:after="0"/>
        <w:jc w:val="left"/>
        <w:rPr>
          <w:sz w:val="24"/>
          <w:szCs w:val="24"/>
        </w:rPr>
      </w:pPr>
      <w:r w:rsidRPr="00F10481">
        <w:rPr>
          <w:sz w:val="24"/>
          <w:szCs w:val="24"/>
          <w:highlight w:val="yellow"/>
        </w:rPr>
        <w:t>Parcialito 10</w:t>
      </w:r>
    </w:p>
    <w:p w:rsidR="00470FBB" w:rsidRDefault="00FF41F1" w:rsidP="00470FBB">
      <w:pPr>
        <w:spacing w:after="0"/>
        <w:jc w:val="left"/>
        <w:rPr>
          <w:highlight w:val="yellow"/>
        </w:rPr>
      </w:pPr>
      <w:r w:rsidRPr="00F10481">
        <w:rPr>
          <w:highlight w:val="yellow"/>
        </w:rPr>
        <w:t>UML VS</w:t>
      </w:r>
      <w:r w:rsidR="00470FBB" w:rsidRPr="00F10481">
        <w:rPr>
          <w:highlight w:val="yellow"/>
        </w:rPr>
        <w:t xml:space="preserve"> herramientas del paradigma estructurado</w:t>
      </w:r>
    </w:p>
    <w:p w:rsidR="00F10481" w:rsidRPr="00932BE1" w:rsidRDefault="00932BE1" w:rsidP="00470FBB">
      <w:pPr>
        <w:spacing w:after="0"/>
        <w:jc w:val="left"/>
      </w:pPr>
      <w:r w:rsidRPr="00932BE1">
        <w:t xml:space="preserve">Ambos paradigmas relevan los requerimientos funcionales y los plasman en el modelo lógico. </w:t>
      </w:r>
      <w:r w:rsidR="00136F53">
        <w:t>En el paradigma estructurado l</w:t>
      </w:r>
      <w:r>
        <w:t xml:space="preserve">os estímulos pueden verse en una lista de acontecimientos y la respuesta del sistema los </w:t>
      </w:r>
      <w:proofErr w:type="spellStart"/>
      <w:r>
        <w:t>DFDs</w:t>
      </w:r>
      <w:proofErr w:type="spellEnd"/>
      <w:r>
        <w:t>. En el caso del POO, los estímulos serian actores y las respuestas casos de usos realizados por colaboraciones. Los requerimientos no funcionales en ninguno de los estos dos paradigmas se tiene en cuenta en el modelo lógico pero se los pasa al equipo de desarrollo a través del modelo de implantación de usuario (paradigma estructurado) o notas auxiliares en los diagramas de clases (POO). La implantación del paradigma estructurado puede ser vista en los flujos que van de la implantación a los artefactos.</w:t>
      </w:r>
    </w:p>
    <w:p w:rsidR="00F10481" w:rsidRPr="00F10481" w:rsidRDefault="00F10481" w:rsidP="00470FBB">
      <w:pPr>
        <w:spacing w:after="0"/>
        <w:jc w:val="left"/>
        <w:rPr>
          <w:highlight w:val="yellow"/>
        </w:rPr>
      </w:pPr>
    </w:p>
    <w:p w:rsidR="00470FBB" w:rsidRDefault="00FF41F1" w:rsidP="00470FBB">
      <w:pPr>
        <w:spacing w:after="0"/>
        <w:jc w:val="left"/>
        <w:rPr>
          <w:highlight w:val="yellow"/>
        </w:rPr>
      </w:pPr>
      <w:r w:rsidRPr="00F10481">
        <w:rPr>
          <w:highlight w:val="yellow"/>
        </w:rPr>
        <w:t>UML VS</w:t>
      </w:r>
      <w:r w:rsidR="00470FBB" w:rsidRPr="00F10481">
        <w:rPr>
          <w:highlight w:val="yellow"/>
        </w:rPr>
        <w:t xml:space="preserve"> pilares del paradigma orientado a objetos</w:t>
      </w:r>
    </w:p>
    <w:p w:rsidR="00741E64" w:rsidRDefault="00741E64" w:rsidP="00470FBB">
      <w:pPr>
        <w:spacing w:after="0"/>
        <w:jc w:val="left"/>
      </w:pPr>
      <w:r w:rsidRPr="007A71F1">
        <w:t>Las clases en UML son representadas de la siguiente manera:</w:t>
      </w:r>
    </w:p>
    <w:p w:rsidR="00E47852" w:rsidRPr="007A71F1" w:rsidRDefault="00E47852" w:rsidP="00470FBB">
      <w:pPr>
        <w:spacing w:after="0"/>
        <w:jc w:val="left"/>
      </w:pPr>
    </w:p>
    <w:p w:rsidR="00F10481" w:rsidRDefault="00741E64" w:rsidP="007A71F1">
      <w:pPr>
        <w:spacing w:after="0"/>
        <w:jc w:val="center"/>
        <w:rPr>
          <w:highlight w:val="yellow"/>
        </w:rPr>
      </w:pPr>
      <w:r w:rsidRPr="00741E64">
        <w:rPr>
          <w:noProof/>
        </w:rPr>
        <w:drawing>
          <wp:inline distT="0" distB="0" distL="0" distR="0">
            <wp:extent cx="1647825" cy="1733550"/>
            <wp:effectExtent l="0" t="0" r="9525" b="0"/>
            <wp:docPr id="1" name="Imagen 1" descr="C:\Users\alumno\Downloads\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umno\Downloads\Untitled Diagr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47825" cy="1733550"/>
                    </a:xfrm>
                    <a:prstGeom prst="rect">
                      <a:avLst/>
                    </a:prstGeom>
                    <a:noFill/>
                    <a:ln>
                      <a:noFill/>
                    </a:ln>
                  </pic:spPr>
                </pic:pic>
              </a:graphicData>
            </a:graphic>
          </wp:inline>
        </w:drawing>
      </w:r>
    </w:p>
    <w:p w:rsidR="00E47852" w:rsidRDefault="00E47852" w:rsidP="007A71F1">
      <w:pPr>
        <w:spacing w:after="0"/>
        <w:jc w:val="center"/>
        <w:rPr>
          <w:highlight w:val="yellow"/>
        </w:rPr>
      </w:pPr>
    </w:p>
    <w:p w:rsidR="00741E64" w:rsidRDefault="00741E64" w:rsidP="00470FBB">
      <w:pPr>
        <w:spacing w:after="0"/>
        <w:jc w:val="left"/>
      </w:pPr>
      <w:r w:rsidRPr="007A71F1">
        <w:t xml:space="preserve">En la </w:t>
      </w:r>
      <w:r w:rsidR="007A71F1" w:rsidRPr="007A71F1">
        <w:t>primera</w:t>
      </w:r>
      <w:r w:rsidRPr="007A71F1">
        <w:t xml:space="preserve"> sección se coloca el nombre de la clase, debajo los atributos y finalmente las operaciones. El </w:t>
      </w:r>
      <w:r w:rsidR="007A71F1" w:rsidRPr="007A71F1">
        <w:t>encapsulamiento</w:t>
      </w:r>
      <w:r w:rsidRPr="007A71F1">
        <w:t xml:space="preserve"> puede ser visto a través de adornos que determinan la visibilidad </w:t>
      </w:r>
      <w:r w:rsidR="007A71F1" w:rsidRPr="007A71F1">
        <w:t>de cada elemento. En el caso de que no se especifique, el elemento es público. Las relaciones entre clases pueden ser vistas mediante flechas de distintos tipos</w:t>
      </w:r>
      <w:r w:rsidR="007A71F1">
        <w:t>:</w:t>
      </w:r>
    </w:p>
    <w:p w:rsidR="00E47852" w:rsidRDefault="00E47852" w:rsidP="00470FBB">
      <w:pPr>
        <w:spacing w:after="0"/>
        <w:jc w:val="left"/>
      </w:pPr>
    </w:p>
    <w:p w:rsidR="007A71F1" w:rsidRDefault="007A71F1" w:rsidP="007A71F1">
      <w:pPr>
        <w:spacing w:after="0"/>
        <w:jc w:val="center"/>
      </w:pPr>
      <w:r w:rsidRPr="007A71F1">
        <w:rPr>
          <w:noProof/>
        </w:rPr>
        <w:drawing>
          <wp:inline distT="0" distB="0" distL="0" distR="0">
            <wp:extent cx="2228850" cy="1209675"/>
            <wp:effectExtent l="0" t="0" r="0" b="9525"/>
            <wp:docPr id="2" name="Imagen 2" descr="C:\Users\alumno\Downloads\Untitled 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lumno\Downloads\Untitled Diagram (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28850" cy="1209675"/>
                    </a:xfrm>
                    <a:prstGeom prst="rect">
                      <a:avLst/>
                    </a:prstGeom>
                    <a:noFill/>
                    <a:ln>
                      <a:noFill/>
                    </a:ln>
                  </pic:spPr>
                </pic:pic>
              </a:graphicData>
            </a:graphic>
          </wp:inline>
        </w:drawing>
      </w:r>
    </w:p>
    <w:p w:rsidR="00E47852" w:rsidRDefault="00E47852" w:rsidP="007A71F1">
      <w:pPr>
        <w:spacing w:after="0"/>
        <w:jc w:val="center"/>
      </w:pPr>
    </w:p>
    <w:p w:rsidR="007A71F1" w:rsidRPr="007A71F1" w:rsidRDefault="007A71F1" w:rsidP="007A71F1">
      <w:pPr>
        <w:spacing w:after="0"/>
        <w:jc w:val="left"/>
      </w:pPr>
      <w:r>
        <w:t>Finalmente los objetos se representan de una forma muy similar a las clases, con la diferencia de que se nombre es subrayado.</w:t>
      </w:r>
    </w:p>
    <w:p w:rsidR="00F10481" w:rsidRPr="00F10481" w:rsidRDefault="00F10481" w:rsidP="00470FBB">
      <w:pPr>
        <w:spacing w:after="0"/>
        <w:jc w:val="left"/>
        <w:rPr>
          <w:highlight w:val="yellow"/>
        </w:rPr>
      </w:pPr>
    </w:p>
    <w:p w:rsidR="00470FBB" w:rsidRDefault="00FF41F1" w:rsidP="00470FBB">
      <w:pPr>
        <w:spacing w:after="0"/>
        <w:jc w:val="left"/>
      </w:pPr>
      <w:r w:rsidRPr="00F10481">
        <w:rPr>
          <w:highlight w:val="yellow"/>
        </w:rPr>
        <w:t>Diagramas VS</w:t>
      </w:r>
      <w:r w:rsidR="00470FBB" w:rsidRPr="00F10481">
        <w:rPr>
          <w:highlight w:val="yellow"/>
        </w:rPr>
        <w:t xml:space="preserve"> </w:t>
      </w:r>
      <w:r w:rsidR="00470FBB" w:rsidRPr="00F10481">
        <w:rPr>
          <w:highlight w:val="yellow"/>
        </w:rPr>
        <w:t>pilares del paradigma orientado a objetos</w:t>
      </w:r>
    </w:p>
    <w:p w:rsidR="007A71F1" w:rsidRDefault="00E47852" w:rsidP="00470FBB">
      <w:pPr>
        <w:spacing w:after="0"/>
        <w:jc w:val="left"/>
      </w:pPr>
      <w:r>
        <w:t>C</w:t>
      </w:r>
      <w:r w:rsidR="007A71F1">
        <w:t>ada vista del</w:t>
      </w:r>
      <w:r>
        <w:t xml:space="preserve"> paradigma orientado a objetos es representado mediante un diagrama UML.</w:t>
      </w:r>
    </w:p>
    <w:p w:rsidR="00E47852" w:rsidRPr="00F10481" w:rsidRDefault="00E47852" w:rsidP="00470FBB">
      <w:pPr>
        <w:spacing w:after="0"/>
        <w:jc w:val="left"/>
      </w:pPr>
      <w:r>
        <w:t xml:space="preserve">La vista de casos de uso es cubierta por el diagrama de casos de uso así como sus actores, los casos de uso en </w:t>
      </w:r>
      <w:r w:rsidR="00DE75CD">
        <w:t>sí</w:t>
      </w:r>
      <w:r>
        <w:t xml:space="preserve"> y las relaciones que hay entre estos. Las clases así como sus relaciones se plasman en el </w:t>
      </w:r>
      <w:r>
        <w:lastRenderedPageBreak/>
        <w:t>diagrama de clases así como los obje</w:t>
      </w:r>
      <w:r w:rsidR="00DE75CD">
        <w:t>tos en el diagrama de objetos, c</w:t>
      </w:r>
      <w:r>
        <w:t>ubriendo ambos la vista de diseño. Los componentes, sus puertos así como las interfaces que deben respetar pueden ser observados en el diagrama de componentes cubriendo la vista de implementación. El diagrama de artefactos y de despliegue cubre la vista de despliegue.</w:t>
      </w:r>
    </w:p>
    <w:p w:rsidR="00470FBB" w:rsidRPr="00470FBB" w:rsidRDefault="00470FBB">
      <w:pPr>
        <w:spacing w:after="0"/>
        <w:jc w:val="left"/>
      </w:pPr>
    </w:p>
    <w:sectPr w:rsidR="00470FBB" w:rsidRPr="00470FBB">
      <w:headerReference w:type="default" r:id="rId12"/>
      <w:footerReference w:type="default" r:id="rId13"/>
      <w:headerReference w:type="first" r:id="rId14"/>
      <w:footerReference w:type="first" r:id="rId15"/>
      <w:pgSz w:w="11906" w:h="16838"/>
      <w:pgMar w:top="1133" w:right="1133" w:bottom="1133" w:left="1133" w:header="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7160" w:rsidRDefault="00317160">
      <w:pPr>
        <w:spacing w:after="0" w:line="240" w:lineRule="auto"/>
      </w:pPr>
      <w:r>
        <w:separator/>
      </w:r>
    </w:p>
  </w:endnote>
  <w:endnote w:type="continuationSeparator" w:id="0">
    <w:p w:rsidR="00317160" w:rsidRDefault="003171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37C7" w:rsidRDefault="00317160">
    <w:pPr>
      <w:spacing w:after="0" w:line="240" w:lineRule="auto"/>
    </w:pPr>
    <w:r>
      <w:pict>
        <v:rect id="_x0000_i1025" style="width:0;height:1.5pt" o:hralign="center" o:hrstd="t" o:hr="t" fillcolor="#a0a0a0" stroked="f"/>
      </w:pict>
    </w:r>
  </w:p>
  <w:tbl>
    <w:tblPr>
      <w:tblStyle w:val="a7"/>
      <w:tblW w:w="9630" w:type="dxa"/>
      <w:jc w:val="center"/>
      <w:tblInd w:w="0" w:type="dxa"/>
      <w:tblLayout w:type="fixed"/>
      <w:tblLook w:val="0600" w:firstRow="0" w:lastRow="0" w:firstColumn="0" w:lastColumn="0" w:noHBand="1" w:noVBand="1"/>
    </w:tblPr>
    <w:tblGrid>
      <w:gridCol w:w="8910"/>
      <w:gridCol w:w="720"/>
    </w:tblGrid>
    <w:tr w:rsidR="005537C7">
      <w:trPr>
        <w:jc w:val="center"/>
      </w:trPr>
      <w:tc>
        <w:tcPr>
          <w:tcW w:w="8910" w:type="dxa"/>
          <w:shd w:val="clear" w:color="auto" w:fill="auto"/>
          <w:tcMar>
            <w:top w:w="100" w:type="dxa"/>
            <w:left w:w="100" w:type="dxa"/>
            <w:bottom w:w="100" w:type="dxa"/>
            <w:right w:w="100" w:type="dxa"/>
          </w:tcMar>
          <w:vAlign w:val="center"/>
        </w:tcPr>
        <w:p w:rsidR="005537C7" w:rsidRDefault="00673780">
          <w:pPr>
            <w:widowControl w:val="0"/>
            <w:spacing w:after="0" w:line="240" w:lineRule="auto"/>
          </w:pPr>
          <w:r>
            <w:rPr>
              <w:sz w:val="18"/>
              <w:szCs w:val="18"/>
            </w:rPr>
            <w:t>Metodología de Sistemas I - Año 2019 - 2º Cuatrimestre – Integrador Segundo Parcial</w:t>
          </w:r>
        </w:p>
      </w:tc>
      <w:tc>
        <w:tcPr>
          <w:tcW w:w="720" w:type="dxa"/>
          <w:shd w:val="clear" w:color="auto" w:fill="auto"/>
          <w:tcMar>
            <w:top w:w="100" w:type="dxa"/>
            <w:left w:w="100" w:type="dxa"/>
            <w:bottom w:w="100" w:type="dxa"/>
            <w:right w:w="100" w:type="dxa"/>
          </w:tcMar>
          <w:vAlign w:val="center"/>
        </w:tcPr>
        <w:p w:rsidR="005537C7" w:rsidRDefault="00673780">
          <w:pPr>
            <w:widowControl w:val="0"/>
            <w:spacing w:after="0" w:line="240" w:lineRule="auto"/>
            <w:jc w:val="right"/>
          </w:pPr>
          <w:r>
            <w:rPr>
              <w:sz w:val="18"/>
              <w:szCs w:val="18"/>
            </w:rPr>
            <w:fldChar w:fldCharType="begin"/>
          </w:r>
          <w:r>
            <w:rPr>
              <w:sz w:val="18"/>
              <w:szCs w:val="18"/>
            </w:rPr>
            <w:instrText>PAGE</w:instrText>
          </w:r>
          <w:r>
            <w:rPr>
              <w:sz w:val="18"/>
              <w:szCs w:val="18"/>
            </w:rPr>
            <w:fldChar w:fldCharType="separate"/>
          </w:r>
          <w:r w:rsidR="006B66DB">
            <w:rPr>
              <w:noProof/>
              <w:sz w:val="18"/>
              <w:szCs w:val="18"/>
            </w:rPr>
            <w:t>4</w:t>
          </w:r>
          <w:r>
            <w:rPr>
              <w:sz w:val="18"/>
              <w:szCs w:val="18"/>
            </w:rPr>
            <w:fldChar w:fldCharType="end"/>
          </w:r>
          <w:r>
            <w:rPr>
              <w:sz w:val="18"/>
              <w:szCs w:val="18"/>
            </w:rPr>
            <w:t>/</w:t>
          </w:r>
          <w:r>
            <w:rPr>
              <w:sz w:val="18"/>
              <w:szCs w:val="18"/>
            </w:rPr>
            <w:fldChar w:fldCharType="begin"/>
          </w:r>
          <w:r>
            <w:rPr>
              <w:sz w:val="18"/>
              <w:szCs w:val="18"/>
            </w:rPr>
            <w:instrText>NUMPAGES</w:instrText>
          </w:r>
          <w:r>
            <w:rPr>
              <w:sz w:val="18"/>
              <w:szCs w:val="18"/>
            </w:rPr>
            <w:fldChar w:fldCharType="separate"/>
          </w:r>
          <w:r w:rsidR="006B66DB">
            <w:rPr>
              <w:noProof/>
              <w:sz w:val="18"/>
              <w:szCs w:val="18"/>
            </w:rPr>
            <w:t>4</w:t>
          </w:r>
          <w:r>
            <w:rPr>
              <w:sz w:val="18"/>
              <w:szCs w:val="18"/>
            </w:rPr>
            <w:fldChar w:fldCharType="end"/>
          </w:r>
        </w:p>
      </w:tc>
    </w:tr>
  </w:tbl>
  <w:p w:rsidR="005537C7" w:rsidRDefault="005537C7">
    <w:pPr>
      <w:spacing w:after="0" w:line="240" w:lineRule="auto"/>
      <w:jc w:val="lef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37C7" w:rsidRDefault="00317160">
    <w:pPr>
      <w:spacing w:after="0" w:line="240" w:lineRule="auto"/>
    </w:pPr>
    <w:r>
      <w:pict>
        <v:rect id="_x0000_i1026" style="width:0;height:1.5pt" o:hralign="center" o:hrstd="t" o:hr="t" fillcolor="#a0a0a0" stroked="f"/>
      </w:pict>
    </w:r>
  </w:p>
  <w:tbl>
    <w:tblPr>
      <w:tblStyle w:val="a6"/>
      <w:tblW w:w="9630" w:type="dxa"/>
      <w:jc w:val="center"/>
      <w:tblInd w:w="0" w:type="dxa"/>
      <w:tblLayout w:type="fixed"/>
      <w:tblLook w:val="0600" w:firstRow="0" w:lastRow="0" w:firstColumn="0" w:lastColumn="0" w:noHBand="1" w:noVBand="1"/>
    </w:tblPr>
    <w:tblGrid>
      <w:gridCol w:w="8910"/>
      <w:gridCol w:w="720"/>
    </w:tblGrid>
    <w:tr w:rsidR="005537C7">
      <w:trPr>
        <w:jc w:val="center"/>
      </w:trPr>
      <w:tc>
        <w:tcPr>
          <w:tcW w:w="8910" w:type="dxa"/>
          <w:shd w:val="clear" w:color="auto" w:fill="auto"/>
          <w:tcMar>
            <w:top w:w="100" w:type="dxa"/>
            <w:left w:w="100" w:type="dxa"/>
            <w:bottom w:w="100" w:type="dxa"/>
            <w:right w:w="100" w:type="dxa"/>
          </w:tcMar>
          <w:vAlign w:val="center"/>
        </w:tcPr>
        <w:p w:rsidR="005537C7" w:rsidRDefault="00673780">
          <w:pPr>
            <w:widowControl w:val="0"/>
            <w:spacing w:after="0" w:line="240" w:lineRule="auto"/>
          </w:pPr>
          <w:r>
            <w:rPr>
              <w:sz w:val="18"/>
              <w:szCs w:val="18"/>
            </w:rPr>
            <w:t>Metodología de Sistemas I - Año 2019 - 2º Cuatrimestre – Integrador Segundo Parcial</w:t>
          </w:r>
        </w:p>
      </w:tc>
      <w:tc>
        <w:tcPr>
          <w:tcW w:w="720" w:type="dxa"/>
          <w:shd w:val="clear" w:color="auto" w:fill="auto"/>
          <w:tcMar>
            <w:top w:w="100" w:type="dxa"/>
            <w:left w:w="100" w:type="dxa"/>
            <w:bottom w:w="100" w:type="dxa"/>
            <w:right w:w="100" w:type="dxa"/>
          </w:tcMar>
          <w:vAlign w:val="center"/>
        </w:tcPr>
        <w:p w:rsidR="005537C7" w:rsidRDefault="00673780">
          <w:pPr>
            <w:widowControl w:val="0"/>
            <w:spacing w:after="0" w:line="240" w:lineRule="auto"/>
            <w:jc w:val="right"/>
          </w:pPr>
          <w:r>
            <w:rPr>
              <w:sz w:val="18"/>
              <w:szCs w:val="18"/>
            </w:rPr>
            <w:fldChar w:fldCharType="begin"/>
          </w:r>
          <w:r>
            <w:rPr>
              <w:sz w:val="18"/>
              <w:szCs w:val="18"/>
            </w:rPr>
            <w:instrText>PAGE</w:instrText>
          </w:r>
          <w:r>
            <w:rPr>
              <w:sz w:val="18"/>
              <w:szCs w:val="18"/>
            </w:rPr>
            <w:fldChar w:fldCharType="separate"/>
          </w:r>
          <w:r w:rsidR="00DE75CD">
            <w:rPr>
              <w:noProof/>
              <w:sz w:val="18"/>
              <w:szCs w:val="18"/>
            </w:rPr>
            <w:t>1</w:t>
          </w:r>
          <w:r>
            <w:rPr>
              <w:sz w:val="18"/>
              <w:szCs w:val="18"/>
            </w:rPr>
            <w:fldChar w:fldCharType="end"/>
          </w:r>
          <w:r>
            <w:rPr>
              <w:sz w:val="18"/>
              <w:szCs w:val="18"/>
            </w:rPr>
            <w:t>/</w:t>
          </w:r>
          <w:r>
            <w:rPr>
              <w:sz w:val="18"/>
              <w:szCs w:val="18"/>
            </w:rPr>
            <w:fldChar w:fldCharType="begin"/>
          </w:r>
          <w:r>
            <w:rPr>
              <w:sz w:val="18"/>
              <w:szCs w:val="18"/>
            </w:rPr>
            <w:instrText>NUMPAGES</w:instrText>
          </w:r>
          <w:r>
            <w:rPr>
              <w:sz w:val="18"/>
              <w:szCs w:val="18"/>
            </w:rPr>
            <w:fldChar w:fldCharType="separate"/>
          </w:r>
          <w:r w:rsidR="00DE75CD">
            <w:rPr>
              <w:noProof/>
              <w:sz w:val="18"/>
              <w:szCs w:val="18"/>
            </w:rPr>
            <w:t>4</w:t>
          </w:r>
          <w:r>
            <w:rPr>
              <w:sz w:val="18"/>
              <w:szCs w:val="18"/>
            </w:rPr>
            <w:fldChar w:fldCharType="end"/>
          </w:r>
        </w:p>
      </w:tc>
    </w:tr>
  </w:tbl>
  <w:p w:rsidR="005537C7" w:rsidRDefault="005537C7">
    <w:pPr>
      <w:spacing w:after="0"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7160" w:rsidRDefault="00317160">
      <w:pPr>
        <w:spacing w:after="0" w:line="240" w:lineRule="auto"/>
      </w:pPr>
      <w:r>
        <w:separator/>
      </w:r>
    </w:p>
  </w:footnote>
  <w:footnote w:type="continuationSeparator" w:id="0">
    <w:p w:rsidR="00317160" w:rsidRDefault="0031716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37C7" w:rsidRDefault="005537C7">
    <w:pPr>
      <w:rPr>
        <w:sz w:val="12"/>
        <w:szCs w:val="12"/>
      </w:rPr>
    </w:pPr>
  </w:p>
  <w:p w:rsidR="005537C7" w:rsidRDefault="005537C7">
    <w:pPr>
      <w:spacing w:after="0" w:line="240" w:lineRule="auto"/>
      <w:rPr>
        <w:sz w:val="12"/>
        <w:szCs w:val="12"/>
      </w:rPr>
    </w:pPr>
  </w:p>
  <w:tbl>
    <w:tblPr>
      <w:tblStyle w:val="a5"/>
      <w:tblW w:w="963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175"/>
      <w:gridCol w:w="1455"/>
    </w:tblGrid>
    <w:tr w:rsidR="005537C7">
      <w:trPr>
        <w:jc w:val="center"/>
      </w:trPr>
      <w:tc>
        <w:tcPr>
          <w:tcW w:w="8175" w:type="dxa"/>
          <w:shd w:val="clear" w:color="auto" w:fill="auto"/>
          <w:tcMar>
            <w:top w:w="100" w:type="dxa"/>
            <w:left w:w="100" w:type="dxa"/>
            <w:bottom w:w="100" w:type="dxa"/>
            <w:right w:w="100" w:type="dxa"/>
          </w:tcMar>
          <w:vAlign w:val="center"/>
        </w:tcPr>
        <w:p w:rsidR="005537C7" w:rsidRDefault="00673780">
          <w:pPr>
            <w:widowControl w:val="0"/>
            <w:spacing w:after="0" w:line="240" w:lineRule="auto"/>
            <w:rPr>
              <w:b/>
              <w:sz w:val="18"/>
              <w:szCs w:val="18"/>
            </w:rPr>
          </w:pPr>
          <w:r>
            <w:rPr>
              <w:b/>
              <w:sz w:val="18"/>
              <w:szCs w:val="18"/>
            </w:rPr>
            <w:t>Universidad Tecnológica Nacional - Facultad Regional Avellaneda</w:t>
          </w:r>
        </w:p>
        <w:p w:rsidR="005537C7" w:rsidRDefault="00673780">
          <w:pPr>
            <w:widowControl w:val="0"/>
            <w:spacing w:after="0" w:line="240" w:lineRule="auto"/>
            <w:rPr>
              <w:b/>
              <w:sz w:val="18"/>
              <w:szCs w:val="18"/>
            </w:rPr>
          </w:pPr>
          <w:r>
            <w:rPr>
              <w:b/>
              <w:sz w:val="18"/>
              <w:szCs w:val="18"/>
            </w:rPr>
            <w:t>Técnico Superior en Programación - Técnico Superior en Sistemas Informáticos</w:t>
          </w:r>
        </w:p>
        <w:p w:rsidR="005537C7" w:rsidRDefault="00673780">
          <w:pPr>
            <w:widowControl w:val="0"/>
            <w:spacing w:after="0" w:line="240" w:lineRule="auto"/>
            <w:rPr>
              <w:sz w:val="12"/>
              <w:szCs w:val="12"/>
            </w:rPr>
          </w:pPr>
          <w:r>
            <w:rPr>
              <w:b/>
              <w:sz w:val="18"/>
              <w:szCs w:val="18"/>
            </w:rPr>
            <w:t>Metodología de Sistemas I</w:t>
          </w:r>
        </w:p>
      </w:tc>
      <w:tc>
        <w:tcPr>
          <w:tcW w:w="1455" w:type="dxa"/>
          <w:shd w:val="clear" w:color="auto" w:fill="auto"/>
          <w:tcMar>
            <w:top w:w="100" w:type="dxa"/>
            <w:left w:w="100" w:type="dxa"/>
            <w:bottom w:w="100" w:type="dxa"/>
            <w:right w:w="100" w:type="dxa"/>
          </w:tcMar>
          <w:vAlign w:val="center"/>
        </w:tcPr>
        <w:p w:rsidR="005537C7" w:rsidRDefault="00673780">
          <w:pPr>
            <w:widowControl w:val="0"/>
            <w:spacing w:after="0" w:line="240" w:lineRule="auto"/>
            <w:jc w:val="center"/>
            <w:rPr>
              <w:sz w:val="12"/>
              <w:szCs w:val="12"/>
            </w:rPr>
          </w:pPr>
          <w:r>
            <w:rPr>
              <w:noProof/>
            </w:rPr>
            <w:drawing>
              <wp:inline distT="114300" distB="114300" distL="114300" distR="114300">
                <wp:extent cx="681038" cy="534353"/>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681038" cy="534353"/>
                        </a:xfrm>
                        <a:prstGeom prst="rect">
                          <a:avLst/>
                        </a:prstGeom>
                        <a:ln/>
                      </pic:spPr>
                    </pic:pic>
                  </a:graphicData>
                </a:graphic>
              </wp:inline>
            </w:drawing>
          </w:r>
        </w:p>
      </w:tc>
    </w:tr>
  </w:tbl>
  <w:p w:rsidR="005537C7" w:rsidRDefault="005537C7">
    <w:pPr>
      <w:spacing w:after="0" w:line="240" w:lineRule="auto"/>
      <w:rPr>
        <w:sz w:val="16"/>
        <w:szCs w:val="16"/>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37C7" w:rsidRDefault="005537C7">
    <w:pPr>
      <w:rPr>
        <w:sz w:val="12"/>
        <w:szCs w:val="12"/>
      </w:rPr>
    </w:pPr>
  </w:p>
  <w:p w:rsidR="005537C7" w:rsidRDefault="00673780">
    <w:pPr>
      <w:spacing w:after="0" w:line="240" w:lineRule="auto"/>
      <w:rPr>
        <w:sz w:val="36"/>
        <w:szCs w:val="36"/>
      </w:rPr>
    </w:pPr>
    <w:r>
      <w:rPr>
        <w:sz w:val="12"/>
        <w:szCs w:val="12"/>
      </w:rPr>
      <w:t xml:space="preserve">  </w:t>
    </w:r>
  </w:p>
  <w:tbl>
    <w:tblPr>
      <w:tblStyle w:val="a4"/>
      <w:tblW w:w="9629"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3"/>
      <w:gridCol w:w="802"/>
      <w:gridCol w:w="802"/>
      <w:gridCol w:w="802"/>
      <w:gridCol w:w="802"/>
      <w:gridCol w:w="803"/>
      <w:gridCol w:w="803"/>
      <w:gridCol w:w="803"/>
      <w:gridCol w:w="803"/>
      <w:gridCol w:w="803"/>
      <w:gridCol w:w="803"/>
    </w:tblGrid>
    <w:tr w:rsidR="005537C7">
      <w:trPr>
        <w:trHeight w:val="340"/>
        <w:jc w:val="center"/>
      </w:trPr>
      <w:tc>
        <w:tcPr>
          <w:tcW w:w="7221" w:type="dxa"/>
          <w:gridSpan w:val="8"/>
          <w:shd w:val="clear" w:color="auto" w:fill="auto"/>
          <w:tcMar>
            <w:top w:w="85" w:type="dxa"/>
            <w:left w:w="85" w:type="dxa"/>
            <w:bottom w:w="85" w:type="dxa"/>
            <w:right w:w="85" w:type="dxa"/>
          </w:tcMar>
          <w:vAlign w:val="center"/>
        </w:tcPr>
        <w:p w:rsidR="005537C7" w:rsidRDefault="00673780">
          <w:pPr>
            <w:widowControl w:val="0"/>
            <w:spacing w:after="0" w:line="240" w:lineRule="auto"/>
            <w:jc w:val="center"/>
            <w:rPr>
              <w:b/>
              <w:sz w:val="32"/>
              <w:szCs w:val="32"/>
            </w:rPr>
          </w:pPr>
          <w:r>
            <w:rPr>
              <w:b/>
              <w:sz w:val="32"/>
              <w:szCs w:val="32"/>
            </w:rPr>
            <w:t>Universidad Tecnológica Nacional</w:t>
          </w:r>
        </w:p>
        <w:p w:rsidR="005537C7" w:rsidRDefault="00673780">
          <w:pPr>
            <w:widowControl w:val="0"/>
            <w:spacing w:after="0" w:line="240" w:lineRule="auto"/>
            <w:jc w:val="center"/>
            <w:rPr>
              <w:sz w:val="32"/>
              <w:szCs w:val="32"/>
            </w:rPr>
          </w:pPr>
          <w:r>
            <w:rPr>
              <w:b/>
              <w:sz w:val="32"/>
              <w:szCs w:val="32"/>
            </w:rPr>
            <w:t>Facultad Regional Avellaneda</w:t>
          </w:r>
        </w:p>
      </w:tc>
      <w:tc>
        <w:tcPr>
          <w:tcW w:w="2409" w:type="dxa"/>
          <w:gridSpan w:val="3"/>
          <w:shd w:val="clear" w:color="auto" w:fill="auto"/>
          <w:tcMar>
            <w:top w:w="85" w:type="dxa"/>
            <w:left w:w="85" w:type="dxa"/>
            <w:bottom w:w="85" w:type="dxa"/>
            <w:right w:w="85" w:type="dxa"/>
          </w:tcMar>
          <w:vAlign w:val="center"/>
        </w:tcPr>
        <w:p w:rsidR="005537C7" w:rsidRDefault="00673780">
          <w:pPr>
            <w:widowControl w:val="0"/>
            <w:spacing w:after="0" w:line="240" w:lineRule="auto"/>
            <w:jc w:val="center"/>
            <w:rPr>
              <w:sz w:val="24"/>
              <w:szCs w:val="24"/>
            </w:rPr>
          </w:pPr>
          <w:r>
            <w:rPr>
              <w:noProof/>
            </w:rPr>
            <w:drawing>
              <wp:inline distT="114300" distB="114300" distL="114300" distR="114300">
                <wp:extent cx="719138" cy="559984"/>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719138" cy="559984"/>
                        </a:xfrm>
                        <a:prstGeom prst="rect">
                          <a:avLst/>
                        </a:prstGeom>
                        <a:ln/>
                      </pic:spPr>
                    </pic:pic>
                  </a:graphicData>
                </a:graphic>
              </wp:inline>
            </w:drawing>
          </w:r>
        </w:p>
      </w:tc>
    </w:tr>
    <w:tr w:rsidR="005537C7">
      <w:trPr>
        <w:trHeight w:val="340"/>
        <w:jc w:val="center"/>
      </w:trPr>
      <w:tc>
        <w:tcPr>
          <w:tcW w:w="9630" w:type="dxa"/>
          <w:gridSpan w:val="11"/>
          <w:shd w:val="clear" w:color="auto" w:fill="auto"/>
          <w:tcMar>
            <w:top w:w="85" w:type="dxa"/>
            <w:left w:w="85" w:type="dxa"/>
            <w:bottom w:w="85" w:type="dxa"/>
            <w:right w:w="85" w:type="dxa"/>
          </w:tcMar>
        </w:tcPr>
        <w:p w:rsidR="005537C7" w:rsidRDefault="00673780">
          <w:pPr>
            <w:widowControl w:val="0"/>
            <w:spacing w:after="0" w:line="240" w:lineRule="auto"/>
            <w:jc w:val="center"/>
            <w:rPr>
              <w:sz w:val="24"/>
              <w:szCs w:val="24"/>
            </w:rPr>
          </w:pPr>
          <w:r>
            <w:rPr>
              <w:sz w:val="24"/>
              <w:szCs w:val="24"/>
            </w:rPr>
            <w:t>Técnico Superior en Programación - Técnico Superior en Sistemas Informáticos</w:t>
          </w:r>
        </w:p>
      </w:tc>
    </w:tr>
    <w:tr w:rsidR="005537C7">
      <w:trPr>
        <w:trHeight w:val="340"/>
        <w:jc w:val="center"/>
      </w:trPr>
      <w:tc>
        <w:tcPr>
          <w:tcW w:w="1604" w:type="dxa"/>
          <w:shd w:val="clear" w:color="auto" w:fill="auto"/>
          <w:tcMar>
            <w:top w:w="85" w:type="dxa"/>
            <w:left w:w="85" w:type="dxa"/>
            <w:bottom w:w="85" w:type="dxa"/>
            <w:right w:w="85" w:type="dxa"/>
          </w:tcMar>
          <w:vAlign w:val="center"/>
        </w:tcPr>
        <w:p w:rsidR="005537C7" w:rsidRDefault="00673780">
          <w:pPr>
            <w:widowControl w:val="0"/>
            <w:spacing w:after="0" w:line="240" w:lineRule="auto"/>
            <w:jc w:val="left"/>
            <w:rPr>
              <w:sz w:val="26"/>
              <w:szCs w:val="26"/>
            </w:rPr>
          </w:pPr>
          <w:r>
            <w:rPr>
              <w:sz w:val="26"/>
              <w:szCs w:val="26"/>
            </w:rPr>
            <w:t>Materia:</w:t>
          </w:r>
        </w:p>
      </w:tc>
      <w:tc>
        <w:tcPr>
          <w:tcW w:w="8026" w:type="dxa"/>
          <w:gridSpan w:val="10"/>
          <w:shd w:val="clear" w:color="auto" w:fill="auto"/>
          <w:tcMar>
            <w:top w:w="85" w:type="dxa"/>
            <w:left w:w="85" w:type="dxa"/>
            <w:bottom w:w="85" w:type="dxa"/>
            <w:right w:w="85" w:type="dxa"/>
          </w:tcMar>
          <w:vAlign w:val="center"/>
        </w:tcPr>
        <w:p w:rsidR="005537C7" w:rsidRDefault="00673780">
          <w:pPr>
            <w:widowControl w:val="0"/>
            <w:spacing w:after="0" w:line="240" w:lineRule="auto"/>
            <w:jc w:val="left"/>
            <w:rPr>
              <w:sz w:val="24"/>
              <w:szCs w:val="24"/>
            </w:rPr>
          </w:pPr>
          <w:r>
            <w:rPr>
              <w:sz w:val="24"/>
              <w:szCs w:val="24"/>
            </w:rPr>
            <w:t>METODOLOGÍA DE SISTEMAS I</w:t>
          </w:r>
        </w:p>
      </w:tc>
    </w:tr>
    <w:tr w:rsidR="005537C7">
      <w:trPr>
        <w:trHeight w:val="340"/>
        <w:jc w:val="center"/>
      </w:trPr>
      <w:tc>
        <w:tcPr>
          <w:tcW w:w="1604" w:type="dxa"/>
          <w:shd w:val="clear" w:color="auto" w:fill="auto"/>
          <w:tcMar>
            <w:top w:w="85" w:type="dxa"/>
            <w:left w:w="85" w:type="dxa"/>
            <w:bottom w:w="85" w:type="dxa"/>
            <w:right w:w="85" w:type="dxa"/>
          </w:tcMar>
          <w:vAlign w:val="center"/>
        </w:tcPr>
        <w:p w:rsidR="005537C7" w:rsidRDefault="00673780">
          <w:pPr>
            <w:widowControl w:val="0"/>
            <w:spacing w:after="0" w:line="240" w:lineRule="auto"/>
            <w:jc w:val="left"/>
            <w:rPr>
              <w:sz w:val="26"/>
              <w:szCs w:val="26"/>
            </w:rPr>
          </w:pPr>
          <w:r>
            <w:rPr>
              <w:sz w:val="26"/>
              <w:szCs w:val="26"/>
            </w:rPr>
            <w:t>Apellido:</w:t>
          </w:r>
        </w:p>
      </w:tc>
      <w:tc>
        <w:tcPr>
          <w:tcW w:w="3208" w:type="dxa"/>
          <w:gridSpan w:val="4"/>
          <w:shd w:val="clear" w:color="auto" w:fill="auto"/>
          <w:tcMar>
            <w:top w:w="85" w:type="dxa"/>
            <w:left w:w="85" w:type="dxa"/>
            <w:bottom w:w="85" w:type="dxa"/>
            <w:right w:w="85" w:type="dxa"/>
          </w:tcMar>
          <w:vAlign w:val="center"/>
        </w:tcPr>
        <w:p w:rsidR="005537C7" w:rsidRDefault="005537C7">
          <w:pPr>
            <w:widowControl w:val="0"/>
            <w:spacing w:after="0" w:line="240" w:lineRule="auto"/>
            <w:jc w:val="center"/>
            <w:rPr>
              <w:sz w:val="24"/>
              <w:szCs w:val="24"/>
            </w:rPr>
          </w:pPr>
        </w:p>
      </w:tc>
      <w:tc>
        <w:tcPr>
          <w:tcW w:w="1606" w:type="dxa"/>
          <w:gridSpan w:val="2"/>
          <w:shd w:val="clear" w:color="auto" w:fill="auto"/>
          <w:tcMar>
            <w:top w:w="85" w:type="dxa"/>
            <w:left w:w="85" w:type="dxa"/>
            <w:bottom w:w="85" w:type="dxa"/>
            <w:right w:w="85" w:type="dxa"/>
          </w:tcMar>
          <w:vAlign w:val="center"/>
        </w:tcPr>
        <w:p w:rsidR="005537C7" w:rsidRDefault="00673780">
          <w:pPr>
            <w:widowControl w:val="0"/>
            <w:spacing w:after="0" w:line="240" w:lineRule="auto"/>
            <w:jc w:val="left"/>
            <w:rPr>
              <w:sz w:val="26"/>
              <w:szCs w:val="26"/>
            </w:rPr>
          </w:pPr>
          <w:r>
            <w:rPr>
              <w:sz w:val="26"/>
              <w:szCs w:val="26"/>
            </w:rPr>
            <w:t>Fecha:</w:t>
          </w:r>
        </w:p>
      </w:tc>
      <w:tc>
        <w:tcPr>
          <w:tcW w:w="3212" w:type="dxa"/>
          <w:gridSpan w:val="4"/>
          <w:shd w:val="clear" w:color="auto" w:fill="auto"/>
          <w:tcMar>
            <w:top w:w="85" w:type="dxa"/>
            <w:left w:w="85" w:type="dxa"/>
            <w:bottom w:w="85" w:type="dxa"/>
            <w:right w:w="85" w:type="dxa"/>
          </w:tcMar>
          <w:vAlign w:val="center"/>
        </w:tcPr>
        <w:p w:rsidR="005537C7" w:rsidRDefault="00673780">
          <w:pPr>
            <w:widowControl w:val="0"/>
            <w:spacing w:after="0" w:line="240" w:lineRule="auto"/>
            <w:jc w:val="center"/>
            <w:rPr>
              <w:sz w:val="24"/>
              <w:szCs w:val="24"/>
            </w:rPr>
          </w:pPr>
          <w:r>
            <w:rPr>
              <w:sz w:val="24"/>
              <w:szCs w:val="24"/>
            </w:rPr>
            <w:t>26/11/2019</w:t>
          </w:r>
        </w:p>
      </w:tc>
    </w:tr>
    <w:tr w:rsidR="005537C7">
      <w:trPr>
        <w:trHeight w:val="340"/>
        <w:jc w:val="center"/>
      </w:trPr>
      <w:tc>
        <w:tcPr>
          <w:tcW w:w="1604" w:type="dxa"/>
          <w:shd w:val="clear" w:color="auto" w:fill="auto"/>
          <w:tcMar>
            <w:top w:w="85" w:type="dxa"/>
            <w:left w:w="85" w:type="dxa"/>
            <w:bottom w:w="85" w:type="dxa"/>
            <w:right w:w="85" w:type="dxa"/>
          </w:tcMar>
          <w:vAlign w:val="center"/>
        </w:tcPr>
        <w:p w:rsidR="005537C7" w:rsidRDefault="00673780">
          <w:pPr>
            <w:widowControl w:val="0"/>
            <w:spacing w:after="0" w:line="240" w:lineRule="auto"/>
            <w:jc w:val="left"/>
            <w:rPr>
              <w:sz w:val="26"/>
              <w:szCs w:val="26"/>
            </w:rPr>
          </w:pPr>
          <w:r>
            <w:rPr>
              <w:sz w:val="26"/>
              <w:szCs w:val="26"/>
            </w:rPr>
            <w:t>Nombre:</w:t>
          </w:r>
        </w:p>
      </w:tc>
      <w:tc>
        <w:tcPr>
          <w:tcW w:w="3208" w:type="dxa"/>
          <w:gridSpan w:val="4"/>
          <w:shd w:val="clear" w:color="auto" w:fill="auto"/>
          <w:tcMar>
            <w:top w:w="85" w:type="dxa"/>
            <w:left w:w="85" w:type="dxa"/>
            <w:bottom w:w="85" w:type="dxa"/>
            <w:right w:w="85" w:type="dxa"/>
          </w:tcMar>
          <w:vAlign w:val="center"/>
        </w:tcPr>
        <w:p w:rsidR="005537C7" w:rsidRDefault="005537C7">
          <w:pPr>
            <w:widowControl w:val="0"/>
            <w:spacing w:after="0" w:line="240" w:lineRule="auto"/>
            <w:jc w:val="center"/>
            <w:rPr>
              <w:sz w:val="24"/>
              <w:szCs w:val="24"/>
            </w:rPr>
          </w:pPr>
        </w:p>
      </w:tc>
      <w:tc>
        <w:tcPr>
          <w:tcW w:w="1606" w:type="dxa"/>
          <w:gridSpan w:val="2"/>
          <w:shd w:val="clear" w:color="auto" w:fill="auto"/>
          <w:tcMar>
            <w:top w:w="85" w:type="dxa"/>
            <w:left w:w="85" w:type="dxa"/>
            <w:bottom w:w="85" w:type="dxa"/>
            <w:right w:w="85" w:type="dxa"/>
          </w:tcMar>
          <w:vAlign w:val="center"/>
        </w:tcPr>
        <w:p w:rsidR="005537C7" w:rsidRDefault="00673780">
          <w:pPr>
            <w:widowControl w:val="0"/>
            <w:spacing w:after="0" w:line="240" w:lineRule="auto"/>
            <w:jc w:val="left"/>
            <w:rPr>
              <w:sz w:val="26"/>
              <w:szCs w:val="26"/>
            </w:rPr>
          </w:pPr>
          <w:r>
            <w:rPr>
              <w:sz w:val="26"/>
              <w:szCs w:val="26"/>
            </w:rPr>
            <w:t>Docente:</w:t>
          </w:r>
        </w:p>
      </w:tc>
      <w:tc>
        <w:tcPr>
          <w:tcW w:w="3212" w:type="dxa"/>
          <w:gridSpan w:val="4"/>
          <w:shd w:val="clear" w:color="auto" w:fill="auto"/>
          <w:tcMar>
            <w:top w:w="85" w:type="dxa"/>
            <w:left w:w="85" w:type="dxa"/>
            <w:bottom w:w="85" w:type="dxa"/>
            <w:right w:w="85" w:type="dxa"/>
          </w:tcMar>
          <w:vAlign w:val="center"/>
        </w:tcPr>
        <w:p w:rsidR="005537C7" w:rsidRDefault="00673780">
          <w:pPr>
            <w:widowControl w:val="0"/>
            <w:spacing w:after="0" w:line="240" w:lineRule="auto"/>
            <w:jc w:val="center"/>
            <w:rPr>
              <w:sz w:val="24"/>
              <w:szCs w:val="24"/>
            </w:rPr>
          </w:pPr>
          <w:r>
            <w:rPr>
              <w:sz w:val="24"/>
              <w:szCs w:val="24"/>
            </w:rPr>
            <w:t xml:space="preserve">R. </w:t>
          </w:r>
          <w:proofErr w:type="spellStart"/>
          <w:r>
            <w:rPr>
              <w:sz w:val="24"/>
              <w:szCs w:val="24"/>
            </w:rPr>
            <w:t>Aiello</w:t>
          </w:r>
          <w:proofErr w:type="spellEnd"/>
          <w:r>
            <w:rPr>
              <w:sz w:val="24"/>
              <w:szCs w:val="24"/>
            </w:rPr>
            <w:t xml:space="preserve"> - G. </w:t>
          </w:r>
          <w:proofErr w:type="spellStart"/>
          <w:r>
            <w:rPr>
              <w:sz w:val="24"/>
              <w:szCs w:val="24"/>
            </w:rPr>
            <w:t>Scarafilo</w:t>
          </w:r>
          <w:proofErr w:type="spellEnd"/>
        </w:p>
      </w:tc>
    </w:tr>
    <w:tr w:rsidR="005537C7">
      <w:trPr>
        <w:trHeight w:val="340"/>
        <w:jc w:val="center"/>
      </w:trPr>
      <w:tc>
        <w:tcPr>
          <w:tcW w:w="1604" w:type="dxa"/>
          <w:shd w:val="clear" w:color="auto" w:fill="auto"/>
          <w:tcMar>
            <w:top w:w="85" w:type="dxa"/>
            <w:left w:w="85" w:type="dxa"/>
            <w:bottom w:w="85" w:type="dxa"/>
            <w:right w:w="85" w:type="dxa"/>
          </w:tcMar>
          <w:vAlign w:val="center"/>
        </w:tcPr>
        <w:p w:rsidR="005537C7" w:rsidRDefault="00673780">
          <w:pPr>
            <w:widowControl w:val="0"/>
            <w:spacing w:after="0" w:line="240" w:lineRule="auto"/>
            <w:jc w:val="left"/>
            <w:rPr>
              <w:sz w:val="26"/>
              <w:szCs w:val="26"/>
            </w:rPr>
          </w:pPr>
          <w:r>
            <w:rPr>
              <w:sz w:val="26"/>
              <w:szCs w:val="26"/>
            </w:rPr>
            <w:t>División:</w:t>
          </w:r>
        </w:p>
      </w:tc>
      <w:tc>
        <w:tcPr>
          <w:tcW w:w="3208" w:type="dxa"/>
          <w:gridSpan w:val="4"/>
          <w:shd w:val="clear" w:color="auto" w:fill="auto"/>
          <w:tcMar>
            <w:top w:w="85" w:type="dxa"/>
            <w:left w:w="85" w:type="dxa"/>
            <w:bottom w:w="85" w:type="dxa"/>
            <w:right w:w="85" w:type="dxa"/>
          </w:tcMar>
          <w:vAlign w:val="center"/>
        </w:tcPr>
        <w:p w:rsidR="005537C7" w:rsidRDefault="00673780">
          <w:pPr>
            <w:widowControl w:val="0"/>
            <w:spacing w:after="0" w:line="240" w:lineRule="auto"/>
            <w:jc w:val="center"/>
            <w:rPr>
              <w:sz w:val="24"/>
              <w:szCs w:val="24"/>
            </w:rPr>
          </w:pPr>
          <w:r>
            <w:rPr>
              <w:sz w:val="24"/>
              <w:szCs w:val="24"/>
            </w:rPr>
            <w:t>4ºB</w:t>
          </w:r>
        </w:p>
      </w:tc>
      <w:tc>
        <w:tcPr>
          <w:tcW w:w="1606" w:type="dxa"/>
          <w:gridSpan w:val="2"/>
          <w:shd w:val="clear" w:color="auto" w:fill="auto"/>
          <w:tcMar>
            <w:top w:w="85" w:type="dxa"/>
            <w:left w:w="85" w:type="dxa"/>
            <w:bottom w:w="85" w:type="dxa"/>
            <w:right w:w="85" w:type="dxa"/>
          </w:tcMar>
          <w:vAlign w:val="center"/>
        </w:tcPr>
        <w:p w:rsidR="005537C7" w:rsidRDefault="00673780">
          <w:pPr>
            <w:widowControl w:val="0"/>
            <w:spacing w:after="0" w:line="240" w:lineRule="auto"/>
            <w:jc w:val="left"/>
            <w:rPr>
              <w:sz w:val="26"/>
              <w:szCs w:val="26"/>
            </w:rPr>
          </w:pPr>
          <w:r>
            <w:rPr>
              <w:sz w:val="26"/>
              <w:szCs w:val="26"/>
            </w:rPr>
            <w:t>Nota</w:t>
          </w:r>
          <w:r>
            <w:rPr>
              <w:sz w:val="26"/>
              <w:szCs w:val="26"/>
              <w:vertAlign w:val="superscript"/>
            </w:rPr>
            <w:t>(2)</w:t>
          </w:r>
          <w:r>
            <w:rPr>
              <w:sz w:val="26"/>
              <w:szCs w:val="26"/>
            </w:rPr>
            <w:t>:</w:t>
          </w:r>
        </w:p>
      </w:tc>
      <w:tc>
        <w:tcPr>
          <w:tcW w:w="3212" w:type="dxa"/>
          <w:gridSpan w:val="4"/>
          <w:shd w:val="clear" w:color="auto" w:fill="auto"/>
          <w:tcMar>
            <w:top w:w="85" w:type="dxa"/>
            <w:left w:w="85" w:type="dxa"/>
            <w:bottom w:w="85" w:type="dxa"/>
            <w:right w:w="85" w:type="dxa"/>
          </w:tcMar>
          <w:vAlign w:val="center"/>
        </w:tcPr>
        <w:p w:rsidR="005537C7" w:rsidRDefault="005537C7">
          <w:pPr>
            <w:widowControl w:val="0"/>
            <w:spacing w:after="0" w:line="240" w:lineRule="auto"/>
            <w:jc w:val="center"/>
            <w:rPr>
              <w:sz w:val="24"/>
              <w:szCs w:val="24"/>
            </w:rPr>
          </w:pPr>
        </w:p>
      </w:tc>
    </w:tr>
    <w:tr w:rsidR="005537C7">
      <w:trPr>
        <w:trHeight w:val="340"/>
        <w:jc w:val="center"/>
      </w:trPr>
      <w:tc>
        <w:tcPr>
          <w:tcW w:w="1604" w:type="dxa"/>
          <w:shd w:val="clear" w:color="auto" w:fill="auto"/>
          <w:tcMar>
            <w:top w:w="85" w:type="dxa"/>
            <w:left w:w="85" w:type="dxa"/>
            <w:bottom w:w="85" w:type="dxa"/>
            <w:right w:w="85" w:type="dxa"/>
          </w:tcMar>
          <w:vAlign w:val="center"/>
        </w:tcPr>
        <w:p w:rsidR="005537C7" w:rsidRDefault="00673780">
          <w:pPr>
            <w:widowControl w:val="0"/>
            <w:spacing w:after="0" w:line="240" w:lineRule="auto"/>
            <w:jc w:val="left"/>
            <w:rPr>
              <w:sz w:val="26"/>
              <w:szCs w:val="26"/>
            </w:rPr>
          </w:pPr>
          <w:r>
            <w:rPr>
              <w:sz w:val="26"/>
              <w:szCs w:val="26"/>
            </w:rPr>
            <w:t>Legajo:</w:t>
          </w:r>
        </w:p>
      </w:tc>
      <w:tc>
        <w:tcPr>
          <w:tcW w:w="3208" w:type="dxa"/>
          <w:gridSpan w:val="4"/>
          <w:shd w:val="clear" w:color="auto" w:fill="auto"/>
          <w:tcMar>
            <w:top w:w="85" w:type="dxa"/>
            <w:left w:w="85" w:type="dxa"/>
            <w:bottom w:w="85" w:type="dxa"/>
            <w:right w:w="85" w:type="dxa"/>
          </w:tcMar>
          <w:vAlign w:val="center"/>
        </w:tcPr>
        <w:p w:rsidR="005537C7" w:rsidRDefault="005537C7">
          <w:pPr>
            <w:widowControl w:val="0"/>
            <w:spacing w:after="0" w:line="240" w:lineRule="auto"/>
            <w:jc w:val="center"/>
            <w:rPr>
              <w:sz w:val="24"/>
              <w:szCs w:val="24"/>
            </w:rPr>
          </w:pPr>
        </w:p>
      </w:tc>
      <w:tc>
        <w:tcPr>
          <w:tcW w:w="1606" w:type="dxa"/>
          <w:gridSpan w:val="2"/>
          <w:shd w:val="clear" w:color="auto" w:fill="auto"/>
          <w:tcMar>
            <w:top w:w="85" w:type="dxa"/>
            <w:left w:w="85" w:type="dxa"/>
            <w:bottom w:w="85" w:type="dxa"/>
            <w:right w:w="85" w:type="dxa"/>
          </w:tcMar>
          <w:vAlign w:val="center"/>
        </w:tcPr>
        <w:p w:rsidR="005537C7" w:rsidRDefault="00673780">
          <w:pPr>
            <w:widowControl w:val="0"/>
            <w:spacing w:after="0" w:line="240" w:lineRule="auto"/>
            <w:jc w:val="left"/>
            <w:rPr>
              <w:sz w:val="26"/>
              <w:szCs w:val="26"/>
            </w:rPr>
          </w:pPr>
          <w:r>
            <w:rPr>
              <w:sz w:val="26"/>
              <w:szCs w:val="26"/>
            </w:rPr>
            <w:t>Firma</w:t>
          </w:r>
          <w:r>
            <w:rPr>
              <w:sz w:val="26"/>
              <w:szCs w:val="26"/>
              <w:vertAlign w:val="superscript"/>
            </w:rPr>
            <w:t>(2)</w:t>
          </w:r>
          <w:r>
            <w:rPr>
              <w:sz w:val="26"/>
              <w:szCs w:val="26"/>
            </w:rPr>
            <w:t>:</w:t>
          </w:r>
        </w:p>
      </w:tc>
      <w:tc>
        <w:tcPr>
          <w:tcW w:w="3212" w:type="dxa"/>
          <w:gridSpan w:val="4"/>
          <w:shd w:val="clear" w:color="auto" w:fill="auto"/>
          <w:tcMar>
            <w:top w:w="85" w:type="dxa"/>
            <w:left w:w="85" w:type="dxa"/>
            <w:bottom w:w="85" w:type="dxa"/>
            <w:right w:w="85" w:type="dxa"/>
          </w:tcMar>
          <w:vAlign w:val="center"/>
        </w:tcPr>
        <w:p w:rsidR="005537C7" w:rsidRDefault="005537C7">
          <w:pPr>
            <w:widowControl w:val="0"/>
            <w:spacing w:after="0" w:line="240" w:lineRule="auto"/>
            <w:jc w:val="center"/>
            <w:rPr>
              <w:sz w:val="24"/>
              <w:szCs w:val="24"/>
            </w:rPr>
          </w:pPr>
        </w:p>
      </w:tc>
    </w:tr>
    <w:tr w:rsidR="005537C7">
      <w:trPr>
        <w:trHeight w:val="340"/>
        <w:jc w:val="center"/>
      </w:trPr>
      <w:tc>
        <w:tcPr>
          <w:tcW w:w="1604" w:type="dxa"/>
          <w:shd w:val="clear" w:color="auto" w:fill="auto"/>
          <w:tcMar>
            <w:top w:w="85" w:type="dxa"/>
            <w:left w:w="85" w:type="dxa"/>
            <w:bottom w:w="85" w:type="dxa"/>
            <w:right w:w="85" w:type="dxa"/>
          </w:tcMar>
          <w:vAlign w:val="center"/>
        </w:tcPr>
        <w:p w:rsidR="005537C7" w:rsidRDefault="00673780">
          <w:pPr>
            <w:widowControl w:val="0"/>
            <w:spacing w:after="0" w:line="240" w:lineRule="auto"/>
            <w:jc w:val="left"/>
            <w:rPr>
              <w:sz w:val="26"/>
              <w:szCs w:val="26"/>
            </w:rPr>
          </w:pPr>
          <w:r>
            <w:rPr>
              <w:sz w:val="26"/>
              <w:szCs w:val="26"/>
            </w:rPr>
            <w:t>Instancia</w:t>
          </w:r>
          <w:r>
            <w:rPr>
              <w:sz w:val="26"/>
              <w:szCs w:val="26"/>
              <w:vertAlign w:val="superscript"/>
            </w:rPr>
            <w:t>(1)</w:t>
          </w:r>
          <w:r>
            <w:rPr>
              <w:sz w:val="26"/>
              <w:szCs w:val="26"/>
            </w:rPr>
            <w:t>:</w:t>
          </w:r>
        </w:p>
      </w:tc>
      <w:tc>
        <w:tcPr>
          <w:tcW w:w="802" w:type="dxa"/>
          <w:shd w:val="clear" w:color="auto" w:fill="auto"/>
          <w:tcMar>
            <w:top w:w="85" w:type="dxa"/>
            <w:left w:w="85" w:type="dxa"/>
            <w:bottom w:w="85" w:type="dxa"/>
            <w:right w:w="85" w:type="dxa"/>
          </w:tcMar>
          <w:vAlign w:val="center"/>
        </w:tcPr>
        <w:p w:rsidR="005537C7" w:rsidRDefault="00673780">
          <w:pPr>
            <w:widowControl w:val="0"/>
            <w:spacing w:after="0" w:line="240" w:lineRule="auto"/>
            <w:jc w:val="center"/>
            <w:rPr>
              <w:b/>
              <w:sz w:val="24"/>
              <w:szCs w:val="24"/>
            </w:rPr>
          </w:pPr>
          <w:r>
            <w:rPr>
              <w:b/>
              <w:sz w:val="24"/>
              <w:szCs w:val="24"/>
            </w:rPr>
            <w:t>PP</w:t>
          </w:r>
        </w:p>
      </w:tc>
      <w:tc>
        <w:tcPr>
          <w:tcW w:w="802" w:type="dxa"/>
          <w:shd w:val="clear" w:color="auto" w:fill="auto"/>
          <w:tcMar>
            <w:top w:w="85" w:type="dxa"/>
            <w:left w:w="85" w:type="dxa"/>
            <w:bottom w:w="85" w:type="dxa"/>
            <w:right w:w="85" w:type="dxa"/>
          </w:tcMar>
          <w:vAlign w:val="center"/>
        </w:tcPr>
        <w:p w:rsidR="005537C7" w:rsidRDefault="005537C7">
          <w:pPr>
            <w:widowControl w:val="0"/>
            <w:spacing w:after="0" w:line="240" w:lineRule="auto"/>
            <w:jc w:val="center"/>
            <w:rPr>
              <w:b/>
            </w:rPr>
          </w:pPr>
        </w:p>
      </w:tc>
      <w:tc>
        <w:tcPr>
          <w:tcW w:w="802" w:type="dxa"/>
          <w:shd w:val="clear" w:color="auto" w:fill="auto"/>
          <w:tcMar>
            <w:top w:w="85" w:type="dxa"/>
            <w:left w:w="85" w:type="dxa"/>
            <w:bottom w:w="85" w:type="dxa"/>
            <w:right w:w="85" w:type="dxa"/>
          </w:tcMar>
          <w:vAlign w:val="center"/>
        </w:tcPr>
        <w:p w:rsidR="005537C7" w:rsidRDefault="00673780">
          <w:pPr>
            <w:widowControl w:val="0"/>
            <w:spacing w:after="0" w:line="240" w:lineRule="auto"/>
            <w:jc w:val="center"/>
            <w:rPr>
              <w:b/>
              <w:sz w:val="24"/>
              <w:szCs w:val="24"/>
            </w:rPr>
          </w:pPr>
          <w:r>
            <w:rPr>
              <w:b/>
              <w:sz w:val="24"/>
              <w:szCs w:val="24"/>
            </w:rPr>
            <w:t>RPP</w:t>
          </w:r>
        </w:p>
      </w:tc>
      <w:tc>
        <w:tcPr>
          <w:tcW w:w="802" w:type="dxa"/>
          <w:shd w:val="clear" w:color="auto" w:fill="auto"/>
          <w:tcMar>
            <w:top w:w="85" w:type="dxa"/>
            <w:left w:w="85" w:type="dxa"/>
            <w:bottom w:w="85" w:type="dxa"/>
            <w:right w:w="85" w:type="dxa"/>
          </w:tcMar>
          <w:vAlign w:val="center"/>
        </w:tcPr>
        <w:p w:rsidR="005537C7" w:rsidRDefault="005537C7">
          <w:pPr>
            <w:widowControl w:val="0"/>
            <w:spacing w:after="0" w:line="240" w:lineRule="auto"/>
            <w:jc w:val="center"/>
            <w:rPr>
              <w:b/>
              <w:sz w:val="24"/>
              <w:szCs w:val="24"/>
            </w:rPr>
          </w:pPr>
        </w:p>
      </w:tc>
      <w:tc>
        <w:tcPr>
          <w:tcW w:w="803" w:type="dxa"/>
          <w:shd w:val="clear" w:color="auto" w:fill="auto"/>
          <w:tcMar>
            <w:top w:w="85" w:type="dxa"/>
            <w:left w:w="85" w:type="dxa"/>
            <w:bottom w:w="85" w:type="dxa"/>
            <w:right w:w="85" w:type="dxa"/>
          </w:tcMar>
          <w:vAlign w:val="center"/>
        </w:tcPr>
        <w:p w:rsidR="005537C7" w:rsidRDefault="00673780">
          <w:pPr>
            <w:widowControl w:val="0"/>
            <w:spacing w:after="0" w:line="240" w:lineRule="auto"/>
            <w:jc w:val="center"/>
            <w:rPr>
              <w:b/>
              <w:sz w:val="24"/>
              <w:szCs w:val="24"/>
            </w:rPr>
          </w:pPr>
          <w:r>
            <w:rPr>
              <w:b/>
              <w:sz w:val="24"/>
              <w:szCs w:val="24"/>
            </w:rPr>
            <w:t>SP</w:t>
          </w:r>
        </w:p>
      </w:tc>
      <w:tc>
        <w:tcPr>
          <w:tcW w:w="803" w:type="dxa"/>
          <w:shd w:val="clear" w:color="auto" w:fill="auto"/>
          <w:tcMar>
            <w:top w:w="85" w:type="dxa"/>
            <w:left w:w="85" w:type="dxa"/>
            <w:bottom w:w="85" w:type="dxa"/>
            <w:right w:w="85" w:type="dxa"/>
          </w:tcMar>
          <w:vAlign w:val="center"/>
        </w:tcPr>
        <w:p w:rsidR="005537C7" w:rsidRDefault="00673780">
          <w:pPr>
            <w:widowControl w:val="0"/>
            <w:spacing w:after="0" w:line="240" w:lineRule="auto"/>
            <w:jc w:val="center"/>
            <w:rPr>
              <w:b/>
              <w:sz w:val="24"/>
              <w:szCs w:val="24"/>
            </w:rPr>
          </w:pPr>
          <w:r>
            <w:rPr>
              <w:b/>
            </w:rPr>
            <w:t>X</w:t>
          </w:r>
        </w:p>
      </w:tc>
      <w:tc>
        <w:tcPr>
          <w:tcW w:w="803" w:type="dxa"/>
          <w:shd w:val="clear" w:color="auto" w:fill="auto"/>
          <w:tcMar>
            <w:top w:w="85" w:type="dxa"/>
            <w:left w:w="85" w:type="dxa"/>
            <w:bottom w:w="85" w:type="dxa"/>
            <w:right w:w="85" w:type="dxa"/>
          </w:tcMar>
          <w:vAlign w:val="center"/>
        </w:tcPr>
        <w:p w:rsidR="005537C7" w:rsidRDefault="00673780">
          <w:pPr>
            <w:widowControl w:val="0"/>
            <w:spacing w:after="0" w:line="240" w:lineRule="auto"/>
            <w:jc w:val="center"/>
            <w:rPr>
              <w:b/>
              <w:sz w:val="24"/>
              <w:szCs w:val="24"/>
            </w:rPr>
          </w:pPr>
          <w:r>
            <w:rPr>
              <w:b/>
              <w:sz w:val="24"/>
              <w:szCs w:val="24"/>
            </w:rPr>
            <w:t>RSP</w:t>
          </w:r>
        </w:p>
      </w:tc>
      <w:tc>
        <w:tcPr>
          <w:tcW w:w="803" w:type="dxa"/>
          <w:shd w:val="clear" w:color="auto" w:fill="auto"/>
          <w:tcMar>
            <w:top w:w="85" w:type="dxa"/>
            <w:left w:w="85" w:type="dxa"/>
            <w:bottom w:w="85" w:type="dxa"/>
            <w:right w:w="85" w:type="dxa"/>
          </w:tcMar>
          <w:vAlign w:val="center"/>
        </w:tcPr>
        <w:p w:rsidR="005537C7" w:rsidRDefault="005537C7">
          <w:pPr>
            <w:widowControl w:val="0"/>
            <w:spacing w:after="0" w:line="240" w:lineRule="auto"/>
            <w:jc w:val="center"/>
            <w:rPr>
              <w:b/>
              <w:sz w:val="24"/>
              <w:szCs w:val="24"/>
            </w:rPr>
          </w:pPr>
        </w:p>
      </w:tc>
      <w:tc>
        <w:tcPr>
          <w:tcW w:w="803" w:type="dxa"/>
          <w:shd w:val="clear" w:color="auto" w:fill="auto"/>
          <w:tcMar>
            <w:top w:w="85" w:type="dxa"/>
            <w:left w:w="85" w:type="dxa"/>
            <w:bottom w:w="85" w:type="dxa"/>
            <w:right w:w="85" w:type="dxa"/>
          </w:tcMar>
          <w:vAlign w:val="center"/>
        </w:tcPr>
        <w:p w:rsidR="005537C7" w:rsidRDefault="00673780">
          <w:pPr>
            <w:widowControl w:val="0"/>
            <w:spacing w:after="0" w:line="240" w:lineRule="auto"/>
            <w:jc w:val="center"/>
            <w:rPr>
              <w:b/>
              <w:sz w:val="24"/>
              <w:szCs w:val="24"/>
            </w:rPr>
          </w:pPr>
          <w:r>
            <w:rPr>
              <w:b/>
              <w:sz w:val="24"/>
              <w:szCs w:val="24"/>
            </w:rPr>
            <w:t>FIN</w:t>
          </w:r>
        </w:p>
      </w:tc>
      <w:tc>
        <w:tcPr>
          <w:tcW w:w="803" w:type="dxa"/>
          <w:shd w:val="clear" w:color="auto" w:fill="auto"/>
          <w:tcMar>
            <w:top w:w="85" w:type="dxa"/>
            <w:left w:w="85" w:type="dxa"/>
            <w:bottom w:w="85" w:type="dxa"/>
            <w:right w:w="85" w:type="dxa"/>
          </w:tcMar>
          <w:vAlign w:val="center"/>
        </w:tcPr>
        <w:p w:rsidR="005537C7" w:rsidRDefault="005537C7">
          <w:pPr>
            <w:widowControl w:val="0"/>
            <w:spacing w:after="0" w:line="240" w:lineRule="auto"/>
            <w:jc w:val="center"/>
            <w:rPr>
              <w:b/>
              <w:sz w:val="24"/>
              <w:szCs w:val="24"/>
            </w:rPr>
          </w:pPr>
        </w:p>
      </w:tc>
    </w:tr>
  </w:tbl>
  <w:p w:rsidR="005537C7" w:rsidRDefault="00673780">
    <w:pPr>
      <w:spacing w:after="0" w:line="240" w:lineRule="auto"/>
    </w:pPr>
    <w:r>
      <w:t xml:space="preserve"> </w:t>
    </w:r>
    <w:r>
      <w:rPr>
        <w:sz w:val="12"/>
        <w:szCs w:val="12"/>
      </w:rPr>
      <w:tab/>
    </w:r>
    <w:r>
      <w:t xml:space="preserve"> </w:t>
    </w:r>
    <w:r>
      <w:tab/>
      <w:t xml:space="preserve"> </w:t>
    </w:r>
    <w:r>
      <w:tab/>
    </w:r>
  </w:p>
  <w:p w:rsidR="005537C7" w:rsidRDefault="00673780">
    <w:pPr>
      <w:spacing w:after="0" w:line="240" w:lineRule="auto"/>
      <w:rPr>
        <w:sz w:val="16"/>
        <w:szCs w:val="16"/>
      </w:rPr>
    </w:pPr>
    <w:r>
      <w:rPr>
        <w:b/>
        <w:sz w:val="16"/>
        <w:szCs w:val="16"/>
      </w:rPr>
      <w:t>(1)</w:t>
    </w:r>
    <w:r>
      <w:rPr>
        <w:sz w:val="16"/>
        <w:szCs w:val="16"/>
      </w:rPr>
      <w:t xml:space="preserve"> Instancias válidas: 1º Parcial (</w:t>
    </w:r>
    <w:r>
      <w:rPr>
        <w:b/>
        <w:sz w:val="16"/>
        <w:szCs w:val="16"/>
      </w:rPr>
      <w:t>PP</w:t>
    </w:r>
    <w:r>
      <w:rPr>
        <w:sz w:val="16"/>
        <w:szCs w:val="16"/>
      </w:rPr>
      <w:t xml:space="preserve">), </w:t>
    </w:r>
    <w:proofErr w:type="spellStart"/>
    <w:r>
      <w:rPr>
        <w:sz w:val="16"/>
        <w:szCs w:val="16"/>
      </w:rPr>
      <w:t>Recuperatorio</w:t>
    </w:r>
    <w:proofErr w:type="spellEnd"/>
    <w:r>
      <w:rPr>
        <w:sz w:val="16"/>
        <w:szCs w:val="16"/>
      </w:rPr>
      <w:t xml:space="preserve"> 1º Parcial (</w:t>
    </w:r>
    <w:r>
      <w:rPr>
        <w:b/>
        <w:sz w:val="16"/>
        <w:szCs w:val="16"/>
      </w:rPr>
      <w:t>RPP</w:t>
    </w:r>
    <w:r>
      <w:rPr>
        <w:sz w:val="16"/>
        <w:szCs w:val="16"/>
      </w:rPr>
      <w:t>), 2º Parcial (</w:t>
    </w:r>
    <w:r>
      <w:rPr>
        <w:b/>
        <w:sz w:val="16"/>
        <w:szCs w:val="16"/>
      </w:rPr>
      <w:t>SP</w:t>
    </w:r>
    <w:r>
      <w:rPr>
        <w:sz w:val="16"/>
        <w:szCs w:val="16"/>
      </w:rPr>
      <w:t xml:space="preserve">), </w:t>
    </w:r>
    <w:proofErr w:type="spellStart"/>
    <w:r>
      <w:rPr>
        <w:sz w:val="16"/>
        <w:szCs w:val="16"/>
      </w:rPr>
      <w:t>Recuperatorio</w:t>
    </w:r>
    <w:proofErr w:type="spellEnd"/>
    <w:r>
      <w:rPr>
        <w:sz w:val="16"/>
        <w:szCs w:val="16"/>
      </w:rPr>
      <w:t xml:space="preserve"> 2º Parcial (</w:t>
    </w:r>
    <w:r>
      <w:rPr>
        <w:b/>
        <w:sz w:val="16"/>
        <w:szCs w:val="16"/>
      </w:rPr>
      <w:t>RSP</w:t>
    </w:r>
    <w:r>
      <w:rPr>
        <w:sz w:val="16"/>
        <w:szCs w:val="16"/>
      </w:rPr>
      <w:t>), Final (</w:t>
    </w:r>
    <w:r>
      <w:rPr>
        <w:b/>
        <w:sz w:val="16"/>
        <w:szCs w:val="16"/>
      </w:rPr>
      <w:t>FIN</w:t>
    </w:r>
    <w:r>
      <w:rPr>
        <w:sz w:val="16"/>
        <w:szCs w:val="16"/>
      </w:rPr>
      <w:t>).</w:t>
    </w:r>
  </w:p>
  <w:p w:rsidR="005537C7" w:rsidRDefault="005537C7">
    <w:pPr>
      <w:spacing w:after="0" w:line="240" w:lineRule="auto"/>
      <w:rPr>
        <w:sz w:val="12"/>
        <w:szCs w:val="12"/>
      </w:rPr>
    </w:pPr>
  </w:p>
  <w:p w:rsidR="005537C7" w:rsidRDefault="00673780">
    <w:pPr>
      <w:spacing w:after="0" w:line="240" w:lineRule="auto"/>
      <w:rPr>
        <w:sz w:val="12"/>
        <w:szCs w:val="12"/>
      </w:rPr>
    </w:pPr>
    <w:r>
      <w:rPr>
        <w:b/>
        <w:sz w:val="16"/>
        <w:szCs w:val="16"/>
      </w:rPr>
      <w:t>(2)</w:t>
    </w:r>
    <w:r>
      <w:rPr>
        <w:sz w:val="16"/>
        <w:szCs w:val="16"/>
      </w:rPr>
      <w:t xml:space="preserve"> Campos a ser completados por el docente.</w:t>
    </w:r>
  </w:p>
  <w:p w:rsidR="005537C7" w:rsidRDefault="005537C7">
    <w:pPr>
      <w:spacing w:after="0" w:line="240"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6547D5"/>
    <w:multiLevelType w:val="multilevel"/>
    <w:tmpl w:val="EAA418F2"/>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1FE7125E"/>
    <w:multiLevelType w:val="multilevel"/>
    <w:tmpl w:val="ADE26A70"/>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67C8257B"/>
    <w:multiLevelType w:val="multilevel"/>
    <w:tmpl w:val="27EAB5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37C7"/>
    <w:rsid w:val="00013397"/>
    <w:rsid w:val="00095200"/>
    <w:rsid w:val="00136F53"/>
    <w:rsid w:val="00304785"/>
    <w:rsid w:val="00317160"/>
    <w:rsid w:val="003910B5"/>
    <w:rsid w:val="00470FBB"/>
    <w:rsid w:val="00472A8E"/>
    <w:rsid w:val="005537C7"/>
    <w:rsid w:val="00673780"/>
    <w:rsid w:val="006B66DB"/>
    <w:rsid w:val="006C3B6B"/>
    <w:rsid w:val="00714386"/>
    <w:rsid w:val="00741E64"/>
    <w:rsid w:val="007A71F1"/>
    <w:rsid w:val="007E10DC"/>
    <w:rsid w:val="007E68C4"/>
    <w:rsid w:val="00800566"/>
    <w:rsid w:val="00932BE1"/>
    <w:rsid w:val="00A7125D"/>
    <w:rsid w:val="00B83402"/>
    <w:rsid w:val="00BA4AC9"/>
    <w:rsid w:val="00D73E84"/>
    <w:rsid w:val="00DE75CD"/>
    <w:rsid w:val="00E47852"/>
    <w:rsid w:val="00F10481"/>
    <w:rsid w:val="00FF41F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0F8A5AE-91D1-4AB8-B7D9-2436746E2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es-AR" w:eastAsia="es-A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jc w:val="center"/>
      <w:outlineLvl w:val="0"/>
    </w:pPr>
    <w:rPr>
      <w:b/>
      <w:sz w:val="28"/>
      <w:szCs w:val="28"/>
    </w:rPr>
  </w:style>
  <w:style w:type="paragraph" w:styleId="Ttulo2">
    <w:name w:val="heading 2"/>
    <w:basedOn w:val="Normal"/>
    <w:next w:val="Normal"/>
    <w:pPr>
      <w:keepNext/>
      <w:keepLines/>
      <w:spacing w:before="320" w:after="120"/>
      <w:outlineLvl w:val="1"/>
    </w:pPr>
    <w:rPr>
      <w:b/>
      <w:sz w:val="24"/>
      <w:szCs w:val="24"/>
    </w:rPr>
  </w:style>
  <w:style w:type="paragraph" w:styleId="Ttulo3">
    <w:name w:val="heading 3"/>
    <w:basedOn w:val="Normal"/>
    <w:next w:val="Normal"/>
    <w:pPr>
      <w:keepNext/>
      <w:keepLines/>
      <w:spacing w:before="200" w:after="80"/>
      <w:outlineLvl w:val="2"/>
    </w:pPr>
    <w:rPr>
      <w:b/>
      <w:sz w:val="22"/>
      <w:szCs w:val="22"/>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sz w:val="22"/>
      <w:szCs w:val="22"/>
    </w:rPr>
  </w:style>
  <w:style w:type="paragraph" w:styleId="Ttulo6">
    <w:name w:val="heading 6"/>
    <w:basedOn w:val="Normal"/>
    <w:next w:val="Normal"/>
    <w:pPr>
      <w:keepNext/>
      <w:keepLines/>
      <w:spacing w:before="240" w:after="80"/>
      <w:outlineLvl w:val="5"/>
    </w:pPr>
    <w:rPr>
      <w:i/>
      <w:color w:val="666666"/>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jc w:val="center"/>
    </w:pPr>
    <w:rPr>
      <w:b/>
      <w:sz w:val="36"/>
      <w:szCs w:val="36"/>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0"/>
    <w:tblPr>
      <w:tblStyleRowBandSize w:val="1"/>
      <w:tblStyleColBandSize w:val="1"/>
      <w:tblCellMar>
        <w:top w:w="100" w:type="dxa"/>
        <w:left w:w="100" w:type="dxa"/>
        <w:bottom w:w="100" w:type="dxa"/>
        <w:right w:w="100" w:type="dxa"/>
      </w:tblCellMar>
    </w:tblPr>
  </w:style>
  <w:style w:type="table" w:customStyle="1" w:styleId="a0">
    <w:basedOn w:val="TableNormal0"/>
    <w:tblPr>
      <w:tblStyleRowBandSize w:val="1"/>
      <w:tblStyleColBandSize w:val="1"/>
      <w:tblCellMar>
        <w:top w:w="100" w:type="dxa"/>
        <w:left w:w="100" w:type="dxa"/>
        <w:bottom w:w="100" w:type="dxa"/>
        <w:right w:w="100" w:type="dxa"/>
      </w:tblCellMar>
    </w:tblPr>
  </w:style>
  <w:style w:type="table" w:customStyle="1" w:styleId="a1">
    <w:basedOn w:val="TableNormal0"/>
    <w:tblPr>
      <w:tblStyleRowBandSize w:val="1"/>
      <w:tblStyleColBandSize w:val="1"/>
      <w:tblCellMar>
        <w:top w:w="100" w:type="dxa"/>
        <w:left w:w="100" w:type="dxa"/>
        <w:bottom w:w="100" w:type="dxa"/>
        <w:right w:w="100" w:type="dxa"/>
      </w:tblCellMar>
    </w:tblPr>
  </w:style>
  <w:style w:type="table" w:customStyle="1" w:styleId="a2">
    <w:basedOn w:val="TableNormal0"/>
    <w:tblPr>
      <w:tblStyleRowBandSize w:val="1"/>
      <w:tblStyleColBandSize w:val="1"/>
      <w:tblCellMar>
        <w:top w:w="100" w:type="dxa"/>
        <w:left w:w="100" w:type="dxa"/>
        <w:bottom w:w="100" w:type="dxa"/>
        <w:right w:w="100" w:type="dxa"/>
      </w:tblCellMar>
    </w:tblPr>
  </w:style>
  <w:style w:type="table" w:customStyle="1" w:styleId="a3">
    <w:basedOn w:val="TableNormal0"/>
    <w:tblPr>
      <w:tblStyleRowBandSize w:val="1"/>
      <w:tblStyleColBandSize w:val="1"/>
      <w:tblCellMar>
        <w:top w:w="100" w:type="dxa"/>
        <w:left w:w="100" w:type="dxa"/>
        <w:bottom w:w="100" w:type="dxa"/>
        <w:right w:w="100" w:type="dxa"/>
      </w:tblCellMar>
    </w:tblPr>
  </w:style>
  <w:style w:type="paragraph" w:styleId="Encabezado">
    <w:name w:val="header"/>
    <w:basedOn w:val="Normal"/>
    <w:link w:val="EncabezadoCar"/>
    <w:uiPriority w:val="99"/>
    <w:unhideWhenUsed/>
    <w:rsid w:val="00613C7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13C74"/>
  </w:style>
  <w:style w:type="paragraph" w:styleId="Piedepgina">
    <w:name w:val="footer"/>
    <w:basedOn w:val="Normal"/>
    <w:link w:val="PiedepginaCar"/>
    <w:uiPriority w:val="99"/>
    <w:unhideWhenUsed/>
    <w:rsid w:val="00613C7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13C74"/>
  </w:style>
  <w:style w:type="table" w:customStyle="1" w:styleId="a4">
    <w:basedOn w:val="TableNormal0"/>
    <w:tblPr>
      <w:tblStyleRowBandSize w:val="1"/>
      <w:tblStyleColBandSize w:val="1"/>
      <w:tblCellMar>
        <w:top w:w="100" w:type="dxa"/>
        <w:left w:w="100" w:type="dxa"/>
        <w:bottom w:w="100" w:type="dxa"/>
        <w:right w:w="100" w:type="dxa"/>
      </w:tblCellMar>
    </w:tblPr>
  </w:style>
  <w:style w:type="table" w:customStyle="1" w:styleId="a5">
    <w:basedOn w:val="TableNormal0"/>
    <w:tblPr>
      <w:tblStyleRowBandSize w:val="1"/>
      <w:tblStyleColBandSize w:val="1"/>
      <w:tblCellMar>
        <w:top w:w="100" w:type="dxa"/>
        <w:left w:w="100" w:type="dxa"/>
        <w:bottom w:w="100" w:type="dxa"/>
        <w:right w:w="100" w:type="dxa"/>
      </w:tblCellMar>
    </w:tblPr>
  </w:style>
  <w:style w:type="table" w:customStyle="1" w:styleId="a6">
    <w:basedOn w:val="TableNormal0"/>
    <w:tblPr>
      <w:tblStyleRowBandSize w:val="1"/>
      <w:tblStyleColBandSize w:val="1"/>
      <w:tblCellMar>
        <w:top w:w="100" w:type="dxa"/>
        <w:left w:w="100" w:type="dxa"/>
        <w:bottom w:w="100" w:type="dxa"/>
        <w:right w:w="100" w:type="dxa"/>
      </w:tblCellMar>
    </w:tblPr>
  </w:style>
  <w:style w:type="table" w:customStyle="1" w:styleId="a7">
    <w:basedOn w:val="TableNormal0"/>
    <w:tblPr>
      <w:tblStyleRowBandSize w:val="1"/>
      <w:tblStyleColBandSize w:val="1"/>
      <w:tblCellMar>
        <w:top w:w="100" w:type="dxa"/>
        <w:left w:w="100" w:type="dxa"/>
        <w:bottom w:w="100" w:type="dxa"/>
        <w:right w:w="100" w:type="dxa"/>
      </w:tblCellMar>
    </w:tblPr>
  </w:style>
  <w:style w:type="character" w:styleId="Hipervnculo">
    <w:name w:val="Hyperlink"/>
    <w:basedOn w:val="Fuentedeprrafopredeter"/>
    <w:uiPriority w:val="99"/>
    <w:unhideWhenUsed/>
    <w:rsid w:val="006C3B6B"/>
    <w:rPr>
      <w:color w:val="0000FF" w:themeColor="hyperlink"/>
      <w:u w:val="single"/>
    </w:rPr>
  </w:style>
  <w:style w:type="character" w:styleId="Hipervnculovisitado">
    <w:name w:val="FollowedHyperlink"/>
    <w:basedOn w:val="Fuentedeprrafopredeter"/>
    <w:uiPriority w:val="99"/>
    <w:semiHidden/>
    <w:unhideWhenUsed/>
    <w:rsid w:val="00F1048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docs.google.com/spreadsheets/d/187OoMFd708zBQrca4_lAo316sCrQaEf2K7uuMhhcXP8/edit?usp=sharing"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forms.gle/5fZQNJMczU4H3yxu8" TargetMode="Externa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UUV092JoJAbcSYfyEUaXGQtDc+A==">AMUW2mXqNkAqB9fcHfkpTqTlQG36n/nD61NeJoTyCd4UfVQzFF4i8cB2hXeWh1A4W6QT78tcgQ0ltCTk+XozfV8YDGAheK1Oi6XpFE+ESc0NiODE1HC/OWXwknLT8p8/KXhORy2wql5JSFGbjtaYTY9jICvTrqeIGjKe2BjGPN4wizwhdGXDWRq0IdanqsjnqoAy2V2NZPn5Y/bPzCD8nBZqYGZXJeuVHgmuuX6BA/+IouJ17/nGPHFgNafFuTf72+Oe07PAiwLFOHKG94cdA6t2avdV9Et+9CWWDEsJ5wobGkpohs8bCK/eau6N8A+wA/eZzA9MwZmj1pFAvanMCFD0F5pQlEY3w9h+59QE/zlauSLon4VzirT3TUirpUg52W6XYCRSWlFxnT1vU7NmddJlI7zCAif07kTwQ/mgfXKNXz9HCu8m8KhGygoEtF27ysp7TCp4/Ax+Vnv9FDVbDM8EcB3i6PfozMF7dq7NA8XFx6uG8zs8SI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4</Pages>
  <Words>996</Words>
  <Characters>5479</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alumno</cp:lastModifiedBy>
  <cp:revision>21</cp:revision>
  <dcterms:created xsi:type="dcterms:W3CDTF">2019-11-26T12:30:00Z</dcterms:created>
  <dcterms:modified xsi:type="dcterms:W3CDTF">2019-11-26T23:11:00Z</dcterms:modified>
</cp:coreProperties>
</file>