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310" w:rsidRDefault="003E2310" w:rsidP="003E2310">
      <w:pPr>
        <w:jc w:val="center"/>
      </w:pPr>
      <w:r>
        <w:rPr>
          <w:rFonts w:hint="eastAsia"/>
        </w:rPr>
        <w:t>说方向感</w:t>
      </w:r>
    </w:p>
    <w:p w:rsidR="003E2310" w:rsidRDefault="003E2310" w:rsidP="003E2310">
      <w:pPr>
        <w:jc w:val="center"/>
        <w:rPr>
          <w:rFonts w:hint="eastAsia"/>
        </w:rPr>
      </w:pPr>
      <w:r>
        <w:rPr>
          <w:rFonts w:hint="eastAsia"/>
        </w:rPr>
        <w:t>黄思乔</w:t>
      </w:r>
    </w:p>
    <w:p w:rsidR="003E2310" w:rsidRDefault="003E2310" w:rsidP="003E2310">
      <w:pPr>
        <w:ind w:firstLine="420"/>
      </w:pPr>
      <w:r>
        <w:rPr>
          <w:rFonts w:hint="eastAsia"/>
        </w:rPr>
        <w:t>方向感，即对方位的认识，并非人类特有的一种感受。鸟类在迁徙中可以感受地磁场的变化从而分辨南北，向日葵的花盘随着太阳东升西落而转向，自然</w:t>
      </w:r>
      <w:r>
        <w:rPr>
          <w:rFonts w:hint="eastAsia"/>
        </w:rPr>
        <w:t>界</w:t>
      </w:r>
      <w:r>
        <w:rPr>
          <w:rFonts w:hint="eastAsia"/>
        </w:rPr>
        <w:t>内的方向感不胜枚举。然而，在人类社会中“方向感”也是这般明确清晰、“人手一份”吗？我</w:t>
      </w:r>
      <w:r>
        <w:rPr>
          <w:rFonts w:hint="eastAsia"/>
        </w:rPr>
        <w:t>想</w:t>
      </w:r>
      <w:r>
        <w:rPr>
          <w:rFonts w:hint="eastAsia"/>
        </w:rPr>
        <w:t>不尽然，人类社会中，方向感是个人</w:t>
      </w:r>
      <w:r>
        <w:rPr>
          <w:rFonts w:hint="eastAsia"/>
        </w:rPr>
        <w:t>思</w:t>
      </w:r>
      <w:r>
        <w:rPr>
          <w:rFonts w:hint="eastAsia"/>
        </w:rPr>
        <w:t>想后冥思的产物，非生来便有，亦非一朝一夕间所能成就。</w:t>
      </w:r>
    </w:p>
    <w:p w:rsidR="003E2310" w:rsidRDefault="003E2310" w:rsidP="003E2310">
      <w:pPr>
        <w:ind w:firstLine="420"/>
      </w:pPr>
      <w:r>
        <w:rPr>
          <w:rFonts w:hint="eastAsia"/>
        </w:rPr>
        <w:t>自然</w:t>
      </w:r>
      <w:r>
        <w:rPr>
          <w:rFonts w:hint="eastAsia"/>
        </w:rPr>
        <w:t>界</w:t>
      </w:r>
      <w:r>
        <w:rPr>
          <w:rFonts w:hint="eastAsia"/>
        </w:rPr>
        <w:t>的方向干变万化，东南西北上下，至少有</w:t>
      </w:r>
      <w:r>
        <w:rPr>
          <w:rFonts w:hint="eastAsia"/>
        </w:rPr>
        <w:t>3</w:t>
      </w:r>
      <w:r>
        <w:rPr>
          <w:rFonts w:hint="eastAsia"/>
        </w:rPr>
        <w:t>个自由度之多。而对人这种主观生物的方向感而言，它是主观性的、因视角而改变的，所以于人而言，方向的定义无非前进、后退、不动，三者而已。从一个隔绝的体系中观察地球，客观上讲温室气体激增，极端气候频发，客观参考系下人类文明在大量占用环境资源，是不</w:t>
      </w:r>
      <w:r>
        <w:rPr>
          <w:rFonts w:hint="eastAsia"/>
        </w:rPr>
        <w:t>可</w:t>
      </w:r>
      <w:r>
        <w:rPr>
          <w:rFonts w:hint="eastAsia"/>
        </w:rPr>
        <w:t>持续的、衰退的。然而在人的主观视角下，轰鸣的机器、生活品质的提高、不断上涨的</w:t>
      </w:r>
      <w:r>
        <w:t>G</w:t>
      </w:r>
      <w:r>
        <w:t>D</w:t>
      </w:r>
      <w:r>
        <w:t>P，这无一不是社会在前进的风向标。因此，方向感是一种主观的感觉，</w:t>
      </w:r>
      <w:proofErr w:type="gramStart"/>
      <w:r>
        <w:t>随主体</w:t>
      </w:r>
      <w:proofErr w:type="gramEnd"/>
      <w:r>
        <w:t>的变化</w:t>
      </w:r>
      <w:r>
        <w:rPr>
          <w:rFonts w:hint="eastAsia"/>
        </w:rPr>
        <w:t>，</w:t>
      </w:r>
      <w:r>
        <w:t>前进后退的定义也不尽相同。</w:t>
      </w:r>
    </w:p>
    <w:p w:rsidR="003E2310" w:rsidRDefault="003E2310" w:rsidP="003E2310">
      <w:pPr>
        <w:ind w:firstLine="420"/>
      </w:pPr>
      <w:r>
        <w:rPr>
          <w:rFonts w:hint="eastAsia"/>
        </w:rPr>
        <w:t>不仅每个人的方向感不同，</w:t>
      </w:r>
      <w:r>
        <w:rPr>
          <w:rFonts w:hint="eastAsia"/>
        </w:rPr>
        <w:t>同一个个</w:t>
      </w:r>
      <w:proofErr w:type="gramStart"/>
      <w:r>
        <w:rPr>
          <w:rFonts w:hint="eastAsia"/>
        </w:rPr>
        <w:t>体</w:t>
      </w:r>
      <w:r>
        <w:rPr>
          <w:rFonts w:hint="eastAsia"/>
        </w:rPr>
        <w:t>不同</w:t>
      </w:r>
      <w:proofErr w:type="gramEnd"/>
      <w:r>
        <w:rPr>
          <w:rFonts w:hint="eastAsia"/>
        </w:rPr>
        <w:t>时期、不同人生阶段的方向感的位置，甚至是有无，也是不同的。人非生而知之者，人刚出生时不仅对人生前进后退、社会繁荣衰退的方向没有认知，甚至对物理层面的运动方向也没有认识。婴儿无</w:t>
      </w:r>
      <w:r>
        <w:rPr>
          <w:rFonts w:hint="eastAsia"/>
        </w:rPr>
        <w:t>方</w:t>
      </w:r>
      <w:r>
        <w:rPr>
          <w:rFonts w:hint="eastAsia"/>
        </w:rPr>
        <w:t>向感并不可怕，在成长的历程中他们可以通过阅读与体验形成专属于自己的方向感，可怕的是不是婴儿而无方向感</w:t>
      </w:r>
      <w:r>
        <w:rPr>
          <w:rFonts w:hint="eastAsia"/>
        </w:rPr>
        <w:t>、</w:t>
      </w:r>
      <w:r>
        <w:rPr>
          <w:rFonts w:hint="eastAsia"/>
        </w:rPr>
        <w:t>因为幼年经历而铸就错误方向感的人。美国一战之后文学界开始反思现代化，他们看到了旧体制的消亡、庄园经济的破灭，看到了新时代下</w:t>
      </w:r>
      <w:r>
        <w:rPr>
          <w:rFonts w:hint="eastAsia"/>
        </w:rPr>
        <w:t>旧</w:t>
      </w:r>
      <w:r>
        <w:rPr>
          <w:rFonts w:hint="eastAsia"/>
        </w:rPr>
        <w:t>贵族的谢幕、</w:t>
      </w:r>
      <w:proofErr w:type="gramStart"/>
      <w:r>
        <w:rPr>
          <w:rFonts w:hint="eastAsia"/>
        </w:rPr>
        <w:t>旧道征的</w:t>
      </w:r>
      <w:proofErr w:type="gramEnd"/>
      <w:r>
        <w:rPr>
          <w:rFonts w:hint="eastAsia"/>
        </w:rPr>
        <w:t>不再适配，他们因此迷失了方向盛，陷入对过去道路的质疑，现代化的排斥中去，从而错过了实现人生发展、为社会前进作贡献的黄金岁月，这些“迷惘的一代”于己不利、于社会也有拖累。</w:t>
      </w:r>
    </w:p>
    <w:p w:rsidR="003E2310" w:rsidRDefault="003E2310" w:rsidP="003E2310">
      <w:pPr>
        <w:ind w:firstLine="420"/>
      </w:pPr>
      <w:r>
        <w:rPr>
          <w:rFonts w:hint="eastAsia"/>
        </w:rPr>
        <w:t>因此，想要在所处的时代下为历史前进做出正的贡献，只有通过与先进生产力发展的方向一致的方向感才能做到。即只有面向未来的方向感才可以将个人</w:t>
      </w:r>
      <w:r>
        <w:rPr>
          <w:rFonts w:hint="eastAsia"/>
        </w:rPr>
        <w:t>意志</w:t>
      </w:r>
      <w:r>
        <w:rPr>
          <w:rFonts w:hint="eastAsia"/>
        </w:rPr>
        <w:t>与时代共呼吸，彻底觉</w:t>
      </w:r>
      <w:r>
        <w:rPr>
          <w:rFonts w:hint="eastAsia"/>
        </w:rPr>
        <w:t>醒</w:t>
      </w:r>
      <w:r>
        <w:rPr>
          <w:rFonts w:hint="eastAsia"/>
        </w:rPr>
        <w:t>个人之潜能。袁世凯称帝、张勋复辟，这种逆生产关系发展方向而动的方向感只会被人民唾弃，永远地钉在历史的耻辱</w:t>
      </w:r>
      <w:r>
        <w:rPr>
          <w:rFonts w:hint="eastAsia"/>
        </w:rPr>
        <w:t>柱</w:t>
      </w:r>
      <w:r>
        <w:rPr>
          <w:rFonts w:hint="eastAsia"/>
        </w:rPr>
        <w:t>上。对于社会的“发展”，要不得否定价值的虚无主义，即</w:t>
      </w:r>
      <w:r>
        <w:rPr>
          <w:rFonts w:hint="eastAsia"/>
        </w:rPr>
        <w:t>米兰昆德拉</w:t>
      </w:r>
      <w:r>
        <w:rPr>
          <w:rFonts w:hint="eastAsia"/>
        </w:rPr>
        <w:t>在《玩笑》中写的“人类往哪走，都是向前走”，认同科技进步创造价值，才可以树立朝向生产力发展的方向感。</w:t>
      </w:r>
    </w:p>
    <w:p w:rsidR="003E2310" w:rsidRDefault="003E2310" w:rsidP="003E2310">
      <w:pPr>
        <w:ind w:firstLine="420"/>
      </w:pPr>
      <w:r>
        <w:rPr>
          <w:rFonts w:hint="eastAsia"/>
        </w:rPr>
        <w:t>然而，只此</w:t>
      </w:r>
      <w:proofErr w:type="gramStart"/>
      <w:r>
        <w:rPr>
          <w:rFonts w:hint="eastAsia"/>
        </w:rPr>
        <w:t>使结束</w:t>
      </w:r>
      <w:proofErr w:type="gramEnd"/>
      <w:r>
        <w:rPr>
          <w:rFonts w:hint="eastAsia"/>
        </w:rPr>
        <w:t>了吗？我想这就给予了一些</w:t>
      </w:r>
      <w:r>
        <w:rPr>
          <w:rFonts w:hint="eastAsia"/>
        </w:rPr>
        <w:t>名过其实</w:t>
      </w:r>
      <w:r>
        <w:rPr>
          <w:rFonts w:hint="eastAsia"/>
        </w:rPr>
        <w:t>之</w:t>
      </w:r>
      <w:r>
        <w:rPr>
          <w:rFonts w:hint="eastAsia"/>
        </w:rPr>
        <w:t>人以</w:t>
      </w:r>
      <w:r>
        <w:rPr>
          <w:rFonts w:hint="eastAsia"/>
        </w:rPr>
        <w:t>机会。</w:t>
      </w:r>
      <w:r>
        <w:rPr>
          <w:rFonts w:hint="eastAsia"/>
        </w:rPr>
        <w:t>高昂的</w:t>
      </w:r>
      <w:r>
        <w:rPr>
          <w:rFonts w:hint="eastAsia"/>
        </w:rPr>
        <w:t>科研经费，美丽的金属共价化会物，他们</w:t>
      </w:r>
      <w:r>
        <w:rPr>
          <w:rFonts w:hint="eastAsia"/>
        </w:rPr>
        <w:t>造就</w:t>
      </w:r>
      <w:r>
        <w:rPr>
          <w:rFonts w:hint="eastAsia"/>
        </w:rPr>
        <w:t>的材料可以登上</w:t>
      </w:r>
      <w:r>
        <w:t>Scie</w:t>
      </w:r>
      <w:r>
        <w:rPr>
          <w:rFonts w:hint="eastAsia"/>
        </w:rPr>
        <w:t>nce、</w:t>
      </w:r>
      <w:r>
        <w:t>Nature顶流杂志，而对社会贡献微</w:t>
      </w:r>
      <w:r>
        <w:rPr>
          <w:rFonts w:hint="eastAsia"/>
        </w:rPr>
        <w:t>乎</w:t>
      </w:r>
      <w:r>
        <w:t>其微。正确的方向感下，我们的前进方向应当与社会大部分人群、与人民制益同向，为人民而奋斗而非在无用的歧路上越走越远。</w:t>
      </w:r>
    </w:p>
    <w:p w:rsidR="00957A63" w:rsidRDefault="003E2310" w:rsidP="003E2310">
      <w:pPr>
        <w:ind w:firstLine="420"/>
        <w:rPr>
          <w:rFonts w:hint="eastAsia"/>
        </w:rPr>
      </w:pPr>
      <w:r>
        <w:rPr>
          <w:rFonts w:hint="eastAsia"/>
        </w:rPr>
        <w:t>上述两者是</w:t>
      </w:r>
      <w:r>
        <w:rPr>
          <w:rFonts w:hint="eastAsia"/>
        </w:rPr>
        <w:t>所有</w:t>
      </w:r>
      <w:r>
        <w:rPr>
          <w:rFonts w:hint="eastAsia"/>
        </w:rPr>
        <w:t>时代共同的命题，因</w:t>
      </w:r>
      <w:r>
        <w:rPr>
          <w:rFonts w:hint="eastAsia"/>
        </w:rPr>
        <w:t>此</w:t>
      </w:r>
      <w:r>
        <w:rPr>
          <w:rFonts w:hint="eastAsia"/>
        </w:rPr>
        <w:t>方向感应朝向科技进</w:t>
      </w:r>
      <w:r>
        <w:rPr>
          <w:rFonts w:hint="eastAsia"/>
        </w:rPr>
        <w:t>步</w:t>
      </w:r>
      <w:r>
        <w:rPr>
          <w:rFonts w:hint="eastAsia"/>
        </w:rPr>
        <w:t>、人民群众的方向。然而更关键的是，在超越时代的历史长河中垂拾时代性，准确定</w:t>
      </w:r>
      <w:r>
        <w:rPr>
          <w:rFonts w:hint="eastAsia"/>
        </w:rPr>
        <w:t>位</w:t>
      </w:r>
      <w:r>
        <w:rPr>
          <w:rFonts w:hint="eastAsia"/>
        </w:rPr>
        <w:t>当今这个时代前进的方向。在这个时代，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</w:t>
      </w:r>
      <w:r>
        <w:rPr>
          <w:rFonts w:hint="eastAsia"/>
        </w:rPr>
        <w:t>、</w:t>
      </w:r>
      <w:r>
        <w:rPr>
          <w:rFonts w:hint="eastAsia"/>
        </w:rPr>
        <w:t>最</w:t>
      </w:r>
      <w:r>
        <w:rPr>
          <w:rFonts w:hint="eastAsia"/>
        </w:rPr>
        <w:t>重大</w:t>
      </w:r>
      <w:r>
        <w:rPr>
          <w:rFonts w:hint="eastAsia"/>
        </w:rPr>
        <w:t>也蕴含最多机遇的方向是中国文化复兴的方向，方向感也要与文化共呼吸。</w:t>
      </w:r>
      <w:bookmarkStart w:id="0" w:name="_GoBack"/>
      <w:bookmarkEnd w:id="0"/>
    </w:p>
    <w:sectPr w:rsidR="00957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10"/>
    <w:rsid w:val="003E2310"/>
    <w:rsid w:val="0095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3FAA"/>
  <w15:chartTrackingRefBased/>
  <w15:docId w15:val="{B2FF8F07-DBF0-4DB9-9B88-09ED646F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1</cp:revision>
  <dcterms:created xsi:type="dcterms:W3CDTF">2022-12-11T15:28:00Z</dcterms:created>
  <dcterms:modified xsi:type="dcterms:W3CDTF">2022-12-11T15:38:00Z</dcterms:modified>
</cp:coreProperties>
</file>