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8D9" w:rsidRPr="00CA3745" w:rsidRDefault="0095579A" w:rsidP="0005466E">
      <w:pPr>
        <w:jc w:val="center"/>
        <w:rPr>
          <w:rFonts w:ascii="Arial" w:hAnsi="Arial"/>
          <w:b/>
          <w:sz w:val="20"/>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allstaffbanner" style="width:174.75pt;height:62.25pt;visibility:visible">
            <v:imagedata r:id="rId7" o:title=""/>
          </v:shape>
        </w:pict>
      </w:r>
    </w:p>
    <w:p w:rsidR="003258D9" w:rsidRPr="00CA3745" w:rsidRDefault="003258D9" w:rsidP="0005466E">
      <w:pPr>
        <w:jc w:val="center"/>
        <w:rPr>
          <w:rFonts w:ascii="Arial" w:hAnsi="Arial"/>
          <w:b/>
          <w:sz w:val="20"/>
        </w:rPr>
      </w:pPr>
    </w:p>
    <w:tbl>
      <w:tblPr>
        <w:tblW w:w="8630" w:type="dxa"/>
        <w:tblLayout w:type="fixed"/>
        <w:tblCellMar>
          <w:left w:w="80" w:type="dxa"/>
          <w:right w:w="80" w:type="dxa"/>
        </w:tblCellMar>
        <w:tblLook w:val="0000" w:firstRow="0" w:lastRow="0" w:firstColumn="0" w:lastColumn="0" w:noHBand="0" w:noVBand="0"/>
      </w:tblPr>
      <w:tblGrid>
        <w:gridCol w:w="8630"/>
      </w:tblGrid>
      <w:tr w:rsidR="003258D9" w:rsidRPr="00CA3745" w:rsidTr="00F85009">
        <w:trPr>
          <w:cantSplit/>
        </w:trPr>
        <w:tc>
          <w:tcPr>
            <w:tcW w:w="8630" w:type="dxa"/>
            <w:vAlign w:val="center"/>
          </w:tcPr>
          <w:p w:rsidR="003258D9" w:rsidRPr="00CA3745" w:rsidRDefault="003258D9" w:rsidP="00F85009">
            <w:pPr>
              <w:jc w:val="center"/>
              <w:rPr>
                <w:rFonts w:ascii="Arial" w:hAnsi="Arial"/>
                <w:b/>
                <w:bCs/>
              </w:rPr>
            </w:pPr>
            <w:r w:rsidRPr="00CA3745">
              <w:rPr>
                <w:rFonts w:ascii="Arial" w:hAnsi="Arial"/>
                <w:b/>
              </w:rPr>
              <w:t>ASSIGNMENT TOP SHEET</w:t>
            </w:r>
          </w:p>
          <w:p w:rsidR="003258D9" w:rsidRPr="00CA3745" w:rsidRDefault="003258D9" w:rsidP="00F85009">
            <w:pPr>
              <w:jc w:val="center"/>
              <w:rPr>
                <w:rFonts w:ascii="Arial" w:hAnsi="Arial"/>
                <w:b/>
                <w:bCs/>
              </w:rPr>
            </w:pPr>
            <w:r w:rsidRPr="00CA3745">
              <w:rPr>
                <w:rFonts w:ascii="Arial" w:hAnsi="Arial"/>
                <w:b/>
                <w:bCs/>
                <w:sz w:val="22"/>
                <w:szCs w:val="22"/>
              </w:rPr>
              <w:t>Faculty of Creative Arts, Technologies &amp; Science</w:t>
            </w:r>
          </w:p>
          <w:p w:rsidR="003258D9" w:rsidRPr="00CA3745" w:rsidRDefault="003258D9" w:rsidP="00F85009">
            <w:pPr>
              <w:jc w:val="center"/>
              <w:rPr>
                <w:rFonts w:ascii="Arial" w:hAnsi="Arial"/>
                <w:b/>
                <w:bCs/>
                <w:sz w:val="20"/>
              </w:rPr>
            </w:pPr>
            <w:r w:rsidRPr="00CA3745">
              <w:rPr>
                <w:rFonts w:ascii="Arial" w:hAnsi="Arial"/>
                <w:b/>
                <w:bCs/>
                <w:sz w:val="20"/>
              </w:rPr>
              <w:t>Department of Computing &amp; Information Systems</w:t>
            </w:r>
          </w:p>
        </w:tc>
      </w:tr>
    </w:tbl>
    <w:p w:rsidR="003258D9" w:rsidRPr="00CA3745" w:rsidRDefault="003258D9" w:rsidP="0005466E">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5120"/>
        <w:gridCol w:w="3700"/>
      </w:tblGrid>
      <w:tr w:rsidR="003258D9" w:rsidRPr="00CA3745" w:rsidTr="00F85009">
        <w:trPr>
          <w:cantSplit/>
        </w:trPr>
        <w:tc>
          <w:tcPr>
            <w:tcW w:w="5120" w:type="dxa"/>
          </w:tcPr>
          <w:p w:rsidR="003258D9" w:rsidRPr="00CA3745" w:rsidRDefault="003258D9" w:rsidP="00F85009">
            <w:pPr>
              <w:rPr>
                <w:rFonts w:ascii="Arial" w:hAnsi="Arial"/>
                <w:b/>
                <w:bCs/>
                <w:u w:val="single"/>
              </w:rPr>
            </w:pPr>
            <w:r w:rsidRPr="00CA3745">
              <w:rPr>
                <w:rFonts w:ascii="Arial" w:hAnsi="Arial"/>
                <w:b/>
                <w:bCs/>
                <w:u w:val="single"/>
              </w:rPr>
              <w:t>Student Number:</w:t>
            </w:r>
          </w:p>
        </w:tc>
        <w:tc>
          <w:tcPr>
            <w:tcW w:w="3700" w:type="dxa"/>
            <w:tcBorders>
              <w:top w:val="single" w:sz="6" w:space="0" w:color="auto"/>
              <w:left w:val="single" w:sz="6" w:space="0" w:color="auto"/>
              <w:bottom w:val="single" w:sz="6" w:space="0" w:color="auto"/>
              <w:right w:val="single" w:sz="6" w:space="0" w:color="auto"/>
            </w:tcBorders>
          </w:tcPr>
          <w:p w:rsidR="003258D9" w:rsidRPr="00CA3745" w:rsidRDefault="003258D9" w:rsidP="00F85009">
            <w:pPr>
              <w:rPr>
                <w:rFonts w:ascii="Arial" w:hAnsi="Arial"/>
                <w:lang w:val="fr-FR"/>
              </w:rPr>
            </w:pPr>
            <w:r w:rsidRPr="00CA3745">
              <w:rPr>
                <w:rFonts w:ascii="Arial" w:hAnsi="Arial"/>
                <w:lang w:val="fr-FR"/>
              </w:rPr>
              <w:t xml:space="preserve">Unit Code            </w:t>
            </w:r>
          </w:p>
          <w:p w:rsidR="003258D9" w:rsidRPr="00CA3745" w:rsidRDefault="003258D9" w:rsidP="00F85009">
            <w:pPr>
              <w:spacing w:line="360" w:lineRule="atLeast"/>
              <w:rPr>
                <w:rFonts w:ascii="Arial" w:hAnsi="Arial"/>
                <w:lang w:val="fr-FR"/>
              </w:rPr>
            </w:pPr>
            <w:r w:rsidRPr="00CA3745">
              <w:rPr>
                <w:rFonts w:ascii="Arial" w:hAnsi="Arial"/>
                <w:lang w:val="fr-FR"/>
              </w:rPr>
              <w:t>CIS016-</w:t>
            </w:r>
            <w:r w:rsidR="00D665FE" w:rsidRPr="00CA3745">
              <w:rPr>
                <w:rFonts w:ascii="Arial" w:hAnsi="Arial"/>
                <w:lang w:val="fr-FR"/>
              </w:rPr>
              <w:t>2 (</w:t>
            </w:r>
            <w:r w:rsidRPr="00CA3745">
              <w:rPr>
                <w:rFonts w:ascii="Arial" w:hAnsi="Arial"/>
                <w:b/>
                <w:lang w:val="fr-FR"/>
              </w:rPr>
              <w:t>Assignement 1</w:t>
            </w:r>
            <w:r w:rsidRPr="00CA3745">
              <w:rPr>
                <w:rFonts w:ascii="Arial" w:hAnsi="Arial"/>
                <w:lang w:val="fr-FR"/>
              </w:rPr>
              <w:t>)</w:t>
            </w:r>
          </w:p>
        </w:tc>
      </w:tr>
    </w:tbl>
    <w:p w:rsidR="003258D9" w:rsidRPr="00CA3745" w:rsidRDefault="003258D9" w:rsidP="0005466E">
      <w:pPr>
        <w:rPr>
          <w:rFonts w:ascii="Arial" w:hAnsi="Arial"/>
          <w:sz w:val="14"/>
          <w:lang w:val="fr-FR"/>
        </w:rPr>
      </w:pPr>
    </w:p>
    <w:tbl>
      <w:tblPr>
        <w:tblW w:w="0" w:type="auto"/>
        <w:tblLayout w:type="fixed"/>
        <w:tblCellMar>
          <w:left w:w="80" w:type="dxa"/>
          <w:right w:w="80" w:type="dxa"/>
        </w:tblCellMar>
        <w:tblLook w:val="0000" w:firstRow="0" w:lastRow="0" w:firstColumn="0" w:lastColumn="0" w:noHBand="0" w:noVBand="0"/>
      </w:tblPr>
      <w:tblGrid>
        <w:gridCol w:w="4940"/>
        <w:gridCol w:w="180"/>
        <w:gridCol w:w="3680"/>
      </w:tblGrid>
      <w:tr w:rsidR="003258D9" w:rsidRPr="00CA3745" w:rsidTr="00F85009">
        <w:trPr>
          <w:cantSplit/>
        </w:trPr>
        <w:tc>
          <w:tcPr>
            <w:tcW w:w="4940" w:type="dxa"/>
            <w:tcBorders>
              <w:top w:val="single" w:sz="6" w:space="0" w:color="auto"/>
              <w:left w:val="single" w:sz="6" w:space="0" w:color="auto"/>
              <w:bottom w:val="single" w:sz="6" w:space="0" w:color="auto"/>
              <w:right w:val="single" w:sz="6" w:space="0" w:color="auto"/>
            </w:tcBorders>
          </w:tcPr>
          <w:p w:rsidR="003258D9" w:rsidRPr="00CA3745" w:rsidRDefault="003258D9" w:rsidP="00F85009">
            <w:pPr>
              <w:rPr>
                <w:rFonts w:ascii="Arial" w:hAnsi="Arial"/>
              </w:rPr>
            </w:pPr>
            <w:r w:rsidRPr="00CA3745">
              <w:rPr>
                <w:rFonts w:ascii="Arial" w:hAnsi="Arial"/>
              </w:rPr>
              <w:t>Unit Name</w:t>
            </w:r>
          </w:p>
          <w:p w:rsidR="003258D9" w:rsidRPr="00CA3745" w:rsidRDefault="003258D9" w:rsidP="00F85009">
            <w:pPr>
              <w:rPr>
                <w:rFonts w:ascii="Arial" w:hAnsi="Arial"/>
              </w:rPr>
            </w:pPr>
            <w:r w:rsidRPr="00CA3745">
              <w:rPr>
                <w:rFonts w:ascii="Arial" w:hAnsi="Arial"/>
              </w:rPr>
              <w:t>Object-Oriented Programming and Software Engineering</w:t>
            </w:r>
          </w:p>
        </w:tc>
        <w:tc>
          <w:tcPr>
            <w:tcW w:w="180" w:type="dxa"/>
          </w:tcPr>
          <w:p w:rsidR="003258D9" w:rsidRPr="00CA3745" w:rsidRDefault="003258D9" w:rsidP="00F85009">
            <w:pPr>
              <w:rPr>
                <w:rFonts w:ascii="Arial" w:hAnsi="Arial"/>
              </w:rPr>
            </w:pPr>
          </w:p>
        </w:tc>
        <w:tc>
          <w:tcPr>
            <w:tcW w:w="3680" w:type="dxa"/>
            <w:tcBorders>
              <w:top w:val="single" w:sz="6" w:space="0" w:color="auto"/>
              <w:left w:val="single" w:sz="6" w:space="0" w:color="auto"/>
              <w:bottom w:val="single" w:sz="6" w:space="0" w:color="auto"/>
              <w:right w:val="single" w:sz="6" w:space="0" w:color="auto"/>
            </w:tcBorders>
          </w:tcPr>
          <w:p w:rsidR="003258D9" w:rsidRPr="00CA3745" w:rsidRDefault="003258D9" w:rsidP="00F85009">
            <w:pPr>
              <w:rPr>
                <w:rFonts w:ascii="Arial" w:hAnsi="Arial"/>
              </w:rPr>
            </w:pPr>
            <w:r w:rsidRPr="00CA3745">
              <w:rPr>
                <w:rFonts w:ascii="Arial" w:hAnsi="Arial"/>
              </w:rPr>
              <w:t>Deadline for Submission(s)</w:t>
            </w:r>
          </w:p>
          <w:p w:rsidR="003258D9" w:rsidRPr="00CA3745" w:rsidRDefault="00933EA1" w:rsidP="00D665FE">
            <w:pPr>
              <w:rPr>
                <w:rFonts w:ascii="Arial" w:hAnsi="Arial"/>
                <w:b/>
              </w:rPr>
            </w:pPr>
            <w:r>
              <w:rPr>
                <w:rFonts w:ascii="Arial" w:hAnsi="Arial"/>
                <w:b/>
              </w:rPr>
              <w:t xml:space="preserve">14:00PM </w:t>
            </w:r>
            <w:r w:rsidRPr="0095579A">
              <w:rPr>
                <w:rFonts w:ascii="Arial" w:eastAsia="SimSun" w:hAnsi="Arial"/>
                <w:b/>
                <w:lang w:eastAsia="zh-CN"/>
              </w:rPr>
              <w:t>16t</w:t>
            </w:r>
            <w:r w:rsidR="00D665FE" w:rsidRPr="00933EA1">
              <w:rPr>
                <w:rFonts w:ascii="Arial" w:hAnsi="Arial"/>
                <w:b/>
              </w:rPr>
              <w:t>h</w:t>
            </w:r>
            <w:r w:rsidR="003258D9" w:rsidRPr="00CA3745">
              <w:rPr>
                <w:rFonts w:ascii="Arial" w:hAnsi="Arial"/>
                <w:b/>
              </w:rPr>
              <w:t xml:space="preserve"> </w:t>
            </w:r>
            <w:r w:rsidR="00D665FE">
              <w:rPr>
                <w:rFonts w:ascii="Arial" w:hAnsi="Arial"/>
                <w:b/>
              </w:rPr>
              <w:t>Nov</w:t>
            </w:r>
            <w:r w:rsidR="003258D9" w:rsidRPr="00CA3745">
              <w:rPr>
                <w:rFonts w:ascii="Arial" w:hAnsi="Arial"/>
                <w:b/>
              </w:rPr>
              <w:t xml:space="preserve"> 201</w:t>
            </w:r>
            <w:r>
              <w:rPr>
                <w:rFonts w:ascii="Arial" w:hAnsi="Arial"/>
                <w:b/>
              </w:rPr>
              <w:t>7</w:t>
            </w:r>
          </w:p>
        </w:tc>
      </w:tr>
    </w:tbl>
    <w:p w:rsidR="003258D9" w:rsidRPr="00CA3745" w:rsidRDefault="003258D9" w:rsidP="0005466E">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4320"/>
        <w:gridCol w:w="180"/>
        <w:gridCol w:w="4320"/>
      </w:tblGrid>
      <w:tr w:rsidR="003258D9" w:rsidRPr="00CA3745" w:rsidTr="00F85009">
        <w:trPr>
          <w:cantSplit/>
        </w:trPr>
        <w:tc>
          <w:tcPr>
            <w:tcW w:w="4320" w:type="dxa"/>
            <w:tcBorders>
              <w:top w:val="single" w:sz="6" w:space="0" w:color="auto"/>
              <w:left w:val="single" w:sz="6" w:space="0" w:color="auto"/>
              <w:bottom w:val="single" w:sz="6" w:space="0" w:color="auto"/>
              <w:right w:val="single" w:sz="6" w:space="0" w:color="auto"/>
            </w:tcBorders>
            <w:shd w:val="pct10" w:color="auto" w:fill="auto"/>
          </w:tcPr>
          <w:p w:rsidR="003258D9" w:rsidRPr="00CA3745" w:rsidRDefault="003258D9" w:rsidP="00F85009">
            <w:pPr>
              <w:rPr>
                <w:rFonts w:ascii="Arial" w:hAnsi="Arial"/>
              </w:rPr>
            </w:pPr>
            <w:r w:rsidRPr="00CA3745">
              <w:rPr>
                <w:rFonts w:ascii="Arial" w:hAnsi="Arial"/>
              </w:rPr>
              <w:t>Student's Surname</w:t>
            </w:r>
          </w:p>
          <w:p w:rsidR="003258D9" w:rsidRPr="00CA3745" w:rsidRDefault="003258D9" w:rsidP="00F85009">
            <w:pPr>
              <w:rPr>
                <w:rFonts w:ascii="Arial" w:hAnsi="Arial"/>
              </w:rPr>
            </w:pPr>
          </w:p>
        </w:tc>
        <w:tc>
          <w:tcPr>
            <w:tcW w:w="180" w:type="dxa"/>
          </w:tcPr>
          <w:p w:rsidR="003258D9" w:rsidRPr="00CA3745" w:rsidRDefault="003258D9" w:rsidP="00F85009">
            <w:pPr>
              <w:rPr>
                <w:rFonts w:ascii="Arial" w:hAnsi="Arial"/>
              </w:rPr>
            </w:pPr>
          </w:p>
        </w:tc>
        <w:tc>
          <w:tcPr>
            <w:tcW w:w="4320" w:type="dxa"/>
            <w:tcBorders>
              <w:top w:val="single" w:sz="6" w:space="0" w:color="auto"/>
              <w:left w:val="single" w:sz="6" w:space="0" w:color="auto"/>
              <w:bottom w:val="single" w:sz="6" w:space="0" w:color="auto"/>
              <w:right w:val="single" w:sz="6" w:space="0" w:color="auto"/>
            </w:tcBorders>
            <w:shd w:val="pct10" w:color="auto" w:fill="auto"/>
          </w:tcPr>
          <w:p w:rsidR="003258D9" w:rsidRPr="00CA3745" w:rsidRDefault="003258D9" w:rsidP="00F85009">
            <w:pPr>
              <w:rPr>
                <w:rFonts w:ascii="Arial" w:hAnsi="Arial"/>
              </w:rPr>
            </w:pPr>
            <w:r w:rsidRPr="00CA3745">
              <w:rPr>
                <w:rFonts w:ascii="Arial" w:hAnsi="Arial"/>
              </w:rPr>
              <w:t>Student's Forename</w:t>
            </w:r>
          </w:p>
          <w:p w:rsidR="003258D9" w:rsidRPr="00CA3745" w:rsidRDefault="003258D9" w:rsidP="00F85009">
            <w:pPr>
              <w:spacing w:line="360" w:lineRule="atLeast"/>
              <w:rPr>
                <w:rFonts w:ascii="Arial" w:hAnsi="Arial"/>
              </w:rPr>
            </w:pPr>
          </w:p>
        </w:tc>
      </w:tr>
    </w:tbl>
    <w:p w:rsidR="003258D9" w:rsidRPr="00CA3745" w:rsidRDefault="003258D9" w:rsidP="0005466E">
      <w:pPr>
        <w:rPr>
          <w:rFonts w:ascii="Arial" w:hAnsi="Arial"/>
          <w:sz w:val="14"/>
        </w:rPr>
      </w:pPr>
    </w:p>
    <w:tbl>
      <w:tblPr>
        <w:tblW w:w="0" w:type="auto"/>
        <w:tblLayout w:type="fixed"/>
        <w:tblCellMar>
          <w:left w:w="80" w:type="dxa"/>
          <w:right w:w="80" w:type="dxa"/>
        </w:tblCellMar>
        <w:tblLook w:val="0000" w:firstRow="0" w:lastRow="0" w:firstColumn="0" w:lastColumn="0" w:noHBand="0" w:noVBand="0"/>
      </w:tblPr>
      <w:tblGrid>
        <w:gridCol w:w="8800"/>
      </w:tblGrid>
      <w:tr w:rsidR="003258D9" w:rsidRPr="00CA3745" w:rsidTr="00F85009">
        <w:trPr>
          <w:cantSplit/>
        </w:trPr>
        <w:tc>
          <w:tcPr>
            <w:tcW w:w="8800" w:type="dxa"/>
            <w:tcBorders>
              <w:top w:val="single" w:sz="6" w:space="0" w:color="auto"/>
              <w:left w:val="single" w:sz="6" w:space="0" w:color="auto"/>
              <w:bottom w:val="single" w:sz="6" w:space="0" w:color="auto"/>
              <w:right w:val="single" w:sz="6" w:space="0" w:color="auto"/>
            </w:tcBorders>
          </w:tcPr>
          <w:p w:rsidR="003258D9" w:rsidRPr="00CA3745" w:rsidRDefault="003258D9" w:rsidP="00D665FE">
            <w:pPr>
              <w:spacing w:line="360" w:lineRule="atLeast"/>
              <w:rPr>
                <w:rFonts w:ascii="Arial" w:hAnsi="Arial"/>
                <w:b/>
                <w:bCs/>
              </w:rPr>
            </w:pPr>
            <w:r w:rsidRPr="00CA3745">
              <w:rPr>
                <w:rFonts w:ascii="Arial" w:hAnsi="Arial"/>
              </w:rPr>
              <w:t xml:space="preserve">Unit </w:t>
            </w:r>
            <w:r w:rsidR="00D665FE">
              <w:rPr>
                <w:rFonts w:ascii="Arial" w:hAnsi="Arial"/>
              </w:rPr>
              <w:t>Coordinator</w:t>
            </w:r>
            <w:r w:rsidRPr="00CA3745">
              <w:rPr>
                <w:rFonts w:ascii="Arial" w:hAnsi="Arial"/>
              </w:rPr>
              <w:t xml:space="preserve">: </w:t>
            </w:r>
            <w:proofErr w:type="spellStart"/>
            <w:r w:rsidRPr="00CA3745">
              <w:rPr>
                <w:rFonts w:ascii="Arial" w:hAnsi="Arial"/>
                <w:b/>
                <w:bCs/>
              </w:rPr>
              <w:t>Dr.</w:t>
            </w:r>
            <w:proofErr w:type="spellEnd"/>
            <w:r w:rsidRPr="00CA3745">
              <w:rPr>
                <w:rFonts w:ascii="Arial" w:hAnsi="Arial"/>
                <w:b/>
                <w:bCs/>
              </w:rPr>
              <w:t xml:space="preserve"> Renxi Qiu </w:t>
            </w:r>
          </w:p>
        </w:tc>
      </w:tr>
    </w:tbl>
    <w:p w:rsidR="003258D9" w:rsidRPr="00CA3745" w:rsidRDefault="003258D9" w:rsidP="0005466E">
      <w:pPr>
        <w:rPr>
          <w:rFonts w:ascii="Arial" w:hAnsi="Arial"/>
        </w:rPr>
      </w:pPr>
    </w:p>
    <w:tbl>
      <w:tblPr>
        <w:tblW w:w="0" w:type="auto"/>
        <w:tblLayout w:type="fixed"/>
        <w:tblCellMar>
          <w:left w:w="80" w:type="dxa"/>
          <w:right w:w="80" w:type="dxa"/>
        </w:tblCellMar>
        <w:tblLook w:val="0000" w:firstRow="0" w:lastRow="0" w:firstColumn="0" w:lastColumn="0" w:noHBand="0" w:noVBand="0"/>
      </w:tblPr>
      <w:tblGrid>
        <w:gridCol w:w="8820"/>
      </w:tblGrid>
      <w:tr w:rsidR="003258D9" w:rsidRPr="00CA3745" w:rsidTr="00F85009">
        <w:trPr>
          <w:cantSplit/>
        </w:trPr>
        <w:tc>
          <w:tcPr>
            <w:tcW w:w="8820" w:type="dxa"/>
            <w:tcBorders>
              <w:top w:val="single" w:sz="6" w:space="0" w:color="auto"/>
              <w:left w:val="single" w:sz="6" w:space="0" w:color="auto"/>
              <w:bottom w:val="single" w:sz="6" w:space="0" w:color="auto"/>
              <w:right w:val="single" w:sz="6" w:space="0" w:color="auto"/>
            </w:tcBorders>
          </w:tcPr>
          <w:p w:rsidR="003258D9" w:rsidRPr="00CA3745" w:rsidRDefault="003258D9" w:rsidP="00F85009">
            <w:pPr>
              <w:rPr>
                <w:rFonts w:ascii="Arial" w:hAnsi="Arial"/>
              </w:rPr>
            </w:pPr>
            <w:r w:rsidRPr="00CA3745">
              <w:rPr>
                <w:rFonts w:ascii="Arial" w:hAnsi="Arial"/>
              </w:rPr>
              <w:t>Assignment Details:</w:t>
            </w:r>
          </w:p>
          <w:p w:rsidR="003258D9" w:rsidRPr="00CA3745" w:rsidRDefault="003258D9" w:rsidP="00F85009">
            <w:pPr>
              <w:rPr>
                <w:rFonts w:ascii="Arial" w:hAnsi="Arial"/>
              </w:rPr>
            </w:pPr>
            <w:r w:rsidRPr="00CA3745">
              <w:rPr>
                <w:rFonts w:ascii="Arial" w:hAnsi="Arial"/>
                <w:b/>
              </w:rPr>
              <w:t xml:space="preserve">Assignment 1: Control </w:t>
            </w:r>
            <w:r w:rsidR="00D665FE" w:rsidRPr="00CA3745">
              <w:rPr>
                <w:rFonts w:ascii="Arial" w:hAnsi="Arial"/>
                <w:b/>
              </w:rPr>
              <w:t>an</w:t>
            </w:r>
            <w:r w:rsidRPr="00CA3745">
              <w:rPr>
                <w:rFonts w:ascii="Arial" w:hAnsi="Arial"/>
                <w:b/>
              </w:rPr>
              <w:t xml:space="preserve"> Elevator - A C# Project</w:t>
            </w:r>
          </w:p>
        </w:tc>
      </w:tr>
    </w:tbl>
    <w:p w:rsidR="003258D9" w:rsidRPr="00CA3745" w:rsidRDefault="003258D9" w:rsidP="0005466E">
      <w:pPr>
        <w:rPr>
          <w:rFonts w:ascii="Arial" w:hAnsi="Arial"/>
          <w:b/>
        </w:rPr>
      </w:pPr>
    </w:p>
    <w:p w:rsidR="003258D9" w:rsidRPr="00CA3745" w:rsidRDefault="003258D9" w:rsidP="0005466E">
      <w:pPr>
        <w:rPr>
          <w:rFonts w:ascii="Arial" w:hAnsi="Arial"/>
          <w:b/>
        </w:rPr>
      </w:pPr>
      <w:r w:rsidRPr="00CA3745">
        <w:rPr>
          <w:rFonts w:ascii="Arial" w:hAnsi="Arial"/>
          <w:b/>
        </w:rPr>
        <w:t>Instructions to Student:</w:t>
      </w:r>
    </w:p>
    <w:p w:rsidR="003258D9" w:rsidRPr="00CA3745" w:rsidRDefault="003258D9" w:rsidP="0005466E">
      <w:pPr>
        <w:rPr>
          <w:rFonts w:ascii="Arial" w:hAnsi="Arial"/>
        </w:rPr>
      </w:pPr>
    </w:p>
    <w:p w:rsidR="003258D9" w:rsidRPr="00CA3745" w:rsidRDefault="003258D9" w:rsidP="0005466E">
      <w:pPr>
        <w:jc w:val="both"/>
        <w:rPr>
          <w:rFonts w:ascii="Arial" w:hAnsi="Arial"/>
          <w:sz w:val="18"/>
        </w:rPr>
      </w:pPr>
      <w:r w:rsidRPr="00CA3745">
        <w:rPr>
          <w:rFonts w:ascii="Arial" w:hAnsi="Arial"/>
          <w:sz w:val="18"/>
        </w:rPr>
        <w:t xml:space="preserve">Work presented in an assessment must be your own. Plagiarism is where a student copies work from another source, published or unpublished (including the work of another student) and fails to acknowledge the influence of another’s work or to attribute quotes to the author. Plagiarism is an academic offence and the penalty can be serious. The University’s policies relating to Plagiarism can be found in the </w:t>
      </w:r>
      <w:r w:rsidR="004C58C2">
        <w:rPr>
          <w:rFonts w:ascii="Arial" w:hAnsi="Arial"/>
          <w:sz w:val="18"/>
        </w:rPr>
        <w:t xml:space="preserve">University </w:t>
      </w:r>
      <w:r w:rsidRPr="00CA3745">
        <w:rPr>
          <w:rFonts w:ascii="Arial" w:hAnsi="Arial"/>
          <w:sz w:val="18"/>
        </w:rPr>
        <w:t xml:space="preserve">regulations. To detect possible </w:t>
      </w:r>
      <w:proofErr w:type="gramStart"/>
      <w:r w:rsidRPr="00CA3745">
        <w:rPr>
          <w:rFonts w:ascii="Arial" w:hAnsi="Arial"/>
          <w:sz w:val="18"/>
        </w:rPr>
        <w:t>plagiarism</w:t>
      </w:r>
      <w:proofErr w:type="gramEnd"/>
      <w:r w:rsidRPr="00CA3745">
        <w:rPr>
          <w:rFonts w:ascii="Arial" w:hAnsi="Arial"/>
          <w:sz w:val="18"/>
        </w:rPr>
        <w:t xml:space="preserve"> we may submit your work to the national plagiarism detection facility. This searches the Internet and an extensive database of reference material including </w:t>
      </w:r>
      <w:proofErr w:type="gramStart"/>
      <w:r w:rsidRPr="00CA3745">
        <w:rPr>
          <w:rFonts w:ascii="Arial" w:hAnsi="Arial"/>
          <w:sz w:val="18"/>
        </w:rPr>
        <w:t>other</w:t>
      </w:r>
      <w:proofErr w:type="gramEnd"/>
      <w:r w:rsidRPr="00CA3745">
        <w:rPr>
          <w:rFonts w:ascii="Arial" w:hAnsi="Arial"/>
          <w:sz w:val="18"/>
        </w:rPr>
        <w:t xml:space="preserve"> students’ work to identify.  Once your work has been submitted to the detection service it will be stored electronically in a database and compared against work submitted from this and other universities. It will therefore be necessary to take electronic copies of your materials for transmission, storage and comparison purposes and for the operational back-up process. This material will be stored in this manner indefinitely. </w:t>
      </w:r>
    </w:p>
    <w:p w:rsidR="003258D9" w:rsidRPr="00CA3745" w:rsidRDefault="003258D9" w:rsidP="0005466E">
      <w:pPr>
        <w:rPr>
          <w:rFonts w:ascii="Arial" w:hAnsi="Arial"/>
          <w:sz w:val="18"/>
        </w:rPr>
      </w:pPr>
    </w:p>
    <w:p w:rsidR="003258D9" w:rsidRPr="00CA3745" w:rsidRDefault="003258D9" w:rsidP="0005466E">
      <w:pPr>
        <w:jc w:val="both"/>
        <w:rPr>
          <w:rFonts w:ascii="Arial" w:hAnsi="Arial"/>
          <w:b/>
          <w:sz w:val="18"/>
        </w:rPr>
      </w:pPr>
      <w:r w:rsidRPr="00CA3745">
        <w:rPr>
          <w:rFonts w:ascii="Arial" w:hAnsi="Arial"/>
          <w:b/>
          <w:sz w:val="18"/>
        </w:rPr>
        <w:t xml:space="preserve">I have read the above information and I confirm that this work is my own and that it may be processed and stored in the manner described. </w:t>
      </w:r>
    </w:p>
    <w:p w:rsidR="003258D9" w:rsidRPr="00CA3745" w:rsidRDefault="003258D9" w:rsidP="0005466E">
      <w:pPr>
        <w:rPr>
          <w:rFonts w:ascii="Arial" w:hAnsi="Arial"/>
          <w:b/>
          <w:sz w:val="18"/>
        </w:rPr>
      </w:pPr>
    </w:p>
    <w:p w:rsidR="003258D9" w:rsidRPr="00CA3745" w:rsidRDefault="003258D9" w:rsidP="0005466E">
      <w:pPr>
        <w:rPr>
          <w:rFonts w:ascii="Arial" w:hAnsi="Arial"/>
          <w:b/>
          <w:sz w:val="18"/>
        </w:rPr>
      </w:pPr>
      <w:r w:rsidRPr="00CA3745">
        <w:rPr>
          <w:rFonts w:ascii="Arial" w:hAnsi="Arial"/>
          <w:b/>
          <w:sz w:val="18"/>
        </w:rPr>
        <w:t>Signature (Print Name): ...........................................................</w:t>
      </w:r>
      <w:r w:rsidRPr="00CA3745">
        <w:rPr>
          <w:rFonts w:ascii="Arial" w:hAnsi="Arial"/>
          <w:b/>
          <w:sz w:val="18"/>
        </w:rPr>
        <w:tab/>
        <w:t>Date: ...................................</w:t>
      </w:r>
    </w:p>
    <w:p w:rsidR="003258D9" w:rsidRPr="00CA3745" w:rsidRDefault="003258D9" w:rsidP="0005466E">
      <w:pPr>
        <w:rPr>
          <w:rFonts w:ascii="Arial" w:hAnsi="Arial"/>
          <w:sz w:val="18"/>
        </w:rPr>
      </w:pPr>
    </w:p>
    <w:p w:rsidR="003258D9" w:rsidRPr="00CA3745" w:rsidRDefault="003258D9" w:rsidP="0005466E">
      <w:pPr>
        <w:rPr>
          <w:rFonts w:ascii="Arial" w:hAnsi="Arial"/>
          <w:sz w:val="18"/>
        </w:rPr>
      </w:pPr>
      <w:r w:rsidRPr="00CA3745">
        <w:rPr>
          <w:rFonts w:ascii="Arial" w:hAnsi="Arial"/>
          <w:sz w:val="18"/>
        </w:rPr>
        <w:t xml:space="preserve">Extension deadline </w:t>
      </w:r>
    </w:p>
    <w:p w:rsidR="003258D9" w:rsidRPr="00CA3745" w:rsidRDefault="004F16B7" w:rsidP="0005466E">
      <w:pPr>
        <w:rPr>
          <w:rFonts w:ascii="Arial" w:hAnsi="Arial"/>
          <w:sz w:val="18"/>
        </w:rPr>
      </w:pPr>
      <w:r>
        <w:rPr>
          <w:rFonts w:ascii="Arial" w:hAnsi="Arial"/>
          <w:sz w:val="18"/>
        </w:rPr>
        <w:t>Mitigation team</w:t>
      </w:r>
      <w:r w:rsidR="003258D9" w:rsidRPr="00CA3745">
        <w:rPr>
          <w:rFonts w:ascii="Arial" w:hAnsi="Arial"/>
          <w:sz w:val="18"/>
        </w:rPr>
        <w:t xml:space="preserve"> agrees that the assignment may be submitted ____ days after the deadline and should be marked without penalty. </w:t>
      </w:r>
    </w:p>
    <w:p w:rsidR="003258D9" w:rsidRPr="00CA3745" w:rsidRDefault="003258D9" w:rsidP="0005466E">
      <w:pPr>
        <w:rPr>
          <w:rFonts w:ascii="Arial" w:hAnsi="Arial"/>
          <w:sz w:val="18"/>
        </w:rPr>
      </w:pPr>
    </w:p>
    <w:p w:rsidR="003258D9" w:rsidRPr="00CA3745" w:rsidRDefault="004F16B7" w:rsidP="0005466E">
      <w:pPr>
        <w:rPr>
          <w:rFonts w:ascii="Arial" w:hAnsi="Arial"/>
          <w:sz w:val="18"/>
        </w:rPr>
      </w:pPr>
      <w:r>
        <w:rPr>
          <w:rFonts w:ascii="Arial" w:hAnsi="Arial"/>
          <w:sz w:val="18"/>
        </w:rPr>
        <w:t>Mitigation team</w:t>
      </w:r>
      <w:r w:rsidR="003258D9" w:rsidRPr="00CA3745">
        <w:rPr>
          <w:rFonts w:ascii="Arial" w:hAnsi="Arial"/>
          <w:sz w:val="18"/>
        </w:rPr>
        <w:t xml:space="preserve"> confirmation................................................................................................................... </w:t>
      </w:r>
    </w:p>
    <w:p w:rsidR="003258D9" w:rsidRPr="00CA3745" w:rsidRDefault="003258D9" w:rsidP="0005466E">
      <w:pPr>
        <w:jc w:val="center"/>
        <w:rPr>
          <w:rFonts w:ascii="Arial" w:hAnsi="Arial"/>
          <w:b/>
          <w:bCs/>
          <w:color w:val="FFFFFF"/>
          <w:sz w:val="18"/>
        </w:rPr>
      </w:pPr>
    </w:p>
    <w:p w:rsidR="003258D9" w:rsidRDefault="003258D9" w:rsidP="0005466E">
      <w:pPr>
        <w:rPr>
          <w:rFonts w:ascii="Arial" w:hAnsi="Arial"/>
          <w:sz w:val="18"/>
        </w:rPr>
      </w:pPr>
      <w:r w:rsidRPr="00CA3745">
        <w:rPr>
          <w:rFonts w:ascii="Arial" w:hAnsi="Arial"/>
          <w:sz w:val="18"/>
        </w:rPr>
        <w:t>Please leave sufficient time to meet this deadline and do not leave the handing-in of assignments to the last minute. You need to allow time for any system problems or other issues</w:t>
      </w:r>
    </w:p>
    <w:p w:rsidR="004C58C2" w:rsidRDefault="004C58C2" w:rsidP="0005466E">
      <w:pPr>
        <w:rPr>
          <w:rFonts w:ascii="Arial" w:hAnsi="Arial"/>
          <w:sz w:val="18"/>
        </w:rPr>
      </w:pPr>
    </w:p>
    <w:p w:rsidR="004C58C2" w:rsidRDefault="004C58C2" w:rsidP="0005466E">
      <w:pPr>
        <w:rPr>
          <w:rFonts w:ascii="Arial" w:hAnsi="Arial"/>
          <w:sz w:val="18"/>
        </w:rPr>
      </w:pPr>
    </w:p>
    <w:p w:rsidR="004C58C2" w:rsidRDefault="004C58C2" w:rsidP="0005466E">
      <w:pPr>
        <w:rPr>
          <w:rFonts w:ascii="Arial" w:hAnsi="Arial"/>
          <w:sz w:val="18"/>
        </w:rPr>
      </w:pPr>
    </w:p>
    <w:p w:rsidR="004C58C2" w:rsidRDefault="004C58C2" w:rsidP="0005466E">
      <w:pPr>
        <w:rPr>
          <w:rFonts w:ascii="Arial" w:hAnsi="Arial"/>
          <w:sz w:val="18"/>
        </w:rPr>
      </w:pPr>
    </w:p>
    <w:p w:rsidR="004C58C2" w:rsidRPr="00CA3745" w:rsidRDefault="004C58C2" w:rsidP="0005466E">
      <w:r>
        <w:rPr>
          <w:rFonts w:ascii="Arial" w:hAnsi="Arial"/>
          <w:sz w:val="18"/>
        </w:rPr>
        <w:br w:type="page"/>
      </w:r>
    </w:p>
    <w:p w:rsidR="003258D9" w:rsidRPr="00CA3745" w:rsidRDefault="003258D9" w:rsidP="000D271E">
      <w:pPr>
        <w:pStyle w:val="Title"/>
      </w:pPr>
      <w:r w:rsidRPr="00CA3745">
        <w:t xml:space="preserve">ASSIGNMENT ONE: </w:t>
      </w:r>
    </w:p>
    <w:p w:rsidR="003258D9" w:rsidRPr="00CA3745" w:rsidRDefault="003258D9" w:rsidP="000D271E">
      <w:pPr>
        <w:pStyle w:val="Title"/>
        <w:rPr>
          <w:sz w:val="48"/>
          <w:szCs w:val="48"/>
        </w:rPr>
      </w:pPr>
      <w:r w:rsidRPr="00CA3745">
        <w:rPr>
          <w:sz w:val="48"/>
          <w:szCs w:val="48"/>
        </w:rPr>
        <w:t>CONTROL AN ELEVATOR – A C# PROJECT</w:t>
      </w:r>
    </w:p>
    <w:p w:rsidR="003258D9" w:rsidRPr="00CA3745" w:rsidRDefault="003258D9" w:rsidP="003B496D">
      <w:pPr>
        <w:pStyle w:val="Heading1"/>
      </w:pPr>
      <w:r w:rsidRPr="00CA3745">
        <w:t>Aim</w:t>
      </w:r>
    </w:p>
    <w:p w:rsidR="003258D9" w:rsidRPr="00CA3745" w:rsidRDefault="003258D9"/>
    <w:p w:rsidR="003258D9" w:rsidRPr="00CA3745" w:rsidRDefault="003258D9">
      <w:r w:rsidRPr="00CA3745">
        <w:t>This assignment aims to develop students’ capabilities and skills of solving real-world problems with C# programming language.</w:t>
      </w:r>
    </w:p>
    <w:p w:rsidR="003258D9" w:rsidRPr="00CA3745" w:rsidRDefault="003258D9"/>
    <w:p w:rsidR="003258D9" w:rsidRPr="00CA3745" w:rsidRDefault="003258D9" w:rsidP="003B496D">
      <w:pPr>
        <w:pStyle w:val="Heading1"/>
      </w:pPr>
      <w:r w:rsidRPr="00CA3745">
        <w:t>Task description:</w:t>
      </w:r>
    </w:p>
    <w:p w:rsidR="003258D9" w:rsidRPr="00CA3745" w:rsidRDefault="0095579A" w:rsidP="000D271E">
      <w:pPr>
        <w:jc w:val="center"/>
      </w:pPr>
      <w:r>
        <w:rPr>
          <w:noProof/>
          <w:lang w:eastAsia="zh-CN"/>
        </w:rPr>
        <w:pict>
          <v:shape id="Picture 3" o:spid="_x0000_i1026" type="#_x0000_t75" style="width:411pt;height:302.25pt;visibility:visible">
            <v:imagedata r:id="rId8" o:title=""/>
          </v:shape>
        </w:pict>
      </w:r>
    </w:p>
    <w:p w:rsidR="003258D9" w:rsidRPr="00CA3745" w:rsidRDefault="003258D9">
      <w:r w:rsidRPr="00CA3745">
        <w:t>The simple version of the elevator is illustrated below:</w:t>
      </w:r>
    </w:p>
    <w:p w:rsidR="003258D9" w:rsidRPr="00CA3745" w:rsidRDefault="0095579A" w:rsidP="000D271E">
      <w:pPr>
        <w:jc w:val="center"/>
      </w:pPr>
      <w:r>
        <w:rPr>
          <w:noProof/>
          <w:lang w:eastAsia="zh-CN"/>
        </w:rPr>
        <w:pict>
          <v:shape id="Picture 55" o:spid="_x0000_i1027" type="#_x0000_t75" style="width:325.5pt;height:189.75pt;visibility:visible">
            <v:imagedata r:id="rId9" o:title=""/>
          </v:shape>
        </w:pict>
      </w:r>
    </w:p>
    <w:p w:rsidR="003258D9" w:rsidRPr="00CA3745" w:rsidRDefault="003258D9" w:rsidP="00822963">
      <w:pPr>
        <w:ind w:left="794" w:hanging="794"/>
      </w:pPr>
    </w:p>
    <w:p w:rsidR="003258D9" w:rsidRPr="00CA3745" w:rsidRDefault="003258D9" w:rsidP="00822963">
      <w:pPr>
        <w:ind w:left="794" w:hanging="794"/>
      </w:pPr>
    </w:p>
    <w:p w:rsidR="003258D9" w:rsidRPr="00CA3745" w:rsidRDefault="003258D9" w:rsidP="00822963">
      <w:pPr>
        <w:ind w:left="794" w:hanging="794"/>
      </w:pPr>
    </w:p>
    <w:p w:rsidR="003258D9" w:rsidRPr="00CA3745" w:rsidRDefault="003258D9" w:rsidP="00822963">
      <w:pPr>
        <w:ind w:left="794" w:hanging="794"/>
      </w:pPr>
      <w:r w:rsidRPr="00CA3745">
        <w:t xml:space="preserve">Task 1: To create a GUI which contains </w:t>
      </w:r>
    </w:p>
    <w:p w:rsidR="003258D9" w:rsidRPr="00CA3745" w:rsidRDefault="003258D9" w:rsidP="00822963">
      <w:pPr>
        <w:pStyle w:val="ListParagraph"/>
        <w:numPr>
          <w:ilvl w:val="0"/>
          <w:numId w:val="1"/>
        </w:numPr>
      </w:pPr>
      <w:r w:rsidRPr="00CA3745">
        <w:t>Two request buttons corresponding to the two floors, respectively</w:t>
      </w:r>
    </w:p>
    <w:p w:rsidR="003258D9" w:rsidRPr="00CA3745" w:rsidRDefault="003258D9" w:rsidP="00822963">
      <w:pPr>
        <w:pStyle w:val="ListParagraph"/>
        <w:numPr>
          <w:ilvl w:val="0"/>
          <w:numId w:val="1"/>
        </w:numPr>
      </w:pPr>
      <w:r w:rsidRPr="00CA3745">
        <w:t>One control panel with two buttons and a display window</w:t>
      </w:r>
    </w:p>
    <w:p w:rsidR="003258D9" w:rsidRPr="00CA3745" w:rsidRDefault="003258D9" w:rsidP="00822963">
      <w:pPr>
        <w:pStyle w:val="ListParagraph"/>
        <w:numPr>
          <w:ilvl w:val="0"/>
          <w:numId w:val="1"/>
        </w:numPr>
      </w:pPr>
      <w:r w:rsidRPr="00CA3745">
        <w:t>Two display areas that display the status of the elevator, i.e. which floor the elevator currently stays, one is of each floor</w:t>
      </w:r>
    </w:p>
    <w:p w:rsidR="003258D9" w:rsidRPr="00CA3745" w:rsidRDefault="003258D9" w:rsidP="00822963">
      <w:pPr>
        <w:pStyle w:val="ListParagraph"/>
        <w:numPr>
          <w:ilvl w:val="0"/>
          <w:numId w:val="1"/>
        </w:numPr>
      </w:pPr>
      <w:r w:rsidRPr="00CA3745">
        <w:t xml:space="preserve">A log </w:t>
      </w:r>
      <w:proofErr w:type="gramStart"/>
      <w:r w:rsidRPr="00CA3745">
        <w:t>button</w:t>
      </w:r>
      <w:proofErr w:type="gramEnd"/>
    </w:p>
    <w:p w:rsidR="003258D9" w:rsidRPr="00CA3745" w:rsidRDefault="003258D9" w:rsidP="003459D6"/>
    <w:p w:rsidR="003258D9" w:rsidRPr="00CA3745" w:rsidRDefault="003258D9" w:rsidP="00822963">
      <w:pPr>
        <w:ind w:left="794" w:hanging="794"/>
      </w:pPr>
      <w:r w:rsidRPr="00CA3745">
        <w:t xml:space="preserve">Task 2: To create a control program that processes the events published by the GUI.  That is, </w:t>
      </w:r>
    </w:p>
    <w:p w:rsidR="003258D9" w:rsidRPr="00CA3745" w:rsidRDefault="003258D9" w:rsidP="00822963">
      <w:pPr>
        <w:pStyle w:val="ListParagraph"/>
        <w:numPr>
          <w:ilvl w:val="0"/>
          <w:numId w:val="2"/>
        </w:numPr>
      </w:pPr>
      <w:r w:rsidRPr="00CA3745">
        <w:t xml:space="preserve">When any request button is pressed, </w:t>
      </w:r>
    </w:p>
    <w:p w:rsidR="003258D9" w:rsidRPr="00CA3745" w:rsidRDefault="003258D9" w:rsidP="008E6040">
      <w:pPr>
        <w:pStyle w:val="ListParagraph"/>
        <w:numPr>
          <w:ilvl w:val="1"/>
          <w:numId w:val="2"/>
        </w:numPr>
      </w:pPr>
      <w:r w:rsidRPr="00CA3745">
        <w:t>the elevator moves to the corresponding floor</w:t>
      </w:r>
    </w:p>
    <w:p w:rsidR="003258D9" w:rsidRPr="00CA3745" w:rsidRDefault="003258D9" w:rsidP="008E6040">
      <w:pPr>
        <w:pStyle w:val="ListParagraph"/>
        <w:numPr>
          <w:ilvl w:val="1"/>
          <w:numId w:val="2"/>
        </w:numPr>
      </w:pPr>
      <w:r w:rsidRPr="00CA3745">
        <w:t>then the display areas and the display window on the control panel show the corresponding floor number at the same time</w:t>
      </w:r>
    </w:p>
    <w:p w:rsidR="003258D9" w:rsidRPr="00CA3745" w:rsidRDefault="003258D9" w:rsidP="00822963">
      <w:pPr>
        <w:pStyle w:val="ListParagraph"/>
        <w:numPr>
          <w:ilvl w:val="0"/>
          <w:numId w:val="2"/>
        </w:numPr>
      </w:pPr>
      <w:r w:rsidRPr="00CA3745">
        <w:t xml:space="preserve">When the floor number buttons on the control panel are pressed, </w:t>
      </w:r>
    </w:p>
    <w:p w:rsidR="003258D9" w:rsidRPr="00CA3745" w:rsidRDefault="003258D9" w:rsidP="008E6040">
      <w:pPr>
        <w:pStyle w:val="ListParagraph"/>
        <w:numPr>
          <w:ilvl w:val="1"/>
          <w:numId w:val="2"/>
        </w:numPr>
      </w:pPr>
      <w:r w:rsidRPr="00CA3745">
        <w:t>the elevator moves to the corresponding floor</w:t>
      </w:r>
    </w:p>
    <w:p w:rsidR="003258D9" w:rsidRPr="00CA3745" w:rsidRDefault="003258D9" w:rsidP="008E6040">
      <w:pPr>
        <w:pStyle w:val="ListParagraph"/>
        <w:numPr>
          <w:ilvl w:val="1"/>
          <w:numId w:val="2"/>
        </w:numPr>
      </w:pPr>
      <w:r w:rsidRPr="00CA3745">
        <w:t>then the display areas and the display window on the control panel show the corresponding floor number at the same time</w:t>
      </w:r>
    </w:p>
    <w:p w:rsidR="003258D9" w:rsidRPr="00CA3745" w:rsidRDefault="003258D9" w:rsidP="003F1600">
      <w:pPr>
        <w:pStyle w:val="ListParagraph"/>
      </w:pPr>
    </w:p>
    <w:p w:rsidR="003258D9" w:rsidRPr="00CA3745" w:rsidRDefault="003258D9" w:rsidP="00822963">
      <w:pPr>
        <w:ind w:left="794" w:hanging="794"/>
      </w:pPr>
      <w:r w:rsidRPr="00CA3745">
        <w:t xml:space="preserve">Task 3: To implement a program to animate the events described in Task 2 </w:t>
      </w:r>
    </w:p>
    <w:p w:rsidR="003258D9" w:rsidRPr="00CA3745" w:rsidRDefault="003258D9" w:rsidP="00822963">
      <w:pPr>
        <w:ind w:left="794" w:hanging="794"/>
      </w:pPr>
    </w:p>
    <w:p w:rsidR="003258D9" w:rsidRPr="00CA3745" w:rsidRDefault="003258D9" w:rsidP="00822963">
      <w:pPr>
        <w:ind w:left="794" w:hanging="794"/>
      </w:pPr>
      <w:r w:rsidRPr="00CA3745">
        <w:t>Task 4: To create a log which record all operations and the corresponding status of the elevator and the time information in a MS Access database</w:t>
      </w:r>
    </w:p>
    <w:p w:rsidR="003258D9" w:rsidRPr="00CA3745" w:rsidRDefault="003258D9" w:rsidP="00822963">
      <w:pPr>
        <w:ind w:left="794" w:hanging="794"/>
      </w:pPr>
    </w:p>
    <w:p w:rsidR="003258D9" w:rsidRPr="00CA3745" w:rsidRDefault="003258D9" w:rsidP="00960DEF">
      <w:pPr>
        <w:ind w:left="794" w:hanging="794"/>
      </w:pPr>
      <w:r w:rsidRPr="00CA3745">
        <w:t>Task 5: To show the log on GUI</w:t>
      </w:r>
    </w:p>
    <w:p w:rsidR="003258D9" w:rsidRPr="00CA3745" w:rsidRDefault="003258D9" w:rsidP="00822963">
      <w:pPr>
        <w:ind w:left="794" w:hanging="794"/>
      </w:pPr>
    </w:p>
    <w:p w:rsidR="003258D9" w:rsidRPr="00CA3745" w:rsidRDefault="003258D9" w:rsidP="00960DEF">
      <w:pPr>
        <w:ind w:left="794" w:hanging="794"/>
      </w:pPr>
      <w:r w:rsidRPr="00CA3745">
        <w:t>Task 6: To integrate the programs developed in Tasks 1 to 5</w:t>
      </w:r>
    </w:p>
    <w:p w:rsidR="003258D9" w:rsidRPr="00CA3745" w:rsidRDefault="003258D9" w:rsidP="00822963">
      <w:pPr>
        <w:ind w:left="794" w:hanging="794"/>
      </w:pPr>
    </w:p>
    <w:p w:rsidR="003258D9" w:rsidRPr="00CA3745" w:rsidRDefault="003258D9" w:rsidP="00822963">
      <w:pPr>
        <w:ind w:left="794" w:hanging="794"/>
      </w:pPr>
      <w:r w:rsidRPr="00CA3745">
        <w:t>Task 7: To write a report which should have the following sections: aim, task description, design, programs and comments, and testing results.</w:t>
      </w:r>
    </w:p>
    <w:p w:rsidR="003258D9" w:rsidRPr="00CA3745" w:rsidRDefault="003258D9" w:rsidP="00822963">
      <w:pPr>
        <w:ind w:left="794" w:hanging="794"/>
      </w:pPr>
    </w:p>
    <w:p w:rsidR="003258D9" w:rsidRPr="00CA3745" w:rsidRDefault="003258D9"/>
    <w:p w:rsidR="003258D9" w:rsidRPr="00CA3745" w:rsidRDefault="003258D9">
      <w:r w:rsidRPr="00CA3745">
        <w:br w:type="page"/>
      </w:r>
    </w:p>
    <w:p w:rsidR="003258D9" w:rsidRPr="00CA3745" w:rsidRDefault="003258D9" w:rsidP="003B496D">
      <w:pPr>
        <w:pStyle w:val="Heading1"/>
      </w:pPr>
      <w:r w:rsidRPr="00CA3745">
        <w:t>Submission:</w:t>
      </w:r>
    </w:p>
    <w:p w:rsidR="003258D9" w:rsidRPr="00CA3745" w:rsidRDefault="003258D9" w:rsidP="000E346F">
      <w:pPr>
        <w:ind w:left="794" w:hanging="794"/>
      </w:pPr>
    </w:p>
    <w:p w:rsidR="003258D9" w:rsidRPr="00CA3745" w:rsidRDefault="003258D9" w:rsidP="00E366AB">
      <w:pPr>
        <w:ind w:left="794" w:hanging="794"/>
      </w:pPr>
      <w:r w:rsidRPr="00CA3745">
        <w:t xml:space="preserve">What to submit – </w:t>
      </w:r>
      <w:r w:rsidRPr="00CA3745">
        <w:rPr>
          <w:b/>
          <w:i/>
        </w:rPr>
        <w:t xml:space="preserve">Report </w:t>
      </w:r>
      <w:r w:rsidRPr="00CA3745">
        <w:t xml:space="preserve">and </w:t>
      </w:r>
      <w:r w:rsidRPr="00CA3745">
        <w:rPr>
          <w:b/>
          <w:i/>
        </w:rPr>
        <w:t>The Entire C# Project Code</w:t>
      </w:r>
    </w:p>
    <w:p w:rsidR="003258D9" w:rsidRPr="00CA3745" w:rsidRDefault="003258D9" w:rsidP="00EA57BD">
      <w:pPr>
        <w:tabs>
          <w:tab w:val="left" w:pos="5100"/>
        </w:tabs>
        <w:ind w:left="794" w:hanging="794"/>
      </w:pPr>
      <w:r w:rsidRPr="00CA3745">
        <w:tab/>
      </w:r>
      <w:r w:rsidRPr="00CA3745">
        <w:tab/>
      </w:r>
    </w:p>
    <w:p w:rsidR="003258D9" w:rsidRPr="00CA3745" w:rsidRDefault="003258D9" w:rsidP="000E346F">
      <w:pPr>
        <w:ind w:left="794" w:hanging="794"/>
        <w:rPr>
          <w:u w:val="single"/>
        </w:rPr>
      </w:pPr>
      <w:r w:rsidRPr="00CA3745">
        <w:rPr>
          <w:b/>
          <w:u w:val="single"/>
        </w:rPr>
        <w:t>Report</w:t>
      </w:r>
      <w:r w:rsidRPr="00CA3745">
        <w:rPr>
          <w:u w:val="single"/>
        </w:rPr>
        <w:t>:</w:t>
      </w:r>
    </w:p>
    <w:p w:rsidR="003258D9" w:rsidRPr="00CA3745" w:rsidRDefault="003258D9" w:rsidP="003A6666">
      <w:pPr>
        <w:ind w:left="794" w:hanging="794"/>
      </w:pPr>
      <w:r w:rsidRPr="00CA3745">
        <w:t>Name your submission – Your submission should be named with the following format: studentIDAssignmentOneReport.doc</w:t>
      </w:r>
    </w:p>
    <w:p w:rsidR="003258D9" w:rsidRPr="00CA3745" w:rsidRDefault="003258D9" w:rsidP="00E366AB">
      <w:pPr>
        <w:ind w:left="794" w:hanging="794"/>
      </w:pPr>
      <w:r w:rsidRPr="00CA3745">
        <w:t>Where to submit –</w:t>
      </w:r>
      <w:bookmarkStart w:id="0" w:name="_Hlk494973675"/>
      <w:r w:rsidR="007E2FA7">
        <w:t xml:space="preserve">Under the assignment 1 folder </w:t>
      </w:r>
      <w:bookmarkEnd w:id="0"/>
      <w:r w:rsidR="007E2FA7">
        <w:t xml:space="preserve">within </w:t>
      </w:r>
      <w:r w:rsidRPr="00CA3745">
        <w:t>the Assessment menu of this Unit’s BREO site, called “Assignment One – Report”</w:t>
      </w:r>
    </w:p>
    <w:p w:rsidR="003258D9" w:rsidRPr="00CA3745" w:rsidRDefault="003258D9" w:rsidP="000E346F">
      <w:pPr>
        <w:ind w:left="794" w:hanging="794"/>
      </w:pPr>
    </w:p>
    <w:p w:rsidR="003258D9" w:rsidRPr="00CA3745" w:rsidRDefault="003258D9" w:rsidP="000E346F">
      <w:pPr>
        <w:ind w:left="794" w:hanging="794"/>
        <w:rPr>
          <w:b/>
          <w:i/>
          <w:u w:val="single"/>
        </w:rPr>
      </w:pPr>
      <w:r w:rsidRPr="00CA3745">
        <w:rPr>
          <w:b/>
          <w:i/>
          <w:u w:val="single"/>
        </w:rPr>
        <w:t>The Entire C# Project Code:</w:t>
      </w:r>
    </w:p>
    <w:p w:rsidR="003258D9" w:rsidRPr="00CA3745" w:rsidRDefault="003258D9" w:rsidP="000E346F">
      <w:pPr>
        <w:ind w:left="794" w:hanging="794"/>
      </w:pPr>
      <w:r w:rsidRPr="00CA3745">
        <w:t>The entire C# project including all folders and files, and the DB which should be saved in bin-&gt;debug folder, and saved as .zip file</w:t>
      </w:r>
    </w:p>
    <w:p w:rsidR="003258D9" w:rsidRPr="00CA3745" w:rsidRDefault="003258D9" w:rsidP="000E346F">
      <w:pPr>
        <w:ind w:left="794" w:hanging="794"/>
      </w:pPr>
      <w:r w:rsidRPr="00CA3745">
        <w:t>Name your submission – Your submission should be named with the following format: studentIDAssignmentOne.zip</w:t>
      </w:r>
    </w:p>
    <w:p w:rsidR="003258D9" w:rsidRPr="00CA3745" w:rsidRDefault="003258D9" w:rsidP="00E366AB">
      <w:pPr>
        <w:ind w:left="794" w:hanging="794"/>
      </w:pPr>
      <w:r w:rsidRPr="00CA3745">
        <w:t xml:space="preserve">Where to submit – </w:t>
      </w:r>
      <w:r w:rsidR="007E2FA7" w:rsidRPr="007E2FA7">
        <w:t xml:space="preserve">Under the assignment 1 folder </w:t>
      </w:r>
      <w:r w:rsidRPr="00CA3745">
        <w:t>in the Assessment menu of this Unit’s BREO site, called “Assignment One C# Project Code Here”</w:t>
      </w:r>
    </w:p>
    <w:p w:rsidR="003258D9" w:rsidRDefault="003258D9" w:rsidP="000E346F">
      <w:pPr>
        <w:ind w:left="794" w:hanging="794"/>
      </w:pPr>
    </w:p>
    <w:p w:rsidR="003258D9" w:rsidRDefault="003258D9" w:rsidP="000E346F">
      <w:pPr>
        <w:ind w:left="794" w:hanging="794"/>
      </w:pPr>
      <w:r w:rsidRPr="00CA3745">
        <w:rPr>
          <w:b/>
        </w:rPr>
        <w:t>Deadline</w:t>
      </w:r>
      <w:r w:rsidR="004F37F9">
        <w:rPr>
          <w:b/>
        </w:rPr>
        <w:t xml:space="preserve"> for submission </w:t>
      </w:r>
      <w:r w:rsidR="004F37F9" w:rsidRPr="00CA3745">
        <w:t>–</w:t>
      </w:r>
      <w:r w:rsidRPr="00CA3745">
        <w:t xml:space="preserve"> </w:t>
      </w:r>
      <w:r w:rsidR="00933EA1">
        <w:rPr>
          <w:highlight w:val="yellow"/>
        </w:rPr>
        <w:t xml:space="preserve">By </w:t>
      </w:r>
      <w:r w:rsidR="00602B29" w:rsidRPr="00602B29">
        <w:rPr>
          <w:highlight w:val="yellow"/>
        </w:rPr>
        <w:t xml:space="preserve">14:00PM </w:t>
      </w:r>
      <w:bookmarkStart w:id="1" w:name="_GoBack"/>
      <w:bookmarkEnd w:id="1"/>
      <w:r w:rsidR="00933EA1" w:rsidRPr="00602B29">
        <w:rPr>
          <w:highlight w:val="yellow"/>
        </w:rPr>
        <w:t>16</w:t>
      </w:r>
      <w:r w:rsidR="006C1C28" w:rsidRPr="00602B29">
        <w:rPr>
          <w:highlight w:val="yellow"/>
        </w:rPr>
        <w:t xml:space="preserve"> </w:t>
      </w:r>
      <w:r w:rsidR="00D665FE">
        <w:rPr>
          <w:highlight w:val="yellow"/>
        </w:rPr>
        <w:t>Nov</w:t>
      </w:r>
      <w:r w:rsidR="006C1C28">
        <w:rPr>
          <w:highlight w:val="yellow"/>
        </w:rPr>
        <w:t xml:space="preserve"> 20</w:t>
      </w:r>
      <w:r w:rsidR="006C1C28" w:rsidRPr="00933EA1">
        <w:rPr>
          <w:highlight w:val="yellow"/>
        </w:rPr>
        <w:t>1</w:t>
      </w:r>
      <w:r w:rsidR="00933EA1" w:rsidRPr="00933EA1">
        <w:rPr>
          <w:highlight w:val="yellow"/>
        </w:rPr>
        <w:t>7</w:t>
      </w:r>
    </w:p>
    <w:p w:rsidR="003258D9" w:rsidRPr="00CA3745" w:rsidRDefault="003258D9"/>
    <w:p w:rsidR="003258D9" w:rsidRPr="00CA3745" w:rsidRDefault="003258D9" w:rsidP="003B496D">
      <w:pPr>
        <w:pStyle w:val="Heading1"/>
      </w:pPr>
      <w:r w:rsidRPr="00CA3745">
        <w:t>Important note:</w:t>
      </w:r>
    </w:p>
    <w:p w:rsidR="003258D9" w:rsidRPr="00CA3745" w:rsidRDefault="003258D9"/>
    <w:p w:rsidR="003258D9" w:rsidRPr="00CA3745" w:rsidRDefault="003258D9" w:rsidP="000C6A98">
      <w:r w:rsidRPr="00CA3745">
        <w:t xml:space="preserve">This is practical based mini-project assignment. </w:t>
      </w:r>
      <w:r w:rsidRPr="00CA3745">
        <w:rPr>
          <w:highlight w:val="yellow"/>
        </w:rPr>
        <w:t>Both C# Project Code and Report are required</w:t>
      </w:r>
      <w:r w:rsidRPr="00CA3745">
        <w:t xml:space="preserve"> and will be marked. Discussion and peer help are encouraged but copying peers’ work is regarded as plagiarism. </w:t>
      </w:r>
    </w:p>
    <w:p w:rsidR="003258D9" w:rsidRPr="00CA3745" w:rsidRDefault="003258D9" w:rsidP="000C6A98"/>
    <w:p w:rsidR="003258D9" w:rsidRPr="0095579A" w:rsidRDefault="003258D9" w:rsidP="00626CA4">
      <w:pPr>
        <w:rPr>
          <w:rFonts w:eastAsia="SimSun" w:hint="eastAsia"/>
          <w:b/>
          <w:bCs/>
          <w:lang w:eastAsia="zh-CN"/>
        </w:rPr>
      </w:pPr>
      <w:r w:rsidRPr="00CA3745">
        <w:rPr>
          <w:b/>
          <w:bCs/>
        </w:rPr>
        <w:t xml:space="preserve">The Marking Scheme is in the next page. </w:t>
      </w:r>
    </w:p>
    <w:p w:rsidR="003258D9" w:rsidRPr="00CA3745" w:rsidRDefault="003258D9"/>
    <w:p w:rsidR="003258D9" w:rsidRPr="00CA3745" w:rsidRDefault="003258D9"/>
    <w:p w:rsidR="003258D9" w:rsidRPr="00CA3745" w:rsidRDefault="003258D9"/>
    <w:p w:rsidR="003258D9" w:rsidRPr="00CA3745" w:rsidRDefault="003258D9"/>
    <w:p w:rsidR="003258D9" w:rsidRPr="00CA3745" w:rsidRDefault="003258D9"/>
    <w:p w:rsidR="003258D9" w:rsidRPr="00CA3745" w:rsidRDefault="003258D9">
      <w:pPr>
        <w:sectPr w:rsidR="003258D9" w:rsidRPr="00CA3745" w:rsidSect="00252BCD">
          <w:headerReference w:type="even" r:id="rId10"/>
          <w:headerReference w:type="default" r:id="rId11"/>
          <w:pgSz w:w="11900" w:h="16840"/>
          <w:pgMar w:top="1440" w:right="1797" w:bottom="1440" w:left="1797" w:header="709" w:footer="709" w:gutter="0"/>
          <w:cols w:space="708"/>
          <w:docGrid w:linePitch="360"/>
        </w:sectPr>
      </w:pPr>
    </w:p>
    <w:p w:rsidR="003258D9" w:rsidRPr="00CA3745" w:rsidRDefault="003258D9" w:rsidP="003A6666">
      <w:pPr>
        <w:rPr>
          <w:b/>
          <w:bCs/>
        </w:rPr>
      </w:pPr>
      <w:r w:rsidRPr="00CA3745">
        <w:rPr>
          <w:b/>
          <w:bCs/>
        </w:rPr>
        <w:lastRenderedPageBreak/>
        <w:t>CIS016-2 Assignment One - Marking Scheme:</w:t>
      </w:r>
    </w:p>
    <w:tbl>
      <w:tblPr>
        <w:tblpPr w:leftFromText="180" w:rightFromText="180" w:vertAnchor="page" w:horzAnchor="margin" w:tblpY="22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1"/>
        <w:gridCol w:w="1107"/>
        <w:gridCol w:w="1003"/>
        <w:gridCol w:w="1206"/>
        <w:gridCol w:w="2123"/>
        <w:gridCol w:w="2302"/>
      </w:tblGrid>
      <w:tr w:rsidR="003258D9" w:rsidRPr="00CA3745" w:rsidTr="009C542E">
        <w:trPr>
          <w:trHeight w:val="416"/>
        </w:trPr>
        <w:tc>
          <w:tcPr>
            <w:tcW w:w="3091" w:type="dxa"/>
            <w:gridSpan w:val="3"/>
          </w:tcPr>
          <w:p w:rsidR="003258D9" w:rsidRPr="00CA3745" w:rsidRDefault="003258D9" w:rsidP="00F85009">
            <w:pPr>
              <w:rPr>
                <w:b/>
              </w:rPr>
            </w:pPr>
          </w:p>
        </w:tc>
        <w:tc>
          <w:tcPr>
            <w:tcW w:w="3090" w:type="dxa"/>
            <w:gridSpan w:val="2"/>
          </w:tcPr>
          <w:p w:rsidR="003258D9" w:rsidRPr="00CA3745" w:rsidRDefault="003258D9" w:rsidP="00F85009">
            <w:pPr>
              <w:rPr>
                <w:b/>
              </w:rPr>
            </w:pPr>
            <w:r w:rsidRPr="00CA3745">
              <w:rPr>
                <w:b/>
              </w:rPr>
              <w:t>Tasks 1 to 6</w:t>
            </w:r>
            <w:proofErr w:type="gramStart"/>
            <w:r w:rsidRPr="00CA3745">
              <w:rPr>
                <w:b/>
              </w:rPr>
              <w:t xml:space="preserve">   (</w:t>
            </w:r>
            <w:proofErr w:type="gramEnd"/>
            <w:r w:rsidRPr="00CA3745">
              <w:rPr>
                <w:b/>
              </w:rPr>
              <w:t>70%)</w:t>
            </w:r>
          </w:p>
        </w:tc>
        <w:tc>
          <w:tcPr>
            <w:tcW w:w="2341" w:type="dxa"/>
          </w:tcPr>
          <w:p w:rsidR="003258D9" w:rsidRPr="00CA3745" w:rsidRDefault="003258D9" w:rsidP="00F85009">
            <w:pPr>
              <w:rPr>
                <w:b/>
              </w:rPr>
            </w:pPr>
            <w:r w:rsidRPr="00CA3745">
              <w:rPr>
                <w:b/>
              </w:rPr>
              <w:t>Task 7</w:t>
            </w:r>
            <w:proofErr w:type="gramStart"/>
            <w:r w:rsidRPr="00CA3745">
              <w:rPr>
                <w:b/>
              </w:rPr>
              <w:t xml:space="preserve">   (</w:t>
            </w:r>
            <w:proofErr w:type="gramEnd"/>
            <w:r w:rsidRPr="00CA3745">
              <w:rPr>
                <w:b/>
              </w:rPr>
              <w:t>30%)</w:t>
            </w:r>
          </w:p>
        </w:tc>
      </w:tr>
      <w:tr w:rsidR="003258D9" w:rsidRPr="00CA3745" w:rsidTr="009C542E">
        <w:trPr>
          <w:trHeight w:val="803"/>
        </w:trPr>
        <w:tc>
          <w:tcPr>
            <w:tcW w:w="785" w:type="dxa"/>
            <w:vMerge w:val="restart"/>
          </w:tcPr>
          <w:p w:rsidR="003258D9" w:rsidRPr="00CA3745" w:rsidRDefault="003258D9" w:rsidP="00F85009">
            <w:pPr>
              <w:rPr>
                <w:b/>
              </w:rPr>
            </w:pPr>
            <w:r w:rsidRPr="00CA3745">
              <w:rPr>
                <w:b/>
              </w:rPr>
              <w:t>FAIL</w:t>
            </w:r>
          </w:p>
        </w:tc>
        <w:tc>
          <w:tcPr>
            <w:tcW w:w="793" w:type="dxa"/>
          </w:tcPr>
          <w:p w:rsidR="003258D9" w:rsidRPr="00CA3745" w:rsidRDefault="003258D9" w:rsidP="00F85009">
            <w:r w:rsidRPr="00CA3745">
              <w:t>G</w:t>
            </w:r>
          </w:p>
        </w:tc>
        <w:tc>
          <w:tcPr>
            <w:tcW w:w="1105" w:type="dxa"/>
          </w:tcPr>
          <w:p w:rsidR="003258D9" w:rsidRPr="00CA3745" w:rsidRDefault="003258D9" w:rsidP="00F85009">
            <w:r w:rsidRPr="00CA3745">
              <w:t>0</w:t>
            </w:r>
          </w:p>
        </w:tc>
        <w:tc>
          <w:tcPr>
            <w:tcW w:w="3266" w:type="dxa"/>
            <w:gridSpan w:val="2"/>
          </w:tcPr>
          <w:p w:rsidR="003258D9" w:rsidRPr="00CA3745" w:rsidRDefault="003258D9" w:rsidP="00F85009">
            <w:r w:rsidRPr="00CA3745">
              <w:rPr>
                <w:sz w:val="22"/>
                <w:szCs w:val="22"/>
              </w:rPr>
              <w:t xml:space="preserve">Not submitted </w:t>
            </w:r>
          </w:p>
        </w:tc>
        <w:tc>
          <w:tcPr>
            <w:tcW w:w="2573" w:type="dxa"/>
          </w:tcPr>
          <w:p w:rsidR="003258D9" w:rsidRPr="00CA3745" w:rsidRDefault="003258D9" w:rsidP="00F85009">
            <w:r w:rsidRPr="00CA3745">
              <w:rPr>
                <w:sz w:val="22"/>
                <w:szCs w:val="22"/>
              </w:rPr>
              <w:t>Not submitted</w:t>
            </w:r>
          </w:p>
        </w:tc>
      </w:tr>
      <w:tr w:rsidR="003258D9" w:rsidRPr="00CA3745" w:rsidTr="009C542E">
        <w:trPr>
          <w:trHeight w:val="558"/>
        </w:trPr>
        <w:tc>
          <w:tcPr>
            <w:tcW w:w="785" w:type="dxa"/>
            <w:vMerge/>
          </w:tcPr>
          <w:p w:rsidR="003258D9" w:rsidRPr="00CA3745" w:rsidRDefault="003258D9" w:rsidP="00F85009">
            <w:pPr>
              <w:rPr>
                <w:b/>
              </w:rPr>
            </w:pPr>
          </w:p>
        </w:tc>
        <w:tc>
          <w:tcPr>
            <w:tcW w:w="793" w:type="dxa"/>
          </w:tcPr>
          <w:p w:rsidR="003258D9" w:rsidRPr="00CA3745" w:rsidRDefault="003258D9" w:rsidP="00F85009">
            <w:r w:rsidRPr="00CA3745">
              <w:t>F</w:t>
            </w:r>
          </w:p>
        </w:tc>
        <w:tc>
          <w:tcPr>
            <w:tcW w:w="1105" w:type="dxa"/>
          </w:tcPr>
          <w:p w:rsidR="003258D9" w:rsidRPr="00CA3745" w:rsidRDefault="003258D9" w:rsidP="00F85009">
            <w:r w:rsidRPr="00CA3745">
              <w:t>25-34</w:t>
            </w:r>
          </w:p>
        </w:tc>
        <w:tc>
          <w:tcPr>
            <w:tcW w:w="969" w:type="dxa"/>
          </w:tcPr>
          <w:p w:rsidR="003258D9" w:rsidRPr="00CA3745" w:rsidRDefault="003258D9" w:rsidP="00F85009">
            <w:r w:rsidRPr="00CA3745">
              <w:rPr>
                <w:sz w:val="22"/>
                <w:szCs w:val="22"/>
              </w:rPr>
              <w:t>Task 1</w:t>
            </w:r>
          </w:p>
        </w:tc>
        <w:tc>
          <w:tcPr>
            <w:tcW w:w="2297" w:type="dxa"/>
          </w:tcPr>
          <w:p w:rsidR="003258D9" w:rsidRPr="00CA3745" w:rsidRDefault="003258D9" w:rsidP="00F85009">
            <w:r w:rsidRPr="00CA3745">
              <w:rPr>
                <w:sz w:val="22"/>
                <w:szCs w:val="22"/>
              </w:rPr>
              <w:t>Major Syntax errors, cannot be compiled.</w:t>
            </w:r>
          </w:p>
        </w:tc>
        <w:tc>
          <w:tcPr>
            <w:tcW w:w="2573" w:type="dxa"/>
          </w:tcPr>
          <w:p w:rsidR="003258D9" w:rsidRPr="00CA3745" w:rsidRDefault="003258D9" w:rsidP="00F85009"/>
        </w:tc>
      </w:tr>
      <w:tr w:rsidR="003258D9" w:rsidRPr="00CA3745" w:rsidTr="009C542E">
        <w:trPr>
          <w:trHeight w:val="551"/>
        </w:trPr>
        <w:tc>
          <w:tcPr>
            <w:tcW w:w="785" w:type="dxa"/>
            <w:vMerge/>
          </w:tcPr>
          <w:p w:rsidR="003258D9" w:rsidRPr="00CA3745" w:rsidRDefault="003258D9" w:rsidP="00F85009">
            <w:pPr>
              <w:rPr>
                <w:b/>
              </w:rPr>
            </w:pPr>
          </w:p>
        </w:tc>
        <w:tc>
          <w:tcPr>
            <w:tcW w:w="793" w:type="dxa"/>
          </w:tcPr>
          <w:p w:rsidR="003258D9" w:rsidRPr="00CA3745" w:rsidRDefault="003258D9" w:rsidP="00F85009">
            <w:r w:rsidRPr="00CA3745">
              <w:t>E</w:t>
            </w:r>
          </w:p>
        </w:tc>
        <w:tc>
          <w:tcPr>
            <w:tcW w:w="1105" w:type="dxa"/>
          </w:tcPr>
          <w:p w:rsidR="003258D9" w:rsidRPr="00CA3745" w:rsidRDefault="003258D9" w:rsidP="00F85009">
            <w:r w:rsidRPr="00CA3745">
              <w:t>35-39</w:t>
            </w:r>
          </w:p>
        </w:tc>
        <w:tc>
          <w:tcPr>
            <w:tcW w:w="969" w:type="dxa"/>
          </w:tcPr>
          <w:p w:rsidR="003258D9" w:rsidRPr="00CA3745" w:rsidRDefault="003258D9" w:rsidP="003B5537">
            <w:r w:rsidRPr="00CA3745">
              <w:rPr>
                <w:sz w:val="22"/>
                <w:szCs w:val="22"/>
              </w:rPr>
              <w:t>Task 1</w:t>
            </w:r>
          </w:p>
        </w:tc>
        <w:tc>
          <w:tcPr>
            <w:tcW w:w="2297" w:type="dxa"/>
          </w:tcPr>
          <w:p w:rsidR="003258D9" w:rsidRPr="00CA3745" w:rsidRDefault="003258D9" w:rsidP="00252BCD">
            <w:r w:rsidRPr="00CA3745">
              <w:rPr>
                <w:sz w:val="22"/>
                <w:szCs w:val="22"/>
              </w:rPr>
              <w:t>No major syntax errors, but incomplete GUI</w:t>
            </w:r>
          </w:p>
        </w:tc>
        <w:tc>
          <w:tcPr>
            <w:tcW w:w="2573" w:type="dxa"/>
          </w:tcPr>
          <w:p w:rsidR="003258D9" w:rsidRPr="00CA3745" w:rsidRDefault="003258D9" w:rsidP="00F85009">
            <w:r w:rsidRPr="00CA3745">
              <w:rPr>
                <w:sz w:val="22"/>
                <w:szCs w:val="22"/>
              </w:rPr>
              <w:t>Incomplete report</w:t>
            </w:r>
          </w:p>
        </w:tc>
      </w:tr>
      <w:tr w:rsidR="003258D9" w:rsidRPr="00CA3745" w:rsidTr="009C542E">
        <w:trPr>
          <w:trHeight w:val="480"/>
        </w:trPr>
        <w:tc>
          <w:tcPr>
            <w:tcW w:w="785" w:type="dxa"/>
            <w:vMerge w:val="restart"/>
          </w:tcPr>
          <w:p w:rsidR="003258D9" w:rsidRPr="00CA3745" w:rsidRDefault="003258D9" w:rsidP="003B5537">
            <w:pPr>
              <w:rPr>
                <w:b/>
              </w:rPr>
            </w:pPr>
            <w:r w:rsidRPr="00CA3745">
              <w:rPr>
                <w:b/>
              </w:rPr>
              <w:t>PASS</w:t>
            </w:r>
          </w:p>
        </w:tc>
        <w:tc>
          <w:tcPr>
            <w:tcW w:w="793" w:type="dxa"/>
            <w:vMerge w:val="restart"/>
          </w:tcPr>
          <w:p w:rsidR="003258D9" w:rsidRPr="00CA3745" w:rsidRDefault="003258D9" w:rsidP="003B5537">
            <w:r w:rsidRPr="00CA3745">
              <w:t>D</w:t>
            </w:r>
          </w:p>
        </w:tc>
        <w:tc>
          <w:tcPr>
            <w:tcW w:w="1105" w:type="dxa"/>
          </w:tcPr>
          <w:p w:rsidR="003258D9" w:rsidRPr="00CA3745" w:rsidRDefault="003258D9" w:rsidP="003B5537">
            <w:r w:rsidRPr="00CA3745">
              <w:t>40-43</w:t>
            </w:r>
          </w:p>
        </w:tc>
        <w:tc>
          <w:tcPr>
            <w:tcW w:w="969" w:type="dxa"/>
            <w:vMerge w:val="restart"/>
          </w:tcPr>
          <w:p w:rsidR="003258D9" w:rsidRPr="00CA3745" w:rsidRDefault="003258D9" w:rsidP="003B5537">
            <w:r w:rsidRPr="00CA3745">
              <w:rPr>
                <w:sz w:val="22"/>
                <w:szCs w:val="22"/>
              </w:rPr>
              <w:t>Task 1</w:t>
            </w:r>
          </w:p>
        </w:tc>
        <w:tc>
          <w:tcPr>
            <w:tcW w:w="2297" w:type="dxa"/>
          </w:tcPr>
          <w:p w:rsidR="003258D9" w:rsidRPr="00CA3745" w:rsidRDefault="003258D9" w:rsidP="006623B3">
            <w:r w:rsidRPr="00CA3745">
              <w:rPr>
                <w:sz w:val="22"/>
                <w:szCs w:val="22"/>
              </w:rPr>
              <w:t>Complete GUI for Task 1</w:t>
            </w:r>
          </w:p>
        </w:tc>
        <w:tc>
          <w:tcPr>
            <w:tcW w:w="2573" w:type="dxa"/>
            <w:vMerge w:val="restart"/>
          </w:tcPr>
          <w:p w:rsidR="003258D9" w:rsidRPr="00CA3745" w:rsidRDefault="003258D9" w:rsidP="003B5537">
            <w:r w:rsidRPr="00CA3745">
              <w:rPr>
                <w:sz w:val="22"/>
                <w:szCs w:val="22"/>
              </w:rPr>
              <w:t>Basic report with program and some testing results</w:t>
            </w:r>
          </w:p>
        </w:tc>
      </w:tr>
      <w:tr w:rsidR="003258D9" w:rsidRPr="00CA3745" w:rsidTr="009C542E">
        <w:trPr>
          <w:trHeight w:val="480"/>
        </w:trPr>
        <w:tc>
          <w:tcPr>
            <w:tcW w:w="785" w:type="dxa"/>
            <w:vMerge/>
          </w:tcPr>
          <w:p w:rsidR="003258D9" w:rsidRPr="00CA3745" w:rsidRDefault="003258D9" w:rsidP="003B5537">
            <w:pPr>
              <w:rPr>
                <w:b/>
              </w:rPr>
            </w:pPr>
          </w:p>
        </w:tc>
        <w:tc>
          <w:tcPr>
            <w:tcW w:w="793" w:type="dxa"/>
            <w:vMerge/>
          </w:tcPr>
          <w:p w:rsidR="003258D9" w:rsidRPr="00CA3745" w:rsidRDefault="003258D9" w:rsidP="003B5537"/>
        </w:tc>
        <w:tc>
          <w:tcPr>
            <w:tcW w:w="1105" w:type="dxa"/>
          </w:tcPr>
          <w:p w:rsidR="003258D9" w:rsidRPr="00CA3745" w:rsidRDefault="003258D9" w:rsidP="003B5537">
            <w:r w:rsidRPr="00CA3745">
              <w:t>44-46</w:t>
            </w:r>
          </w:p>
        </w:tc>
        <w:tc>
          <w:tcPr>
            <w:tcW w:w="969" w:type="dxa"/>
            <w:vMerge/>
          </w:tcPr>
          <w:p w:rsidR="003258D9" w:rsidRPr="00CA3745" w:rsidRDefault="003258D9" w:rsidP="003B5537"/>
        </w:tc>
        <w:tc>
          <w:tcPr>
            <w:tcW w:w="2297" w:type="dxa"/>
          </w:tcPr>
          <w:p w:rsidR="003258D9" w:rsidRPr="00CA3745" w:rsidRDefault="003258D9" w:rsidP="00730461">
            <w:r w:rsidRPr="00CA3745">
              <w:rPr>
                <w:sz w:val="22"/>
                <w:szCs w:val="22"/>
              </w:rPr>
              <w:t>GUI and event handlers in place for all buttons</w:t>
            </w:r>
          </w:p>
        </w:tc>
        <w:tc>
          <w:tcPr>
            <w:tcW w:w="2573" w:type="dxa"/>
            <w:vMerge/>
          </w:tcPr>
          <w:p w:rsidR="003258D9" w:rsidRPr="00CA3745" w:rsidRDefault="003258D9" w:rsidP="003B5537"/>
        </w:tc>
      </w:tr>
      <w:tr w:rsidR="003258D9" w:rsidRPr="00CA3745" w:rsidTr="009C542E">
        <w:trPr>
          <w:trHeight w:val="480"/>
        </w:trPr>
        <w:tc>
          <w:tcPr>
            <w:tcW w:w="785" w:type="dxa"/>
            <w:vMerge/>
          </w:tcPr>
          <w:p w:rsidR="003258D9" w:rsidRPr="00CA3745" w:rsidRDefault="003258D9" w:rsidP="003B5537">
            <w:pPr>
              <w:rPr>
                <w:b/>
              </w:rPr>
            </w:pPr>
          </w:p>
        </w:tc>
        <w:tc>
          <w:tcPr>
            <w:tcW w:w="793" w:type="dxa"/>
            <w:vMerge/>
          </w:tcPr>
          <w:p w:rsidR="003258D9" w:rsidRPr="00CA3745" w:rsidRDefault="003258D9" w:rsidP="003B5537"/>
        </w:tc>
        <w:tc>
          <w:tcPr>
            <w:tcW w:w="1105" w:type="dxa"/>
          </w:tcPr>
          <w:p w:rsidR="003258D9" w:rsidRPr="00CA3745" w:rsidRDefault="003258D9" w:rsidP="003B5537">
            <w:r w:rsidRPr="00CA3745">
              <w:t>47-49</w:t>
            </w:r>
          </w:p>
        </w:tc>
        <w:tc>
          <w:tcPr>
            <w:tcW w:w="969" w:type="dxa"/>
            <w:vMerge/>
          </w:tcPr>
          <w:p w:rsidR="003258D9" w:rsidRPr="00CA3745" w:rsidRDefault="003258D9" w:rsidP="003B5537"/>
        </w:tc>
        <w:tc>
          <w:tcPr>
            <w:tcW w:w="2297" w:type="dxa"/>
          </w:tcPr>
          <w:p w:rsidR="003258D9" w:rsidRPr="00CA3745" w:rsidRDefault="003258D9" w:rsidP="006623B3">
            <w:r w:rsidRPr="00CA3745">
              <w:rPr>
                <w:sz w:val="22"/>
                <w:szCs w:val="22"/>
              </w:rPr>
              <w:t>Task 1 full functions with no syntax error</w:t>
            </w:r>
          </w:p>
        </w:tc>
        <w:tc>
          <w:tcPr>
            <w:tcW w:w="2573" w:type="dxa"/>
            <w:vMerge/>
          </w:tcPr>
          <w:p w:rsidR="003258D9" w:rsidRPr="00CA3745" w:rsidRDefault="003258D9" w:rsidP="003B5537"/>
        </w:tc>
      </w:tr>
      <w:tr w:rsidR="003258D9" w:rsidRPr="00CA3745" w:rsidTr="009C542E">
        <w:trPr>
          <w:trHeight w:val="480"/>
        </w:trPr>
        <w:tc>
          <w:tcPr>
            <w:tcW w:w="785" w:type="dxa"/>
            <w:vMerge/>
          </w:tcPr>
          <w:p w:rsidR="003258D9" w:rsidRPr="00CA3745" w:rsidRDefault="003258D9" w:rsidP="00F85009"/>
        </w:tc>
        <w:tc>
          <w:tcPr>
            <w:tcW w:w="793" w:type="dxa"/>
            <w:vMerge w:val="restart"/>
          </w:tcPr>
          <w:p w:rsidR="003258D9" w:rsidRPr="00CA3745" w:rsidRDefault="003258D9" w:rsidP="00F85009">
            <w:r w:rsidRPr="00CA3745">
              <w:t>C</w:t>
            </w:r>
          </w:p>
          <w:p w:rsidR="003258D9" w:rsidRPr="00CA3745" w:rsidRDefault="003258D9" w:rsidP="00730461"/>
        </w:tc>
        <w:tc>
          <w:tcPr>
            <w:tcW w:w="1105" w:type="dxa"/>
          </w:tcPr>
          <w:p w:rsidR="003258D9" w:rsidRPr="00CA3745" w:rsidRDefault="003258D9" w:rsidP="00F85009">
            <w:r w:rsidRPr="00CA3745">
              <w:t>50-53</w:t>
            </w:r>
          </w:p>
        </w:tc>
        <w:tc>
          <w:tcPr>
            <w:tcW w:w="969" w:type="dxa"/>
            <w:vMerge w:val="restart"/>
          </w:tcPr>
          <w:p w:rsidR="003258D9" w:rsidRPr="00CA3745" w:rsidRDefault="003258D9" w:rsidP="009C542E">
            <w:pPr>
              <w:pStyle w:val="ListParagraph"/>
              <w:ind w:left="0"/>
            </w:pPr>
            <w:r w:rsidRPr="00CA3745">
              <w:rPr>
                <w:sz w:val="22"/>
                <w:szCs w:val="22"/>
              </w:rPr>
              <w:t>In addition to</w:t>
            </w:r>
            <w:r w:rsidRPr="00CA3745">
              <w:rPr>
                <w:sz w:val="22"/>
                <w:szCs w:val="22"/>
              </w:rPr>
              <w:br/>
              <w:t xml:space="preserve">task 1 completed </w:t>
            </w:r>
          </w:p>
        </w:tc>
        <w:tc>
          <w:tcPr>
            <w:tcW w:w="2297" w:type="dxa"/>
          </w:tcPr>
          <w:p w:rsidR="003258D9" w:rsidRPr="00CA3745" w:rsidRDefault="003258D9" w:rsidP="00730461">
            <w:r w:rsidRPr="00CA3745">
              <w:rPr>
                <w:sz w:val="22"/>
                <w:szCs w:val="22"/>
              </w:rPr>
              <w:t>Task 2 event handlers are well designed</w:t>
            </w:r>
          </w:p>
        </w:tc>
        <w:tc>
          <w:tcPr>
            <w:tcW w:w="2573" w:type="dxa"/>
            <w:vMerge w:val="restart"/>
          </w:tcPr>
          <w:p w:rsidR="003258D9" w:rsidRPr="00CA3745" w:rsidRDefault="003258D9" w:rsidP="00F85009">
            <w:r w:rsidRPr="00CA3745">
              <w:rPr>
                <w:sz w:val="22"/>
                <w:szCs w:val="22"/>
              </w:rPr>
              <w:t>Code and testing results are explained to certain extends</w:t>
            </w:r>
          </w:p>
        </w:tc>
      </w:tr>
      <w:tr w:rsidR="003258D9" w:rsidRPr="00CA3745" w:rsidTr="009C542E">
        <w:trPr>
          <w:trHeight w:val="480"/>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54-56</w:t>
            </w:r>
          </w:p>
        </w:tc>
        <w:tc>
          <w:tcPr>
            <w:tcW w:w="918" w:type="dxa"/>
            <w:vMerge/>
          </w:tcPr>
          <w:p w:rsidR="003258D9" w:rsidRPr="00CA3745" w:rsidRDefault="003258D9" w:rsidP="003B5537"/>
        </w:tc>
        <w:tc>
          <w:tcPr>
            <w:tcW w:w="2172" w:type="dxa"/>
          </w:tcPr>
          <w:p w:rsidR="003258D9" w:rsidRPr="00CA3745" w:rsidRDefault="003258D9" w:rsidP="000505D7">
            <w:r w:rsidRPr="00CA3745">
              <w:rPr>
                <w:sz w:val="22"/>
                <w:szCs w:val="22"/>
              </w:rPr>
              <w:t>Task 2 &amp;3 event handlers are well designed</w:t>
            </w:r>
          </w:p>
        </w:tc>
        <w:tc>
          <w:tcPr>
            <w:tcW w:w="2341" w:type="dxa"/>
            <w:vMerge/>
          </w:tcPr>
          <w:p w:rsidR="003258D9" w:rsidRPr="00CA3745" w:rsidRDefault="003258D9" w:rsidP="00F85009"/>
        </w:tc>
      </w:tr>
      <w:tr w:rsidR="003258D9" w:rsidRPr="00CA3745" w:rsidTr="009C542E">
        <w:trPr>
          <w:trHeight w:val="480"/>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57-59</w:t>
            </w:r>
          </w:p>
        </w:tc>
        <w:tc>
          <w:tcPr>
            <w:tcW w:w="918" w:type="dxa"/>
            <w:vMerge/>
          </w:tcPr>
          <w:p w:rsidR="003258D9" w:rsidRPr="00CA3745" w:rsidRDefault="003258D9" w:rsidP="003B5537"/>
        </w:tc>
        <w:tc>
          <w:tcPr>
            <w:tcW w:w="2172" w:type="dxa"/>
          </w:tcPr>
          <w:p w:rsidR="003258D9" w:rsidRPr="00CA3745" w:rsidRDefault="003258D9" w:rsidP="003B5537">
            <w:r w:rsidRPr="00CA3745">
              <w:rPr>
                <w:sz w:val="22"/>
                <w:szCs w:val="22"/>
              </w:rPr>
              <w:t>Task 2&amp;3 work properly</w:t>
            </w:r>
          </w:p>
        </w:tc>
        <w:tc>
          <w:tcPr>
            <w:tcW w:w="2341" w:type="dxa"/>
            <w:vMerge/>
          </w:tcPr>
          <w:p w:rsidR="003258D9" w:rsidRPr="00CA3745" w:rsidRDefault="003258D9" w:rsidP="00F85009"/>
        </w:tc>
      </w:tr>
      <w:tr w:rsidR="003258D9" w:rsidRPr="00CA3745" w:rsidTr="009C542E">
        <w:trPr>
          <w:trHeight w:val="665"/>
        </w:trPr>
        <w:tc>
          <w:tcPr>
            <w:tcW w:w="781" w:type="dxa"/>
            <w:vMerge/>
          </w:tcPr>
          <w:p w:rsidR="003258D9" w:rsidRPr="00CA3745" w:rsidRDefault="003258D9" w:rsidP="00F85009"/>
        </w:tc>
        <w:tc>
          <w:tcPr>
            <w:tcW w:w="1300" w:type="dxa"/>
            <w:vMerge w:val="restart"/>
          </w:tcPr>
          <w:p w:rsidR="003258D9" w:rsidRPr="00CA3745" w:rsidRDefault="003258D9" w:rsidP="00F85009">
            <w:r w:rsidRPr="00CA3745">
              <w:t>B</w:t>
            </w:r>
          </w:p>
          <w:p w:rsidR="003258D9" w:rsidRPr="00CA3745" w:rsidRDefault="003258D9" w:rsidP="00730461"/>
        </w:tc>
        <w:tc>
          <w:tcPr>
            <w:tcW w:w="1010" w:type="dxa"/>
          </w:tcPr>
          <w:p w:rsidR="003258D9" w:rsidRPr="00CA3745" w:rsidRDefault="003258D9" w:rsidP="00F85009">
            <w:r w:rsidRPr="00CA3745">
              <w:t>60-63</w:t>
            </w:r>
          </w:p>
        </w:tc>
        <w:tc>
          <w:tcPr>
            <w:tcW w:w="918" w:type="dxa"/>
            <w:vMerge w:val="restart"/>
          </w:tcPr>
          <w:p w:rsidR="003258D9" w:rsidRPr="00CA3745" w:rsidRDefault="003258D9" w:rsidP="006623B3">
            <w:r w:rsidRPr="00CA3745">
              <w:rPr>
                <w:sz w:val="22"/>
                <w:szCs w:val="22"/>
              </w:rPr>
              <w:t xml:space="preserve">In addition to </w:t>
            </w:r>
            <w:r w:rsidRPr="00CA3745">
              <w:rPr>
                <w:sz w:val="22"/>
                <w:szCs w:val="22"/>
              </w:rPr>
              <w:br/>
              <w:t>task 1 ,2 and 3 completed</w:t>
            </w:r>
          </w:p>
        </w:tc>
        <w:tc>
          <w:tcPr>
            <w:tcW w:w="2172" w:type="dxa"/>
          </w:tcPr>
          <w:p w:rsidR="003258D9" w:rsidRPr="00CA3745" w:rsidRDefault="003258D9" w:rsidP="006623B3">
            <w:r w:rsidRPr="00CA3745">
              <w:rPr>
                <w:sz w:val="22"/>
                <w:szCs w:val="22"/>
              </w:rPr>
              <w:t>DB is designed and implemented</w:t>
            </w:r>
          </w:p>
        </w:tc>
        <w:tc>
          <w:tcPr>
            <w:tcW w:w="2341" w:type="dxa"/>
            <w:vMerge w:val="restart"/>
          </w:tcPr>
          <w:p w:rsidR="003258D9" w:rsidRPr="00CA3745" w:rsidRDefault="003258D9" w:rsidP="00F85009">
            <w:r w:rsidRPr="00CA3745">
              <w:rPr>
                <w:sz w:val="22"/>
                <w:szCs w:val="22"/>
              </w:rPr>
              <w:t>Code and testing results are clearly and thoroughly explained</w:t>
            </w:r>
          </w:p>
        </w:tc>
      </w:tr>
      <w:tr w:rsidR="003258D9" w:rsidRPr="00CA3745" w:rsidTr="009C542E">
        <w:trPr>
          <w:trHeight w:val="665"/>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64-66</w:t>
            </w:r>
          </w:p>
        </w:tc>
        <w:tc>
          <w:tcPr>
            <w:tcW w:w="918" w:type="dxa"/>
            <w:vMerge/>
          </w:tcPr>
          <w:p w:rsidR="003258D9" w:rsidRPr="00CA3745" w:rsidRDefault="003258D9" w:rsidP="009C542E">
            <w:pPr>
              <w:pStyle w:val="ListParagraph"/>
              <w:numPr>
                <w:ilvl w:val="0"/>
                <w:numId w:val="5"/>
              </w:numPr>
              <w:ind w:left="360"/>
            </w:pPr>
          </w:p>
        </w:tc>
        <w:tc>
          <w:tcPr>
            <w:tcW w:w="2172" w:type="dxa"/>
          </w:tcPr>
          <w:p w:rsidR="003258D9" w:rsidRPr="00CA3745" w:rsidRDefault="003258D9" w:rsidP="006623B3">
            <w:r w:rsidRPr="00CA3745">
              <w:rPr>
                <w:sz w:val="22"/>
                <w:szCs w:val="22"/>
              </w:rPr>
              <w:t>When the log button is pressed, log information is sent to and stored in the DB</w:t>
            </w:r>
          </w:p>
        </w:tc>
        <w:tc>
          <w:tcPr>
            <w:tcW w:w="2341" w:type="dxa"/>
            <w:vMerge/>
          </w:tcPr>
          <w:p w:rsidR="003258D9" w:rsidRPr="00CA3745" w:rsidRDefault="003258D9" w:rsidP="00F85009"/>
        </w:tc>
      </w:tr>
      <w:tr w:rsidR="003258D9" w:rsidRPr="00CA3745" w:rsidTr="009C542E">
        <w:trPr>
          <w:trHeight w:val="665"/>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67-69</w:t>
            </w:r>
          </w:p>
        </w:tc>
        <w:tc>
          <w:tcPr>
            <w:tcW w:w="918" w:type="dxa"/>
            <w:vMerge/>
          </w:tcPr>
          <w:p w:rsidR="003258D9" w:rsidRPr="00CA3745" w:rsidRDefault="003258D9" w:rsidP="009C542E">
            <w:pPr>
              <w:pStyle w:val="ListParagraph"/>
              <w:numPr>
                <w:ilvl w:val="0"/>
                <w:numId w:val="5"/>
              </w:numPr>
              <w:ind w:left="360"/>
            </w:pPr>
          </w:p>
        </w:tc>
        <w:tc>
          <w:tcPr>
            <w:tcW w:w="2172" w:type="dxa"/>
          </w:tcPr>
          <w:p w:rsidR="003258D9" w:rsidRPr="00CA3745" w:rsidRDefault="003258D9" w:rsidP="006623B3">
            <w:r w:rsidRPr="00CA3745">
              <w:rPr>
                <w:sz w:val="22"/>
                <w:szCs w:val="22"/>
              </w:rPr>
              <w:t>Log information displayed on GUI and the DB function specified above</w:t>
            </w:r>
          </w:p>
        </w:tc>
        <w:tc>
          <w:tcPr>
            <w:tcW w:w="2341" w:type="dxa"/>
            <w:vMerge/>
          </w:tcPr>
          <w:p w:rsidR="003258D9" w:rsidRPr="00CA3745" w:rsidRDefault="003258D9" w:rsidP="00F85009"/>
        </w:tc>
      </w:tr>
      <w:tr w:rsidR="003258D9" w:rsidRPr="00CA3745" w:rsidTr="009C542E">
        <w:trPr>
          <w:trHeight w:val="670"/>
        </w:trPr>
        <w:tc>
          <w:tcPr>
            <w:tcW w:w="781" w:type="dxa"/>
            <w:vMerge/>
          </w:tcPr>
          <w:p w:rsidR="003258D9" w:rsidRPr="00CA3745" w:rsidRDefault="003258D9" w:rsidP="00F85009"/>
        </w:tc>
        <w:tc>
          <w:tcPr>
            <w:tcW w:w="1300" w:type="dxa"/>
            <w:vMerge w:val="restart"/>
          </w:tcPr>
          <w:p w:rsidR="003258D9" w:rsidRPr="00CA3745" w:rsidRDefault="003258D9" w:rsidP="00F85009">
            <w:r w:rsidRPr="00CA3745">
              <w:t>A</w:t>
            </w:r>
          </w:p>
        </w:tc>
        <w:tc>
          <w:tcPr>
            <w:tcW w:w="1010" w:type="dxa"/>
          </w:tcPr>
          <w:p w:rsidR="003258D9" w:rsidRPr="00CA3745" w:rsidRDefault="003258D9" w:rsidP="00F85009">
            <w:r w:rsidRPr="00CA3745">
              <w:t>70-74</w:t>
            </w:r>
          </w:p>
        </w:tc>
        <w:tc>
          <w:tcPr>
            <w:tcW w:w="918" w:type="dxa"/>
            <w:vMerge w:val="restart"/>
          </w:tcPr>
          <w:p w:rsidR="003258D9" w:rsidRPr="00CA3745" w:rsidRDefault="003258D9" w:rsidP="006623B3">
            <w:r w:rsidRPr="00CA3745">
              <w:rPr>
                <w:sz w:val="22"/>
                <w:szCs w:val="22"/>
              </w:rPr>
              <w:t xml:space="preserve">In addition to </w:t>
            </w:r>
            <w:r w:rsidRPr="00CA3745">
              <w:rPr>
                <w:sz w:val="22"/>
                <w:szCs w:val="22"/>
              </w:rPr>
              <w:br/>
              <w:t>task 1-5 completed</w:t>
            </w:r>
          </w:p>
        </w:tc>
        <w:tc>
          <w:tcPr>
            <w:tcW w:w="2172" w:type="dxa"/>
          </w:tcPr>
          <w:p w:rsidR="003258D9" w:rsidRPr="00CA3745" w:rsidRDefault="003258D9" w:rsidP="006623B3">
            <w:r w:rsidRPr="00CA3745">
              <w:rPr>
                <w:sz w:val="22"/>
                <w:szCs w:val="22"/>
              </w:rPr>
              <w:t>Integrated program</w:t>
            </w:r>
          </w:p>
        </w:tc>
        <w:tc>
          <w:tcPr>
            <w:tcW w:w="2341" w:type="dxa"/>
            <w:vMerge w:val="restart"/>
          </w:tcPr>
          <w:p w:rsidR="003258D9" w:rsidRPr="00CA3745" w:rsidRDefault="003258D9" w:rsidP="00F85009">
            <w:r w:rsidRPr="00CA3745">
              <w:rPr>
                <w:sz w:val="22"/>
                <w:szCs w:val="22"/>
              </w:rPr>
              <w:t>Well-structured report and written in formal English language</w:t>
            </w:r>
          </w:p>
        </w:tc>
      </w:tr>
      <w:tr w:rsidR="003258D9" w:rsidRPr="00CA3745" w:rsidTr="009C542E">
        <w:trPr>
          <w:trHeight w:val="670"/>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75-79</w:t>
            </w:r>
          </w:p>
        </w:tc>
        <w:tc>
          <w:tcPr>
            <w:tcW w:w="918" w:type="dxa"/>
            <w:vMerge/>
          </w:tcPr>
          <w:p w:rsidR="003258D9" w:rsidRPr="00CA3745" w:rsidRDefault="003258D9" w:rsidP="009C542E">
            <w:pPr>
              <w:pStyle w:val="ListParagraph"/>
              <w:numPr>
                <w:ilvl w:val="0"/>
                <w:numId w:val="5"/>
              </w:numPr>
              <w:ind w:left="360"/>
            </w:pPr>
          </w:p>
        </w:tc>
        <w:tc>
          <w:tcPr>
            <w:tcW w:w="2172" w:type="dxa"/>
          </w:tcPr>
          <w:p w:rsidR="003258D9" w:rsidRPr="00CA3745" w:rsidRDefault="003258D9" w:rsidP="006623B3">
            <w:r w:rsidRPr="00CA3745">
              <w:t>Integrated program&amp; the status of the elevator is graphically displayed</w:t>
            </w:r>
          </w:p>
        </w:tc>
        <w:tc>
          <w:tcPr>
            <w:tcW w:w="2341" w:type="dxa"/>
            <w:vMerge/>
          </w:tcPr>
          <w:p w:rsidR="003258D9" w:rsidRPr="00CA3745" w:rsidRDefault="003258D9" w:rsidP="00F85009"/>
        </w:tc>
      </w:tr>
      <w:tr w:rsidR="003258D9" w:rsidRPr="009C542E" w:rsidTr="003A6666">
        <w:trPr>
          <w:trHeight w:val="456"/>
        </w:trPr>
        <w:tc>
          <w:tcPr>
            <w:tcW w:w="781" w:type="dxa"/>
            <w:vMerge/>
          </w:tcPr>
          <w:p w:rsidR="003258D9" w:rsidRPr="00CA3745" w:rsidRDefault="003258D9" w:rsidP="00F85009"/>
        </w:tc>
        <w:tc>
          <w:tcPr>
            <w:tcW w:w="1300" w:type="dxa"/>
            <w:vMerge/>
          </w:tcPr>
          <w:p w:rsidR="003258D9" w:rsidRPr="00CA3745" w:rsidRDefault="003258D9" w:rsidP="00F85009"/>
        </w:tc>
        <w:tc>
          <w:tcPr>
            <w:tcW w:w="1010" w:type="dxa"/>
          </w:tcPr>
          <w:p w:rsidR="003258D9" w:rsidRPr="00CA3745" w:rsidRDefault="003258D9" w:rsidP="00F85009">
            <w:r w:rsidRPr="00CA3745">
              <w:t>80-100</w:t>
            </w:r>
          </w:p>
        </w:tc>
        <w:tc>
          <w:tcPr>
            <w:tcW w:w="918" w:type="dxa"/>
            <w:vMerge/>
          </w:tcPr>
          <w:p w:rsidR="003258D9" w:rsidRPr="00CA3745" w:rsidRDefault="003258D9" w:rsidP="009C542E">
            <w:pPr>
              <w:pStyle w:val="ListParagraph"/>
              <w:numPr>
                <w:ilvl w:val="0"/>
                <w:numId w:val="5"/>
              </w:numPr>
              <w:ind w:left="360"/>
            </w:pPr>
          </w:p>
        </w:tc>
        <w:tc>
          <w:tcPr>
            <w:tcW w:w="2172" w:type="dxa"/>
          </w:tcPr>
          <w:p w:rsidR="003258D9" w:rsidRPr="009C542E" w:rsidRDefault="003258D9" w:rsidP="006623B3">
            <w:r w:rsidRPr="00CA3745">
              <w:t>Well-structured and neatly written code</w:t>
            </w:r>
          </w:p>
        </w:tc>
        <w:tc>
          <w:tcPr>
            <w:tcW w:w="2341" w:type="dxa"/>
            <w:vMerge/>
          </w:tcPr>
          <w:p w:rsidR="003258D9" w:rsidRPr="009C542E" w:rsidRDefault="003258D9" w:rsidP="00F85009"/>
        </w:tc>
      </w:tr>
    </w:tbl>
    <w:p w:rsidR="003258D9" w:rsidRDefault="003258D9" w:rsidP="003A6666"/>
    <w:sectPr w:rsidR="003258D9" w:rsidSect="00252BCD">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79A" w:rsidRDefault="0095579A" w:rsidP="000D271E">
      <w:r>
        <w:separator/>
      </w:r>
    </w:p>
  </w:endnote>
  <w:endnote w:type="continuationSeparator" w:id="0">
    <w:p w:rsidR="0095579A" w:rsidRDefault="0095579A" w:rsidP="000D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79A" w:rsidRDefault="0095579A" w:rsidP="000D271E">
      <w:r>
        <w:separator/>
      </w:r>
    </w:p>
  </w:footnote>
  <w:footnote w:type="continuationSeparator" w:id="0">
    <w:p w:rsidR="0095579A" w:rsidRDefault="0095579A" w:rsidP="000D2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0A0" w:firstRow="1" w:lastRow="0" w:firstColumn="1" w:lastColumn="0" w:noHBand="0" w:noVBand="0"/>
    </w:tblPr>
    <w:tblGrid>
      <w:gridCol w:w="423"/>
      <w:gridCol w:w="8113"/>
    </w:tblGrid>
    <w:tr w:rsidR="003258D9" w:rsidRPr="009C542E" w:rsidTr="000D271E">
      <w:tc>
        <w:tcPr>
          <w:tcW w:w="248" w:type="pct"/>
          <w:tcBorders>
            <w:bottom w:val="single" w:sz="4" w:space="0" w:color="943634"/>
          </w:tcBorders>
          <w:shd w:val="clear" w:color="auto" w:fill="943634"/>
          <w:vAlign w:val="bottom"/>
        </w:tcPr>
        <w:p w:rsidR="003258D9" w:rsidRPr="0010045D" w:rsidRDefault="00087E95" w:rsidP="000D271E">
          <w:pPr>
            <w:pStyle w:val="Header"/>
            <w:jc w:val="center"/>
            <w:rPr>
              <w:rFonts w:ascii="Calibri" w:hAnsi="Calibri" w:cs="Arial"/>
              <w:b/>
              <w:color w:val="FFFFFF"/>
              <w:sz w:val="24"/>
              <w:szCs w:val="24"/>
            </w:rPr>
          </w:pPr>
          <w:r w:rsidRPr="0010045D">
            <w:rPr>
              <w:rFonts w:ascii="Calibri" w:hAnsi="Calibri" w:cs="Arial"/>
              <w:b/>
              <w:color w:val="FFFFFF"/>
              <w:sz w:val="24"/>
              <w:szCs w:val="24"/>
            </w:rPr>
            <w:fldChar w:fldCharType="begin"/>
          </w:r>
          <w:r w:rsidR="003258D9" w:rsidRPr="0010045D">
            <w:rPr>
              <w:rFonts w:ascii="Calibri" w:hAnsi="Calibri" w:cs="Arial"/>
              <w:b/>
              <w:color w:val="FFFFFF"/>
              <w:sz w:val="24"/>
              <w:szCs w:val="24"/>
            </w:rPr>
            <w:instrText xml:space="preserve"> PAGE   \* MERGEFORMAT </w:instrText>
          </w:r>
          <w:r w:rsidRPr="0010045D">
            <w:rPr>
              <w:rFonts w:ascii="Calibri" w:hAnsi="Calibri" w:cs="Arial"/>
              <w:b/>
              <w:color w:val="FFFFFF"/>
              <w:sz w:val="24"/>
              <w:szCs w:val="24"/>
            </w:rPr>
            <w:fldChar w:fldCharType="separate"/>
          </w:r>
          <w:r w:rsidR="007E2FA7">
            <w:rPr>
              <w:rFonts w:ascii="Calibri" w:hAnsi="Calibri" w:cs="Arial"/>
              <w:b/>
              <w:noProof/>
              <w:color w:val="FFFFFF"/>
              <w:sz w:val="24"/>
              <w:szCs w:val="24"/>
            </w:rPr>
            <w:t>4</w:t>
          </w:r>
          <w:r w:rsidRPr="0010045D">
            <w:rPr>
              <w:rFonts w:ascii="Calibri" w:hAnsi="Calibri" w:cs="Arial"/>
              <w:b/>
              <w:color w:val="FFFFFF"/>
              <w:sz w:val="24"/>
              <w:szCs w:val="24"/>
            </w:rPr>
            <w:fldChar w:fldCharType="end"/>
          </w:r>
        </w:p>
      </w:tc>
      <w:tc>
        <w:tcPr>
          <w:tcW w:w="4752" w:type="pct"/>
          <w:tcBorders>
            <w:bottom w:val="single" w:sz="4" w:space="0" w:color="auto"/>
          </w:tcBorders>
          <w:vAlign w:val="bottom"/>
        </w:tcPr>
        <w:p w:rsidR="003258D9" w:rsidRPr="0010045D" w:rsidRDefault="003258D9" w:rsidP="000D271E">
          <w:pPr>
            <w:pStyle w:val="Header"/>
            <w:rPr>
              <w:rFonts w:ascii="Calibri" w:hAnsi="Calibri" w:cs="Arial"/>
              <w:bCs/>
              <w:color w:val="000000"/>
              <w:sz w:val="24"/>
              <w:szCs w:val="24"/>
            </w:rPr>
          </w:pPr>
          <w:r w:rsidRPr="0010045D">
            <w:rPr>
              <w:rFonts w:ascii="Calibri" w:hAnsi="Calibri" w:cs="Arial"/>
              <w:b/>
              <w:bCs/>
              <w:color w:val="000000"/>
              <w:sz w:val="24"/>
              <w:szCs w:val="24"/>
            </w:rPr>
            <w:t>[</w:t>
          </w:r>
          <w:r w:rsidRPr="0010045D">
            <w:rPr>
              <w:rFonts w:ascii="Calibri" w:hAnsi="Calibri" w:cs="Arial"/>
              <w:b/>
              <w:bCs/>
              <w:caps/>
              <w:color w:val="000000"/>
              <w:sz w:val="24"/>
              <w:szCs w:val="24"/>
            </w:rPr>
            <w:t>CIS016-2 OBJECT-ORIENTED PROGRAMMING AND SOFTWARE ENGINEERING</w:t>
          </w:r>
          <w:r w:rsidRPr="0010045D">
            <w:rPr>
              <w:rFonts w:ascii="Calibri" w:hAnsi="Calibri" w:cs="Arial"/>
              <w:b/>
              <w:bCs/>
              <w:color w:val="000000"/>
              <w:sz w:val="24"/>
              <w:szCs w:val="24"/>
            </w:rPr>
            <w:t>]</w:t>
          </w:r>
        </w:p>
      </w:tc>
    </w:tr>
  </w:tbl>
  <w:p w:rsidR="003258D9" w:rsidRDefault="00325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0A0" w:firstRow="1" w:lastRow="0" w:firstColumn="1" w:lastColumn="0" w:noHBand="0" w:noVBand="0"/>
    </w:tblPr>
    <w:tblGrid>
      <w:gridCol w:w="8184"/>
      <w:gridCol w:w="352"/>
    </w:tblGrid>
    <w:tr w:rsidR="003258D9" w:rsidRPr="009C542E" w:rsidTr="0005093D">
      <w:tc>
        <w:tcPr>
          <w:tcW w:w="4799" w:type="pct"/>
          <w:tcBorders>
            <w:bottom w:val="single" w:sz="4" w:space="0" w:color="auto"/>
          </w:tcBorders>
          <w:vAlign w:val="bottom"/>
        </w:tcPr>
        <w:p w:rsidR="003258D9" w:rsidRPr="0010045D" w:rsidRDefault="003258D9" w:rsidP="0005093D">
          <w:pPr>
            <w:pStyle w:val="Header"/>
            <w:jc w:val="right"/>
            <w:rPr>
              <w:rFonts w:ascii="Calibri" w:hAnsi="Calibri" w:cs="Arial"/>
              <w:bCs/>
              <w:noProof/>
              <w:color w:val="000000"/>
              <w:sz w:val="24"/>
              <w:szCs w:val="24"/>
            </w:rPr>
          </w:pPr>
          <w:r w:rsidRPr="0010045D">
            <w:rPr>
              <w:rFonts w:ascii="Calibri" w:hAnsi="Calibri" w:cs="Arial"/>
              <w:b/>
              <w:bCs/>
              <w:color w:val="000000"/>
              <w:sz w:val="24"/>
              <w:szCs w:val="24"/>
            </w:rPr>
            <w:t>[</w:t>
          </w:r>
          <w:r w:rsidRPr="0010045D">
            <w:rPr>
              <w:rFonts w:ascii="Calibri" w:hAnsi="Calibri" w:cs="Arial"/>
              <w:b/>
              <w:bCs/>
              <w:caps/>
              <w:color w:val="000000"/>
              <w:sz w:val="24"/>
              <w:szCs w:val="24"/>
            </w:rPr>
            <w:t>CIS016-2 OBJECT-ORIENTED PROGRAMMING AND SOFTWARE ENGINEERING</w:t>
          </w:r>
          <w:r w:rsidRPr="0010045D">
            <w:rPr>
              <w:rFonts w:ascii="Calibri" w:hAnsi="Calibri" w:cs="Arial"/>
              <w:b/>
              <w:bCs/>
              <w:color w:val="000000"/>
              <w:sz w:val="24"/>
              <w:szCs w:val="24"/>
            </w:rPr>
            <w:t>]</w:t>
          </w:r>
        </w:p>
      </w:tc>
      <w:tc>
        <w:tcPr>
          <w:tcW w:w="201" w:type="pct"/>
          <w:tcBorders>
            <w:bottom w:val="single" w:sz="4" w:space="0" w:color="943634"/>
          </w:tcBorders>
          <w:shd w:val="clear" w:color="auto" w:fill="943634"/>
          <w:vAlign w:val="bottom"/>
        </w:tcPr>
        <w:p w:rsidR="003258D9" w:rsidRPr="0010045D" w:rsidRDefault="00087E95" w:rsidP="0005093D">
          <w:pPr>
            <w:pStyle w:val="Header"/>
            <w:rPr>
              <w:rFonts w:cs="Arial"/>
              <w:color w:val="FFFFFF"/>
              <w:sz w:val="24"/>
              <w:szCs w:val="24"/>
            </w:rPr>
          </w:pPr>
          <w:r w:rsidRPr="0010045D">
            <w:rPr>
              <w:rFonts w:ascii="Calibri" w:hAnsi="Calibri" w:cs="Arial"/>
              <w:b/>
              <w:color w:val="FFFFFF"/>
              <w:sz w:val="24"/>
              <w:szCs w:val="24"/>
            </w:rPr>
            <w:fldChar w:fldCharType="begin"/>
          </w:r>
          <w:r w:rsidR="003258D9" w:rsidRPr="0010045D">
            <w:rPr>
              <w:rFonts w:ascii="Calibri" w:hAnsi="Calibri" w:cs="Arial"/>
              <w:b/>
              <w:color w:val="FFFFFF"/>
              <w:sz w:val="24"/>
              <w:szCs w:val="24"/>
            </w:rPr>
            <w:instrText xml:space="preserve"> PAGE   \* MERGEFORMAT </w:instrText>
          </w:r>
          <w:r w:rsidRPr="0010045D">
            <w:rPr>
              <w:rFonts w:ascii="Calibri" w:hAnsi="Calibri" w:cs="Arial"/>
              <w:b/>
              <w:color w:val="FFFFFF"/>
              <w:sz w:val="24"/>
              <w:szCs w:val="24"/>
            </w:rPr>
            <w:fldChar w:fldCharType="separate"/>
          </w:r>
          <w:r w:rsidR="007E2FA7">
            <w:rPr>
              <w:rFonts w:ascii="Calibri" w:hAnsi="Calibri" w:cs="Arial"/>
              <w:b/>
              <w:noProof/>
              <w:color w:val="FFFFFF"/>
              <w:sz w:val="24"/>
              <w:szCs w:val="24"/>
            </w:rPr>
            <w:t>5</w:t>
          </w:r>
          <w:r w:rsidRPr="0010045D">
            <w:rPr>
              <w:rFonts w:ascii="Calibri" w:hAnsi="Calibri" w:cs="Arial"/>
              <w:b/>
              <w:color w:val="FFFFFF"/>
              <w:sz w:val="24"/>
              <w:szCs w:val="24"/>
            </w:rPr>
            <w:fldChar w:fldCharType="end"/>
          </w:r>
        </w:p>
      </w:tc>
    </w:tr>
  </w:tbl>
  <w:p w:rsidR="003258D9" w:rsidRDefault="003258D9" w:rsidP="00050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4B47"/>
    <w:multiLevelType w:val="hybridMultilevel"/>
    <w:tmpl w:val="655A9110"/>
    <w:lvl w:ilvl="0" w:tplc="4554140C">
      <w:numFmt w:val="bullet"/>
      <w:lvlText w:val="•"/>
      <w:lvlJc w:val="left"/>
      <w:pPr>
        <w:ind w:left="1080" w:hanging="360"/>
      </w:pPr>
      <w:rPr>
        <w:rFonts w:ascii="Cambria" w:eastAsia="MS Mincho" w:hAnsi="Cambria"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236DE4"/>
    <w:multiLevelType w:val="hybridMultilevel"/>
    <w:tmpl w:val="42F08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A3C6D"/>
    <w:multiLevelType w:val="hybridMultilevel"/>
    <w:tmpl w:val="E878C7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4E6489"/>
    <w:multiLevelType w:val="hybridMultilevel"/>
    <w:tmpl w:val="B8DEAE06"/>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4" w15:restartNumberingAfterBreak="0">
    <w:nsid w:val="2EE94CAF"/>
    <w:multiLevelType w:val="hybridMultilevel"/>
    <w:tmpl w:val="4538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102B7E"/>
    <w:multiLevelType w:val="hybridMultilevel"/>
    <w:tmpl w:val="8346A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2209A"/>
    <w:multiLevelType w:val="hybridMultilevel"/>
    <w:tmpl w:val="61625692"/>
    <w:lvl w:ilvl="0" w:tplc="4554140C">
      <w:numFmt w:val="bullet"/>
      <w:lvlText w:val="•"/>
      <w:lvlJc w:val="left"/>
      <w:pPr>
        <w:ind w:left="720" w:hanging="360"/>
      </w:pPr>
      <w:rPr>
        <w:rFonts w:ascii="Cambria" w:eastAsia="MS Mincho"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D87A16"/>
    <w:multiLevelType w:val="hybridMultilevel"/>
    <w:tmpl w:val="8A36CE56"/>
    <w:lvl w:ilvl="0" w:tplc="4554140C">
      <w:numFmt w:val="bullet"/>
      <w:lvlText w:val="•"/>
      <w:lvlJc w:val="left"/>
      <w:pPr>
        <w:ind w:left="720" w:hanging="360"/>
      </w:pPr>
      <w:rPr>
        <w:rFonts w:ascii="Cambria" w:eastAsia="MS Mincho"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316D5"/>
    <w:multiLevelType w:val="hybridMultilevel"/>
    <w:tmpl w:val="36105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3"/>
  </w:num>
  <w:num w:numId="6">
    <w:abstractNumId w:val="5"/>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evenAndOddHeaders/>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71E"/>
    <w:rsid w:val="000505D7"/>
    <w:rsid w:val="0005093D"/>
    <w:rsid w:val="0005466E"/>
    <w:rsid w:val="00082DB1"/>
    <w:rsid w:val="00087E95"/>
    <w:rsid w:val="00093F4D"/>
    <w:rsid w:val="000C6A98"/>
    <w:rsid w:val="000D271E"/>
    <w:rsid w:val="000E346F"/>
    <w:rsid w:val="0010045D"/>
    <w:rsid w:val="00180AB5"/>
    <w:rsid w:val="001975E9"/>
    <w:rsid w:val="001E22AD"/>
    <w:rsid w:val="00203CB6"/>
    <w:rsid w:val="00224EDC"/>
    <w:rsid w:val="00252BCD"/>
    <w:rsid w:val="00281BDE"/>
    <w:rsid w:val="00281D7D"/>
    <w:rsid w:val="00287410"/>
    <w:rsid w:val="002E11DE"/>
    <w:rsid w:val="003030E4"/>
    <w:rsid w:val="003258D9"/>
    <w:rsid w:val="00333D68"/>
    <w:rsid w:val="003459D6"/>
    <w:rsid w:val="003860FF"/>
    <w:rsid w:val="00390B3E"/>
    <w:rsid w:val="003A6666"/>
    <w:rsid w:val="003B496D"/>
    <w:rsid w:val="003B5537"/>
    <w:rsid w:val="003E5C85"/>
    <w:rsid w:val="003F1600"/>
    <w:rsid w:val="004429AC"/>
    <w:rsid w:val="00444844"/>
    <w:rsid w:val="004C58C2"/>
    <w:rsid w:val="004C7D2E"/>
    <w:rsid w:val="004F16B7"/>
    <w:rsid w:val="004F37F9"/>
    <w:rsid w:val="00602B29"/>
    <w:rsid w:val="00626CA4"/>
    <w:rsid w:val="006318D9"/>
    <w:rsid w:val="006623B3"/>
    <w:rsid w:val="006B24B3"/>
    <w:rsid w:val="006C1C28"/>
    <w:rsid w:val="006F0D7D"/>
    <w:rsid w:val="00722F34"/>
    <w:rsid w:val="00730461"/>
    <w:rsid w:val="0076545A"/>
    <w:rsid w:val="007C71E0"/>
    <w:rsid w:val="007E2FA7"/>
    <w:rsid w:val="00822963"/>
    <w:rsid w:val="00825E0F"/>
    <w:rsid w:val="00830DE4"/>
    <w:rsid w:val="008413AE"/>
    <w:rsid w:val="008A5BDC"/>
    <w:rsid w:val="008B5F3B"/>
    <w:rsid w:val="008E6040"/>
    <w:rsid w:val="00923B74"/>
    <w:rsid w:val="00933EA1"/>
    <w:rsid w:val="0095579A"/>
    <w:rsid w:val="00960DEF"/>
    <w:rsid w:val="009C542E"/>
    <w:rsid w:val="00A02579"/>
    <w:rsid w:val="00A84CEA"/>
    <w:rsid w:val="00B373E8"/>
    <w:rsid w:val="00BA41EA"/>
    <w:rsid w:val="00BD58B8"/>
    <w:rsid w:val="00CA3745"/>
    <w:rsid w:val="00CA614E"/>
    <w:rsid w:val="00CF6FE7"/>
    <w:rsid w:val="00D665FE"/>
    <w:rsid w:val="00D9408F"/>
    <w:rsid w:val="00E366AB"/>
    <w:rsid w:val="00EA57BD"/>
    <w:rsid w:val="00EB4C13"/>
    <w:rsid w:val="00EC3711"/>
    <w:rsid w:val="00F10303"/>
    <w:rsid w:val="00F771DF"/>
    <w:rsid w:val="00F85009"/>
    <w:rsid w:val="00FA4315"/>
    <w:rsid w:val="00FB30EC"/>
    <w:rsid w:val="00FF45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9A7F8"/>
  <w15:docId w15:val="{25093EF7-9E56-4C5D-A8CB-795B86F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lang w:val="en-GB"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1E0"/>
    <w:rPr>
      <w:sz w:val="24"/>
      <w:szCs w:val="24"/>
      <w:lang w:eastAsia="en-US"/>
    </w:rPr>
  </w:style>
  <w:style w:type="paragraph" w:styleId="Heading1">
    <w:name w:val="heading 1"/>
    <w:basedOn w:val="Normal"/>
    <w:next w:val="Normal"/>
    <w:link w:val="Heading1Char"/>
    <w:uiPriority w:val="99"/>
    <w:qFormat/>
    <w:rsid w:val="003B496D"/>
    <w:pPr>
      <w:keepNext/>
      <w:keepLines/>
      <w:outlineLvl w:val="0"/>
    </w:pPr>
    <w:rPr>
      <w:rFonts w:ascii="Calibri" w:eastAsia="MS Gothic" w:hAnsi="Calibri"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B496D"/>
    <w:rPr>
      <w:rFonts w:ascii="Calibri" w:eastAsia="MS Gothic" w:hAnsi="Calibri" w:cs="Times New Roman"/>
      <w:b/>
      <w:bCs/>
    </w:rPr>
  </w:style>
  <w:style w:type="paragraph" w:styleId="Header">
    <w:name w:val="header"/>
    <w:basedOn w:val="Normal"/>
    <w:link w:val="HeaderChar"/>
    <w:uiPriority w:val="99"/>
    <w:rsid w:val="000D271E"/>
    <w:pPr>
      <w:tabs>
        <w:tab w:val="center" w:pos="4320"/>
        <w:tab w:val="right" w:pos="8640"/>
      </w:tabs>
    </w:pPr>
    <w:rPr>
      <w:rFonts w:cs="Times New Roman"/>
      <w:sz w:val="20"/>
      <w:szCs w:val="20"/>
    </w:rPr>
  </w:style>
  <w:style w:type="character" w:customStyle="1" w:styleId="HeaderChar">
    <w:name w:val="Header Char"/>
    <w:link w:val="Header"/>
    <w:uiPriority w:val="99"/>
    <w:locked/>
    <w:rsid w:val="000D271E"/>
    <w:rPr>
      <w:rFonts w:cs="Times New Roman"/>
    </w:rPr>
  </w:style>
  <w:style w:type="paragraph" w:styleId="Footer">
    <w:name w:val="footer"/>
    <w:basedOn w:val="Normal"/>
    <w:link w:val="FooterChar"/>
    <w:uiPriority w:val="99"/>
    <w:rsid w:val="000D271E"/>
    <w:pPr>
      <w:tabs>
        <w:tab w:val="center" w:pos="4320"/>
        <w:tab w:val="right" w:pos="8640"/>
      </w:tabs>
    </w:pPr>
    <w:rPr>
      <w:rFonts w:cs="Times New Roman"/>
      <w:sz w:val="20"/>
      <w:szCs w:val="20"/>
    </w:rPr>
  </w:style>
  <w:style w:type="character" w:customStyle="1" w:styleId="FooterChar">
    <w:name w:val="Footer Char"/>
    <w:link w:val="Footer"/>
    <w:uiPriority w:val="99"/>
    <w:locked/>
    <w:rsid w:val="000D271E"/>
    <w:rPr>
      <w:rFonts w:cs="Times New Roman"/>
    </w:rPr>
  </w:style>
  <w:style w:type="paragraph" w:styleId="Title">
    <w:name w:val="Title"/>
    <w:basedOn w:val="Normal"/>
    <w:next w:val="Normal"/>
    <w:link w:val="TitleChar"/>
    <w:uiPriority w:val="99"/>
    <w:qFormat/>
    <w:rsid w:val="000D271E"/>
    <w:pPr>
      <w:pBdr>
        <w:bottom w:val="single" w:sz="8" w:space="4" w:color="4F81BD"/>
      </w:pBdr>
      <w:spacing w:after="300"/>
      <w:contextualSpacing/>
    </w:pPr>
    <w:rPr>
      <w:rFonts w:ascii="Calibri" w:eastAsia="MS Gothic" w:hAnsi="Calibri" w:cs="Times New Roman"/>
      <w:color w:val="17365D"/>
      <w:spacing w:val="5"/>
      <w:kern w:val="28"/>
      <w:sz w:val="52"/>
      <w:szCs w:val="52"/>
    </w:rPr>
  </w:style>
  <w:style w:type="character" w:customStyle="1" w:styleId="TitleChar">
    <w:name w:val="Title Char"/>
    <w:link w:val="Title"/>
    <w:uiPriority w:val="99"/>
    <w:locked/>
    <w:rsid w:val="000D271E"/>
    <w:rPr>
      <w:rFonts w:ascii="Calibri" w:eastAsia="MS Gothic" w:hAnsi="Calibri" w:cs="Times New Roman"/>
      <w:color w:val="17365D"/>
      <w:spacing w:val="5"/>
      <w:kern w:val="28"/>
      <w:sz w:val="52"/>
      <w:szCs w:val="52"/>
    </w:rPr>
  </w:style>
  <w:style w:type="paragraph" w:styleId="BalloonText">
    <w:name w:val="Balloon Text"/>
    <w:basedOn w:val="Normal"/>
    <w:link w:val="BalloonTextChar"/>
    <w:uiPriority w:val="99"/>
    <w:semiHidden/>
    <w:rsid w:val="000D271E"/>
    <w:rPr>
      <w:rFonts w:ascii="Lucida Grande" w:hAnsi="Lucida Grande" w:cs="Times New Roman"/>
      <w:sz w:val="18"/>
      <w:szCs w:val="18"/>
    </w:rPr>
  </w:style>
  <w:style w:type="character" w:customStyle="1" w:styleId="BalloonTextChar">
    <w:name w:val="Balloon Text Char"/>
    <w:link w:val="BalloonText"/>
    <w:uiPriority w:val="99"/>
    <w:semiHidden/>
    <w:locked/>
    <w:rsid w:val="000D271E"/>
    <w:rPr>
      <w:rFonts w:ascii="Lucida Grande" w:hAnsi="Lucida Grande" w:cs="Times New Roman"/>
      <w:sz w:val="18"/>
      <w:szCs w:val="18"/>
    </w:rPr>
  </w:style>
  <w:style w:type="paragraph" w:styleId="ListParagraph">
    <w:name w:val="List Paragraph"/>
    <w:basedOn w:val="Normal"/>
    <w:uiPriority w:val="99"/>
    <w:qFormat/>
    <w:rsid w:val="00822963"/>
    <w:pPr>
      <w:ind w:left="720"/>
      <w:contextualSpacing/>
    </w:pPr>
  </w:style>
  <w:style w:type="table" w:styleId="TableGrid">
    <w:name w:val="Table Grid"/>
    <w:basedOn w:val="TableNormal"/>
    <w:uiPriority w:val="99"/>
    <w:rsid w:val="0082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5466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CIS016-2 OBJECT-ORIENTED PROGRAMMING AND SOFTWARE ENGINEERING</vt:lpstr>
    </vt:vector>
  </TitlesOfParts>
  <Company>UoB</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CIS016-2 OBJECT-ORIENTED PROGRAMMING AND SOFTWARE ENGINEERING</dc:title>
  <dc:subject/>
  <dc:creator>Renxi Qiu</dc:creator>
  <cp:keywords/>
  <dc:description/>
  <cp:lastModifiedBy>renxi</cp:lastModifiedBy>
  <cp:revision>3</cp:revision>
  <dcterms:created xsi:type="dcterms:W3CDTF">2017-10-05T12:29:00Z</dcterms:created>
  <dcterms:modified xsi:type="dcterms:W3CDTF">2017-10-05T12:35:00Z</dcterms:modified>
</cp:coreProperties>
</file>