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0B" w:rsidRDefault="004C1433" w:rsidP="008319D2">
      <w:pPr>
        <w:pStyle w:val="Title"/>
        <w:jc w:val="both"/>
      </w:pPr>
      <w:r>
        <w:rPr>
          <w:rFonts w:hint="eastAsia"/>
        </w:rPr>
        <w:t xml:space="preserve">README for </w:t>
      </w:r>
      <w:proofErr w:type="spellStart"/>
      <w:r w:rsidR="00B35414">
        <w:rPr>
          <w:rFonts w:hint="eastAsia"/>
        </w:rPr>
        <w:t>Droid</w:t>
      </w:r>
      <w:r w:rsidR="008F1132">
        <w:rPr>
          <w:rFonts w:hint="eastAsia"/>
        </w:rPr>
        <w:t>Fax</w:t>
      </w:r>
      <w:proofErr w:type="spellEnd"/>
      <w:r w:rsidR="00B35414">
        <w:rPr>
          <w:rFonts w:hint="eastAsia"/>
        </w:rPr>
        <w:t xml:space="preserve"> Artifacts </w:t>
      </w:r>
    </w:p>
    <w:sdt>
      <w:sdtPr>
        <w:rPr>
          <w:rFonts w:asciiTheme="minorHAnsi" w:eastAsiaTheme="minorEastAsia" w:hAnsiTheme="minorHAnsi" w:cstheme="minorBidi"/>
          <w:b w:val="0"/>
          <w:bCs w:val="0"/>
          <w:color w:val="auto"/>
          <w:sz w:val="22"/>
          <w:szCs w:val="22"/>
          <w:lang w:eastAsia="zh-CN"/>
        </w:rPr>
        <w:id w:val="-391502718"/>
        <w:docPartObj>
          <w:docPartGallery w:val="Table of Contents"/>
          <w:docPartUnique/>
        </w:docPartObj>
      </w:sdtPr>
      <w:sdtEndPr>
        <w:rPr>
          <w:noProof/>
        </w:rPr>
      </w:sdtEndPr>
      <w:sdtContent>
        <w:p w:rsidR="00693120" w:rsidRDefault="00693120" w:rsidP="008319D2">
          <w:pPr>
            <w:pStyle w:val="TOCHeading"/>
            <w:numPr>
              <w:ilvl w:val="0"/>
              <w:numId w:val="1"/>
            </w:numPr>
            <w:spacing w:line="240" w:lineRule="auto"/>
            <w:contextualSpacing/>
            <w:jc w:val="both"/>
          </w:pPr>
          <w:r>
            <w:t>Contents</w:t>
          </w:r>
        </w:p>
        <w:p w:rsidR="00EC7C60" w:rsidRDefault="00693120" w:rsidP="008319D2">
          <w:pPr>
            <w:pStyle w:val="TOC1"/>
            <w:tabs>
              <w:tab w:val="right" w:leader="dot" w:pos="8630"/>
            </w:tabs>
            <w:jc w:val="both"/>
            <w:rPr>
              <w:noProof/>
            </w:rPr>
          </w:pPr>
          <w:r>
            <w:fldChar w:fldCharType="begin"/>
          </w:r>
          <w:r>
            <w:instrText xml:space="preserve"> TOC \o "1-3" \h \z \u </w:instrText>
          </w:r>
          <w:r>
            <w:fldChar w:fldCharType="separate"/>
          </w:r>
          <w:hyperlink w:anchor="_Toc486016501" w:history="1">
            <w:r w:rsidR="00EC7C60" w:rsidRPr="00620166">
              <w:rPr>
                <w:rStyle w:val="Hyperlink"/>
                <w:noProof/>
              </w:rPr>
              <w:t>Content of this artifact package</w:t>
            </w:r>
            <w:r w:rsidR="00EC7C60">
              <w:rPr>
                <w:noProof/>
                <w:webHidden/>
              </w:rPr>
              <w:tab/>
            </w:r>
            <w:r w:rsidR="00EC7C60">
              <w:rPr>
                <w:noProof/>
                <w:webHidden/>
              </w:rPr>
              <w:fldChar w:fldCharType="begin"/>
            </w:r>
            <w:r w:rsidR="00EC7C60">
              <w:rPr>
                <w:noProof/>
                <w:webHidden/>
              </w:rPr>
              <w:instrText xml:space="preserve"> PAGEREF _Toc486016501 \h </w:instrText>
            </w:r>
            <w:r w:rsidR="00EC7C60">
              <w:rPr>
                <w:noProof/>
                <w:webHidden/>
              </w:rPr>
            </w:r>
            <w:r w:rsidR="00EC7C60">
              <w:rPr>
                <w:noProof/>
                <w:webHidden/>
              </w:rPr>
              <w:fldChar w:fldCharType="separate"/>
            </w:r>
            <w:r w:rsidR="008319D2">
              <w:rPr>
                <w:noProof/>
                <w:webHidden/>
              </w:rPr>
              <w:t>1</w:t>
            </w:r>
            <w:r w:rsidR="00EC7C60">
              <w:rPr>
                <w:noProof/>
                <w:webHidden/>
              </w:rPr>
              <w:fldChar w:fldCharType="end"/>
            </w:r>
          </w:hyperlink>
        </w:p>
        <w:p w:rsidR="00EC7C60" w:rsidRDefault="001748C0" w:rsidP="008319D2">
          <w:pPr>
            <w:pStyle w:val="TOC1"/>
            <w:tabs>
              <w:tab w:val="right" w:leader="dot" w:pos="8630"/>
            </w:tabs>
            <w:jc w:val="both"/>
            <w:rPr>
              <w:noProof/>
            </w:rPr>
          </w:pPr>
          <w:hyperlink w:anchor="_Toc486016502" w:history="1">
            <w:r w:rsidR="00EC7C60" w:rsidRPr="00620166">
              <w:rPr>
                <w:rStyle w:val="Hyperlink"/>
                <w:noProof/>
              </w:rPr>
              <w:t>Explore the artifact</w:t>
            </w:r>
            <w:r w:rsidR="00EC7C60">
              <w:rPr>
                <w:noProof/>
                <w:webHidden/>
              </w:rPr>
              <w:tab/>
            </w:r>
            <w:r w:rsidR="00EC7C60">
              <w:rPr>
                <w:noProof/>
                <w:webHidden/>
              </w:rPr>
              <w:fldChar w:fldCharType="begin"/>
            </w:r>
            <w:r w:rsidR="00EC7C60">
              <w:rPr>
                <w:noProof/>
                <w:webHidden/>
              </w:rPr>
              <w:instrText xml:space="preserve"> PAGEREF _Toc486016502 \h </w:instrText>
            </w:r>
            <w:r w:rsidR="00EC7C60">
              <w:rPr>
                <w:noProof/>
                <w:webHidden/>
              </w:rPr>
            </w:r>
            <w:r w:rsidR="00EC7C60">
              <w:rPr>
                <w:noProof/>
                <w:webHidden/>
              </w:rPr>
              <w:fldChar w:fldCharType="separate"/>
            </w:r>
            <w:r w:rsidR="008319D2">
              <w:rPr>
                <w:noProof/>
                <w:webHidden/>
              </w:rPr>
              <w:t>3</w:t>
            </w:r>
            <w:r w:rsidR="00EC7C60">
              <w:rPr>
                <w:noProof/>
                <w:webHidden/>
              </w:rPr>
              <w:fldChar w:fldCharType="end"/>
            </w:r>
          </w:hyperlink>
        </w:p>
        <w:p w:rsidR="00EC7C60" w:rsidRDefault="001748C0" w:rsidP="008319D2">
          <w:pPr>
            <w:pStyle w:val="TOC1"/>
            <w:tabs>
              <w:tab w:val="right" w:leader="dot" w:pos="8630"/>
            </w:tabs>
            <w:jc w:val="both"/>
            <w:rPr>
              <w:noProof/>
            </w:rPr>
          </w:pPr>
          <w:hyperlink w:anchor="_Toc486016503" w:history="1">
            <w:r w:rsidR="00EC7C60" w:rsidRPr="00620166">
              <w:rPr>
                <w:rStyle w:val="Hyperlink"/>
                <w:noProof/>
              </w:rPr>
              <w:t>Reproduce the artifact (partially)</w:t>
            </w:r>
            <w:r w:rsidR="00EC7C60">
              <w:rPr>
                <w:noProof/>
                <w:webHidden/>
              </w:rPr>
              <w:tab/>
            </w:r>
            <w:r w:rsidR="00EC7C60">
              <w:rPr>
                <w:noProof/>
                <w:webHidden/>
              </w:rPr>
              <w:fldChar w:fldCharType="begin"/>
            </w:r>
            <w:r w:rsidR="00EC7C60">
              <w:rPr>
                <w:noProof/>
                <w:webHidden/>
              </w:rPr>
              <w:instrText xml:space="preserve"> PAGEREF _Toc486016503 \h </w:instrText>
            </w:r>
            <w:r w:rsidR="00EC7C60">
              <w:rPr>
                <w:noProof/>
                <w:webHidden/>
              </w:rPr>
            </w:r>
            <w:r w:rsidR="00EC7C60">
              <w:rPr>
                <w:noProof/>
                <w:webHidden/>
              </w:rPr>
              <w:fldChar w:fldCharType="separate"/>
            </w:r>
            <w:r w:rsidR="008319D2">
              <w:rPr>
                <w:noProof/>
                <w:webHidden/>
              </w:rPr>
              <w:t>4</w:t>
            </w:r>
            <w:r w:rsidR="00EC7C60">
              <w:rPr>
                <w:noProof/>
                <w:webHidden/>
              </w:rPr>
              <w:fldChar w:fldCharType="end"/>
            </w:r>
          </w:hyperlink>
        </w:p>
        <w:p w:rsidR="00EC7C60" w:rsidRDefault="001748C0" w:rsidP="008319D2">
          <w:pPr>
            <w:pStyle w:val="TOC1"/>
            <w:tabs>
              <w:tab w:val="right" w:leader="dot" w:pos="8630"/>
            </w:tabs>
            <w:jc w:val="both"/>
            <w:rPr>
              <w:noProof/>
            </w:rPr>
          </w:pPr>
          <w:hyperlink w:anchor="_Toc486016504" w:history="1">
            <w:r w:rsidR="00EC7C60" w:rsidRPr="00620166">
              <w:rPr>
                <w:rStyle w:val="Hyperlink"/>
                <w:noProof/>
              </w:rPr>
              <w:t>Use other tools</w:t>
            </w:r>
            <w:r w:rsidR="00EC7C60">
              <w:rPr>
                <w:noProof/>
                <w:webHidden/>
              </w:rPr>
              <w:tab/>
            </w:r>
            <w:r w:rsidR="00EC7C60">
              <w:rPr>
                <w:noProof/>
                <w:webHidden/>
              </w:rPr>
              <w:fldChar w:fldCharType="begin"/>
            </w:r>
            <w:r w:rsidR="00EC7C60">
              <w:rPr>
                <w:noProof/>
                <w:webHidden/>
              </w:rPr>
              <w:instrText xml:space="preserve"> PAGEREF _Toc486016504 \h </w:instrText>
            </w:r>
            <w:r w:rsidR="00EC7C60">
              <w:rPr>
                <w:noProof/>
                <w:webHidden/>
              </w:rPr>
            </w:r>
            <w:r w:rsidR="00EC7C60">
              <w:rPr>
                <w:noProof/>
                <w:webHidden/>
              </w:rPr>
              <w:fldChar w:fldCharType="separate"/>
            </w:r>
            <w:r w:rsidR="008319D2">
              <w:rPr>
                <w:noProof/>
                <w:webHidden/>
              </w:rPr>
              <w:t>5</w:t>
            </w:r>
            <w:r w:rsidR="00EC7C60">
              <w:rPr>
                <w:noProof/>
                <w:webHidden/>
              </w:rPr>
              <w:fldChar w:fldCharType="end"/>
            </w:r>
          </w:hyperlink>
        </w:p>
        <w:p w:rsidR="00EC7C60" w:rsidRDefault="001748C0" w:rsidP="008319D2">
          <w:pPr>
            <w:pStyle w:val="TOC1"/>
            <w:tabs>
              <w:tab w:val="right" w:leader="dot" w:pos="8630"/>
            </w:tabs>
            <w:jc w:val="both"/>
            <w:rPr>
              <w:noProof/>
            </w:rPr>
          </w:pPr>
          <w:hyperlink w:anchor="_Toc486016505" w:history="1">
            <w:r w:rsidR="00EC7C60" w:rsidRPr="00620166">
              <w:rPr>
                <w:rStyle w:val="Hyperlink"/>
                <w:noProof/>
              </w:rPr>
              <w:t>Known issues</w:t>
            </w:r>
            <w:r w:rsidR="00EC7C60">
              <w:rPr>
                <w:noProof/>
                <w:webHidden/>
              </w:rPr>
              <w:tab/>
            </w:r>
            <w:r w:rsidR="00EC7C60">
              <w:rPr>
                <w:noProof/>
                <w:webHidden/>
              </w:rPr>
              <w:fldChar w:fldCharType="begin"/>
            </w:r>
            <w:r w:rsidR="00EC7C60">
              <w:rPr>
                <w:noProof/>
                <w:webHidden/>
              </w:rPr>
              <w:instrText xml:space="preserve"> PAGEREF _Toc486016505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EC7C60" w:rsidRDefault="001748C0" w:rsidP="008319D2">
          <w:pPr>
            <w:pStyle w:val="TOC1"/>
            <w:tabs>
              <w:tab w:val="right" w:leader="dot" w:pos="8630"/>
            </w:tabs>
            <w:jc w:val="both"/>
            <w:rPr>
              <w:noProof/>
            </w:rPr>
          </w:pPr>
          <w:hyperlink w:anchor="_Toc486016506" w:history="1">
            <w:r w:rsidR="00EC7C60" w:rsidRPr="00620166">
              <w:rPr>
                <w:rStyle w:val="Hyperlink"/>
                <w:noProof/>
              </w:rPr>
              <w:t>Appendix: use the artifact on a different machine</w:t>
            </w:r>
            <w:r w:rsidR="00EC7C60">
              <w:rPr>
                <w:noProof/>
                <w:webHidden/>
              </w:rPr>
              <w:tab/>
            </w:r>
            <w:r w:rsidR="00EC7C60">
              <w:rPr>
                <w:noProof/>
                <w:webHidden/>
              </w:rPr>
              <w:fldChar w:fldCharType="begin"/>
            </w:r>
            <w:r w:rsidR="00EC7C60">
              <w:rPr>
                <w:noProof/>
                <w:webHidden/>
              </w:rPr>
              <w:instrText xml:space="preserve"> PAGEREF _Toc486016506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693120" w:rsidRDefault="00693120" w:rsidP="008319D2">
          <w:pPr>
            <w:spacing w:line="240" w:lineRule="auto"/>
            <w:contextualSpacing/>
            <w:jc w:val="both"/>
          </w:pPr>
          <w:r>
            <w:rPr>
              <w:b/>
              <w:bCs/>
              <w:noProof/>
            </w:rPr>
            <w:fldChar w:fldCharType="end"/>
          </w:r>
        </w:p>
      </w:sdtContent>
    </w:sdt>
    <w:p w:rsidR="00986A8D" w:rsidRPr="007F0A96" w:rsidRDefault="008911A7" w:rsidP="008319D2">
      <w:pPr>
        <w:pStyle w:val="Heading1"/>
        <w:spacing w:line="240" w:lineRule="auto"/>
        <w:contextualSpacing/>
        <w:jc w:val="both"/>
        <w:rPr>
          <w:sz w:val="32"/>
          <w:szCs w:val="32"/>
        </w:rPr>
      </w:pPr>
      <w:bookmarkStart w:id="0" w:name="_Toc486016501"/>
      <w:r>
        <w:rPr>
          <w:rFonts w:hint="eastAsia"/>
          <w:sz w:val="32"/>
          <w:szCs w:val="32"/>
        </w:rPr>
        <w:t>Content of this artifact package</w:t>
      </w:r>
      <w:bookmarkEnd w:id="0"/>
    </w:p>
    <w:p w:rsidR="00F82E82" w:rsidRDefault="00F82E82" w:rsidP="008319D2">
      <w:pPr>
        <w:spacing w:line="240" w:lineRule="auto"/>
        <w:contextualSpacing/>
        <w:jc w:val="both"/>
      </w:pPr>
      <w:r>
        <w:rPr>
          <w:rFonts w:hint="eastAsia"/>
        </w:rPr>
        <w:t xml:space="preserve">The </w:t>
      </w:r>
      <w:proofErr w:type="spellStart"/>
      <w:r>
        <w:rPr>
          <w:rFonts w:hint="eastAsia"/>
        </w:rPr>
        <w:t>dropbox</w:t>
      </w:r>
      <w:proofErr w:type="spellEnd"/>
      <w:r>
        <w:rPr>
          <w:rFonts w:hint="eastAsia"/>
        </w:rPr>
        <w:t xml:space="preserve"> artifact folder we shared is named </w:t>
      </w:r>
      <w:proofErr w:type="spellStart"/>
      <w:r w:rsidRPr="00F82E82">
        <w:rPr>
          <w:b/>
          <w:i/>
        </w:rPr>
        <w:t>droidfaxAE</w:t>
      </w:r>
      <w:proofErr w:type="spellEnd"/>
      <w:r>
        <w:t>, it includes two files</w:t>
      </w:r>
      <w:r>
        <w:rPr>
          <w:rFonts w:hint="eastAsia"/>
        </w:rPr>
        <w:t>:</w:t>
      </w:r>
      <w:r w:rsidR="001445B8">
        <w:rPr>
          <w:rFonts w:hint="eastAsia"/>
        </w:rPr>
        <w:t xml:space="preserve"> </w:t>
      </w:r>
      <w:r w:rsidR="001445B8" w:rsidRPr="00EF69EB">
        <w:rPr>
          <w:rFonts w:hint="eastAsia"/>
          <w:b/>
        </w:rPr>
        <w:t>artifact.zip</w:t>
      </w:r>
      <w:r w:rsidR="001445B8">
        <w:rPr>
          <w:rFonts w:hint="eastAsia"/>
        </w:rPr>
        <w:t xml:space="preserve"> </w:t>
      </w:r>
      <w:r>
        <w:rPr>
          <w:rFonts w:hint="eastAsia"/>
        </w:rPr>
        <w:t xml:space="preserve">and </w:t>
      </w:r>
      <w:r w:rsidR="00222049">
        <w:rPr>
          <w:rFonts w:hint="eastAsia"/>
          <w:b/>
        </w:rPr>
        <w:t>VBox</w:t>
      </w:r>
      <w:r w:rsidRPr="00F82E82">
        <w:rPr>
          <w:rFonts w:hint="eastAsia"/>
          <w:b/>
        </w:rPr>
        <w:t>.</w:t>
      </w:r>
      <w:r w:rsidR="00222049">
        <w:rPr>
          <w:rFonts w:hint="eastAsia"/>
          <w:b/>
        </w:rPr>
        <w:t>zip</w:t>
      </w:r>
      <w:r>
        <w:rPr>
          <w:rFonts w:hint="eastAsia"/>
        </w:rPr>
        <w:t>. The first includes the artifacts we intent to share publicly, and the second file holds a Virtual Box VM that is used for facilitating the use/replication of our artifacts.</w:t>
      </w:r>
    </w:p>
    <w:p w:rsidR="00F82E82" w:rsidRDefault="00F82E82" w:rsidP="008319D2">
      <w:pPr>
        <w:spacing w:line="240" w:lineRule="auto"/>
        <w:contextualSpacing/>
        <w:jc w:val="both"/>
      </w:pPr>
    </w:p>
    <w:p w:rsidR="001445B8" w:rsidRDefault="00F82E82" w:rsidP="008319D2">
      <w:pPr>
        <w:spacing w:line="240" w:lineRule="auto"/>
        <w:contextualSpacing/>
        <w:jc w:val="both"/>
      </w:pPr>
      <w:r>
        <w:rPr>
          <w:rFonts w:hint="eastAsia"/>
        </w:rPr>
        <w:t xml:space="preserve">Once the </w:t>
      </w:r>
      <w:r w:rsidRPr="00EF69EB">
        <w:rPr>
          <w:rFonts w:hint="eastAsia"/>
          <w:b/>
        </w:rPr>
        <w:t>artifact.zip</w:t>
      </w:r>
      <w:r>
        <w:rPr>
          <w:rFonts w:hint="eastAsia"/>
        </w:rPr>
        <w:t xml:space="preserve"> </w:t>
      </w:r>
      <w:r w:rsidR="001445B8">
        <w:rPr>
          <w:rFonts w:hint="eastAsia"/>
        </w:rPr>
        <w:t>file is downloaded</w:t>
      </w:r>
      <w:r w:rsidR="0023771C">
        <w:rPr>
          <w:rFonts w:hint="eastAsia"/>
        </w:rPr>
        <w:t>, unpack it.</w:t>
      </w:r>
      <w:r w:rsidR="00EF69EB">
        <w:rPr>
          <w:rFonts w:hint="eastAsia"/>
        </w:rPr>
        <w:t xml:space="preserve"> </w:t>
      </w:r>
      <w:r w:rsidR="0023771C">
        <w:rPr>
          <w:rFonts w:hint="eastAsia"/>
        </w:rPr>
        <w:t>T</w:t>
      </w:r>
      <w:r w:rsidR="00EF69EB">
        <w:rPr>
          <w:rFonts w:hint="eastAsia"/>
        </w:rPr>
        <w:t xml:space="preserve">hen the following </w:t>
      </w:r>
      <w:r w:rsidR="0023771C">
        <w:rPr>
          <w:rFonts w:hint="eastAsia"/>
        </w:rPr>
        <w:t xml:space="preserve">structure </w:t>
      </w:r>
      <w:r w:rsidR="00EF69EB">
        <w:rPr>
          <w:rFonts w:hint="eastAsia"/>
        </w:rPr>
        <w:t>should be seen:</w:t>
      </w:r>
      <w:r w:rsidR="0023771C">
        <w:rPr>
          <w:rFonts w:hint="eastAsia"/>
        </w:rPr>
        <w:t xml:space="preserve"> </w:t>
      </w:r>
    </w:p>
    <w:p w:rsidR="00EF69EB" w:rsidRDefault="0023771C" w:rsidP="008319D2">
      <w:pPr>
        <w:pStyle w:val="ListParagraph"/>
        <w:numPr>
          <w:ilvl w:val="0"/>
          <w:numId w:val="3"/>
        </w:numPr>
        <w:spacing w:line="240" w:lineRule="auto"/>
        <w:jc w:val="both"/>
      </w:pPr>
      <w:r>
        <w:rPr>
          <w:rFonts w:hint="eastAsia"/>
        </w:rPr>
        <w:t>c</w:t>
      </w:r>
      <w:r w:rsidR="00EF69EB">
        <w:rPr>
          <w:rFonts w:hint="eastAsia"/>
        </w:rPr>
        <w:t>ode</w:t>
      </w:r>
    </w:p>
    <w:p w:rsidR="0023771C" w:rsidRDefault="0023771C" w:rsidP="008319D2">
      <w:pPr>
        <w:pStyle w:val="ListParagraph"/>
        <w:numPr>
          <w:ilvl w:val="1"/>
          <w:numId w:val="3"/>
        </w:numPr>
        <w:spacing w:line="240" w:lineRule="auto"/>
        <w:jc w:val="both"/>
      </w:pPr>
      <w:r>
        <w:rPr>
          <w:rFonts w:hint="eastAsia"/>
        </w:rPr>
        <w:t>build.xml</w:t>
      </w:r>
    </w:p>
    <w:p w:rsidR="0023771C" w:rsidRDefault="0023771C" w:rsidP="008319D2">
      <w:pPr>
        <w:pStyle w:val="ListParagraph"/>
        <w:numPr>
          <w:ilvl w:val="1"/>
          <w:numId w:val="3"/>
        </w:numPr>
        <w:spacing w:line="240" w:lineRule="auto"/>
        <w:jc w:val="both"/>
      </w:pPr>
      <w:proofErr w:type="spellStart"/>
      <w:r>
        <w:rPr>
          <w:rFonts w:hint="eastAsia"/>
        </w:rPr>
        <w:t>src</w:t>
      </w:r>
      <w:proofErr w:type="spellEnd"/>
    </w:p>
    <w:p w:rsidR="0023771C" w:rsidRDefault="0023771C" w:rsidP="008319D2">
      <w:pPr>
        <w:pStyle w:val="ListParagraph"/>
        <w:numPr>
          <w:ilvl w:val="2"/>
          <w:numId w:val="3"/>
        </w:numPr>
        <w:spacing w:line="240" w:lineRule="auto"/>
        <w:jc w:val="both"/>
      </w:pPr>
      <w:proofErr w:type="spellStart"/>
      <w:r>
        <w:rPr>
          <w:rFonts w:hint="eastAsia"/>
        </w:rPr>
        <w:t>covTracker</w:t>
      </w:r>
      <w:proofErr w:type="spellEnd"/>
    </w:p>
    <w:p w:rsidR="0023771C" w:rsidRDefault="0023771C" w:rsidP="008319D2">
      <w:pPr>
        <w:pStyle w:val="ListParagraph"/>
        <w:numPr>
          <w:ilvl w:val="2"/>
          <w:numId w:val="3"/>
        </w:numPr>
        <w:spacing w:line="240" w:lineRule="auto"/>
        <w:jc w:val="both"/>
      </w:pPr>
      <w:proofErr w:type="spellStart"/>
      <w:r>
        <w:rPr>
          <w:rFonts w:hint="eastAsia"/>
        </w:rPr>
        <w:t>dynCG</w:t>
      </w:r>
      <w:proofErr w:type="spellEnd"/>
    </w:p>
    <w:p w:rsidR="0023771C" w:rsidRDefault="0023771C" w:rsidP="008319D2">
      <w:pPr>
        <w:pStyle w:val="ListParagraph"/>
        <w:numPr>
          <w:ilvl w:val="2"/>
          <w:numId w:val="3"/>
        </w:numPr>
        <w:spacing w:line="240" w:lineRule="auto"/>
        <w:jc w:val="both"/>
      </w:pPr>
      <w:proofErr w:type="spellStart"/>
      <w:r>
        <w:rPr>
          <w:rFonts w:hint="eastAsia"/>
        </w:rPr>
        <w:t>eventTracker</w:t>
      </w:r>
      <w:proofErr w:type="spellEnd"/>
    </w:p>
    <w:p w:rsidR="0023771C" w:rsidRDefault="0023771C" w:rsidP="008319D2">
      <w:pPr>
        <w:pStyle w:val="ListParagraph"/>
        <w:numPr>
          <w:ilvl w:val="2"/>
          <w:numId w:val="3"/>
        </w:numPr>
        <w:spacing w:line="240" w:lineRule="auto"/>
        <w:jc w:val="both"/>
      </w:pPr>
      <w:proofErr w:type="spellStart"/>
      <w:r>
        <w:rPr>
          <w:rFonts w:hint="eastAsia"/>
        </w:rPr>
        <w:t>intentTracker</w:t>
      </w:r>
      <w:proofErr w:type="spellEnd"/>
    </w:p>
    <w:p w:rsidR="0023771C" w:rsidRDefault="0023771C" w:rsidP="008319D2">
      <w:pPr>
        <w:pStyle w:val="ListParagraph"/>
        <w:numPr>
          <w:ilvl w:val="2"/>
          <w:numId w:val="3"/>
        </w:numPr>
        <w:spacing w:line="240" w:lineRule="auto"/>
        <w:jc w:val="both"/>
      </w:pPr>
      <w:r>
        <w:rPr>
          <w:rFonts w:hint="eastAsia"/>
        </w:rPr>
        <w:t>reporters</w:t>
      </w:r>
    </w:p>
    <w:p w:rsidR="0023771C" w:rsidRDefault="0023771C" w:rsidP="008319D2">
      <w:pPr>
        <w:pStyle w:val="ListParagraph"/>
        <w:numPr>
          <w:ilvl w:val="2"/>
          <w:numId w:val="3"/>
        </w:numPr>
        <w:spacing w:line="240" w:lineRule="auto"/>
        <w:jc w:val="both"/>
      </w:pPr>
      <w:proofErr w:type="spellStart"/>
      <w:r>
        <w:rPr>
          <w:rFonts w:hint="eastAsia"/>
        </w:rPr>
        <w:t>utils</w:t>
      </w:r>
      <w:proofErr w:type="spellEnd"/>
    </w:p>
    <w:p w:rsidR="0023771C" w:rsidRDefault="0023771C" w:rsidP="008319D2">
      <w:pPr>
        <w:pStyle w:val="ListParagraph"/>
        <w:numPr>
          <w:ilvl w:val="1"/>
          <w:numId w:val="3"/>
        </w:numPr>
        <w:spacing w:line="240" w:lineRule="auto"/>
        <w:jc w:val="both"/>
      </w:pPr>
      <w:r>
        <w:rPr>
          <w:rFonts w:hint="eastAsia"/>
        </w:rPr>
        <w:t>scripts</w:t>
      </w:r>
    </w:p>
    <w:p w:rsidR="00421487" w:rsidRDefault="00421487" w:rsidP="008319D2">
      <w:pPr>
        <w:pStyle w:val="ListParagraph"/>
        <w:numPr>
          <w:ilvl w:val="2"/>
          <w:numId w:val="3"/>
        </w:numPr>
        <w:spacing w:line="240" w:lineRule="auto"/>
        <w:jc w:val="both"/>
      </w:pPr>
      <w:r>
        <w:rPr>
          <w:rFonts w:hint="eastAsia"/>
        </w:rPr>
        <w:t>*.</w:t>
      </w:r>
      <w:proofErr w:type="spellStart"/>
      <w:r>
        <w:rPr>
          <w:rFonts w:hint="eastAsia"/>
        </w:rPr>
        <w:t>sh</w:t>
      </w:r>
      <w:proofErr w:type="spellEnd"/>
    </w:p>
    <w:p w:rsidR="00421487" w:rsidRDefault="00421487" w:rsidP="008319D2">
      <w:pPr>
        <w:pStyle w:val="ListParagraph"/>
        <w:numPr>
          <w:ilvl w:val="2"/>
          <w:numId w:val="3"/>
        </w:numPr>
        <w:spacing w:line="240" w:lineRule="auto"/>
        <w:jc w:val="both"/>
      </w:pPr>
      <w:proofErr w:type="spellStart"/>
      <w:r>
        <w:rPr>
          <w:rFonts w:hint="eastAsia"/>
        </w:rPr>
        <w:t>processResult</w:t>
      </w:r>
      <w:proofErr w:type="spellEnd"/>
    </w:p>
    <w:p w:rsidR="00421487" w:rsidRDefault="00421487" w:rsidP="008319D2">
      <w:pPr>
        <w:pStyle w:val="ListParagraph"/>
        <w:numPr>
          <w:ilvl w:val="2"/>
          <w:numId w:val="3"/>
        </w:numPr>
        <w:spacing w:line="240" w:lineRule="auto"/>
        <w:jc w:val="both"/>
      </w:pPr>
      <w:proofErr w:type="spellStart"/>
      <w:r>
        <w:rPr>
          <w:rFonts w:hint="eastAsia"/>
        </w:rPr>
        <w:t>apkmng</w:t>
      </w:r>
      <w:proofErr w:type="spellEnd"/>
    </w:p>
    <w:p w:rsidR="00EF69EB" w:rsidRDefault="0023771C" w:rsidP="008319D2">
      <w:pPr>
        <w:pStyle w:val="ListParagraph"/>
        <w:numPr>
          <w:ilvl w:val="0"/>
          <w:numId w:val="3"/>
        </w:numPr>
        <w:spacing w:line="240" w:lineRule="auto"/>
        <w:jc w:val="both"/>
      </w:pPr>
      <w:r>
        <w:rPr>
          <w:rFonts w:hint="eastAsia"/>
        </w:rPr>
        <w:t>d</w:t>
      </w:r>
      <w:r w:rsidR="00EF69EB">
        <w:rPr>
          <w:rFonts w:hint="eastAsia"/>
        </w:rPr>
        <w:t>ata</w:t>
      </w:r>
    </w:p>
    <w:p w:rsidR="0023771C" w:rsidRDefault="0023771C" w:rsidP="008319D2">
      <w:pPr>
        <w:pStyle w:val="ListParagraph"/>
        <w:numPr>
          <w:ilvl w:val="1"/>
          <w:numId w:val="3"/>
        </w:numPr>
        <w:spacing w:line="240" w:lineRule="auto"/>
        <w:jc w:val="both"/>
      </w:pPr>
      <w:r>
        <w:rPr>
          <w:rFonts w:hint="eastAsia"/>
        </w:rPr>
        <w:t>benchmarks</w:t>
      </w:r>
    </w:p>
    <w:p w:rsidR="0023771C" w:rsidRDefault="0023771C" w:rsidP="008319D2">
      <w:pPr>
        <w:pStyle w:val="ListParagraph"/>
        <w:numPr>
          <w:ilvl w:val="2"/>
          <w:numId w:val="3"/>
        </w:numPr>
        <w:spacing w:line="240" w:lineRule="auto"/>
        <w:jc w:val="both"/>
      </w:pPr>
      <w:r w:rsidRPr="0023771C">
        <w:t>used-</w:t>
      </w:r>
      <w:r w:rsidR="00C623A6">
        <w:rPr>
          <w:rFonts w:hint="eastAsia"/>
        </w:rPr>
        <w:t>benign-</w:t>
      </w:r>
      <w:r w:rsidRPr="0023771C">
        <w:t>apps-</w:t>
      </w:r>
      <w:r w:rsidR="00C623A6">
        <w:rPr>
          <w:rFonts w:hint="eastAsia"/>
        </w:rPr>
        <w:t>droidfax</w:t>
      </w:r>
      <w:r w:rsidRPr="0023771C">
        <w:t>.txt</w:t>
      </w:r>
    </w:p>
    <w:p w:rsidR="0023771C" w:rsidRDefault="00515BE1" w:rsidP="008319D2">
      <w:pPr>
        <w:pStyle w:val="ListParagraph"/>
        <w:numPr>
          <w:ilvl w:val="2"/>
          <w:numId w:val="3"/>
        </w:numPr>
        <w:spacing w:line="240" w:lineRule="auto"/>
        <w:jc w:val="both"/>
      </w:pPr>
      <w:r w:rsidRPr="00515BE1">
        <w:t>app-pair-statistics</w:t>
      </w:r>
      <w:r w:rsidR="0023771C" w:rsidRPr="0023771C">
        <w:t>.html</w:t>
      </w:r>
    </w:p>
    <w:p w:rsidR="0023771C" w:rsidRDefault="0023771C" w:rsidP="008319D2">
      <w:pPr>
        <w:pStyle w:val="ListParagraph"/>
        <w:numPr>
          <w:ilvl w:val="1"/>
          <w:numId w:val="3"/>
        </w:numPr>
        <w:spacing w:line="240" w:lineRule="auto"/>
        <w:jc w:val="both"/>
      </w:pPr>
      <w:proofErr w:type="spellStart"/>
      <w:r>
        <w:rPr>
          <w:rFonts w:hint="eastAsia"/>
        </w:rPr>
        <w:t>General</w:t>
      </w:r>
      <w:r w:rsidR="00421487">
        <w:rPr>
          <w:rFonts w:hint="eastAsia"/>
        </w:rPr>
        <w:t>Report</w:t>
      </w:r>
      <w:proofErr w:type="spellEnd"/>
    </w:p>
    <w:p w:rsidR="0023771C" w:rsidRDefault="0023771C" w:rsidP="008319D2">
      <w:pPr>
        <w:pStyle w:val="ListParagraph"/>
        <w:numPr>
          <w:ilvl w:val="1"/>
          <w:numId w:val="3"/>
        </w:numPr>
        <w:spacing w:line="240" w:lineRule="auto"/>
        <w:jc w:val="both"/>
      </w:pPr>
      <w:proofErr w:type="spellStart"/>
      <w:r>
        <w:rPr>
          <w:rFonts w:hint="eastAsia"/>
        </w:rPr>
        <w:t>ICC</w:t>
      </w:r>
      <w:r w:rsidR="00421487">
        <w:rPr>
          <w:rFonts w:hint="eastAsia"/>
        </w:rPr>
        <w:t>Report</w:t>
      </w:r>
      <w:proofErr w:type="spellEnd"/>
    </w:p>
    <w:p w:rsidR="00421487" w:rsidRDefault="00421487" w:rsidP="008319D2">
      <w:pPr>
        <w:pStyle w:val="ListParagraph"/>
        <w:numPr>
          <w:ilvl w:val="1"/>
          <w:numId w:val="3"/>
        </w:numPr>
        <w:spacing w:line="240" w:lineRule="auto"/>
        <w:jc w:val="both"/>
      </w:pPr>
      <w:proofErr w:type="spellStart"/>
      <w:r>
        <w:rPr>
          <w:rFonts w:hint="eastAsia"/>
        </w:rPr>
        <w:t>interAppICCReport</w:t>
      </w:r>
      <w:proofErr w:type="spellEnd"/>
    </w:p>
    <w:p w:rsidR="0023771C" w:rsidRDefault="0023771C" w:rsidP="008319D2">
      <w:pPr>
        <w:pStyle w:val="ListParagraph"/>
        <w:numPr>
          <w:ilvl w:val="1"/>
          <w:numId w:val="3"/>
        </w:numPr>
        <w:spacing w:line="240" w:lineRule="auto"/>
        <w:jc w:val="both"/>
      </w:pPr>
      <w:proofErr w:type="spellStart"/>
      <w:r>
        <w:rPr>
          <w:rFonts w:hint="eastAsia"/>
        </w:rPr>
        <w:t>Security</w:t>
      </w:r>
      <w:r w:rsidR="00CB74EB">
        <w:rPr>
          <w:rFonts w:hint="eastAsia"/>
        </w:rPr>
        <w:t>Report</w:t>
      </w:r>
      <w:proofErr w:type="spellEnd"/>
    </w:p>
    <w:p w:rsidR="0023771C" w:rsidRDefault="00421487" w:rsidP="008319D2">
      <w:pPr>
        <w:pStyle w:val="ListParagraph"/>
        <w:numPr>
          <w:ilvl w:val="1"/>
          <w:numId w:val="3"/>
        </w:numPr>
        <w:spacing w:line="240" w:lineRule="auto"/>
        <w:jc w:val="both"/>
      </w:pPr>
      <w:r>
        <w:rPr>
          <w:rFonts w:hint="eastAsia"/>
        </w:rPr>
        <w:t>p</w:t>
      </w:r>
      <w:r w:rsidR="0023771C">
        <w:rPr>
          <w:rFonts w:hint="eastAsia"/>
        </w:rPr>
        <w:t>roduceall.sh</w:t>
      </w:r>
      <w:r>
        <w:rPr>
          <w:rFonts w:hint="eastAsia"/>
        </w:rPr>
        <w:t>, cleanall.sh</w:t>
      </w:r>
    </w:p>
    <w:p w:rsidR="00EF69EB" w:rsidRDefault="00E455CA" w:rsidP="008319D2">
      <w:pPr>
        <w:pStyle w:val="ListParagraph"/>
        <w:numPr>
          <w:ilvl w:val="0"/>
          <w:numId w:val="3"/>
        </w:numPr>
        <w:spacing w:line="240" w:lineRule="auto"/>
        <w:jc w:val="both"/>
      </w:pPr>
      <w:r>
        <w:rPr>
          <w:rFonts w:hint="eastAsia"/>
        </w:rPr>
        <w:t>w</w:t>
      </w:r>
      <w:r w:rsidR="00EF69EB">
        <w:rPr>
          <w:rFonts w:hint="eastAsia"/>
        </w:rPr>
        <w:t>eb</w:t>
      </w:r>
    </w:p>
    <w:p w:rsidR="00E455CA" w:rsidRDefault="00E455CA" w:rsidP="008319D2">
      <w:pPr>
        <w:pStyle w:val="ListParagraph"/>
        <w:numPr>
          <w:ilvl w:val="1"/>
          <w:numId w:val="3"/>
        </w:numPr>
        <w:spacing w:line="240" w:lineRule="auto"/>
        <w:jc w:val="both"/>
      </w:pPr>
      <w:r w:rsidRPr="00E455CA">
        <w:lastRenderedPageBreak/>
        <w:t>page_usage.html</w:t>
      </w:r>
    </w:p>
    <w:p w:rsidR="00E455CA" w:rsidRDefault="00E455CA" w:rsidP="008319D2">
      <w:pPr>
        <w:pStyle w:val="ListParagraph"/>
        <w:numPr>
          <w:ilvl w:val="1"/>
          <w:numId w:val="3"/>
        </w:numPr>
        <w:spacing w:line="240" w:lineRule="auto"/>
        <w:jc w:val="both"/>
      </w:pPr>
      <w:r w:rsidRPr="00E455CA">
        <w:t>page_resultformat.html</w:t>
      </w:r>
    </w:p>
    <w:p w:rsidR="00E455CA" w:rsidRDefault="00E455CA" w:rsidP="008319D2">
      <w:pPr>
        <w:pStyle w:val="ListParagraph"/>
        <w:numPr>
          <w:ilvl w:val="1"/>
          <w:numId w:val="3"/>
        </w:numPr>
        <w:spacing w:line="240" w:lineRule="auto"/>
        <w:jc w:val="both"/>
      </w:pPr>
      <w:r w:rsidRPr="00E455CA">
        <w:t>metricdef.pdf</w:t>
      </w:r>
    </w:p>
    <w:p w:rsidR="00F82E82" w:rsidRDefault="00F82E82" w:rsidP="008319D2">
      <w:pPr>
        <w:pStyle w:val="ListParagraph"/>
        <w:numPr>
          <w:ilvl w:val="0"/>
          <w:numId w:val="3"/>
        </w:numPr>
        <w:spacing w:line="240" w:lineRule="auto"/>
        <w:jc w:val="both"/>
      </w:pPr>
      <w:r>
        <w:rPr>
          <w:rFonts w:hint="eastAsia"/>
        </w:rPr>
        <w:t>README.PDF, README.DOC, README.txt (same content in different formats)</w:t>
      </w:r>
    </w:p>
    <w:p w:rsidR="00EF69EB" w:rsidRDefault="00F82E82" w:rsidP="008319D2">
      <w:pPr>
        <w:spacing w:line="240" w:lineRule="auto"/>
        <w:jc w:val="both"/>
      </w:pPr>
      <w:r>
        <w:rPr>
          <w:rFonts w:hint="eastAsia"/>
        </w:rPr>
        <w:t xml:space="preserve">Then, download the </w:t>
      </w:r>
      <w:r w:rsidR="00222049">
        <w:rPr>
          <w:rFonts w:hint="eastAsia"/>
          <w:b/>
        </w:rPr>
        <w:t>droidfax.</w:t>
      </w:r>
      <w:r w:rsidRPr="00F82E82">
        <w:rPr>
          <w:rFonts w:hint="eastAsia"/>
          <w:b/>
        </w:rPr>
        <w:t>z</w:t>
      </w:r>
      <w:r w:rsidR="00222049">
        <w:rPr>
          <w:rFonts w:hint="eastAsia"/>
          <w:b/>
        </w:rPr>
        <w:t>ip</w:t>
      </w:r>
      <w:r w:rsidRPr="00F82E82">
        <w:rPr>
          <w:rFonts w:hint="eastAsia"/>
        </w:rPr>
        <w:t xml:space="preserve"> file, unzip it, the following can be seen</w:t>
      </w:r>
    </w:p>
    <w:p w:rsidR="00222049" w:rsidRDefault="00222049" w:rsidP="00222049">
      <w:pPr>
        <w:pStyle w:val="ListParagraph"/>
        <w:numPr>
          <w:ilvl w:val="0"/>
          <w:numId w:val="3"/>
        </w:numPr>
        <w:spacing w:line="240" w:lineRule="auto"/>
        <w:jc w:val="both"/>
      </w:pPr>
      <w:proofErr w:type="spellStart"/>
      <w:r>
        <w:rPr>
          <w:rFonts w:hint="eastAsia"/>
        </w:rPr>
        <w:t>VBox</w:t>
      </w:r>
      <w:proofErr w:type="spellEnd"/>
    </w:p>
    <w:p w:rsidR="007F0A96" w:rsidRDefault="007F0A96" w:rsidP="008319D2">
      <w:pPr>
        <w:pStyle w:val="ListParagraph"/>
        <w:numPr>
          <w:ilvl w:val="1"/>
          <w:numId w:val="3"/>
        </w:numPr>
        <w:spacing w:line="240" w:lineRule="auto"/>
        <w:jc w:val="both"/>
      </w:pPr>
      <w:proofErr w:type="spellStart"/>
      <w:r>
        <w:rPr>
          <w:rFonts w:hint="eastAsia"/>
        </w:rPr>
        <w:t>droidfaxAE.vbox</w:t>
      </w:r>
      <w:proofErr w:type="spellEnd"/>
    </w:p>
    <w:p w:rsidR="007F0A96" w:rsidRDefault="00C623A6" w:rsidP="008319D2">
      <w:pPr>
        <w:pStyle w:val="ListParagraph"/>
        <w:numPr>
          <w:ilvl w:val="1"/>
          <w:numId w:val="3"/>
        </w:numPr>
        <w:spacing w:line="240" w:lineRule="auto"/>
        <w:jc w:val="both"/>
      </w:pPr>
      <w:proofErr w:type="spellStart"/>
      <w:r>
        <w:rPr>
          <w:rFonts w:hint="eastAsia"/>
        </w:rPr>
        <w:t>droidfax</w:t>
      </w:r>
      <w:r w:rsidR="007F0A96">
        <w:rPr>
          <w:rFonts w:hint="eastAsia"/>
        </w:rPr>
        <w:t>.vdi</w:t>
      </w:r>
      <w:proofErr w:type="spellEnd"/>
    </w:p>
    <w:p w:rsidR="00E455CA" w:rsidRDefault="001D553B" w:rsidP="008319D2">
      <w:pPr>
        <w:spacing w:line="240" w:lineRule="auto"/>
        <w:contextualSpacing/>
        <w:jc w:val="both"/>
      </w:pPr>
      <w:r>
        <w:rPr>
          <w:rFonts w:hint="eastAsia"/>
        </w:rPr>
        <w:t xml:space="preserve">The </w:t>
      </w:r>
      <w:r w:rsidRPr="001D553B">
        <w:rPr>
          <w:rFonts w:hint="eastAsia"/>
          <w:b/>
        </w:rPr>
        <w:t>c</w:t>
      </w:r>
      <w:r w:rsidR="00EF69EB" w:rsidRPr="001D553B">
        <w:rPr>
          <w:rFonts w:hint="eastAsia"/>
          <w:b/>
        </w:rPr>
        <w:t>ode</w:t>
      </w:r>
      <w:r w:rsidR="00EF69EB">
        <w:rPr>
          <w:rFonts w:hint="eastAsia"/>
        </w:rPr>
        <w:t xml:space="preserve"> </w:t>
      </w:r>
      <w:r>
        <w:rPr>
          <w:rFonts w:hint="eastAsia"/>
        </w:rPr>
        <w:t xml:space="preserve">and </w:t>
      </w:r>
      <w:r w:rsidRPr="001D553B">
        <w:rPr>
          <w:rFonts w:hint="eastAsia"/>
          <w:b/>
        </w:rPr>
        <w:t>d</w:t>
      </w:r>
      <w:r w:rsidR="00EF69EB" w:rsidRPr="001D553B">
        <w:rPr>
          <w:rFonts w:hint="eastAsia"/>
          <w:b/>
        </w:rPr>
        <w:t>ata</w:t>
      </w:r>
      <w:r w:rsidR="00EF69EB">
        <w:rPr>
          <w:rFonts w:hint="eastAsia"/>
        </w:rPr>
        <w:t xml:space="preserve"> folders include the </w:t>
      </w:r>
      <w:r w:rsidR="002E7477">
        <w:rPr>
          <w:rFonts w:hint="eastAsia"/>
        </w:rPr>
        <w:t xml:space="preserve">analysis code and our dataset, respectively, as </w:t>
      </w:r>
      <w:r w:rsidR="00305B7A">
        <w:rPr>
          <w:rFonts w:hint="eastAsia"/>
        </w:rPr>
        <w:t xml:space="preserve">already </w:t>
      </w:r>
      <w:r w:rsidR="002E7477">
        <w:rPr>
          <w:rFonts w:hint="eastAsia"/>
        </w:rPr>
        <w:t xml:space="preserve">described </w:t>
      </w:r>
      <w:r w:rsidR="00305B7A">
        <w:rPr>
          <w:rFonts w:hint="eastAsia"/>
        </w:rPr>
        <w:t xml:space="preserve">in detail </w:t>
      </w:r>
      <w:r w:rsidR="002E7477">
        <w:rPr>
          <w:rFonts w:hint="eastAsia"/>
        </w:rPr>
        <w:t xml:space="preserve">in the one-page </w:t>
      </w:r>
      <w:r w:rsidR="002E7477">
        <w:t>artifact</w:t>
      </w:r>
      <w:r w:rsidR="002E7477">
        <w:rPr>
          <w:rFonts w:hint="eastAsia"/>
        </w:rPr>
        <w:t xml:space="preserve"> paper.</w:t>
      </w:r>
      <w:r w:rsidR="00421487">
        <w:rPr>
          <w:rFonts w:hint="eastAsia"/>
        </w:rPr>
        <w:t xml:space="preserve"> In particular, corresponding to what is described at the end of Section 2, scripts under </w:t>
      </w:r>
      <w:r w:rsidR="00421487" w:rsidRPr="00421487">
        <w:rPr>
          <w:rFonts w:hint="eastAsia"/>
          <w:b/>
        </w:rPr>
        <w:t>code/scripts</w:t>
      </w:r>
      <w:r w:rsidR="00421487">
        <w:rPr>
          <w:rFonts w:hint="eastAsia"/>
        </w:rPr>
        <w:t xml:space="preserve"> are those used for running the toolkit</w:t>
      </w:r>
      <w:r w:rsidR="00421487">
        <w:t>’</w:t>
      </w:r>
      <w:r w:rsidR="00421487">
        <w:rPr>
          <w:rFonts w:hint="eastAsia"/>
        </w:rPr>
        <w:t xml:space="preserve">s three phases, scripts under </w:t>
      </w:r>
      <w:r w:rsidR="00421487" w:rsidRPr="00F94A67">
        <w:rPr>
          <w:rFonts w:hint="eastAsia"/>
          <w:b/>
        </w:rPr>
        <w:t>code/scripts/</w:t>
      </w:r>
      <w:proofErr w:type="spellStart"/>
      <w:r w:rsidR="00421487" w:rsidRPr="00F94A67">
        <w:rPr>
          <w:rFonts w:hint="eastAsia"/>
          <w:b/>
        </w:rPr>
        <w:t>processResult</w:t>
      </w:r>
      <w:proofErr w:type="spellEnd"/>
      <w:r w:rsidR="00421487">
        <w:rPr>
          <w:rFonts w:hint="eastAsia"/>
        </w:rPr>
        <w:t xml:space="preserve"> are those used for processing the raw study results into graphical/tabular formats used in the research paper, and finally the scripts under </w:t>
      </w:r>
      <w:r w:rsidR="00421487" w:rsidRPr="00F94A67">
        <w:rPr>
          <w:rFonts w:hint="eastAsia"/>
          <w:b/>
        </w:rPr>
        <w:t>code/scripts/</w:t>
      </w:r>
      <w:proofErr w:type="spellStart"/>
      <w:r w:rsidR="00421487" w:rsidRPr="00F94A67">
        <w:rPr>
          <w:rFonts w:hint="eastAsia"/>
          <w:b/>
        </w:rPr>
        <w:t>apkmng</w:t>
      </w:r>
      <w:proofErr w:type="spellEnd"/>
      <w:r w:rsidR="00421487">
        <w:rPr>
          <w:rFonts w:hint="eastAsia"/>
        </w:rPr>
        <w:t xml:space="preserve"> are those used for </w:t>
      </w:r>
      <w:r w:rsidR="00691B50">
        <w:rPr>
          <w:rFonts w:hint="eastAsia"/>
        </w:rPr>
        <w:t>accessing</w:t>
      </w:r>
      <w:r w:rsidR="00421487">
        <w:rPr>
          <w:rFonts w:hint="eastAsia"/>
        </w:rPr>
        <w:t xml:space="preserve"> (e.g., downloading, uninstalling/installing, </w:t>
      </w:r>
      <w:r w:rsidR="00F94A67">
        <w:rPr>
          <w:rFonts w:hint="eastAsia"/>
        </w:rPr>
        <w:t xml:space="preserve">and </w:t>
      </w:r>
      <w:r w:rsidR="00421487">
        <w:rPr>
          <w:rFonts w:hint="eastAsia"/>
        </w:rPr>
        <w:t>querying</w:t>
      </w:r>
      <w:r w:rsidR="00F94A67">
        <w:rPr>
          <w:rFonts w:hint="eastAsia"/>
        </w:rPr>
        <w:t>) APKs.</w:t>
      </w:r>
    </w:p>
    <w:p w:rsidR="00421487" w:rsidRDefault="00421487" w:rsidP="008319D2">
      <w:pPr>
        <w:spacing w:line="240" w:lineRule="auto"/>
        <w:contextualSpacing/>
        <w:jc w:val="both"/>
      </w:pPr>
    </w:p>
    <w:p w:rsidR="00E455CA" w:rsidRDefault="00E455CA" w:rsidP="008319D2">
      <w:pPr>
        <w:spacing w:line="240" w:lineRule="auto"/>
        <w:contextualSpacing/>
        <w:jc w:val="both"/>
      </w:pPr>
      <w:r>
        <w:rPr>
          <w:rFonts w:hint="eastAsia"/>
        </w:rPr>
        <w:t xml:space="preserve">The </w:t>
      </w:r>
      <w:r w:rsidRPr="00E455CA">
        <w:rPr>
          <w:rFonts w:hint="eastAsia"/>
          <w:b/>
        </w:rPr>
        <w:t>web</w:t>
      </w:r>
      <w:r>
        <w:rPr>
          <w:rFonts w:hint="eastAsia"/>
        </w:rPr>
        <w:t xml:space="preserve"> folder contains the project website only in case the web may not be accessible at the time of artifact evaluation. Corresponding to what are mentioned in the artifact paper: </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page_usage.html</w:t>
      </w:r>
      <w:r w:rsidRPr="003D311F">
        <w:rPr>
          <w:rFonts w:hint="eastAsia"/>
          <w:color w:val="FF0000"/>
        </w:rPr>
        <w:t xml:space="preserve"> </w:t>
      </w:r>
      <w:r>
        <w:rPr>
          <w:rFonts w:hint="eastAsia"/>
        </w:rPr>
        <w:t xml:space="preserve">file therein first gives usage instructions of the study toolkit </w:t>
      </w:r>
      <w:proofErr w:type="spellStart"/>
      <w:r>
        <w:rPr>
          <w:rFonts w:hint="eastAsia"/>
        </w:rPr>
        <w:t>DroidFax</w:t>
      </w:r>
      <w:proofErr w:type="spellEnd"/>
      <w:r>
        <w:rPr>
          <w:rFonts w:hint="eastAsia"/>
        </w:rPr>
        <w:t>, followed by explanation of each R script used for processing raw characterization results into those used in the research paper.</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page_resultformat.html</w:t>
      </w:r>
      <w:r w:rsidRPr="003D311F">
        <w:rPr>
          <w:rFonts w:hint="eastAsia"/>
          <w:color w:val="FF0000"/>
        </w:rPr>
        <w:t xml:space="preserve"> </w:t>
      </w:r>
      <w:r>
        <w:rPr>
          <w:rFonts w:hint="eastAsia"/>
        </w:rPr>
        <w:t xml:space="preserve">file </w:t>
      </w:r>
      <w:r w:rsidR="003D311F">
        <w:rPr>
          <w:rFonts w:hint="eastAsia"/>
        </w:rPr>
        <w:t>explains each raw characterization result data file.</w:t>
      </w:r>
    </w:p>
    <w:p w:rsidR="003D311F" w:rsidRDefault="003D311F" w:rsidP="008319D2">
      <w:pPr>
        <w:pStyle w:val="ListParagraph"/>
        <w:numPr>
          <w:ilvl w:val="0"/>
          <w:numId w:val="4"/>
        </w:numPr>
        <w:spacing w:line="240" w:lineRule="auto"/>
        <w:jc w:val="both"/>
      </w:pPr>
      <w:r>
        <w:rPr>
          <w:rFonts w:hint="eastAsia"/>
        </w:rPr>
        <w:t xml:space="preserve">The </w:t>
      </w:r>
      <w:r w:rsidRPr="003D311F">
        <w:rPr>
          <w:rFonts w:hint="eastAsia"/>
          <w:i/>
          <w:color w:val="FF0000"/>
        </w:rPr>
        <w:t>metricdef.pdf</w:t>
      </w:r>
      <w:r w:rsidRPr="003D311F">
        <w:rPr>
          <w:rFonts w:hint="eastAsia"/>
          <w:color w:val="FF0000"/>
        </w:rPr>
        <w:t xml:space="preserve"> </w:t>
      </w:r>
      <w:r>
        <w:rPr>
          <w:rFonts w:hint="eastAsia"/>
        </w:rPr>
        <w:t>elaborates on the definition of each of the 122 metrics used in our characterization day.</w:t>
      </w:r>
    </w:p>
    <w:p w:rsidR="007F0A96" w:rsidRDefault="007F0A96" w:rsidP="008319D2">
      <w:pPr>
        <w:spacing w:line="240" w:lineRule="auto"/>
        <w:contextualSpacing/>
        <w:jc w:val="both"/>
      </w:pPr>
      <w:r>
        <w:rPr>
          <w:rFonts w:hint="eastAsia"/>
        </w:rPr>
        <w:t xml:space="preserve">Finally, </w:t>
      </w:r>
      <w:r w:rsidR="00222049">
        <w:rPr>
          <w:rFonts w:hint="eastAsia"/>
        </w:rPr>
        <w:t xml:space="preserve">the </w:t>
      </w:r>
      <w:proofErr w:type="spellStart"/>
      <w:r w:rsidR="00222049">
        <w:rPr>
          <w:rFonts w:hint="eastAsia"/>
        </w:rPr>
        <w:t>VBox</w:t>
      </w:r>
      <w:proofErr w:type="spellEnd"/>
      <w:r w:rsidR="00222049">
        <w:rPr>
          <w:rFonts w:hint="eastAsia"/>
        </w:rPr>
        <w:t xml:space="preserve"> folder</w:t>
      </w:r>
      <w:r>
        <w:rPr>
          <w:rFonts w:hint="eastAsia"/>
        </w:rPr>
        <w:t xml:space="preserve"> includes the VM for </w:t>
      </w:r>
      <w:proofErr w:type="spellStart"/>
      <w:r>
        <w:rPr>
          <w:rFonts w:hint="eastAsia"/>
        </w:rPr>
        <w:t>VirtualBox</w:t>
      </w:r>
      <w:proofErr w:type="spellEnd"/>
      <w:r>
        <w:rPr>
          <w:rFonts w:hint="eastAsia"/>
        </w:rPr>
        <w:t xml:space="preserve"> that we created to ease the artifact evaluation, especially for </w:t>
      </w:r>
      <w:r w:rsidR="00F82E82">
        <w:rPr>
          <w:rFonts w:hint="eastAsia"/>
        </w:rPr>
        <w:t xml:space="preserve">exploring our study </w:t>
      </w:r>
      <w:r w:rsidR="00373A0B">
        <w:rPr>
          <w:rFonts w:hint="eastAsia"/>
        </w:rPr>
        <w:t xml:space="preserve">and </w:t>
      </w:r>
      <w:r>
        <w:rPr>
          <w:rFonts w:hint="eastAsia"/>
        </w:rPr>
        <w:t xml:space="preserve">reproducing </w:t>
      </w:r>
      <w:r w:rsidRPr="007F0A96">
        <w:rPr>
          <w:rFonts w:hint="eastAsia"/>
          <w:i/>
        </w:rPr>
        <w:t>part of</w:t>
      </w:r>
      <w:r>
        <w:rPr>
          <w:rFonts w:hint="eastAsia"/>
        </w:rPr>
        <w:t xml:space="preserve"> the results presented in our research paper. Specifically, two files are included in this folder: the </w:t>
      </w:r>
      <w:proofErr w:type="spellStart"/>
      <w:r w:rsidRPr="00305B7A">
        <w:rPr>
          <w:rFonts w:hint="eastAsia"/>
          <w:i/>
          <w:color w:val="FF0000"/>
        </w:rPr>
        <w:t>droidfaxAE.vbox</w:t>
      </w:r>
      <w:proofErr w:type="spellEnd"/>
      <w:r w:rsidRPr="00305B7A">
        <w:rPr>
          <w:rFonts w:hint="eastAsia"/>
          <w:color w:val="FF0000"/>
        </w:rPr>
        <w:t xml:space="preserve"> </w:t>
      </w:r>
      <w:r w:rsidR="00305B7A">
        <w:rPr>
          <w:rFonts w:hint="eastAsia"/>
        </w:rPr>
        <w:t>file i</w:t>
      </w:r>
      <w:r>
        <w:rPr>
          <w:rFonts w:hint="eastAsia"/>
        </w:rPr>
        <w:t xml:space="preserve">s the </w:t>
      </w:r>
      <w:proofErr w:type="spellStart"/>
      <w:r>
        <w:rPr>
          <w:rFonts w:hint="eastAsia"/>
        </w:rPr>
        <w:t>VirtualBox</w:t>
      </w:r>
      <w:proofErr w:type="spellEnd"/>
      <w:r>
        <w:rPr>
          <w:rFonts w:hint="eastAsia"/>
        </w:rPr>
        <w:t xml:space="preserve"> configuration/project file, and the </w:t>
      </w:r>
      <w:proofErr w:type="spellStart"/>
      <w:r w:rsidR="00373A0B" w:rsidRPr="00373A0B">
        <w:rPr>
          <w:rFonts w:hint="eastAsia"/>
          <w:i/>
          <w:color w:val="FF0000"/>
        </w:rPr>
        <w:t>droidfax.vdi</w:t>
      </w:r>
      <w:proofErr w:type="spellEnd"/>
      <w:r w:rsidRPr="00305B7A">
        <w:rPr>
          <w:rFonts w:hint="eastAsia"/>
          <w:color w:val="FF0000"/>
        </w:rPr>
        <w:t xml:space="preserve"> </w:t>
      </w:r>
      <w:r w:rsidR="00305B7A">
        <w:rPr>
          <w:rFonts w:hint="eastAsia"/>
        </w:rPr>
        <w:t xml:space="preserve">file is </w:t>
      </w:r>
      <w:r>
        <w:rPr>
          <w:rFonts w:hint="eastAsia"/>
        </w:rPr>
        <w:t xml:space="preserve">the </w:t>
      </w:r>
      <w:r w:rsidR="00305B7A">
        <w:rPr>
          <w:rFonts w:hint="eastAsia"/>
        </w:rPr>
        <w:t xml:space="preserve">virtual disk image </w:t>
      </w:r>
      <w:r w:rsidR="00B1757C">
        <w:rPr>
          <w:rFonts w:hint="eastAsia"/>
        </w:rPr>
        <w:t xml:space="preserve">that </w:t>
      </w:r>
      <w:r w:rsidR="00305B7A">
        <w:rPr>
          <w:rFonts w:hint="eastAsia"/>
        </w:rPr>
        <w:t xml:space="preserve">actually </w:t>
      </w:r>
      <w:r w:rsidR="00B1757C">
        <w:rPr>
          <w:rFonts w:hint="eastAsia"/>
        </w:rPr>
        <w:t>holds</w:t>
      </w:r>
      <w:r w:rsidR="00305B7A">
        <w:rPr>
          <w:rFonts w:hint="eastAsia"/>
        </w:rPr>
        <w:t xml:space="preserve"> the </w:t>
      </w:r>
      <w:r w:rsidR="00B1757C">
        <w:rPr>
          <w:rFonts w:hint="eastAsia"/>
        </w:rPr>
        <w:t xml:space="preserve">entire </w:t>
      </w:r>
      <w:r w:rsidR="00305B7A">
        <w:rPr>
          <w:rFonts w:hint="eastAsia"/>
        </w:rPr>
        <w:t>VM OS.</w:t>
      </w:r>
    </w:p>
    <w:p w:rsidR="00B1757C" w:rsidRDefault="00B1757C" w:rsidP="008319D2">
      <w:pPr>
        <w:spacing w:line="240" w:lineRule="auto"/>
        <w:contextualSpacing/>
        <w:jc w:val="both"/>
      </w:pPr>
    </w:p>
    <w:p w:rsidR="007F0A96" w:rsidRDefault="007F0A96" w:rsidP="008319D2">
      <w:pPr>
        <w:spacing w:line="240" w:lineRule="auto"/>
        <w:contextualSpacing/>
        <w:jc w:val="both"/>
        <w:rPr>
          <w:color w:val="000000" w:themeColor="text1"/>
        </w:rPr>
      </w:pPr>
      <w:r>
        <w:rPr>
          <w:rFonts w:hint="eastAsia"/>
        </w:rPr>
        <w:t xml:space="preserve">To load the VM (called </w:t>
      </w:r>
      <w:proofErr w:type="spellStart"/>
      <w:r w:rsidRPr="00305B7A">
        <w:rPr>
          <w:rFonts w:hint="eastAsia"/>
          <w:i/>
        </w:rPr>
        <w:t>droidfaxAE</w:t>
      </w:r>
      <w:proofErr w:type="spellEnd"/>
      <w:r>
        <w:rPr>
          <w:rFonts w:hint="eastAsia"/>
        </w:rPr>
        <w:t>)</w:t>
      </w:r>
      <w:proofErr w:type="gramStart"/>
      <w:r w:rsidR="00305B7A">
        <w:rPr>
          <w:rFonts w:hint="eastAsia"/>
        </w:rPr>
        <w:t>,</w:t>
      </w:r>
      <w:proofErr w:type="gramEnd"/>
      <w:r w:rsidR="00305B7A">
        <w:rPr>
          <w:rFonts w:hint="eastAsia"/>
        </w:rPr>
        <w:t xml:space="preserve"> please first install </w:t>
      </w:r>
      <w:proofErr w:type="spellStart"/>
      <w:r w:rsidR="00305B7A">
        <w:rPr>
          <w:rFonts w:hint="eastAsia"/>
        </w:rPr>
        <w:t>VirtualBox</w:t>
      </w:r>
      <w:proofErr w:type="spellEnd"/>
      <w:r w:rsidR="00305B7A">
        <w:rPr>
          <w:rFonts w:hint="eastAsia"/>
        </w:rPr>
        <w:t xml:space="preserve"> 5.1.22 from </w:t>
      </w:r>
      <w:hyperlink r:id="rId7" w:history="1">
        <w:r w:rsidR="00305B7A" w:rsidRPr="00F57FBE">
          <w:rPr>
            <w:rStyle w:val="Hyperlink"/>
          </w:rPr>
          <w:t>https://www.virtualbox.org/wiki/Downloads</w:t>
        </w:r>
      </w:hyperlink>
      <w:r w:rsidR="00305B7A">
        <w:rPr>
          <w:rFonts w:hint="eastAsia"/>
        </w:rPr>
        <w:t xml:space="preserve">. Then either open the </w:t>
      </w:r>
      <w:proofErr w:type="spellStart"/>
      <w:r w:rsidR="00305B7A" w:rsidRPr="00305B7A">
        <w:rPr>
          <w:rFonts w:hint="eastAsia"/>
          <w:i/>
          <w:color w:val="FF0000"/>
        </w:rPr>
        <w:t>droidfaxAE.vbox</w:t>
      </w:r>
      <w:proofErr w:type="spellEnd"/>
      <w:r w:rsidR="00305B7A" w:rsidRPr="00305B7A">
        <w:rPr>
          <w:rFonts w:hint="eastAsia"/>
          <w:color w:val="000000" w:themeColor="text1"/>
        </w:rPr>
        <w:t xml:space="preserve"> </w:t>
      </w:r>
      <w:proofErr w:type="gramStart"/>
      <w:r w:rsidR="00305B7A" w:rsidRPr="00305B7A">
        <w:rPr>
          <w:rFonts w:hint="eastAsia"/>
          <w:color w:val="000000" w:themeColor="text1"/>
        </w:rPr>
        <w:t>file</w:t>
      </w:r>
      <w:proofErr w:type="gramEnd"/>
      <w:r w:rsidR="00305B7A" w:rsidRPr="00305B7A">
        <w:rPr>
          <w:rFonts w:hint="eastAsia"/>
          <w:color w:val="000000" w:themeColor="text1"/>
        </w:rPr>
        <w:t xml:space="preserve"> with </w:t>
      </w:r>
      <w:proofErr w:type="spellStart"/>
      <w:r w:rsidR="00305B7A" w:rsidRPr="00305B7A">
        <w:rPr>
          <w:rFonts w:hint="eastAsia"/>
          <w:color w:val="000000" w:themeColor="text1"/>
        </w:rPr>
        <w:t>VirtualBox</w:t>
      </w:r>
      <w:proofErr w:type="spellEnd"/>
      <w:r w:rsidR="00305B7A" w:rsidRPr="00305B7A">
        <w:rPr>
          <w:rFonts w:hint="eastAsia"/>
          <w:color w:val="000000" w:themeColor="text1"/>
        </w:rPr>
        <w:t xml:space="preserve"> or create a new Linux 64bit VM by using the VDI image </w:t>
      </w:r>
      <w:proofErr w:type="spellStart"/>
      <w:r w:rsidR="00EC7C60" w:rsidRPr="00373A0B">
        <w:rPr>
          <w:rFonts w:hint="eastAsia"/>
          <w:i/>
          <w:color w:val="FF0000"/>
        </w:rPr>
        <w:t>droidfax.vdi</w:t>
      </w:r>
      <w:proofErr w:type="spellEnd"/>
      <w:r w:rsidR="00305B7A">
        <w:rPr>
          <w:rFonts w:hint="eastAsia"/>
          <w:color w:val="000000" w:themeColor="text1"/>
        </w:rPr>
        <w:t xml:space="preserve"> instead of creating a new virtual hard disk.</w:t>
      </w:r>
      <w:r w:rsidR="00276E72">
        <w:rPr>
          <w:rFonts w:hint="eastAsia"/>
          <w:color w:val="000000" w:themeColor="text1"/>
        </w:rPr>
        <w:t xml:space="preserve"> (Please make sure that your machine itself supports VM running a 64bit OS; enabling this support sometimes needs to change BIOS options.)</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rFonts w:hint="eastAsia"/>
          <w:color w:val="000000" w:themeColor="text1"/>
        </w:rPr>
        <w:t xml:space="preserve">We have verified the workings of this VM on Ubuntu 16.04 LTS (the VM OS </w:t>
      </w:r>
      <w:r>
        <w:rPr>
          <w:color w:val="000000" w:themeColor="text1"/>
        </w:rPr>
        <w:t>itself</w:t>
      </w:r>
      <w:r>
        <w:rPr>
          <w:rFonts w:hint="eastAsia"/>
          <w:color w:val="000000" w:themeColor="text1"/>
        </w:rPr>
        <w:t xml:space="preserve"> is also Ubuntu 16.04 LTS). We set 8GB RAM for this VM during our test.</w:t>
      </w:r>
      <w:r w:rsidR="00B1757C">
        <w:rPr>
          <w:rFonts w:hint="eastAsia"/>
          <w:color w:val="000000" w:themeColor="text1"/>
        </w:rPr>
        <w:t xml:space="preserve"> </w:t>
      </w:r>
      <w:r>
        <w:rPr>
          <w:rFonts w:hint="eastAsia"/>
          <w:color w:val="000000" w:themeColor="text1"/>
        </w:rPr>
        <w:t>Once installed, launch the VM. If logon is asked</w:t>
      </w:r>
      <w:r w:rsidR="00E11361">
        <w:rPr>
          <w:rFonts w:hint="eastAsia"/>
          <w:color w:val="000000" w:themeColor="text1"/>
        </w:rPr>
        <w:t xml:space="preserve"> (we have set auto logon on the VM)</w:t>
      </w:r>
      <w:r>
        <w:rPr>
          <w:rFonts w:hint="eastAsia"/>
          <w:color w:val="000000" w:themeColor="text1"/>
        </w:rPr>
        <w:t xml:space="preserve">, use </w:t>
      </w:r>
      <w:r w:rsidR="00B1757C">
        <w:rPr>
          <w:rFonts w:hint="eastAsia"/>
          <w:color w:val="000000" w:themeColor="text1"/>
        </w:rPr>
        <w:t>the following credentials:</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color w:val="000000" w:themeColor="text1"/>
        </w:rPr>
        <w:t>U</w:t>
      </w:r>
      <w:r>
        <w:rPr>
          <w:rFonts w:hint="eastAsia"/>
          <w:color w:val="000000" w:themeColor="text1"/>
        </w:rPr>
        <w:t xml:space="preserve">sername: </w:t>
      </w:r>
      <w:proofErr w:type="spellStart"/>
      <w:r w:rsidRPr="00305B7A">
        <w:rPr>
          <w:rFonts w:hint="eastAsia"/>
          <w:b/>
          <w:color w:val="000000" w:themeColor="text1"/>
        </w:rPr>
        <w:t>osboxes</w:t>
      </w:r>
      <w:proofErr w:type="spellEnd"/>
      <w:r>
        <w:rPr>
          <w:rFonts w:hint="eastAsia"/>
          <w:color w:val="000000" w:themeColor="text1"/>
        </w:rPr>
        <w:t xml:space="preserve"> (or an alias named </w:t>
      </w:r>
      <w:proofErr w:type="spellStart"/>
      <w:r w:rsidRPr="00305B7A">
        <w:rPr>
          <w:rFonts w:hint="eastAsia"/>
          <w:b/>
          <w:color w:val="000000" w:themeColor="text1"/>
        </w:rPr>
        <w:t>hcai</w:t>
      </w:r>
      <w:proofErr w:type="spellEnd"/>
      <w:r>
        <w:rPr>
          <w:rFonts w:hint="eastAsia"/>
          <w:color w:val="000000" w:themeColor="text1"/>
        </w:rPr>
        <w:t>)</w:t>
      </w:r>
    </w:p>
    <w:p w:rsidR="00305B7A" w:rsidRDefault="00305B7A" w:rsidP="008319D2">
      <w:pPr>
        <w:spacing w:line="240" w:lineRule="auto"/>
        <w:contextualSpacing/>
        <w:jc w:val="both"/>
        <w:rPr>
          <w:color w:val="000000" w:themeColor="text1"/>
        </w:rPr>
      </w:pPr>
      <w:r>
        <w:rPr>
          <w:rFonts w:hint="eastAsia"/>
          <w:color w:val="000000" w:themeColor="text1"/>
        </w:rPr>
        <w:t xml:space="preserve">Password: </w:t>
      </w:r>
      <w:proofErr w:type="spellStart"/>
      <w:r w:rsidRPr="003F2559">
        <w:rPr>
          <w:rFonts w:hint="eastAsia"/>
          <w:b/>
          <w:color w:val="000000" w:themeColor="text1"/>
        </w:rPr>
        <w:t>droidfax</w:t>
      </w:r>
      <w:proofErr w:type="spellEnd"/>
    </w:p>
    <w:p w:rsidR="00B1757C" w:rsidRDefault="00B1757C" w:rsidP="008319D2">
      <w:pPr>
        <w:spacing w:line="240" w:lineRule="auto"/>
        <w:contextualSpacing/>
        <w:jc w:val="both"/>
      </w:pPr>
    </w:p>
    <w:p w:rsidR="007F0A96" w:rsidRDefault="007F0A96" w:rsidP="008319D2">
      <w:pPr>
        <w:spacing w:line="240" w:lineRule="auto"/>
        <w:contextualSpacing/>
        <w:jc w:val="both"/>
      </w:pPr>
      <w:r>
        <w:rPr>
          <w:rFonts w:hint="eastAsia"/>
        </w:rPr>
        <w:t xml:space="preserve">The </w:t>
      </w:r>
      <w:r w:rsidR="00317B4C">
        <w:rPr>
          <w:rFonts w:hint="eastAsia"/>
        </w:rPr>
        <w:t>next</w:t>
      </w:r>
      <w:r>
        <w:rPr>
          <w:rFonts w:hint="eastAsia"/>
        </w:rPr>
        <w:t xml:space="preserve"> two sections assume that you have launched and logged in to the VM.</w:t>
      </w:r>
    </w:p>
    <w:p w:rsidR="007F0A96" w:rsidRDefault="008911A7" w:rsidP="008319D2">
      <w:pPr>
        <w:pStyle w:val="Heading1"/>
        <w:spacing w:line="240" w:lineRule="auto"/>
        <w:contextualSpacing/>
        <w:jc w:val="both"/>
        <w:rPr>
          <w:sz w:val="32"/>
          <w:szCs w:val="32"/>
        </w:rPr>
      </w:pPr>
      <w:bookmarkStart w:id="1" w:name="_Toc486016502"/>
      <w:r>
        <w:rPr>
          <w:rFonts w:hint="eastAsia"/>
          <w:sz w:val="32"/>
          <w:szCs w:val="32"/>
        </w:rPr>
        <w:lastRenderedPageBreak/>
        <w:t>Explore the artifact</w:t>
      </w:r>
      <w:bookmarkEnd w:id="1"/>
    </w:p>
    <w:p w:rsidR="00523745" w:rsidRDefault="008911A7" w:rsidP="008319D2">
      <w:pPr>
        <w:spacing w:line="240" w:lineRule="auto"/>
        <w:contextualSpacing/>
        <w:jc w:val="both"/>
      </w:pPr>
      <w:r>
        <w:rPr>
          <w:rFonts w:hint="eastAsia"/>
        </w:rPr>
        <w:t>First, open the terminal, then explore as follows</w:t>
      </w:r>
      <w:r w:rsidR="00523745">
        <w:rPr>
          <w:rFonts w:hint="eastAsia"/>
        </w:rPr>
        <w:t xml:space="preserve"> (for convenience, you can always use </w:t>
      </w:r>
      <w:r w:rsidR="004A4960">
        <w:t>“</w:t>
      </w:r>
      <w:proofErr w:type="gramStart"/>
      <w:r w:rsidR="00523745">
        <w:rPr>
          <w:rFonts w:hint="eastAsia"/>
        </w:rPr>
        <w:t>t</w:t>
      </w:r>
      <w:r w:rsidR="00523745">
        <w:t xml:space="preserve">ree </w:t>
      </w:r>
      <w:r w:rsidR="00523745">
        <w:rPr>
          <w:rFonts w:hint="eastAsia"/>
        </w:rPr>
        <w:t xml:space="preserve"> </w:t>
      </w:r>
      <w:proofErr w:type="spellStart"/>
      <w:r w:rsidR="00523745" w:rsidRPr="00523745">
        <w:rPr>
          <w:rFonts w:hint="eastAsia"/>
          <w:i/>
        </w:rPr>
        <w:t>dirname</w:t>
      </w:r>
      <w:proofErr w:type="spellEnd"/>
      <w:proofErr w:type="gramEnd"/>
      <w:r w:rsidR="004A4960">
        <w:rPr>
          <w:i/>
        </w:rPr>
        <w:t>”</w:t>
      </w:r>
      <w:r w:rsidR="004A4960">
        <w:rPr>
          <w:rFonts w:hint="eastAsia"/>
        </w:rPr>
        <w:t xml:space="preserve"> </w:t>
      </w:r>
      <w:r w:rsidR="00523745">
        <w:rPr>
          <w:rFonts w:hint="eastAsia"/>
        </w:rPr>
        <w:t>to explore a directory</w:t>
      </w:r>
      <w:r w:rsidR="004A4960">
        <w:rPr>
          <w:rFonts w:hint="eastAsia"/>
        </w:rPr>
        <w:t xml:space="preserve"> </w:t>
      </w:r>
      <w:proofErr w:type="spellStart"/>
      <w:r w:rsidR="004A4960" w:rsidRPr="004A4960">
        <w:rPr>
          <w:rFonts w:hint="eastAsia"/>
          <w:i/>
        </w:rPr>
        <w:t>dirname</w:t>
      </w:r>
      <w:r w:rsidR="00523745">
        <w:t>’</w:t>
      </w:r>
      <w:r w:rsidR="00523745">
        <w:rPr>
          <w:rFonts w:hint="eastAsia"/>
        </w:rPr>
        <w:t>s</w:t>
      </w:r>
      <w:proofErr w:type="spellEnd"/>
      <w:r w:rsidR="00523745">
        <w:rPr>
          <w:rFonts w:hint="eastAsia"/>
        </w:rPr>
        <w:t xml:space="preserve"> </w:t>
      </w:r>
      <w:r w:rsidR="00523745">
        <w:t>structure</w:t>
      </w:r>
      <w:r w:rsidR="004A4960">
        <w:rPr>
          <w:rFonts w:hint="eastAsia"/>
        </w:rPr>
        <w:t>; the tree tool has been installed)</w:t>
      </w:r>
      <w:r w:rsidR="00523745">
        <w:rPr>
          <w:rFonts w:hint="eastAsia"/>
        </w:rPr>
        <w:t>.</w:t>
      </w:r>
    </w:p>
    <w:p w:rsidR="00496E84" w:rsidRDefault="00496E84" w:rsidP="008319D2">
      <w:pPr>
        <w:spacing w:line="240" w:lineRule="auto"/>
        <w:contextualSpacing/>
        <w:jc w:val="both"/>
      </w:pPr>
    </w:p>
    <w:p w:rsidR="00496E84" w:rsidRDefault="00496E84" w:rsidP="008319D2">
      <w:pPr>
        <w:spacing w:line="240" w:lineRule="auto"/>
        <w:contextualSpacing/>
        <w:jc w:val="both"/>
      </w:pPr>
      <w:r>
        <w:rPr>
          <w:rFonts w:hint="eastAsia"/>
        </w:rPr>
        <w:t xml:space="preserve">Most of the following steps concern only </w:t>
      </w:r>
      <w:r w:rsidRPr="00496E84">
        <w:rPr>
          <w:rFonts w:hint="eastAsia"/>
          <w:b/>
          <w:i/>
        </w:rPr>
        <w:t>browsing</w:t>
      </w:r>
      <w:r>
        <w:t xml:space="preserve"> original</w:t>
      </w:r>
      <w:r>
        <w:rPr>
          <w:rFonts w:hint="eastAsia"/>
        </w:rPr>
        <w:t xml:space="preserve"> inputs to the study</w:t>
      </w:r>
      <w:r>
        <w:t>, intermediate</w:t>
      </w:r>
      <w:r>
        <w:rPr>
          <w:rFonts w:hint="eastAsia"/>
        </w:rPr>
        <w:t xml:space="preserve"> files produced, </w:t>
      </w:r>
      <w:r w:rsidR="00EE5D61">
        <w:rPr>
          <w:rFonts w:hint="eastAsia"/>
        </w:rPr>
        <w:t xml:space="preserve">raw study results, </w:t>
      </w:r>
      <w:r>
        <w:rPr>
          <w:rFonts w:hint="eastAsia"/>
        </w:rPr>
        <w:t>and final results</w:t>
      </w:r>
      <w:r w:rsidR="00EE5D61">
        <w:rPr>
          <w:rFonts w:hint="eastAsia"/>
        </w:rPr>
        <w:t xml:space="preserve"> reported in research paper</w:t>
      </w:r>
      <w:r>
        <w:rPr>
          <w:rFonts w:hint="eastAsia"/>
        </w:rPr>
        <w:t xml:space="preserve">. </w:t>
      </w:r>
      <w:r w:rsidR="00E32B78">
        <w:rPr>
          <w:rFonts w:hint="eastAsia"/>
        </w:rPr>
        <w:t xml:space="preserve">We only provide instructions to partially reproduce the study </w:t>
      </w:r>
      <w:r w:rsidR="00EE5D61">
        <w:rPr>
          <w:rFonts w:hint="eastAsia"/>
        </w:rPr>
        <w:t xml:space="preserve">(see next Section of this document for partial reproduction) </w:t>
      </w:r>
      <w:r w:rsidR="00E32B78">
        <w:rPr>
          <w:rFonts w:hint="eastAsia"/>
        </w:rPr>
        <w:t>due to the total time cost</w:t>
      </w:r>
      <w:r w:rsidR="00EE5D61">
        <w:rPr>
          <w:rFonts w:hint="eastAsia"/>
        </w:rPr>
        <w:t xml:space="preserve"> of the study</w:t>
      </w:r>
      <w:r w:rsidR="00E32B78">
        <w:rPr>
          <w:rFonts w:hint="eastAsia"/>
        </w:rPr>
        <w:t xml:space="preserve">. </w:t>
      </w:r>
      <w:r>
        <w:rPr>
          <w:rFonts w:hint="eastAsia"/>
        </w:rPr>
        <w:t>Our study need</w:t>
      </w:r>
      <w:r w:rsidR="00EE5D61">
        <w:rPr>
          <w:rFonts w:hint="eastAsia"/>
        </w:rPr>
        <w:t>s</w:t>
      </w:r>
      <w:r>
        <w:rPr>
          <w:rFonts w:hint="eastAsia"/>
        </w:rPr>
        <w:t xml:space="preserve"> to instrument 122 individual</w:t>
      </w:r>
      <w:r w:rsidR="00EE5D61">
        <w:rPr>
          <w:rFonts w:hint="eastAsia"/>
        </w:rPr>
        <w:t xml:space="preserve"> apps in 62 pairs; more critically,</w:t>
      </w:r>
      <w:r w:rsidR="00E32B78">
        <w:rPr>
          <w:rFonts w:hint="eastAsia"/>
        </w:rPr>
        <w:t xml:space="preserve"> </w:t>
      </w:r>
      <w:r w:rsidR="00EE5D61">
        <w:rPr>
          <w:rFonts w:hint="eastAsia"/>
        </w:rPr>
        <w:t>it needs</w:t>
      </w:r>
      <w:r>
        <w:rPr>
          <w:rFonts w:hint="eastAsia"/>
        </w:rPr>
        <w:t xml:space="preserve"> </w:t>
      </w:r>
      <w:r w:rsidR="00E32B78">
        <w:rPr>
          <w:rFonts w:hint="eastAsia"/>
        </w:rPr>
        <w:t>to run each pair and each individual app for an hour and then to repeat this</w:t>
      </w:r>
      <w:r w:rsidR="00EE5D61">
        <w:rPr>
          <w:rFonts w:hint="eastAsia"/>
        </w:rPr>
        <w:t xml:space="preserve"> process</w:t>
      </w:r>
      <w:r w:rsidR="00E32B78">
        <w:rPr>
          <w:rFonts w:hint="eastAsia"/>
        </w:rPr>
        <w:t xml:space="preserve"> for three times (in total, the profiling</w:t>
      </w:r>
      <w:r w:rsidR="00EE5D61">
        <w:rPr>
          <w:rFonts w:hint="eastAsia"/>
        </w:rPr>
        <w:t xml:space="preserve"> phase</w:t>
      </w:r>
      <w:r w:rsidR="00E32B78">
        <w:rPr>
          <w:rFonts w:hint="eastAsia"/>
        </w:rPr>
        <w:t xml:space="preserve"> took at least 552 hours). The trace storage space was over 65GB.</w:t>
      </w:r>
    </w:p>
    <w:p w:rsidR="00161B48" w:rsidRDefault="00161B48" w:rsidP="008319D2">
      <w:pPr>
        <w:pStyle w:val="ListParagraph"/>
        <w:numPr>
          <w:ilvl w:val="0"/>
          <w:numId w:val="6"/>
        </w:numPr>
        <w:spacing w:line="240" w:lineRule="auto"/>
        <w:jc w:val="both"/>
      </w:pPr>
      <w:r>
        <w:rPr>
          <w:rFonts w:hint="eastAsia"/>
        </w:rPr>
        <w:t>Check the study toolkit</w:t>
      </w:r>
    </w:p>
    <w:p w:rsidR="00161B48" w:rsidRDefault="00161B48" w:rsidP="008319D2">
      <w:pPr>
        <w:spacing w:line="240" w:lineRule="auto"/>
        <w:ind w:left="720"/>
        <w:contextualSpacing/>
        <w:jc w:val="both"/>
      </w:pPr>
      <w:r>
        <w:rPr>
          <w:rFonts w:hint="eastAsia"/>
        </w:rPr>
        <w:t xml:space="preserve">The source code can be found under </w:t>
      </w:r>
      <w:r w:rsidRPr="00161B48">
        <w:rPr>
          <w:rFonts w:hint="eastAsia"/>
          <w:b/>
        </w:rPr>
        <w:t>/home/</w:t>
      </w:r>
      <w:proofErr w:type="spellStart"/>
      <w:r w:rsidRPr="00161B48">
        <w:rPr>
          <w:rFonts w:hint="eastAsia"/>
          <w:b/>
        </w:rPr>
        <w:t>hcai</w:t>
      </w:r>
      <w:proofErr w:type="spellEnd"/>
      <w:r w:rsidRPr="00161B48">
        <w:rPr>
          <w:rFonts w:hint="eastAsia"/>
          <w:b/>
        </w:rPr>
        <w:t>/workspace/</w:t>
      </w:r>
      <w:proofErr w:type="spellStart"/>
      <w:r w:rsidRPr="00161B48">
        <w:rPr>
          <w:rFonts w:hint="eastAsia"/>
          <w:b/>
        </w:rPr>
        <w:t>droidfax</w:t>
      </w:r>
      <w:proofErr w:type="spellEnd"/>
      <w:r>
        <w:rPr>
          <w:rFonts w:hint="eastAsia"/>
        </w:rPr>
        <w:t xml:space="preserve">, where the content is the same as </w:t>
      </w:r>
      <w:r w:rsidRPr="00161B48">
        <w:rPr>
          <w:rFonts w:hint="eastAsia"/>
          <w:b/>
        </w:rPr>
        <w:t>code/</w:t>
      </w:r>
      <w:proofErr w:type="spellStart"/>
      <w:r w:rsidRPr="00161B48">
        <w:rPr>
          <w:rFonts w:hint="eastAsia"/>
          <w:b/>
        </w:rPr>
        <w:t>src</w:t>
      </w:r>
      <w:proofErr w:type="spellEnd"/>
      <w:r w:rsidRPr="00161B48">
        <w:rPr>
          <w:rFonts w:hint="eastAsia"/>
          <w:b/>
        </w:rPr>
        <w:t>/</w:t>
      </w:r>
      <w:r>
        <w:rPr>
          <w:rFonts w:hint="eastAsia"/>
        </w:rPr>
        <w:t xml:space="preserve"> above. </w:t>
      </w:r>
      <w:r w:rsidR="006B27B2">
        <w:t>A</w:t>
      </w:r>
      <w:r w:rsidR="006B27B2">
        <w:rPr>
          <w:rFonts w:hint="eastAsia"/>
        </w:rPr>
        <w:t xml:space="preserve">ll dependence libraries are located at </w:t>
      </w:r>
      <w:r w:rsidR="006B27B2" w:rsidRPr="006B27B2">
        <w:rPr>
          <w:rFonts w:hint="eastAsia"/>
          <w:b/>
        </w:rPr>
        <w:t>/home/</w:t>
      </w:r>
      <w:proofErr w:type="spellStart"/>
      <w:r w:rsidR="006B27B2" w:rsidRPr="006B27B2">
        <w:rPr>
          <w:rFonts w:hint="eastAsia"/>
          <w:b/>
        </w:rPr>
        <w:t>hcai</w:t>
      </w:r>
      <w:proofErr w:type="spellEnd"/>
      <w:r w:rsidR="006B27B2" w:rsidRPr="006B27B2">
        <w:rPr>
          <w:rFonts w:hint="eastAsia"/>
          <w:b/>
        </w:rPr>
        <w:t>/libs</w:t>
      </w:r>
      <w:r w:rsidR="006B27B2">
        <w:rPr>
          <w:rFonts w:hint="eastAsia"/>
        </w:rPr>
        <w:t xml:space="preserve">. </w:t>
      </w:r>
      <w:r>
        <w:rPr>
          <w:rFonts w:hint="eastAsia"/>
        </w:rPr>
        <w:t xml:space="preserve">To </w:t>
      </w:r>
      <w:r w:rsidR="006B27B2">
        <w:rPr>
          <w:rFonts w:hint="eastAsia"/>
        </w:rPr>
        <w:t>re</w:t>
      </w:r>
      <w:r>
        <w:rPr>
          <w:rFonts w:hint="eastAsia"/>
        </w:rPr>
        <w:t xml:space="preserve">build the code: </w:t>
      </w:r>
    </w:p>
    <w:p w:rsidR="006B27B2" w:rsidRDefault="006B27B2" w:rsidP="008319D2">
      <w:pPr>
        <w:spacing w:line="240" w:lineRule="auto"/>
        <w:ind w:left="720"/>
        <w:contextualSpacing/>
        <w:jc w:val="both"/>
      </w:pPr>
    </w:p>
    <w:p w:rsidR="00161B48" w:rsidRPr="006B27B2" w:rsidRDefault="00161B48" w:rsidP="008319D2">
      <w:pPr>
        <w:spacing w:line="240" w:lineRule="auto"/>
        <w:ind w:left="720"/>
        <w:contextualSpacing/>
        <w:jc w:val="both"/>
        <w:rPr>
          <w:i/>
        </w:rPr>
      </w:pPr>
      <w:proofErr w:type="gramStart"/>
      <w:r w:rsidRPr="006B27B2">
        <w:rPr>
          <w:i/>
        </w:rPr>
        <w:t>cd</w:t>
      </w:r>
      <w:proofErr w:type="gramEnd"/>
      <w:r w:rsidR="006B27B2" w:rsidRPr="006B27B2">
        <w:rPr>
          <w:i/>
        </w:rPr>
        <w:t xml:space="preserve"> </w:t>
      </w:r>
      <w:r w:rsidR="006B27B2" w:rsidRPr="006B27B2">
        <w:rPr>
          <w:rFonts w:hint="eastAsia"/>
          <w:i/>
        </w:rPr>
        <w:t>/home/</w:t>
      </w:r>
      <w:proofErr w:type="spellStart"/>
      <w:r w:rsidR="006B27B2" w:rsidRPr="006B27B2">
        <w:rPr>
          <w:rFonts w:hint="eastAsia"/>
          <w:i/>
        </w:rPr>
        <w:t>hcai</w:t>
      </w:r>
      <w:proofErr w:type="spellEnd"/>
      <w:r w:rsidR="006B27B2" w:rsidRPr="006B27B2">
        <w:rPr>
          <w:rFonts w:hint="eastAsia"/>
          <w:i/>
        </w:rPr>
        <w:t>/workspace/</w:t>
      </w:r>
      <w:proofErr w:type="spellStart"/>
      <w:r w:rsidR="006B27B2" w:rsidRPr="006B27B2">
        <w:rPr>
          <w:rFonts w:hint="eastAsia"/>
          <w:i/>
        </w:rPr>
        <w:t>droidfax</w:t>
      </w:r>
      <w:proofErr w:type="spellEnd"/>
    </w:p>
    <w:p w:rsidR="006B27B2" w:rsidRPr="006B27B2" w:rsidRDefault="006B27B2" w:rsidP="008319D2">
      <w:pPr>
        <w:spacing w:line="240" w:lineRule="auto"/>
        <w:ind w:left="720"/>
        <w:contextualSpacing/>
        <w:jc w:val="both"/>
        <w:rPr>
          <w:i/>
        </w:rPr>
      </w:pPr>
      <w:proofErr w:type="gramStart"/>
      <w:r w:rsidRPr="006B27B2">
        <w:rPr>
          <w:rFonts w:hint="eastAsia"/>
          <w:i/>
        </w:rPr>
        <w:t>ant</w:t>
      </w:r>
      <w:proofErr w:type="gramEnd"/>
      <w:r w:rsidRPr="006B27B2">
        <w:rPr>
          <w:rFonts w:hint="eastAsia"/>
          <w:i/>
        </w:rPr>
        <w:t xml:space="preserve"> clean build</w:t>
      </w:r>
    </w:p>
    <w:p w:rsidR="006B27B2" w:rsidRDefault="006B27B2" w:rsidP="008319D2">
      <w:pPr>
        <w:spacing w:line="240" w:lineRule="auto"/>
        <w:ind w:left="720"/>
        <w:contextualSpacing/>
        <w:jc w:val="both"/>
      </w:pPr>
    </w:p>
    <w:p w:rsidR="00161B48" w:rsidRDefault="00161B48" w:rsidP="008319D2">
      <w:pPr>
        <w:spacing w:line="240" w:lineRule="auto"/>
        <w:ind w:left="720"/>
        <w:contextualSpacing/>
        <w:jc w:val="both"/>
      </w:pPr>
      <w:r>
        <w:rPr>
          <w:rFonts w:hint="eastAsia"/>
        </w:rPr>
        <w:t xml:space="preserve">The experimentation </w:t>
      </w:r>
      <w:proofErr w:type="spellStart"/>
      <w:r w:rsidR="006B27B2">
        <w:rPr>
          <w:rFonts w:hint="eastAsia"/>
        </w:rPr>
        <w:t>testbed</w:t>
      </w:r>
      <w:proofErr w:type="spellEnd"/>
      <w:r>
        <w:rPr>
          <w:rFonts w:hint="eastAsia"/>
        </w:rPr>
        <w:t xml:space="preserve"> can be found under </w:t>
      </w:r>
      <w:r w:rsidRPr="00161B48">
        <w:rPr>
          <w:rFonts w:hint="eastAsia"/>
          <w:b/>
        </w:rPr>
        <w:t>/home/</w:t>
      </w:r>
      <w:proofErr w:type="spellStart"/>
      <w:r w:rsidRPr="00161B48">
        <w:rPr>
          <w:rFonts w:hint="eastAsia"/>
          <w:b/>
        </w:rPr>
        <w:t>hcai</w:t>
      </w:r>
      <w:proofErr w:type="spellEnd"/>
      <w:r w:rsidRPr="00161B48">
        <w:rPr>
          <w:rFonts w:hint="eastAsia"/>
          <w:b/>
        </w:rPr>
        <w:t>/</w:t>
      </w:r>
      <w:proofErr w:type="spellStart"/>
      <w:r w:rsidRPr="00161B48">
        <w:rPr>
          <w:rFonts w:hint="eastAsia"/>
          <w:b/>
        </w:rPr>
        <w:t>testbed</w:t>
      </w:r>
      <w:proofErr w:type="spellEnd"/>
      <w:r>
        <w:rPr>
          <w:rFonts w:hint="eastAsia"/>
        </w:rPr>
        <w:t xml:space="preserve">/: the scripts in this directory are </w:t>
      </w:r>
      <w:r w:rsidR="00691B50">
        <w:rPr>
          <w:rFonts w:hint="eastAsia"/>
        </w:rPr>
        <w:t xml:space="preserve">the same as described above, except for the scripts for accessing APKs in </w:t>
      </w:r>
      <w:r w:rsidR="00691B50" w:rsidRPr="00F94A67">
        <w:rPr>
          <w:rFonts w:hint="eastAsia"/>
          <w:b/>
        </w:rPr>
        <w:t>code/scripts/</w:t>
      </w:r>
      <w:proofErr w:type="spellStart"/>
      <w:r w:rsidR="00691B50" w:rsidRPr="00F94A67">
        <w:rPr>
          <w:rFonts w:hint="eastAsia"/>
          <w:b/>
        </w:rPr>
        <w:t>apkmng</w:t>
      </w:r>
      <w:proofErr w:type="spellEnd"/>
      <w:r w:rsidR="00691B50">
        <w:rPr>
          <w:rFonts w:hint="eastAsia"/>
          <w:b/>
        </w:rPr>
        <w:t xml:space="preserve"> </w:t>
      </w:r>
      <w:r w:rsidR="00691B50" w:rsidRPr="00691B50">
        <w:rPr>
          <w:rFonts w:hint="eastAsia"/>
        </w:rPr>
        <w:t xml:space="preserve">are placed in </w:t>
      </w:r>
      <w:r w:rsidR="00691B50">
        <w:rPr>
          <w:rFonts w:hint="eastAsia"/>
          <w:b/>
        </w:rPr>
        <w:t>/home/</w:t>
      </w:r>
      <w:proofErr w:type="spellStart"/>
      <w:r w:rsidR="00691B50">
        <w:rPr>
          <w:rFonts w:hint="eastAsia"/>
          <w:b/>
        </w:rPr>
        <w:t>hcai</w:t>
      </w:r>
      <w:proofErr w:type="spellEnd"/>
      <w:r w:rsidR="00691B50">
        <w:rPr>
          <w:rFonts w:hint="eastAsia"/>
          <w:b/>
        </w:rPr>
        <w:t xml:space="preserve">/bin </w:t>
      </w:r>
      <w:r w:rsidR="00691B50" w:rsidRPr="00691B50">
        <w:rPr>
          <w:rFonts w:hint="eastAsia"/>
        </w:rPr>
        <w:t xml:space="preserve">for usage </w:t>
      </w:r>
      <w:r w:rsidR="00691B50" w:rsidRPr="00691B50">
        <w:t>convenience</w:t>
      </w:r>
      <w:r w:rsidR="00691B50">
        <w:rPr>
          <w:rFonts w:hint="eastAsia"/>
          <w:b/>
        </w:rPr>
        <w:t xml:space="preserve">. </w:t>
      </w:r>
    </w:p>
    <w:p w:rsidR="006B27B2" w:rsidRDefault="006B27B2" w:rsidP="008319D2">
      <w:pPr>
        <w:pStyle w:val="ListParagraph"/>
        <w:numPr>
          <w:ilvl w:val="0"/>
          <w:numId w:val="6"/>
        </w:numPr>
        <w:spacing w:line="240" w:lineRule="auto"/>
        <w:jc w:val="both"/>
      </w:pPr>
      <w:r>
        <w:rPr>
          <w:rFonts w:hint="eastAsia"/>
        </w:rPr>
        <w:t>Check the study dataset</w:t>
      </w:r>
    </w:p>
    <w:p w:rsidR="006B27B2" w:rsidRDefault="006B27B2" w:rsidP="008319D2">
      <w:pPr>
        <w:spacing w:line="240" w:lineRule="auto"/>
        <w:ind w:left="720"/>
        <w:contextualSpacing/>
        <w:jc w:val="both"/>
      </w:pPr>
      <w:r>
        <w:rPr>
          <w:rFonts w:hint="eastAsia"/>
        </w:rPr>
        <w:t xml:space="preserve">The </w:t>
      </w:r>
      <w:r w:rsidR="00C623A6">
        <w:rPr>
          <w:rFonts w:hint="eastAsia"/>
        </w:rPr>
        <w:t xml:space="preserve">app-pair </w:t>
      </w:r>
      <w:r>
        <w:t>benchmark</w:t>
      </w:r>
      <w:r w:rsidR="00C623A6">
        <w:rPr>
          <w:rFonts w:hint="eastAsia"/>
        </w:rPr>
        <w:t xml:space="preserve"> suite is</w:t>
      </w:r>
      <w:r>
        <w:rPr>
          <w:rFonts w:hint="eastAsia"/>
        </w:rPr>
        <w:t xml:space="preserve"> in </w:t>
      </w:r>
      <w:proofErr w:type="spellStart"/>
      <w:r w:rsidRPr="001F54BD">
        <w:rPr>
          <w:rFonts w:hint="eastAsia"/>
          <w:b/>
        </w:rPr>
        <w:t>testbed</w:t>
      </w:r>
      <w:proofErr w:type="spellEnd"/>
      <w:r w:rsidRPr="001F54BD">
        <w:rPr>
          <w:rFonts w:hint="eastAsia"/>
          <w:b/>
        </w:rPr>
        <w:t>/input/pairs</w:t>
      </w:r>
      <w:r>
        <w:rPr>
          <w:rFonts w:hint="eastAsia"/>
        </w:rPr>
        <w:t>. There are 6</w:t>
      </w:r>
      <w:r w:rsidR="001F54BD">
        <w:rPr>
          <w:rFonts w:hint="eastAsia"/>
        </w:rPr>
        <w:t xml:space="preserve">2 pairs in total, 7 communicating through explicit ICCs and 55 through implicit ICCs. We used these pairs in our study for characterizing inter-app ICCs. All other characterization </w:t>
      </w:r>
      <w:r w:rsidR="00691B50">
        <w:rPr>
          <w:rFonts w:hint="eastAsia"/>
        </w:rPr>
        <w:t>steps</w:t>
      </w:r>
      <w:r w:rsidR="001F54BD">
        <w:rPr>
          <w:rFonts w:hint="eastAsia"/>
        </w:rPr>
        <w:t xml:space="preserve"> </w:t>
      </w:r>
      <w:r w:rsidR="00691B50">
        <w:rPr>
          <w:rFonts w:hint="eastAsia"/>
        </w:rPr>
        <w:t>only need and use</w:t>
      </w:r>
      <w:r w:rsidR="001F54BD">
        <w:rPr>
          <w:rFonts w:hint="eastAsia"/>
        </w:rPr>
        <w:t xml:space="preserve"> individual apps (all from the pairs we used).</w:t>
      </w:r>
    </w:p>
    <w:p w:rsidR="0098572C" w:rsidRDefault="0098572C" w:rsidP="008319D2">
      <w:pPr>
        <w:spacing w:line="240" w:lineRule="auto"/>
        <w:ind w:left="720"/>
        <w:contextualSpacing/>
        <w:jc w:val="both"/>
      </w:pPr>
    </w:p>
    <w:p w:rsidR="006739B5" w:rsidRDefault="006739B5" w:rsidP="008319D2">
      <w:pPr>
        <w:spacing w:line="240" w:lineRule="auto"/>
        <w:ind w:left="720"/>
        <w:contextualSpacing/>
        <w:jc w:val="both"/>
      </w:pPr>
      <w:r>
        <w:rPr>
          <w:rFonts w:hint="eastAsia"/>
        </w:rPr>
        <w:t>A</w:t>
      </w:r>
      <w:r w:rsidR="001F54BD">
        <w:rPr>
          <w:rFonts w:hint="eastAsia"/>
        </w:rPr>
        <w:t xml:space="preserve"> list of</w:t>
      </w:r>
      <w:r>
        <w:rPr>
          <w:rFonts w:hint="eastAsia"/>
        </w:rPr>
        <w:t xml:space="preserve"> </w:t>
      </w:r>
      <w:r w:rsidR="00C623A6">
        <w:rPr>
          <w:rFonts w:hint="eastAsia"/>
        </w:rPr>
        <w:t>individual app benchmarks</w:t>
      </w:r>
      <w:r>
        <w:t>’</w:t>
      </w:r>
      <w:r>
        <w:rPr>
          <w:rFonts w:hint="eastAsia"/>
        </w:rPr>
        <w:t xml:space="preserve"> package names</w:t>
      </w:r>
      <w:r w:rsidR="001F54BD">
        <w:rPr>
          <w:rFonts w:hint="eastAsia"/>
        </w:rPr>
        <w:t xml:space="preserve"> is located under </w:t>
      </w:r>
      <w:r w:rsidR="001F54BD" w:rsidRPr="001F54BD">
        <w:rPr>
          <w:rFonts w:hint="eastAsia"/>
          <w:b/>
        </w:rPr>
        <w:t>/home/</w:t>
      </w:r>
      <w:proofErr w:type="spellStart"/>
      <w:r w:rsidR="001F54BD" w:rsidRPr="001F54BD">
        <w:rPr>
          <w:rFonts w:hint="eastAsia"/>
          <w:b/>
        </w:rPr>
        <w:t>hcai</w:t>
      </w:r>
      <w:proofErr w:type="spellEnd"/>
      <w:r w:rsidR="001F54BD" w:rsidRPr="001F54BD">
        <w:rPr>
          <w:rFonts w:hint="eastAsia"/>
          <w:b/>
        </w:rPr>
        <w:t>/bin</w:t>
      </w:r>
      <w:r w:rsidR="00691B50">
        <w:rPr>
          <w:rFonts w:hint="eastAsia"/>
          <w:b/>
        </w:rPr>
        <w:t xml:space="preserve"> </w:t>
      </w:r>
      <w:r w:rsidR="00691B50" w:rsidRPr="00C623A6">
        <w:rPr>
          <w:rFonts w:hint="eastAsia"/>
        </w:rPr>
        <w:t>(</w:t>
      </w:r>
      <w:r w:rsidR="00C623A6" w:rsidRPr="00C623A6">
        <w:rPr>
          <w:rFonts w:hint="eastAsia"/>
        </w:rPr>
        <w:t>used-benign-apps-droidfax.txt</w:t>
      </w:r>
      <w:r w:rsidR="00C623A6">
        <w:rPr>
          <w:rFonts w:hint="eastAsia"/>
        </w:rPr>
        <w:t>). We did</w:t>
      </w:r>
      <w:r w:rsidR="00E11361">
        <w:rPr>
          <w:rFonts w:hint="eastAsia"/>
        </w:rPr>
        <w:t xml:space="preserve"> not repeatedly place the APKs o</w:t>
      </w:r>
      <w:r w:rsidR="00C623A6">
        <w:rPr>
          <w:rFonts w:hint="eastAsia"/>
        </w:rPr>
        <w:t>n this VM in order to reduce the total VM size.</w:t>
      </w:r>
      <w:r w:rsidR="00E11361">
        <w:rPr>
          <w:rFonts w:hint="eastAsia"/>
        </w:rPr>
        <w:t xml:space="preserve"> For the same reason, t</w:t>
      </w:r>
      <w:r w:rsidR="00523745">
        <w:t>he</w:t>
      </w:r>
      <w:r w:rsidR="00523745">
        <w:rPr>
          <w:rFonts w:hint="eastAsia"/>
        </w:rPr>
        <w:t xml:space="preserve"> instrumented benchmarks</w:t>
      </w:r>
      <w:r w:rsidR="00E11361">
        <w:rPr>
          <w:rFonts w:hint="eastAsia"/>
        </w:rPr>
        <w:t xml:space="preserve"> and the execution traces are not placed either because they are very large in size.</w:t>
      </w:r>
      <w:r w:rsidR="00523745">
        <w:rPr>
          <w:rFonts w:hint="eastAsia"/>
        </w:rPr>
        <w:t xml:space="preserve"> </w:t>
      </w:r>
      <w:r w:rsidR="00E32B78">
        <w:rPr>
          <w:rFonts w:hint="eastAsia"/>
        </w:rPr>
        <w:t xml:space="preserve">We used </w:t>
      </w:r>
      <w:r w:rsidR="00E32B78" w:rsidRPr="00E32B78">
        <w:rPr>
          <w:rFonts w:hint="eastAsia"/>
          <w:b/>
        </w:rPr>
        <w:t>instrAllPairs.sh</w:t>
      </w:r>
      <w:r w:rsidR="00E32B78">
        <w:rPr>
          <w:rFonts w:hint="eastAsia"/>
        </w:rPr>
        <w:t xml:space="preserve"> (usage demonstrated in </w:t>
      </w:r>
      <w:r w:rsidR="00E32B78" w:rsidRPr="00E32B78">
        <w:rPr>
          <w:rFonts w:hint="eastAsia"/>
          <w:b/>
        </w:rPr>
        <w:t>launchdemo.sh</w:t>
      </w:r>
      <w:r w:rsidR="00E32B78">
        <w:rPr>
          <w:rFonts w:hint="eastAsia"/>
        </w:rPr>
        <w:t xml:space="preserve">) to instrument these benchmarks. </w:t>
      </w:r>
    </w:p>
    <w:p w:rsidR="0098572C" w:rsidRDefault="0098572C" w:rsidP="008319D2">
      <w:pPr>
        <w:spacing w:line="240" w:lineRule="auto"/>
        <w:ind w:left="720"/>
        <w:contextualSpacing/>
        <w:jc w:val="both"/>
      </w:pPr>
    </w:p>
    <w:p w:rsidR="00E32B78" w:rsidRDefault="00E32B78" w:rsidP="008319D2">
      <w:pPr>
        <w:spacing w:line="240" w:lineRule="auto"/>
        <w:ind w:left="720"/>
        <w:contextualSpacing/>
        <w:jc w:val="both"/>
      </w:pPr>
      <w:r>
        <w:rPr>
          <w:rFonts w:hint="eastAsia"/>
        </w:rPr>
        <w:t xml:space="preserve">The raw study results are located under </w:t>
      </w:r>
      <w:proofErr w:type="spellStart"/>
      <w:r w:rsidRPr="00E32B78">
        <w:rPr>
          <w:rFonts w:hint="eastAsia"/>
          <w:b/>
        </w:rPr>
        <w:t>testbed</w:t>
      </w:r>
      <w:proofErr w:type="spellEnd"/>
      <w:r w:rsidRPr="00E32B78">
        <w:rPr>
          <w:rFonts w:hint="eastAsia"/>
          <w:b/>
        </w:rPr>
        <w:t>/results</w:t>
      </w:r>
      <w:r>
        <w:rPr>
          <w:rFonts w:hint="eastAsia"/>
        </w:rPr>
        <w:t xml:space="preserve">, where the folders hold the raw results for the three characterization dimensions (General/Structure, ICC, </w:t>
      </w:r>
      <w:proofErr w:type="gramStart"/>
      <w:r>
        <w:rPr>
          <w:rFonts w:hint="eastAsia"/>
        </w:rPr>
        <w:t>Security</w:t>
      </w:r>
      <w:proofErr w:type="gramEnd"/>
      <w:r>
        <w:rPr>
          <w:rFonts w:hint="eastAsia"/>
        </w:rPr>
        <w:t>).</w:t>
      </w:r>
      <w:r w:rsidR="00E11361">
        <w:rPr>
          <w:rFonts w:hint="eastAsia"/>
        </w:rPr>
        <w:t xml:space="preserve"> The folder names are those of the dimensions suffixed with </w:t>
      </w:r>
      <w:r w:rsidR="00E11361">
        <w:t>‘</w:t>
      </w:r>
      <w:r w:rsidR="00E11361">
        <w:rPr>
          <w:rFonts w:hint="eastAsia"/>
        </w:rPr>
        <w:t>Report</w:t>
      </w:r>
      <w:r w:rsidR="00E11361">
        <w:t>’</w:t>
      </w:r>
      <w:r w:rsidR="00E11361">
        <w:rPr>
          <w:rFonts w:hint="eastAsia"/>
        </w:rPr>
        <w:t xml:space="preserve">; for ICC results, an additional folder called </w:t>
      </w:r>
      <w:proofErr w:type="spellStart"/>
      <w:r w:rsidR="00E11361">
        <w:rPr>
          <w:rFonts w:hint="eastAsia"/>
        </w:rPr>
        <w:t>interAppICCReport</w:t>
      </w:r>
      <w:proofErr w:type="spellEnd"/>
      <w:r w:rsidR="00E11361">
        <w:rPr>
          <w:rFonts w:hint="eastAsia"/>
        </w:rPr>
        <w:t xml:space="preserve"> holds the results related to inter-app ICC metrics.</w:t>
      </w:r>
      <w:r>
        <w:rPr>
          <w:rFonts w:hint="eastAsia"/>
        </w:rPr>
        <w:t xml:space="preserve"> Under each folder, the </w:t>
      </w:r>
      <w:r w:rsidRPr="00E32B78">
        <w:rPr>
          <w:rFonts w:hint="eastAsia"/>
          <w:b/>
        </w:rPr>
        <w:t>.txt</w:t>
      </w:r>
      <w:r>
        <w:rPr>
          <w:rFonts w:hint="eastAsia"/>
        </w:rPr>
        <w:t xml:space="preserve"> files are raw characterization results and the R and Python scripts are used for visualizing </w:t>
      </w:r>
      <w:r>
        <w:t>and</w:t>
      </w:r>
      <w:r>
        <w:rPr>
          <w:rFonts w:hint="eastAsia"/>
        </w:rPr>
        <w:t>/or tabulating the results, outcome of which was used for the research paper. These files and scripts are explained on the project web</w:t>
      </w:r>
      <w:r w:rsidR="0098572C">
        <w:rPr>
          <w:rFonts w:hint="eastAsia"/>
        </w:rPr>
        <w:t>site</w:t>
      </w:r>
      <w:r>
        <w:rPr>
          <w:rFonts w:hint="eastAsia"/>
        </w:rPr>
        <w:t xml:space="preserve"> as mentioned above.</w:t>
      </w:r>
      <w:r w:rsidR="0098572C">
        <w:rPr>
          <w:rFonts w:hint="eastAsia"/>
        </w:rPr>
        <w:t xml:space="preserve"> Usage of the scripts is demonstrated in </w:t>
      </w:r>
      <w:proofErr w:type="spellStart"/>
      <w:r w:rsidR="0098572C" w:rsidRPr="0098572C">
        <w:rPr>
          <w:rFonts w:hint="eastAsia"/>
          <w:b/>
        </w:rPr>
        <w:t>testbed</w:t>
      </w:r>
      <w:proofErr w:type="spellEnd"/>
      <w:r w:rsidR="0098572C" w:rsidRPr="0098572C">
        <w:rPr>
          <w:rFonts w:hint="eastAsia"/>
          <w:b/>
        </w:rPr>
        <w:t>/</w:t>
      </w:r>
      <w:r w:rsidR="00E11361">
        <w:rPr>
          <w:rFonts w:hint="eastAsia"/>
          <w:b/>
        </w:rPr>
        <w:t>results</w:t>
      </w:r>
      <w:r w:rsidR="0098572C" w:rsidRPr="0098572C">
        <w:rPr>
          <w:rFonts w:hint="eastAsia"/>
          <w:b/>
        </w:rPr>
        <w:t>/produceall.sh</w:t>
      </w:r>
      <w:r w:rsidR="0098572C">
        <w:rPr>
          <w:rFonts w:hint="eastAsia"/>
        </w:rPr>
        <w:t>.</w:t>
      </w:r>
    </w:p>
    <w:p w:rsidR="0098572C" w:rsidRDefault="0098572C" w:rsidP="008319D2">
      <w:pPr>
        <w:spacing w:line="240" w:lineRule="auto"/>
        <w:ind w:left="720"/>
        <w:contextualSpacing/>
        <w:jc w:val="both"/>
      </w:pPr>
    </w:p>
    <w:p w:rsidR="00E32B78" w:rsidRDefault="0098572C" w:rsidP="008319D2">
      <w:pPr>
        <w:spacing w:line="240" w:lineRule="auto"/>
        <w:ind w:left="720"/>
        <w:contextualSpacing/>
        <w:jc w:val="both"/>
      </w:pPr>
      <w:r>
        <w:rPr>
          <w:rFonts w:hint="eastAsia"/>
        </w:rPr>
        <w:t>To reproduce the final results used in the paper from the raw data, do:</w:t>
      </w:r>
    </w:p>
    <w:p w:rsidR="0098572C" w:rsidRPr="0080040E" w:rsidRDefault="0098572C" w:rsidP="008319D2">
      <w:pPr>
        <w:spacing w:line="240" w:lineRule="auto"/>
        <w:ind w:left="720"/>
        <w:contextualSpacing/>
        <w:jc w:val="both"/>
        <w:rPr>
          <w:i/>
        </w:rPr>
      </w:pPr>
      <w:proofErr w:type="gramStart"/>
      <w:r w:rsidRPr="0080040E">
        <w:rPr>
          <w:rFonts w:hint="eastAsia"/>
          <w:i/>
        </w:rPr>
        <w:t>cd</w:t>
      </w:r>
      <w:proofErr w:type="gramEnd"/>
      <w:r w:rsidRPr="0080040E">
        <w:rPr>
          <w:rFonts w:hint="eastAsia"/>
          <w:i/>
        </w:rPr>
        <w:t xml:space="preserve"> </w:t>
      </w:r>
      <w:r w:rsidR="0080040E">
        <w:rPr>
          <w:rFonts w:hint="eastAsia"/>
          <w:i/>
        </w:rPr>
        <w:t>/home/</w:t>
      </w:r>
      <w:proofErr w:type="spellStart"/>
      <w:r w:rsidR="0080040E">
        <w:rPr>
          <w:rFonts w:hint="eastAsia"/>
          <w:i/>
        </w:rPr>
        <w:t>hcai</w:t>
      </w:r>
      <w:proofErr w:type="spellEnd"/>
      <w:r w:rsidR="0080040E">
        <w:rPr>
          <w:rFonts w:hint="eastAsia"/>
          <w:i/>
        </w:rPr>
        <w:t>/</w:t>
      </w:r>
      <w:proofErr w:type="spellStart"/>
      <w:r w:rsidRPr="0080040E">
        <w:rPr>
          <w:rFonts w:hint="eastAsia"/>
          <w:i/>
        </w:rPr>
        <w:t>testbed</w:t>
      </w:r>
      <w:proofErr w:type="spellEnd"/>
      <w:r w:rsidRPr="0080040E">
        <w:rPr>
          <w:rFonts w:hint="eastAsia"/>
          <w:i/>
        </w:rPr>
        <w:t>/results</w:t>
      </w:r>
    </w:p>
    <w:p w:rsidR="0098572C" w:rsidRPr="0080040E" w:rsidRDefault="0098572C" w:rsidP="008319D2">
      <w:pPr>
        <w:spacing w:line="240" w:lineRule="auto"/>
        <w:ind w:left="720"/>
        <w:contextualSpacing/>
        <w:jc w:val="both"/>
        <w:rPr>
          <w:i/>
        </w:rPr>
      </w:pPr>
      <w:proofErr w:type="gramStart"/>
      <w:r w:rsidRPr="0080040E">
        <w:rPr>
          <w:rFonts w:hint="eastAsia"/>
          <w:i/>
        </w:rPr>
        <w:t>bash</w:t>
      </w:r>
      <w:proofErr w:type="gramEnd"/>
      <w:r w:rsidRPr="0080040E">
        <w:rPr>
          <w:rFonts w:hint="eastAsia"/>
          <w:i/>
        </w:rPr>
        <w:t xml:space="preserve"> produceall.sh</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 xml:space="preserve">The output of this script indicates what each final result is and where it is located (tabular results are </w:t>
      </w:r>
      <w:r>
        <w:t>immediately</w:t>
      </w:r>
      <w:r>
        <w:rPr>
          <w:rFonts w:hint="eastAsia"/>
        </w:rPr>
        <w:t xml:space="preserve"> shown on the screen; figures are pointed to their locations).</w:t>
      </w:r>
      <w:r w:rsidR="0080040E">
        <w:rPr>
          <w:rFonts w:hint="eastAsia"/>
        </w:rPr>
        <w:t xml:space="preserve"> </w:t>
      </w:r>
      <w:r w:rsidR="0080040E">
        <w:t>T</w:t>
      </w:r>
      <w:r w:rsidR="0080040E">
        <w:rPr>
          <w:rFonts w:hint="eastAsia"/>
        </w:rPr>
        <w:t>he script cleanall.sh is used to clean all final results (figures in PDF) so that you can reproduce again.</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The following table provides a mapping between the generated results and figure/table used in the research paper.</w:t>
      </w:r>
    </w:p>
    <w:tbl>
      <w:tblPr>
        <w:tblStyle w:val="TableGrid"/>
        <w:tblW w:w="0" w:type="auto"/>
        <w:tblInd w:w="720" w:type="dxa"/>
        <w:tblLook w:val="04A0" w:firstRow="1" w:lastRow="0" w:firstColumn="1" w:lastColumn="0" w:noHBand="0" w:noVBand="1"/>
      </w:tblPr>
      <w:tblGrid>
        <w:gridCol w:w="5868"/>
        <w:gridCol w:w="2268"/>
      </w:tblGrid>
      <w:tr w:rsidR="00EB10B9" w:rsidTr="00EB10B9">
        <w:tc>
          <w:tcPr>
            <w:tcW w:w="5868" w:type="dxa"/>
          </w:tcPr>
          <w:p w:rsidR="0098572C" w:rsidRPr="00EB10B9" w:rsidRDefault="0098572C" w:rsidP="008319D2">
            <w:pPr>
              <w:contextualSpacing/>
              <w:jc w:val="both"/>
              <w:rPr>
                <w:b/>
                <w:color w:val="FF0000"/>
              </w:rPr>
            </w:pPr>
            <w:r w:rsidRPr="00EB10B9">
              <w:rPr>
                <w:color w:val="FF0000"/>
              </w:rPr>
              <w:t>U</w:t>
            </w:r>
            <w:r w:rsidRPr="00EB10B9">
              <w:rPr>
                <w:rFonts w:hint="eastAsia"/>
                <w:color w:val="FF0000"/>
              </w:rPr>
              <w:t>nder</w:t>
            </w:r>
            <w:r w:rsidRPr="00EB10B9">
              <w:rPr>
                <w:rFonts w:hint="eastAsia"/>
                <w:b/>
                <w:color w:val="FF0000"/>
              </w:rPr>
              <w:t xml:space="preserve"> </w:t>
            </w:r>
            <w:proofErr w:type="spellStart"/>
            <w:r w:rsidRPr="00EB10B9">
              <w:rPr>
                <w:rFonts w:hint="eastAsia"/>
                <w:b/>
                <w:color w:val="FF0000"/>
              </w:rPr>
              <w:t>testbed</w:t>
            </w:r>
            <w:proofErr w:type="spellEnd"/>
            <w:r w:rsidRPr="00EB10B9">
              <w:rPr>
                <w:rFonts w:hint="eastAsia"/>
                <w:b/>
                <w:color w:val="FF0000"/>
              </w:rPr>
              <w:t>/results</w:t>
            </w:r>
          </w:p>
        </w:tc>
        <w:tc>
          <w:tcPr>
            <w:tcW w:w="2268" w:type="dxa"/>
          </w:tcPr>
          <w:p w:rsidR="0098572C" w:rsidRPr="00EB10B9" w:rsidRDefault="0098572C" w:rsidP="008319D2">
            <w:pPr>
              <w:contextualSpacing/>
              <w:jc w:val="both"/>
              <w:rPr>
                <w:color w:val="FF0000"/>
              </w:rPr>
            </w:pPr>
            <w:r w:rsidRPr="00EB10B9">
              <w:rPr>
                <w:color w:val="FF0000"/>
              </w:rPr>
              <w:t>I</w:t>
            </w:r>
            <w:r w:rsidRPr="00EB10B9">
              <w:rPr>
                <w:rFonts w:hint="eastAsia"/>
                <w:color w:val="FF0000"/>
              </w:rPr>
              <w:t>n the research paper</w:t>
            </w:r>
          </w:p>
        </w:tc>
      </w:tr>
      <w:tr w:rsidR="0098572C" w:rsidTr="00EB10B9">
        <w:tc>
          <w:tcPr>
            <w:tcW w:w="5868" w:type="dxa"/>
          </w:tcPr>
          <w:p w:rsidR="0098572C" w:rsidRDefault="003C76C6" w:rsidP="008319D2">
            <w:pPr>
              <w:contextualSpacing/>
              <w:jc w:val="both"/>
            </w:pPr>
            <w:proofErr w:type="spellStart"/>
            <w:r>
              <w:rPr>
                <w:rFonts w:hint="eastAsia"/>
              </w:rPr>
              <w:t>generalReport</w:t>
            </w:r>
            <w:proofErr w:type="spellEnd"/>
            <w:r>
              <w:rPr>
                <w:rFonts w:hint="eastAsia"/>
              </w:rPr>
              <w:t>/gdist-inds-d-horiz.pdf</w:t>
            </w:r>
          </w:p>
        </w:tc>
        <w:tc>
          <w:tcPr>
            <w:tcW w:w="2268" w:type="dxa"/>
          </w:tcPr>
          <w:p w:rsidR="0098572C" w:rsidRDefault="003C76C6" w:rsidP="008319D2">
            <w:pPr>
              <w:contextualSpacing/>
              <w:jc w:val="both"/>
            </w:pPr>
            <w:r>
              <w:rPr>
                <w:rFonts w:hint="eastAsia"/>
              </w:rPr>
              <w:t>Figure 2</w:t>
            </w:r>
          </w:p>
        </w:tc>
      </w:tr>
      <w:tr w:rsidR="003C76C6" w:rsidTr="00EB10B9">
        <w:tc>
          <w:tcPr>
            <w:tcW w:w="5868" w:type="dxa"/>
          </w:tcPr>
          <w:p w:rsidR="003C76C6" w:rsidRDefault="003C76C6" w:rsidP="008319D2">
            <w:pPr>
              <w:contextualSpacing/>
              <w:jc w:val="both"/>
            </w:pPr>
            <w:proofErr w:type="spellStart"/>
            <w:r>
              <w:rPr>
                <w:rFonts w:hint="eastAsia"/>
              </w:rPr>
              <w:t>generalReport</w:t>
            </w:r>
            <w:proofErr w:type="spellEnd"/>
            <w:r>
              <w:rPr>
                <w:rFonts w:hint="eastAsia"/>
              </w:rPr>
              <w:t>/edgeFreq-scatter.pdf</w:t>
            </w:r>
          </w:p>
        </w:tc>
        <w:tc>
          <w:tcPr>
            <w:tcW w:w="2268" w:type="dxa"/>
          </w:tcPr>
          <w:p w:rsidR="003C76C6" w:rsidRDefault="003C76C6" w:rsidP="008319D2">
            <w:pPr>
              <w:contextualSpacing/>
              <w:jc w:val="both"/>
            </w:pPr>
            <w:r>
              <w:rPr>
                <w:rFonts w:hint="eastAsia"/>
              </w:rPr>
              <w:t>Figure 3</w:t>
            </w:r>
          </w:p>
        </w:tc>
      </w:tr>
      <w:tr w:rsidR="003C76C6" w:rsidTr="00EB10B9">
        <w:tc>
          <w:tcPr>
            <w:tcW w:w="5868" w:type="dxa"/>
          </w:tcPr>
          <w:p w:rsidR="003C76C6" w:rsidRDefault="003C76C6" w:rsidP="008319D2">
            <w:pPr>
              <w:contextualSpacing/>
              <w:jc w:val="both"/>
            </w:pPr>
            <w:r>
              <w:t>C</w:t>
            </w:r>
            <w:r>
              <w:rPr>
                <w:rFonts w:hint="eastAsia"/>
              </w:rPr>
              <w:t>ross-layer total call distribution table on screen</w:t>
            </w:r>
          </w:p>
        </w:tc>
        <w:tc>
          <w:tcPr>
            <w:tcW w:w="2268" w:type="dxa"/>
          </w:tcPr>
          <w:p w:rsidR="003C76C6" w:rsidRDefault="003C76C6" w:rsidP="008319D2">
            <w:pPr>
              <w:contextualSpacing/>
              <w:jc w:val="both"/>
            </w:pPr>
            <w:r>
              <w:rPr>
                <w:rFonts w:hint="eastAsia"/>
              </w:rPr>
              <w:t>Figure 4</w:t>
            </w:r>
          </w:p>
        </w:tc>
      </w:tr>
      <w:tr w:rsidR="003C76C6" w:rsidTr="00EB10B9">
        <w:tc>
          <w:tcPr>
            <w:tcW w:w="5868" w:type="dxa"/>
          </w:tcPr>
          <w:p w:rsidR="003C76C6" w:rsidRDefault="00FC3579" w:rsidP="008319D2">
            <w:pPr>
              <w:contextualSpacing/>
              <w:jc w:val="both"/>
            </w:pPr>
            <w:proofErr w:type="spellStart"/>
            <w:r>
              <w:rPr>
                <w:rFonts w:hint="eastAsia"/>
              </w:rPr>
              <w:t>securityReport</w:t>
            </w:r>
            <w:proofErr w:type="spellEnd"/>
            <w:r>
              <w:rPr>
                <w:rFonts w:hint="eastAsia"/>
              </w:rPr>
              <w:t>/callback-dins-horiz.pdf</w:t>
            </w:r>
          </w:p>
        </w:tc>
        <w:tc>
          <w:tcPr>
            <w:tcW w:w="2268" w:type="dxa"/>
          </w:tcPr>
          <w:p w:rsidR="003C76C6" w:rsidRDefault="00FC3579" w:rsidP="008319D2">
            <w:pPr>
              <w:contextualSpacing/>
              <w:jc w:val="both"/>
            </w:pPr>
            <w:r>
              <w:rPr>
                <w:rFonts w:hint="eastAsia"/>
              </w:rPr>
              <w:t>Figure 5</w:t>
            </w:r>
          </w:p>
        </w:tc>
      </w:tr>
      <w:tr w:rsidR="00FC3579" w:rsidTr="00EB10B9">
        <w:tc>
          <w:tcPr>
            <w:tcW w:w="5868" w:type="dxa"/>
          </w:tcPr>
          <w:p w:rsidR="00FC3579" w:rsidRDefault="00EB10B9" w:rsidP="008319D2">
            <w:pPr>
              <w:contextualSpacing/>
              <w:jc w:val="both"/>
            </w:pPr>
            <w:r>
              <w:t>L</w:t>
            </w:r>
            <w:r>
              <w:rPr>
                <w:rFonts w:hint="eastAsia"/>
              </w:rPr>
              <w:t>ifecycle callback categorization ranking table on screen</w:t>
            </w:r>
          </w:p>
        </w:tc>
        <w:tc>
          <w:tcPr>
            <w:tcW w:w="2268" w:type="dxa"/>
          </w:tcPr>
          <w:p w:rsidR="00FC3579" w:rsidRDefault="00EB10B9" w:rsidP="008319D2">
            <w:pPr>
              <w:contextualSpacing/>
              <w:jc w:val="both"/>
            </w:pPr>
            <w:r>
              <w:rPr>
                <w:rFonts w:hint="eastAsia"/>
              </w:rPr>
              <w:t>Table I</w:t>
            </w:r>
          </w:p>
        </w:tc>
      </w:tr>
      <w:tr w:rsidR="00EB10B9" w:rsidTr="00EB10B9">
        <w:tc>
          <w:tcPr>
            <w:tcW w:w="5868" w:type="dxa"/>
          </w:tcPr>
          <w:p w:rsidR="00EB10B9" w:rsidRDefault="00EB10B9" w:rsidP="008319D2">
            <w:pPr>
              <w:contextualSpacing/>
              <w:jc w:val="both"/>
            </w:pPr>
            <w:r>
              <w:rPr>
                <w:rFonts w:hint="eastAsia"/>
              </w:rPr>
              <w:t>Event-handler callback categorization ranking table on screen</w:t>
            </w:r>
          </w:p>
        </w:tc>
        <w:tc>
          <w:tcPr>
            <w:tcW w:w="2268" w:type="dxa"/>
          </w:tcPr>
          <w:p w:rsidR="00EB10B9" w:rsidRDefault="00EB10B9" w:rsidP="008319D2">
            <w:pPr>
              <w:contextualSpacing/>
              <w:jc w:val="both"/>
            </w:pPr>
            <w:r>
              <w:rPr>
                <w:rFonts w:hint="eastAsia"/>
              </w:rPr>
              <w:t>Table II</w:t>
            </w:r>
          </w:p>
        </w:tc>
      </w:tr>
      <w:tr w:rsidR="00EB10B9" w:rsidTr="00EB10B9">
        <w:tc>
          <w:tcPr>
            <w:tcW w:w="5868" w:type="dxa"/>
          </w:tcPr>
          <w:p w:rsidR="00EB10B9" w:rsidRDefault="00EB10B9" w:rsidP="008319D2">
            <w:pPr>
              <w:contextualSpacing/>
              <w:jc w:val="both"/>
            </w:pPr>
            <w:proofErr w:type="spellStart"/>
            <w:r>
              <w:rPr>
                <w:rFonts w:hint="eastAsia"/>
              </w:rPr>
              <w:t>generalReport</w:t>
            </w:r>
            <w:proofErr w:type="spellEnd"/>
            <w:r>
              <w:rPr>
                <w:rFonts w:hint="eastAsia"/>
              </w:rPr>
              <w:t>/compdist-ins-d-horiz.pdf</w:t>
            </w:r>
          </w:p>
        </w:tc>
        <w:tc>
          <w:tcPr>
            <w:tcW w:w="2268" w:type="dxa"/>
          </w:tcPr>
          <w:p w:rsidR="00EB10B9" w:rsidRDefault="00EB10B9" w:rsidP="008319D2">
            <w:pPr>
              <w:contextualSpacing/>
              <w:jc w:val="both"/>
            </w:pPr>
            <w:r>
              <w:rPr>
                <w:rFonts w:hint="eastAsia"/>
              </w:rPr>
              <w:t>Figure 6</w:t>
            </w:r>
          </w:p>
        </w:tc>
      </w:tr>
      <w:tr w:rsidR="00EB10B9" w:rsidTr="00EB10B9">
        <w:tc>
          <w:tcPr>
            <w:tcW w:w="5868" w:type="dxa"/>
          </w:tcPr>
          <w:p w:rsidR="00EB10B9" w:rsidRDefault="00527075" w:rsidP="008319D2">
            <w:pPr>
              <w:contextualSpacing/>
              <w:jc w:val="both"/>
            </w:pPr>
            <w:proofErr w:type="spellStart"/>
            <w:r>
              <w:rPr>
                <w:rFonts w:hint="eastAsia"/>
              </w:rPr>
              <w:t>ICCReport</w:t>
            </w:r>
            <w:proofErr w:type="spellEnd"/>
            <w:r>
              <w:rPr>
                <w:rFonts w:hint="eastAsia"/>
              </w:rPr>
              <w:t>/gicc-iccboth.pdf</w:t>
            </w:r>
          </w:p>
        </w:tc>
        <w:tc>
          <w:tcPr>
            <w:tcW w:w="2268" w:type="dxa"/>
          </w:tcPr>
          <w:p w:rsidR="00EB10B9" w:rsidRDefault="00527075" w:rsidP="008319D2">
            <w:pPr>
              <w:contextualSpacing/>
              <w:jc w:val="both"/>
            </w:pPr>
            <w:r>
              <w:rPr>
                <w:rFonts w:hint="eastAsia"/>
              </w:rPr>
              <w:t>Figure 7</w:t>
            </w:r>
          </w:p>
        </w:tc>
      </w:tr>
      <w:tr w:rsidR="00527075" w:rsidTr="00EB10B9">
        <w:tc>
          <w:tcPr>
            <w:tcW w:w="5868" w:type="dxa"/>
          </w:tcPr>
          <w:p w:rsidR="00527075" w:rsidRDefault="00527075" w:rsidP="008319D2">
            <w:pPr>
              <w:contextualSpacing/>
              <w:jc w:val="both"/>
            </w:pPr>
            <w:proofErr w:type="spellStart"/>
            <w:r>
              <w:rPr>
                <w:rFonts w:hint="eastAsia"/>
              </w:rPr>
              <w:t>ICCReport</w:t>
            </w:r>
            <w:proofErr w:type="spellEnd"/>
            <w:r>
              <w:rPr>
                <w:rFonts w:hint="eastAsia"/>
              </w:rPr>
              <w:t>/gicc-databoth.pdf</w:t>
            </w:r>
          </w:p>
        </w:tc>
        <w:tc>
          <w:tcPr>
            <w:tcW w:w="2268" w:type="dxa"/>
          </w:tcPr>
          <w:p w:rsidR="00527075" w:rsidRDefault="00527075" w:rsidP="008319D2">
            <w:pPr>
              <w:contextualSpacing/>
              <w:jc w:val="both"/>
            </w:pPr>
            <w:r>
              <w:rPr>
                <w:rFonts w:hint="eastAsia"/>
              </w:rPr>
              <w:t>Figure 8</w:t>
            </w:r>
          </w:p>
        </w:tc>
      </w:tr>
      <w:tr w:rsidR="00527075" w:rsidTr="00EB10B9">
        <w:tc>
          <w:tcPr>
            <w:tcW w:w="5868" w:type="dxa"/>
          </w:tcPr>
          <w:p w:rsidR="00527075" w:rsidRDefault="00527075" w:rsidP="008319D2">
            <w:pPr>
              <w:contextualSpacing/>
              <w:jc w:val="both"/>
            </w:pPr>
            <w:proofErr w:type="spellStart"/>
            <w:r>
              <w:rPr>
                <w:rFonts w:hint="eastAsia"/>
              </w:rPr>
              <w:t>securityReport</w:t>
            </w:r>
            <w:proofErr w:type="spellEnd"/>
            <w:r>
              <w:rPr>
                <w:rFonts w:hint="eastAsia"/>
              </w:rPr>
              <w:t>/srcsink-dins-horiz.pdf</w:t>
            </w:r>
          </w:p>
        </w:tc>
        <w:tc>
          <w:tcPr>
            <w:tcW w:w="2268" w:type="dxa"/>
          </w:tcPr>
          <w:p w:rsidR="00527075" w:rsidRDefault="00527075" w:rsidP="008319D2">
            <w:pPr>
              <w:contextualSpacing/>
              <w:jc w:val="both"/>
            </w:pPr>
            <w:r>
              <w:rPr>
                <w:rFonts w:hint="eastAsia"/>
              </w:rPr>
              <w:t>Figure 9</w:t>
            </w:r>
          </w:p>
        </w:tc>
      </w:tr>
      <w:tr w:rsidR="00527075" w:rsidTr="00EB10B9">
        <w:tc>
          <w:tcPr>
            <w:tcW w:w="5868" w:type="dxa"/>
          </w:tcPr>
          <w:p w:rsidR="00527075" w:rsidRDefault="00527075" w:rsidP="008319D2">
            <w:pPr>
              <w:contextualSpacing/>
              <w:jc w:val="both"/>
            </w:pPr>
            <w:r>
              <w:t>S</w:t>
            </w:r>
            <w:r>
              <w:rPr>
                <w:rFonts w:hint="eastAsia"/>
              </w:rPr>
              <w:t>ource categorization ranking table on screen</w:t>
            </w:r>
          </w:p>
        </w:tc>
        <w:tc>
          <w:tcPr>
            <w:tcW w:w="2268" w:type="dxa"/>
          </w:tcPr>
          <w:p w:rsidR="00527075" w:rsidRDefault="00527075" w:rsidP="008319D2">
            <w:pPr>
              <w:contextualSpacing/>
              <w:jc w:val="both"/>
            </w:pPr>
            <w:r>
              <w:rPr>
                <w:rFonts w:hint="eastAsia"/>
              </w:rPr>
              <w:t>Table III</w:t>
            </w:r>
          </w:p>
        </w:tc>
      </w:tr>
      <w:tr w:rsidR="00527075" w:rsidTr="00EB10B9">
        <w:tc>
          <w:tcPr>
            <w:tcW w:w="5868" w:type="dxa"/>
          </w:tcPr>
          <w:p w:rsidR="00527075" w:rsidRDefault="00527075" w:rsidP="008319D2">
            <w:pPr>
              <w:contextualSpacing/>
              <w:jc w:val="both"/>
            </w:pPr>
            <w:r>
              <w:rPr>
                <w:rFonts w:hint="eastAsia"/>
              </w:rPr>
              <w:t>Sink categorization ranking table on screen</w:t>
            </w:r>
          </w:p>
        </w:tc>
        <w:tc>
          <w:tcPr>
            <w:tcW w:w="2268" w:type="dxa"/>
          </w:tcPr>
          <w:p w:rsidR="00527075" w:rsidRDefault="00527075" w:rsidP="008319D2">
            <w:pPr>
              <w:contextualSpacing/>
              <w:jc w:val="both"/>
            </w:pPr>
            <w:r>
              <w:rPr>
                <w:rFonts w:hint="eastAsia"/>
              </w:rPr>
              <w:t>Table IV</w:t>
            </w:r>
          </w:p>
        </w:tc>
      </w:tr>
    </w:tbl>
    <w:p w:rsidR="0098572C" w:rsidRDefault="0098572C" w:rsidP="008319D2">
      <w:pPr>
        <w:spacing w:line="240" w:lineRule="auto"/>
        <w:ind w:left="720"/>
        <w:contextualSpacing/>
        <w:jc w:val="both"/>
      </w:pPr>
    </w:p>
    <w:p w:rsidR="00E11361" w:rsidRDefault="00E11361" w:rsidP="008319D2">
      <w:pPr>
        <w:spacing w:line="240" w:lineRule="auto"/>
        <w:ind w:left="720"/>
        <w:contextualSpacing/>
        <w:jc w:val="both"/>
      </w:pPr>
      <w:r>
        <w:rPr>
          <w:rFonts w:hint="eastAsia"/>
        </w:rPr>
        <w:t xml:space="preserve">There are additional raw data in the folders, and additional figures may be generated out there. Those are results not reported in our paper, but </w:t>
      </w:r>
      <w:r w:rsidR="004C1433">
        <w:rPr>
          <w:rFonts w:hint="eastAsia"/>
        </w:rPr>
        <w:t>are what our study toolkit can produce to be used in extended/future studies.</w:t>
      </w:r>
    </w:p>
    <w:p w:rsidR="004C1433" w:rsidRDefault="004C1433" w:rsidP="008319D2">
      <w:pPr>
        <w:pStyle w:val="Heading1"/>
        <w:spacing w:line="240" w:lineRule="auto"/>
        <w:contextualSpacing/>
        <w:jc w:val="both"/>
        <w:rPr>
          <w:sz w:val="32"/>
          <w:szCs w:val="32"/>
        </w:rPr>
      </w:pPr>
      <w:bookmarkStart w:id="2" w:name="_Toc486016503"/>
      <w:r>
        <w:rPr>
          <w:rFonts w:hint="eastAsia"/>
          <w:sz w:val="32"/>
          <w:szCs w:val="32"/>
        </w:rPr>
        <w:t>Reproduce the artifact (partially)</w:t>
      </w:r>
      <w:bookmarkEnd w:id="2"/>
    </w:p>
    <w:p w:rsidR="008911A7" w:rsidRDefault="004C1433" w:rsidP="008319D2">
      <w:pPr>
        <w:spacing w:line="240" w:lineRule="auto"/>
        <w:contextualSpacing/>
        <w:jc w:val="both"/>
      </w:pPr>
      <w:r>
        <w:rPr>
          <w:rFonts w:hint="eastAsia"/>
        </w:rPr>
        <w:t xml:space="preserve">As explained above, fully </w:t>
      </w:r>
      <w:r>
        <w:t>reproducing</w:t>
      </w:r>
      <w:r>
        <w:rPr>
          <w:rFonts w:hint="eastAsia"/>
        </w:rPr>
        <w:t xml:space="preserve"> all </w:t>
      </w:r>
      <w:r w:rsidR="00EF4EA7">
        <w:t>the results presented in the research paper</w:t>
      </w:r>
      <w:r>
        <w:rPr>
          <w:rFonts w:hint="eastAsia"/>
        </w:rPr>
        <w:t xml:space="preserve"> would not be feasible with respect to the time for </w:t>
      </w:r>
      <w:r w:rsidR="004A4960">
        <w:rPr>
          <w:rFonts w:hint="eastAsia"/>
        </w:rPr>
        <w:t xml:space="preserve">this </w:t>
      </w:r>
      <w:r>
        <w:rPr>
          <w:rFonts w:hint="eastAsia"/>
        </w:rPr>
        <w:t xml:space="preserve">artifact </w:t>
      </w:r>
      <w:r>
        <w:t>evaluation</w:t>
      </w:r>
      <w:r>
        <w:rPr>
          <w:rFonts w:hint="eastAsia"/>
        </w:rPr>
        <w:t xml:space="preserve">. However, to validate </w:t>
      </w:r>
      <w:r w:rsidR="004A4960">
        <w:rPr>
          <w:rFonts w:hint="eastAsia"/>
        </w:rPr>
        <w:t xml:space="preserve">that </w:t>
      </w:r>
      <w:r>
        <w:rPr>
          <w:rFonts w:hint="eastAsia"/>
        </w:rPr>
        <w:t xml:space="preserve">the study toolkit actually worked to enable our full study, we prepared a way for partial </w:t>
      </w:r>
      <w:r w:rsidR="004A4960">
        <w:rPr>
          <w:rFonts w:hint="eastAsia"/>
        </w:rPr>
        <w:t>r</w:t>
      </w:r>
      <w:r>
        <w:rPr>
          <w:rFonts w:hint="eastAsia"/>
        </w:rPr>
        <w:t>eproduction.</w:t>
      </w:r>
    </w:p>
    <w:p w:rsidR="008911A7" w:rsidRDefault="004C1433" w:rsidP="008319D2">
      <w:pPr>
        <w:spacing w:line="240" w:lineRule="auto"/>
        <w:contextualSpacing/>
        <w:jc w:val="both"/>
      </w:pPr>
      <w:r>
        <w:rPr>
          <w:rFonts w:hint="eastAsia"/>
        </w:rPr>
        <w:t>The reproduction being partial</w:t>
      </w:r>
      <w:r w:rsidR="004A4960">
        <w:rPr>
          <w:rFonts w:hint="eastAsia"/>
        </w:rPr>
        <w:t xml:space="preserve"> means:</w:t>
      </w:r>
      <w:r>
        <w:rPr>
          <w:rFonts w:hint="eastAsia"/>
        </w:rPr>
        <w:t xml:space="preserve"> reproducing our study on a smaller dataset but </w:t>
      </w:r>
      <w:r w:rsidRPr="004A4960">
        <w:rPr>
          <w:rFonts w:hint="eastAsia"/>
          <w:u w:val="single"/>
        </w:rPr>
        <w:t>covering the complete study process</w:t>
      </w:r>
      <w:r>
        <w:rPr>
          <w:rFonts w:hint="eastAsia"/>
        </w:rPr>
        <w:t xml:space="preserve"> (i.e., from </w:t>
      </w:r>
      <w:r w:rsidR="004A4960">
        <w:rPr>
          <w:rFonts w:hint="eastAsia"/>
        </w:rPr>
        <w:t>prepared benchmarks</w:t>
      </w:r>
      <w:r>
        <w:rPr>
          <w:rFonts w:hint="eastAsia"/>
        </w:rPr>
        <w:t xml:space="preserve"> to final </w:t>
      </w:r>
      <w:r>
        <w:t>characterization</w:t>
      </w:r>
      <w:r>
        <w:rPr>
          <w:rFonts w:hint="eastAsia"/>
        </w:rPr>
        <w:t xml:space="preserve"> results).</w:t>
      </w:r>
      <w:r w:rsidR="004A4960">
        <w:rPr>
          <w:rFonts w:hint="eastAsia"/>
        </w:rPr>
        <w:t>The only step not covered is benchmark download and selection (according to coverage and other criterion).</w:t>
      </w:r>
    </w:p>
    <w:p w:rsidR="008911A7" w:rsidRDefault="008911A7" w:rsidP="008319D2">
      <w:pPr>
        <w:spacing w:line="240" w:lineRule="auto"/>
        <w:contextualSpacing/>
        <w:jc w:val="both"/>
      </w:pPr>
    </w:p>
    <w:p w:rsidR="007F0A96" w:rsidRDefault="004C1433" w:rsidP="008319D2">
      <w:pPr>
        <w:spacing w:line="240" w:lineRule="auto"/>
        <w:contextualSpacing/>
        <w:jc w:val="both"/>
      </w:pPr>
      <w:r>
        <w:rPr>
          <w:rFonts w:hint="eastAsia"/>
        </w:rPr>
        <w:t xml:space="preserve">Specifically, </w:t>
      </w:r>
      <w:r w:rsidR="009346C5">
        <w:rPr>
          <w:rFonts w:hint="eastAsia"/>
        </w:rPr>
        <w:t xml:space="preserve">the smaller dataset includes one pair from the </w:t>
      </w:r>
      <w:r w:rsidR="00515BE1">
        <w:rPr>
          <w:rFonts w:hint="eastAsia"/>
        </w:rPr>
        <w:t xml:space="preserve">7 explicit-ICC-linked ones, and two pairs from the 55 implicit-ICC-linked ones, as randomly chosen. </w:t>
      </w:r>
      <w:r w:rsidR="009346C5">
        <w:rPr>
          <w:rFonts w:hint="eastAsia"/>
        </w:rPr>
        <w:t xml:space="preserve"> </w:t>
      </w:r>
      <w:r w:rsidR="004D50C8">
        <w:rPr>
          <w:rFonts w:hint="eastAsia"/>
        </w:rPr>
        <w:t xml:space="preserve">These three pairs correspond to </w:t>
      </w:r>
      <w:proofErr w:type="gramStart"/>
      <w:r w:rsidR="004D50C8">
        <w:rPr>
          <w:rFonts w:hint="eastAsia"/>
        </w:rPr>
        <w:t>pairs</w:t>
      </w:r>
      <w:proofErr w:type="gramEnd"/>
      <w:r w:rsidR="004D50C8">
        <w:rPr>
          <w:rFonts w:hint="eastAsia"/>
        </w:rPr>
        <w:t xml:space="preserve"> no. 61, no. 3, and no. 24 in </w:t>
      </w:r>
      <w:r w:rsidR="004D50C8" w:rsidRPr="004D50C8">
        <w:rPr>
          <w:rFonts w:hint="eastAsia"/>
          <w:b/>
        </w:rPr>
        <w:t>data/benchmarks/</w:t>
      </w:r>
      <w:r w:rsidR="004D50C8" w:rsidRPr="004D50C8">
        <w:rPr>
          <w:b/>
        </w:rPr>
        <w:t>app-pair-statistics.html</w:t>
      </w:r>
      <w:r w:rsidR="004D50C8">
        <w:rPr>
          <w:rFonts w:hint="eastAsia"/>
        </w:rPr>
        <w:t>.</w:t>
      </w:r>
      <w:r w:rsidR="0080040E">
        <w:rPr>
          <w:rFonts w:hint="eastAsia"/>
        </w:rPr>
        <w:t xml:space="preserve"> This benchmark subset is located at </w:t>
      </w:r>
      <w:proofErr w:type="spellStart"/>
      <w:r w:rsidR="0080040E" w:rsidRPr="0080040E">
        <w:rPr>
          <w:rFonts w:hint="eastAsia"/>
          <w:b/>
        </w:rPr>
        <w:t>testbed</w:t>
      </w:r>
      <w:proofErr w:type="spellEnd"/>
      <w:r w:rsidR="0080040E" w:rsidRPr="0080040E">
        <w:rPr>
          <w:rFonts w:hint="eastAsia"/>
          <w:b/>
        </w:rPr>
        <w:t>/</w:t>
      </w:r>
      <w:proofErr w:type="spellStart"/>
      <w:r w:rsidR="0080040E" w:rsidRPr="0080040E">
        <w:rPr>
          <w:rFonts w:hint="eastAsia"/>
          <w:b/>
        </w:rPr>
        <w:t>demoinput</w:t>
      </w:r>
      <w:proofErr w:type="spellEnd"/>
      <w:r w:rsidR="0080040E">
        <w:rPr>
          <w:rFonts w:hint="eastAsia"/>
        </w:rPr>
        <w:t>.</w:t>
      </w:r>
    </w:p>
    <w:p w:rsidR="009346C5" w:rsidRDefault="009346C5" w:rsidP="008319D2">
      <w:pPr>
        <w:spacing w:line="240" w:lineRule="auto"/>
        <w:contextualSpacing/>
        <w:jc w:val="both"/>
      </w:pPr>
    </w:p>
    <w:p w:rsidR="007F0A96" w:rsidRDefault="0080040E" w:rsidP="008319D2">
      <w:pPr>
        <w:spacing w:line="240" w:lineRule="auto"/>
        <w:contextualSpacing/>
        <w:jc w:val="both"/>
      </w:pPr>
      <w:r>
        <w:rPr>
          <w:rFonts w:hint="eastAsia"/>
        </w:rPr>
        <w:t>To reproduce, do</w:t>
      </w:r>
    </w:p>
    <w:p w:rsidR="0080040E" w:rsidRPr="0080040E" w:rsidRDefault="0080040E" w:rsidP="008319D2">
      <w:pPr>
        <w:spacing w:line="240" w:lineRule="auto"/>
        <w:contextualSpacing/>
        <w:jc w:val="both"/>
        <w:rPr>
          <w:i/>
        </w:rPr>
      </w:pPr>
      <w:proofErr w:type="gramStart"/>
      <w:r w:rsidRPr="0080040E">
        <w:rPr>
          <w:rFonts w:hint="eastAsia"/>
          <w:i/>
        </w:rPr>
        <w:lastRenderedPageBreak/>
        <w:t>cd</w:t>
      </w:r>
      <w:proofErr w:type="gramEnd"/>
      <w:r w:rsidRPr="0080040E">
        <w:rPr>
          <w:rFonts w:hint="eastAsia"/>
          <w:i/>
        </w:rPr>
        <w:t xml:space="preserve"> /home/</w:t>
      </w:r>
      <w:proofErr w:type="spellStart"/>
      <w:r w:rsidRPr="0080040E">
        <w:rPr>
          <w:rFonts w:hint="eastAsia"/>
          <w:i/>
        </w:rPr>
        <w:t>hcai</w:t>
      </w:r>
      <w:proofErr w:type="spellEnd"/>
      <w:r w:rsidRPr="0080040E">
        <w:rPr>
          <w:rFonts w:hint="eastAsia"/>
          <w:i/>
        </w:rPr>
        <w:t>/</w:t>
      </w:r>
      <w:proofErr w:type="spellStart"/>
      <w:r w:rsidRPr="0080040E">
        <w:rPr>
          <w:rFonts w:hint="eastAsia"/>
          <w:i/>
        </w:rPr>
        <w:t>testbed</w:t>
      </w:r>
      <w:proofErr w:type="spellEnd"/>
    </w:p>
    <w:p w:rsidR="0080040E" w:rsidRDefault="0080040E" w:rsidP="008319D2">
      <w:pPr>
        <w:spacing w:line="240" w:lineRule="auto"/>
        <w:contextualSpacing/>
        <w:jc w:val="both"/>
        <w:rPr>
          <w:i/>
        </w:rPr>
      </w:pPr>
      <w:proofErr w:type="gramStart"/>
      <w:r w:rsidRPr="0080040E">
        <w:rPr>
          <w:rFonts w:hint="eastAsia"/>
          <w:i/>
        </w:rPr>
        <w:t>bash</w:t>
      </w:r>
      <w:proofErr w:type="gramEnd"/>
      <w:r w:rsidRPr="0080040E">
        <w:rPr>
          <w:rFonts w:hint="eastAsia"/>
          <w:i/>
        </w:rPr>
        <w:t xml:space="preserve"> lauchDemo.sh</w:t>
      </w:r>
    </w:p>
    <w:p w:rsidR="0080040E" w:rsidRDefault="0080040E" w:rsidP="008319D2">
      <w:pPr>
        <w:spacing w:line="240" w:lineRule="auto"/>
        <w:contextualSpacing/>
        <w:jc w:val="both"/>
        <w:rPr>
          <w:i/>
        </w:rPr>
      </w:pPr>
    </w:p>
    <w:p w:rsidR="0080040E" w:rsidRDefault="0080040E" w:rsidP="008319D2">
      <w:pPr>
        <w:spacing w:line="240" w:lineRule="auto"/>
        <w:contextualSpacing/>
        <w:jc w:val="both"/>
      </w:pPr>
      <w:r>
        <w:rPr>
          <w:rFonts w:hint="eastAsia"/>
        </w:rPr>
        <w:t xml:space="preserve">This </w:t>
      </w:r>
      <w:r w:rsidR="004A4960">
        <w:rPr>
          <w:rFonts w:hint="eastAsia"/>
        </w:rPr>
        <w:t xml:space="preserve">will </w:t>
      </w:r>
      <w:r>
        <w:rPr>
          <w:rFonts w:hint="eastAsia"/>
        </w:rPr>
        <w:t xml:space="preserve">actually </w:t>
      </w:r>
      <w:r w:rsidR="004A4960">
        <w:rPr>
          <w:rFonts w:hint="eastAsia"/>
        </w:rPr>
        <w:t xml:space="preserve">run </w:t>
      </w:r>
      <w:r>
        <w:rPr>
          <w:rFonts w:hint="eastAsia"/>
        </w:rPr>
        <w:t>the full study process</w:t>
      </w:r>
      <w:r w:rsidR="004A4960">
        <w:rPr>
          <w:rFonts w:hint="eastAsia"/>
        </w:rPr>
        <w:t>, albeit</w:t>
      </w:r>
      <w:r>
        <w:rPr>
          <w:rFonts w:hint="eastAsia"/>
        </w:rPr>
        <w:t xml:space="preserve"> </w:t>
      </w:r>
      <w:r w:rsidR="004A4960">
        <w:rPr>
          <w:rFonts w:hint="eastAsia"/>
        </w:rPr>
        <w:t>at a small scale</w:t>
      </w:r>
      <w:r>
        <w:rPr>
          <w:rFonts w:hint="eastAsia"/>
        </w:rPr>
        <w:t xml:space="preserve"> (on a small </w:t>
      </w:r>
      <w:r>
        <w:t>benchmark</w:t>
      </w:r>
      <w:r>
        <w:rPr>
          <w:rFonts w:hint="eastAsia"/>
        </w:rPr>
        <w:t xml:space="preserve"> suite). The three phases of our characterization (as depicted in Figure 1 of the research paper) will be carried out one by one, followed by </w:t>
      </w:r>
      <w:r w:rsidR="004A4960">
        <w:rPr>
          <w:rFonts w:hint="eastAsia"/>
        </w:rPr>
        <w:t xml:space="preserve">final step on </w:t>
      </w:r>
      <w:r>
        <w:rPr>
          <w:rFonts w:hint="eastAsia"/>
        </w:rPr>
        <w:t>results visualization/tabulation.</w:t>
      </w:r>
      <w:r w:rsidR="004A4960">
        <w:rPr>
          <w:rFonts w:hint="eastAsia"/>
        </w:rPr>
        <w:t xml:space="preserve">  The </w:t>
      </w:r>
      <w:proofErr w:type="spellStart"/>
      <w:r w:rsidR="004A4960" w:rsidRPr="004A4960">
        <w:rPr>
          <w:b/>
        </w:rPr>
        <w:t>testbed</w:t>
      </w:r>
      <w:proofErr w:type="spellEnd"/>
      <w:r w:rsidR="004A4960" w:rsidRPr="004A4960">
        <w:rPr>
          <w:b/>
        </w:rPr>
        <w:t>/</w:t>
      </w:r>
      <w:proofErr w:type="spellStart"/>
      <w:r w:rsidR="004A4960" w:rsidRPr="004A4960">
        <w:rPr>
          <w:b/>
        </w:rPr>
        <w:t>log.demo</w:t>
      </w:r>
      <w:proofErr w:type="spellEnd"/>
      <w:r w:rsidR="004A4960">
        <w:t xml:space="preserve"> file shows what you should see on screen with a successful run of this </w:t>
      </w:r>
      <w:r w:rsidR="004A4960">
        <w:rPr>
          <w:rFonts w:hint="eastAsia"/>
        </w:rPr>
        <w:t xml:space="preserve">all-in-one </w:t>
      </w:r>
      <w:r w:rsidR="004A4960">
        <w:t>demo script.</w:t>
      </w:r>
      <w:r w:rsidR="00840DB9">
        <w:rPr>
          <w:rFonts w:hint="eastAsia"/>
        </w:rPr>
        <w:t xml:space="preserve"> To save time, the default profiling time was set to one minute only, and the profiling phase was only performed once (versus one hour and three repetitions in our original study). For this reason, the results may not be representative of what the research paper presented.</w:t>
      </w:r>
    </w:p>
    <w:p w:rsidR="004A4960" w:rsidRDefault="004A4960" w:rsidP="008319D2">
      <w:pPr>
        <w:pStyle w:val="Heading1"/>
        <w:spacing w:line="240" w:lineRule="auto"/>
        <w:contextualSpacing/>
        <w:jc w:val="both"/>
        <w:rPr>
          <w:sz w:val="32"/>
          <w:szCs w:val="32"/>
        </w:rPr>
      </w:pPr>
      <w:bookmarkStart w:id="3" w:name="_Toc486016504"/>
      <w:r>
        <w:rPr>
          <w:rFonts w:hint="eastAsia"/>
          <w:sz w:val="32"/>
          <w:szCs w:val="32"/>
        </w:rPr>
        <w:t>Use other tools</w:t>
      </w:r>
      <w:bookmarkEnd w:id="3"/>
    </w:p>
    <w:p w:rsidR="004A4960" w:rsidRDefault="004A4960" w:rsidP="008319D2">
      <w:pPr>
        <w:spacing w:line="240" w:lineRule="auto"/>
        <w:contextualSpacing/>
        <w:jc w:val="both"/>
      </w:pPr>
      <w:r>
        <w:rPr>
          <w:rFonts w:hint="eastAsia"/>
        </w:rPr>
        <w:t xml:space="preserve">Our toolkit includes two additional standalone tools: a coverage tracker and an event tracker, as described in the one-page artifact paper. The former has been used during our benchmark </w:t>
      </w:r>
      <w:r>
        <w:t>selection</w:t>
      </w:r>
      <w:r>
        <w:rPr>
          <w:rFonts w:hint="eastAsia"/>
        </w:rPr>
        <w:t>, and the latter has not been used in the study in relation to our research paper. However, we shared these tools as part of the artifact for the reasons described in the artifact paper. We prepared two demos to show the usage of these two tools.</w:t>
      </w:r>
    </w:p>
    <w:p w:rsidR="004A4960" w:rsidRDefault="004A4960" w:rsidP="008319D2">
      <w:pPr>
        <w:spacing w:line="240" w:lineRule="auto"/>
        <w:contextualSpacing/>
        <w:jc w:val="both"/>
      </w:pPr>
    </w:p>
    <w:p w:rsidR="004A4960" w:rsidRDefault="004A4960" w:rsidP="008319D2">
      <w:pPr>
        <w:spacing w:line="240" w:lineRule="auto"/>
        <w:contextualSpacing/>
        <w:jc w:val="both"/>
      </w:pPr>
      <w:r>
        <w:rPr>
          <w:rFonts w:hint="eastAsia"/>
        </w:rPr>
        <w:t xml:space="preserve">To see </w:t>
      </w:r>
      <w:r w:rsidR="00963F98">
        <w:rPr>
          <w:rFonts w:hint="eastAsia"/>
        </w:rPr>
        <w:t>a</w:t>
      </w:r>
      <w:r>
        <w:rPr>
          <w:rFonts w:hint="eastAsia"/>
        </w:rPr>
        <w:t xml:space="preserve"> demo </w:t>
      </w:r>
      <w:r w:rsidR="00840DB9">
        <w:rPr>
          <w:rFonts w:hint="eastAsia"/>
        </w:rPr>
        <w:t>of the coverage tracker,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covTrackerDemo.sh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To see </w:t>
      </w:r>
      <w:r w:rsidR="00963F98">
        <w:rPr>
          <w:rFonts w:hint="eastAsia"/>
        </w:rPr>
        <w:t>a</w:t>
      </w:r>
      <w:r>
        <w:rPr>
          <w:rFonts w:hint="eastAsia"/>
        </w:rPr>
        <w:t xml:space="preserve"> demo of the event tracer/profiler,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eventTrackerDemo.sh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Without arguments to the demo launch scripts (covTrackerDemo.sh and eventTrackerDemoe.sh), the demo will be running in </w:t>
      </w:r>
      <w:r>
        <w:t>‘</w:t>
      </w:r>
      <w:r>
        <w:rPr>
          <w:rFonts w:hint="eastAsia"/>
        </w:rPr>
        <w:t>auto</w:t>
      </w:r>
      <w:r>
        <w:t>’</w:t>
      </w:r>
      <w:r>
        <w:rPr>
          <w:rFonts w:hint="eastAsia"/>
        </w:rPr>
        <w:t xml:space="preserve"> mode, meaning that a preselected app (</w:t>
      </w:r>
      <w:proofErr w:type="spellStart"/>
      <w:r>
        <w:rPr>
          <w:rFonts w:hint="eastAsia"/>
        </w:rPr>
        <w:t>testbed</w:t>
      </w:r>
      <w:proofErr w:type="spellEnd"/>
      <w:r>
        <w:rPr>
          <w:rFonts w:hint="eastAsia"/>
        </w:rPr>
        <w:t>/</w:t>
      </w:r>
      <w:proofErr w:type="spellStart"/>
      <w:r>
        <w:rPr>
          <w:rFonts w:hint="eastAsia"/>
        </w:rPr>
        <w:t>adhoc</w:t>
      </w:r>
      <w:proofErr w:type="spellEnd"/>
      <w:r>
        <w:rPr>
          <w:rFonts w:hint="eastAsia"/>
        </w:rPr>
        <w:t xml:space="preserve">/101.apk) will be used for the demo, and automated generated inputs from Monkey will feed the app for one minute during execution; and at the end of the demo, the screen will show the coverage/event trace. </w:t>
      </w:r>
    </w:p>
    <w:p w:rsidR="00840DB9" w:rsidRDefault="00840DB9" w:rsidP="008319D2">
      <w:pPr>
        <w:spacing w:line="240" w:lineRule="auto"/>
        <w:contextualSpacing/>
        <w:jc w:val="both"/>
      </w:pPr>
    </w:p>
    <w:p w:rsidR="00963F98" w:rsidRDefault="00840DB9" w:rsidP="008319D2">
      <w:pPr>
        <w:spacing w:line="240" w:lineRule="auto"/>
        <w:contextualSpacing/>
        <w:jc w:val="both"/>
      </w:pPr>
      <w:r>
        <w:rPr>
          <w:rFonts w:hint="eastAsia"/>
        </w:rPr>
        <w:t xml:space="preserve">To run the demo in a manual mode, just append </w:t>
      </w:r>
      <w:r>
        <w:t>“</w:t>
      </w:r>
      <w:r>
        <w:rPr>
          <w:rFonts w:hint="eastAsia"/>
        </w:rPr>
        <w:t>manual</w:t>
      </w:r>
      <w:r>
        <w:t>”</w:t>
      </w:r>
      <w:r>
        <w:rPr>
          <w:rFonts w:hint="eastAsia"/>
        </w:rPr>
        <w:t xml:space="preserve"> to the command line</w:t>
      </w:r>
      <w:r w:rsidR="00963F98">
        <w:rPr>
          <w:rFonts w:hint="eastAsia"/>
        </w:rPr>
        <w:t xml:space="preserve"> (e.g., </w:t>
      </w:r>
      <w:r w:rsidR="00963F98" w:rsidRPr="00963F98">
        <w:rPr>
          <w:rFonts w:hint="eastAsia"/>
          <w:i/>
        </w:rPr>
        <w:t>bash eventTrackerDemo.sh manual</w:t>
      </w:r>
      <w:r w:rsidR="00963F98">
        <w:rPr>
          <w:rFonts w:hint="eastAsia"/>
        </w:rPr>
        <w:t>)</w:t>
      </w:r>
      <w:r>
        <w:rPr>
          <w:rFonts w:hint="eastAsia"/>
        </w:rPr>
        <w:t xml:space="preserve">; then Monkey will not feed inputs, and the screen will prompt you to manually launch the app and manipulate it. </w:t>
      </w:r>
      <w:r w:rsidR="00963F98">
        <w:rPr>
          <w:rFonts w:hint="eastAsia"/>
        </w:rPr>
        <w:t>As</w:t>
      </w:r>
      <w:r>
        <w:rPr>
          <w:rFonts w:hint="eastAsia"/>
        </w:rPr>
        <w:t xml:space="preserve"> you manipulate the app, the screen </w:t>
      </w:r>
      <w:r w:rsidR="00963F98">
        <w:rPr>
          <w:rFonts w:hint="eastAsia"/>
        </w:rPr>
        <w:t>will show</w:t>
      </w:r>
      <w:r>
        <w:rPr>
          <w:rFonts w:hint="eastAsia"/>
        </w:rPr>
        <w:t xml:space="preserve"> rolling coverage/event trace. </w:t>
      </w:r>
    </w:p>
    <w:p w:rsidR="00963F98" w:rsidRDefault="00963F98" w:rsidP="008319D2">
      <w:pPr>
        <w:spacing w:line="240" w:lineRule="auto"/>
        <w:contextualSpacing/>
        <w:jc w:val="both"/>
      </w:pPr>
    </w:p>
    <w:p w:rsidR="00840DB9" w:rsidRDefault="002941EE" w:rsidP="008319D2">
      <w:pPr>
        <w:spacing w:line="240" w:lineRule="auto"/>
        <w:contextualSpacing/>
        <w:jc w:val="both"/>
      </w:pPr>
      <w:r>
        <w:rPr>
          <w:rFonts w:hint="eastAsia"/>
        </w:rPr>
        <w:t xml:space="preserve">The second optional argument gives the </w:t>
      </w:r>
      <w:proofErr w:type="spellStart"/>
      <w:r>
        <w:rPr>
          <w:rFonts w:hint="eastAsia"/>
        </w:rPr>
        <w:t>apk</w:t>
      </w:r>
      <w:proofErr w:type="spellEnd"/>
      <w:r>
        <w:rPr>
          <w:rFonts w:hint="eastAsia"/>
        </w:rPr>
        <w:t xml:space="preserve"> of a different app, and the third gives the time for </w:t>
      </w:r>
      <w:r>
        <w:t>Monkey to exercise the app in the auto mode.</w:t>
      </w:r>
    </w:p>
    <w:p w:rsidR="002941EE" w:rsidRDefault="002941EE" w:rsidP="008319D2">
      <w:pPr>
        <w:spacing w:line="240" w:lineRule="auto"/>
        <w:contextualSpacing/>
        <w:jc w:val="both"/>
      </w:pPr>
    </w:p>
    <w:p w:rsidR="002941EE" w:rsidRDefault="002941EE" w:rsidP="008319D2">
      <w:pPr>
        <w:spacing w:line="240" w:lineRule="auto"/>
        <w:contextualSpacing/>
        <w:jc w:val="both"/>
      </w:pPr>
      <w:r>
        <w:rPr>
          <w:rFonts w:hint="eastAsia"/>
        </w:rPr>
        <w:t xml:space="preserve">The format of the coverage trace is </w:t>
      </w:r>
      <w:r>
        <w:t>self-evident</w:t>
      </w:r>
      <w:r>
        <w:rPr>
          <w:rFonts w:hint="eastAsia"/>
        </w:rPr>
        <w:t xml:space="preserve">. The event trace consists of lines each in the format of </w:t>
      </w:r>
      <w:r>
        <w:t>‘</w:t>
      </w:r>
      <w:r w:rsidRPr="002941EE">
        <w:rPr>
          <w:rFonts w:hint="eastAsia"/>
          <w:i/>
        </w:rPr>
        <w:t>[Event] [the category of an event] [the callback method that handles the event]</w:t>
      </w:r>
      <w:r>
        <w:t>’</w:t>
      </w:r>
    </w:p>
    <w:p w:rsidR="00FA564C" w:rsidRDefault="00FA564C" w:rsidP="008319D2">
      <w:pPr>
        <w:pStyle w:val="Heading1"/>
        <w:spacing w:line="240" w:lineRule="auto"/>
        <w:contextualSpacing/>
        <w:jc w:val="both"/>
      </w:pPr>
      <w:bookmarkStart w:id="4" w:name="_Toc486016505"/>
      <w:r>
        <w:rPr>
          <w:rFonts w:hint="eastAsia"/>
        </w:rPr>
        <w:lastRenderedPageBreak/>
        <w:t>Known issues</w:t>
      </w:r>
      <w:bookmarkEnd w:id="4"/>
    </w:p>
    <w:p w:rsidR="00FA564C" w:rsidRDefault="00FA564C" w:rsidP="008319D2">
      <w:pPr>
        <w:spacing w:line="240" w:lineRule="auto"/>
        <w:contextualSpacing/>
        <w:jc w:val="both"/>
      </w:pPr>
      <w:r>
        <w:rPr>
          <w:rFonts w:hint="eastAsia"/>
        </w:rPr>
        <w:t>It is known that the Android emulator is best run on Intel-x86 architecture that has hypervisor support (</w:t>
      </w:r>
      <w:proofErr w:type="spellStart"/>
      <w:r>
        <w:rPr>
          <w:rFonts w:hint="eastAsia"/>
        </w:rPr>
        <w:t>kvm</w:t>
      </w:r>
      <w:proofErr w:type="spellEnd"/>
      <w:r>
        <w:rPr>
          <w:rFonts w:hint="eastAsia"/>
        </w:rPr>
        <w:t xml:space="preserve">). However, the supervisor support is rarely available on a VM such as ours created using and running on Virtual Box. </w:t>
      </w:r>
    </w:p>
    <w:p w:rsidR="008319D2" w:rsidRDefault="008319D2" w:rsidP="008319D2">
      <w:pPr>
        <w:spacing w:line="240" w:lineRule="auto"/>
        <w:contextualSpacing/>
        <w:jc w:val="both"/>
      </w:pPr>
    </w:p>
    <w:p w:rsidR="00FA564C" w:rsidRPr="0080040E" w:rsidRDefault="00FA564C" w:rsidP="008319D2">
      <w:pPr>
        <w:spacing w:line="240" w:lineRule="auto"/>
        <w:contextualSpacing/>
        <w:jc w:val="both"/>
      </w:pPr>
      <w:r>
        <w:rPr>
          <w:rFonts w:hint="eastAsia"/>
        </w:rPr>
        <w:t xml:space="preserve">As a makeshift, we chose to run the study in the VM on an Android AVD based on armeabi-v7a without </w:t>
      </w:r>
      <w:proofErr w:type="spellStart"/>
      <w:r>
        <w:rPr>
          <w:rFonts w:hint="eastAsia"/>
        </w:rPr>
        <w:t>gpu</w:t>
      </w:r>
      <w:proofErr w:type="spellEnd"/>
      <w:r>
        <w:rPr>
          <w:rFonts w:hint="eastAsia"/>
        </w:rPr>
        <w:t xml:space="preserve"> support. </w:t>
      </w:r>
      <w:r w:rsidR="008319D2">
        <w:rPr>
          <w:rFonts w:hint="eastAsia"/>
        </w:rPr>
        <w:t>In</w:t>
      </w:r>
      <w:r>
        <w:rPr>
          <w:rFonts w:hint="eastAsia"/>
        </w:rPr>
        <w:t xml:space="preserve"> consequent, the emulator runs much slower than running on a </w:t>
      </w:r>
      <w:r>
        <w:t>physical</w:t>
      </w:r>
      <w:r>
        <w:rPr>
          <w:rFonts w:hint="eastAsia"/>
        </w:rPr>
        <w:t xml:space="preserve"> machine. In addition, our benchmarks </w:t>
      </w:r>
      <w:r w:rsidR="008319D2">
        <w:rPr>
          <w:rFonts w:hint="eastAsia"/>
        </w:rPr>
        <w:t>may behave</w:t>
      </w:r>
      <w:r>
        <w:rPr>
          <w:rFonts w:hint="eastAsia"/>
        </w:rPr>
        <w:t xml:space="preserve"> differently on</w:t>
      </w:r>
      <w:r w:rsidR="008319D2">
        <w:rPr>
          <w:rFonts w:hint="eastAsia"/>
        </w:rPr>
        <w:t xml:space="preserve"> an</w:t>
      </w:r>
      <w:r>
        <w:rPr>
          <w:rFonts w:hint="eastAsia"/>
        </w:rPr>
        <w:t xml:space="preserve"> Intel machine (where we conducted the original study) than on the ARM machine (where we show the artifact</w:t>
      </w:r>
      <w:r w:rsidR="008319D2">
        <w:rPr>
          <w:rFonts w:hint="eastAsia"/>
        </w:rPr>
        <w:t xml:space="preserve"> through the VM</w:t>
      </w:r>
      <w:r>
        <w:rPr>
          <w:rFonts w:hint="eastAsia"/>
        </w:rPr>
        <w:t>). Thus, the perform</w:t>
      </w:r>
      <w:r w:rsidR="008319D2">
        <w:rPr>
          <w:rFonts w:hint="eastAsia"/>
        </w:rPr>
        <w:t>ance issues and results variance</w:t>
      </w:r>
      <w:r>
        <w:rPr>
          <w:rFonts w:hint="eastAsia"/>
        </w:rPr>
        <w:t xml:space="preserve"> can occur. However, this should only affect the partial result reproduction which involves app executions. Producing the final results from raw study results (by running </w:t>
      </w:r>
      <w:r w:rsidRPr="00FA564C">
        <w:rPr>
          <w:rFonts w:hint="eastAsia"/>
          <w:i/>
        </w:rPr>
        <w:t>/home/</w:t>
      </w:r>
      <w:proofErr w:type="spellStart"/>
      <w:r w:rsidRPr="00FA564C">
        <w:rPr>
          <w:rFonts w:hint="eastAsia"/>
          <w:i/>
        </w:rPr>
        <w:t>hcai</w:t>
      </w:r>
      <w:proofErr w:type="spellEnd"/>
      <w:r w:rsidRPr="00FA564C">
        <w:rPr>
          <w:rFonts w:hint="eastAsia"/>
          <w:i/>
        </w:rPr>
        <w:t>/results/produceall.sh</w:t>
      </w:r>
      <w:r>
        <w:rPr>
          <w:rFonts w:hint="eastAsia"/>
        </w:rPr>
        <w:t>) should not be affected.</w:t>
      </w:r>
    </w:p>
    <w:p w:rsidR="00E45BB7" w:rsidRDefault="009346C5" w:rsidP="008319D2">
      <w:pPr>
        <w:pStyle w:val="Heading1"/>
        <w:spacing w:line="240" w:lineRule="auto"/>
        <w:contextualSpacing/>
        <w:jc w:val="both"/>
      </w:pPr>
      <w:bookmarkStart w:id="5" w:name="_Toc486016506"/>
      <w:r>
        <w:rPr>
          <w:rFonts w:hint="eastAsia"/>
        </w:rPr>
        <w:t xml:space="preserve">Appendix: </w:t>
      </w:r>
      <w:r w:rsidR="00075D82">
        <w:rPr>
          <w:rFonts w:hint="eastAsia"/>
        </w:rPr>
        <w:t>use the artifact on a different machine</w:t>
      </w:r>
      <w:bookmarkEnd w:id="5"/>
    </w:p>
    <w:p w:rsidR="00E45BB7" w:rsidRDefault="00075D82" w:rsidP="008319D2">
      <w:pPr>
        <w:spacing w:line="240" w:lineRule="auto"/>
        <w:contextualSpacing/>
        <w:jc w:val="both"/>
      </w:pPr>
      <w:r>
        <w:rPr>
          <w:rFonts w:hint="eastAsia"/>
        </w:rPr>
        <w:t>Our artifacts have been tested with the following environment settings</w:t>
      </w:r>
      <w:r w:rsidR="00E45BB7">
        <w:rPr>
          <w:rFonts w:hint="eastAsia"/>
        </w:rPr>
        <w:t xml:space="preserve"> and tools</w:t>
      </w:r>
      <w:r>
        <w:rPr>
          <w:rFonts w:hint="eastAsia"/>
        </w:rPr>
        <w:t>/libraries</w:t>
      </w:r>
      <w:r w:rsidR="00AA5CAD">
        <w:rPr>
          <w:rFonts w:hint="eastAsia"/>
        </w:rPr>
        <w:t xml:space="preserve"> (i.e., the configurations on a clean machine)</w:t>
      </w:r>
      <w:r w:rsidR="00E45BB7">
        <w:rPr>
          <w:rFonts w:hint="eastAsia"/>
        </w:rPr>
        <w:t>:</w:t>
      </w:r>
    </w:p>
    <w:p w:rsidR="00075D82" w:rsidRDefault="00075D82" w:rsidP="008319D2">
      <w:pPr>
        <w:pStyle w:val="ListParagraph"/>
        <w:numPr>
          <w:ilvl w:val="0"/>
          <w:numId w:val="2"/>
        </w:numPr>
        <w:spacing w:line="240" w:lineRule="auto"/>
        <w:jc w:val="both"/>
      </w:pPr>
      <w:r>
        <w:rPr>
          <w:rFonts w:hint="eastAsia"/>
        </w:rPr>
        <w:t>Ubuntu 16.04 LTS</w:t>
      </w:r>
    </w:p>
    <w:p w:rsidR="00075D82" w:rsidRDefault="00075D82" w:rsidP="008319D2">
      <w:pPr>
        <w:pStyle w:val="ListParagraph"/>
        <w:numPr>
          <w:ilvl w:val="0"/>
          <w:numId w:val="2"/>
        </w:numPr>
        <w:spacing w:line="240" w:lineRule="auto"/>
        <w:jc w:val="both"/>
      </w:pPr>
      <w:r>
        <w:rPr>
          <w:rFonts w:hint="eastAsia"/>
        </w:rPr>
        <w:t>Java</w:t>
      </w:r>
      <w:r w:rsidR="00AA5CAD">
        <w:rPr>
          <w:rFonts w:hint="eastAsia"/>
        </w:rPr>
        <w:t xml:space="preserve"> 1.8.0_131 (java-1.8.0-openjdk-adm64)</w:t>
      </w:r>
      <w:r>
        <w:rPr>
          <w:rFonts w:hint="eastAsia"/>
        </w:rPr>
        <w:t xml:space="preserve"> </w:t>
      </w:r>
    </w:p>
    <w:p w:rsidR="00F95810" w:rsidRDefault="00AA5CAD" w:rsidP="008319D2">
      <w:pPr>
        <w:pStyle w:val="ListParagraph"/>
        <w:numPr>
          <w:ilvl w:val="0"/>
          <w:numId w:val="2"/>
        </w:numPr>
        <w:spacing w:line="240" w:lineRule="auto"/>
        <w:jc w:val="both"/>
      </w:pPr>
      <w:r>
        <w:rPr>
          <w:rFonts w:hint="eastAsia"/>
        </w:rPr>
        <w:t>R</w:t>
      </w:r>
      <w:r w:rsidR="00F95810">
        <w:rPr>
          <w:rFonts w:hint="eastAsia"/>
        </w:rPr>
        <w:t xml:space="preserve"> </w:t>
      </w:r>
      <w:r>
        <w:rPr>
          <w:rFonts w:hint="eastAsia"/>
        </w:rPr>
        <w:t xml:space="preserve">for Linux </w:t>
      </w:r>
      <w:r w:rsidR="00F95810">
        <w:rPr>
          <w:rFonts w:hint="eastAsia"/>
        </w:rPr>
        <w:t>version:</w:t>
      </w:r>
      <w:r>
        <w:rPr>
          <w:rFonts w:hint="eastAsia"/>
        </w:rPr>
        <w:t xml:space="preserve"> 3.4.0</w:t>
      </w:r>
    </w:p>
    <w:p w:rsidR="00075D82" w:rsidRDefault="00AA5CAD" w:rsidP="008319D2">
      <w:pPr>
        <w:pStyle w:val="ListParagraph"/>
        <w:numPr>
          <w:ilvl w:val="0"/>
          <w:numId w:val="2"/>
        </w:numPr>
        <w:spacing w:line="240" w:lineRule="auto"/>
        <w:jc w:val="both"/>
      </w:pPr>
      <w:r>
        <w:rPr>
          <w:rFonts w:hint="eastAsia"/>
        </w:rPr>
        <w:t>Python 2.7</w:t>
      </w:r>
    </w:p>
    <w:p w:rsidR="00AA5CAD" w:rsidRDefault="00AA5CAD" w:rsidP="008319D2">
      <w:pPr>
        <w:pStyle w:val="ListParagraph"/>
        <w:numPr>
          <w:ilvl w:val="0"/>
          <w:numId w:val="2"/>
        </w:numPr>
        <w:spacing w:line="240" w:lineRule="auto"/>
        <w:jc w:val="both"/>
      </w:pPr>
      <w:r>
        <w:t>T</w:t>
      </w:r>
      <w:r>
        <w:rPr>
          <w:rFonts w:hint="eastAsia"/>
        </w:rPr>
        <w:t>ree 1.7.0 (the tree tool for browsing directories)</w:t>
      </w:r>
    </w:p>
    <w:p w:rsidR="00AA5CAD" w:rsidRDefault="00AA5CAD" w:rsidP="008319D2">
      <w:pPr>
        <w:pStyle w:val="ListParagraph"/>
        <w:numPr>
          <w:ilvl w:val="0"/>
          <w:numId w:val="2"/>
        </w:numPr>
        <w:spacing w:line="240" w:lineRule="auto"/>
        <w:jc w:val="both"/>
      </w:pPr>
      <w:r>
        <w:rPr>
          <w:rFonts w:hint="eastAsia"/>
        </w:rPr>
        <w:t xml:space="preserve">Android SDK (with API 19, including tools liked </w:t>
      </w:r>
      <w:proofErr w:type="spellStart"/>
      <w:r>
        <w:rPr>
          <w:rFonts w:hint="eastAsia"/>
        </w:rPr>
        <w:t>adb</w:t>
      </w:r>
      <w:proofErr w:type="spellEnd"/>
      <w:r>
        <w:rPr>
          <w:rFonts w:hint="eastAsia"/>
        </w:rPr>
        <w:t>, emulator, monkey, etc.)</w:t>
      </w:r>
    </w:p>
    <w:p w:rsidR="00AA5CAD" w:rsidRDefault="00AA5CAD" w:rsidP="008319D2">
      <w:pPr>
        <w:pStyle w:val="ListParagraph"/>
        <w:numPr>
          <w:ilvl w:val="0"/>
          <w:numId w:val="2"/>
        </w:numPr>
        <w:spacing w:line="240" w:lineRule="auto"/>
        <w:jc w:val="both"/>
      </w:pPr>
      <w:r>
        <w:rPr>
          <w:rFonts w:hint="eastAsia"/>
        </w:rPr>
        <w:t>Android AVD (Nexus-One-10 with 1G SD card, 200 RAM, and intel-x86 64 system image)</w:t>
      </w:r>
    </w:p>
    <w:p w:rsidR="00AA5CAD" w:rsidRDefault="00AA5CAD" w:rsidP="008319D2">
      <w:pPr>
        <w:pStyle w:val="ListParagraph"/>
        <w:numPr>
          <w:ilvl w:val="0"/>
          <w:numId w:val="2"/>
        </w:numPr>
        <w:spacing w:line="240" w:lineRule="auto"/>
        <w:jc w:val="both"/>
      </w:pPr>
      <w:r>
        <w:rPr>
          <w:rFonts w:hint="eastAsia"/>
        </w:rPr>
        <w:t>expect  (year 1994 version)</w:t>
      </w:r>
    </w:p>
    <w:p w:rsidR="00AA5CAD" w:rsidRDefault="00AA5CAD" w:rsidP="008319D2">
      <w:pPr>
        <w:pStyle w:val="ListParagraph"/>
        <w:numPr>
          <w:ilvl w:val="0"/>
          <w:numId w:val="2"/>
        </w:numPr>
        <w:spacing w:line="240" w:lineRule="auto"/>
        <w:jc w:val="both"/>
      </w:pPr>
      <w:proofErr w:type="spellStart"/>
      <w:r>
        <w:rPr>
          <w:rFonts w:hint="eastAsia"/>
        </w:rPr>
        <w:t>aapt</w:t>
      </w:r>
      <w:proofErr w:type="spellEnd"/>
      <w:r>
        <w:rPr>
          <w:rFonts w:hint="eastAsia"/>
        </w:rPr>
        <w:t xml:space="preserve"> (year 2014 version)</w:t>
      </w:r>
    </w:p>
    <w:p w:rsidR="00AA5CAD" w:rsidRDefault="00AA5CAD" w:rsidP="008319D2">
      <w:pPr>
        <w:pStyle w:val="ListParagraph"/>
        <w:numPr>
          <w:ilvl w:val="0"/>
          <w:numId w:val="2"/>
        </w:numPr>
        <w:spacing w:line="240" w:lineRule="auto"/>
        <w:jc w:val="both"/>
      </w:pPr>
      <w:proofErr w:type="spellStart"/>
      <w:r>
        <w:rPr>
          <w:rFonts w:hint="eastAsia"/>
        </w:rPr>
        <w:t>Apktool</w:t>
      </w:r>
      <w:proofErr w:type="spellEnd"/>
      <w:r>
        <w:rPr>
          <w:rFonts w:hint="eastAsia"/>
        </w:rPr>
        <w:t xml:space="preserve"> v2.0.2</w:t>
      </w:r>
    </w:p>
    <w:p w:rsidR="00AA5CAD" w:rsidRDefault="00FA564C" w:rsidP="008319D2">
      <w:pPr>
        <w:pStyle w:val="ListParagraph"/>
        <w:numPr>
          <w:ilvl w:val="0"/>
          <w:numId w:val="2"/>
        </w:numPr>
        <w:spacing w:line="240" w:lineRule="auto"/>
        <w:jc w:val="both"/>
      </w:pPr>
      <w:r>
        <w:rPr>
          <w:rFonts w:hint="eastAsia"/>
        </w:rPr>
        <w:t>ant v1.9.6</w:t>
      </w:r>
    </w:p>
    <w:p w:rsidR="00FA564C" w:rsidRDefault="00FA564C" w:rsidP="008319D2">
      <w:pPr>
        <w:pStyle w:val="ListParagraph"/>
        <w:numPr>
          <w:ilvl w:val="0"/>
          <w:numId w:val="2"/>
        </w:numPr>
        <w:spacing w:line="240" w:lineRule="auto"/>
        <w:jc w:val="both"/>
      </w:pPr>
      <w:r>
        <w:rPr>
          <w:rFonts w:hint="eastAsia"/>
        </w:rPr>
        <w:t>vim 7.4 (optional</w:t>
      </w:r>
      <w:r w:rsidR="00F82E82">
        <w:rPr>
          <w:rFonts w:hint="eastAsia"/>
        </w:rPr>
        <w:t>, for editing scripts and viewing textual results</w:t>
      </w:r>
      <w:r>
        <w:rPr>
          <w:rFonts w:hint="eastAsia"/>
        </w:rPr>
        <w:t>)</w:t>
      </w:r>
    </w:p>
    <w:p w:rsidR="00F82E82" w:rsidRDefault="00F82E82" w:rsidP="008319D2">
      <w:pPr>
        <w:pStyle w:val="ListParagraph"/>
        <w:numPr>
          <w:ilvl w:val="0"/>
          <w:numId w:val="2"/>
        </w:numPr>
        <w:spacing w:line="240" w:lineRule="auto"/>
        <w:jc w:val="both"/>
      </w:pPr>
      <w:proofErr w:type="spellStart"/>
      <w:r>
        <w:rPr>
          <w:rFonts w:hint="eastAsia"/>
        </w:rPr>
        <w:t>googleplay-api</w:t>
      </w:r>
      <w:proofErr w:type="spellEnd"/>
      <w:r>
        <w:rPr>
          <w:rFonts w:hint="eastAsia"/>
        </w:rPr>
        <w:t xml:space="preserve"> and its </w:t>
      </w:r>
      <w:proofErr w:type="spellStart"/>
      <w:r>
        <w:rPr>
          <w:rFonts w:hint="eastAsia"/>
        </w:rPr>
        <w:t>dependee</w:t>
      </w:r>
      <w:proofErr w:type="spellEnd"/>
      <w:r>
        <w:rPr>
          <w:rFonts w:hint="eastAsia"/>
        </w:rPr>
        <w:t xml:space="preserve"> library python-</w:t>
      </w:r>
      <w:proofErr w:type="spellStart"/>
      <w:r>
        <w:rPr>
          <w:rFonts w:hint="eastAsia"/>
        </w:rPr>
        <w:t>protobuf</w:t>
      </w:r>
      <w:proofErr w:type="spellEnd"/>
      <w:r>
        <w:rPr>
          <w:rFonts w:hint="eastAsia"/>
        </w:rPr>
        <w:t xml:space="preserve"> (optional, for downloading apps)</w:t>
      </w:r>
    </w:p>
    <w:p w:rsidR="00875AB6" w:rsidRDefault="00875AB6" w:rsidP="008319D2">
      <w:pPr>
        <w:pStyle w:val="ListParagraph"/>
        <w:numPr>
          <w:ilvl w:val="0"/>
          <w:numId w:val="2"/>
        </w:numPr>
        <w:spacing w:line="240" w:lineRule="auto"/>
        <w:jc w:val="both"/>
      </w:pPr>
      <w:proofErr w:type="spellStart"/>
      <w:proofErr w:type="gramStart"/>
      <w:r>
        <w:rPr>
          <w:rFonts w:hint="eastAsia"/>
        </w:rPr>
        <w:t>keytool</w:t>
      </w:r>
      <w:proofErr w:type="spellEnd"/>
      <w:proofErr w:type="gramEnd"/>
      <w:r>
        <w:rPr>
          <w:rFonts w:hint="eastAsia"/>
        </w:rPr>
        <w:t xml:space="preserve"> (year 2015 version) and </w:t>
      </w:r>
      <w:proofErr w:type="spellStart"/>
      <w:r>
        <w:rPr>
          <w:rFonts w:hint="eastAsia"/>
        </w:rPr>
        <w:t>zipalign</w:t>
      </w:r>
      <w:proofErr w:type="spellEnd"/>
      <w:r>
        <w:rPr>
          <w:rFonts w:hint="eastAsia"/>
        </w:rPr>
        <w:t xml:space="preserve"> (</w:t>
      </w:r>
      <w:r w:rsidR="006E333E">
        <w:rPr>
          <w:rFonts w:hint="eastAsia"/>
        </w:rPr>
        <w:t xml:space="preserve">year 2014 version) (used for signing an </w:t>
      </w:r>
      <w:proofErr w:type="spellStart"/>
      <w:r w:rsidR="006E333E">
        <w:rPr>
          <w:rFonts w:hint="eastAsia"/>
        </w:rPr>
        <w:t>apk</w:t>
      </w:r>
      <w:proofErr w:type="spellEnd"/>
      <w:r w:rsidR="006E333E">
        <w:rPr>
          <w:rFonts w:hint="eastAsia"/>
        </w:rPr>
        <w:t xml:space="preserve"> after instrumentation; without signing, the APK won</w:t>
      </w:r>
      <w:r w:rsidR="006E333E">
        <w:t>’</w:t>
      </w:r>
      <w:r w:rsidR="006E333E">
        <w:rPr>
          <w:rFonts w:hint="eastAsia"/>
        </w:rPr>
        <w:t>t be installed successfully.)</w:t>
      </w:r>
    </w:p>
    <w:p w:rsidR="006E333E" w:rsidRDefault="006E333E" w:rsidP="006E333E">
      <w:pPr>
        <w:pStyle w:val="ListParagraph"/>
        <w:numPr>
          <w:ilvl w:val="1"/>
          <w:numId w:val="2"/>
        </w:numPr>
        <w:spacing w:line="240" w:lineRule="auto"/>
        <w:jc w:val="both"/>
      </w:pPr>
      <w:r>
        <w:rPr>
          <w:rFonts w:hint="eastAsia"/>
        </w:rPr>
        <w:t xml:space="preserve">you also need to create a certificate for signing the APKs, see </w:t>
      </w:r>
      <w:hyperlink r:id="rId8" w:anchor="sign-manually" w:history="1">
        <w:r w:rsidRPr="007E142A">
          <w:rPr>
            <w:rStyle w:val="Hyperlink"/>
          </w:rPr>
          <w:t>https://developer.android.com/studio/publish/app-signing.html#sign-manually</w:t>
        </w:r>
      </w:hyperlink>
    </w:p>
    <w:p w:rsidR="006E333E" w:rsidRDefault="006E333E" w:rsidP="006E333E">
      <w:pPr>
        <w:pStyle w:val="ListParagraph"/>
        <w:numPr>
          <w:ilvl w:val="1"/>
          <w:numId w:val="2"/>
        </w:numPr>
        <w:spacing w:line="240" w:lineRule="auto"/>
        <w:jc w:val="both"/>
      </w:pPr>
      <w:r>
        <w:rPr>
          <w:rFonts w:hint="eastAsia"/>
        </w:rPr>
        <w:t xml:space="preserve">after creating the certificate using </w:t>
      </w:r>
      <w:proofErr w:type="spellStart"/>
      <w:r>
        <w:rPr>
          <w:rFonts w:hint="eastAsia"/>
        </w:rPr>
        <w:t>keytool</w:t>
      </w:r>
      <w:proofErr w:type="spellEnd"/>
      <w:r>
        <w:rPr>
          <w:rFonts w:hint="eastAsia"/>
        </w:rPr>
        <w:t xml:space="preserve">, set the </w:t>
      </w:r>
      <w:proofErr w:type="spellStart"/>
      <w:r>
        <w:rPr>
          <w:rFonts w:hint="eastAsia"/>
        </w:rPr>
        <w:t>keystore</w:t>
      </w:r>
      <w:proofErr w:type="spellEnd"/>
      <w:r>
        <w:rPr>
          <w:rFonts w:hint="eastAsia"/>
        </w:rPr>
        <w:t xml:space="preserve"> location accordingly (in </w:t>
      </w:r>
      <w:proofErr w:type="spellStart"/>
      <w:r>
        <w:rPr>
          <w:rFonts w:hint="eastAsia"/>
        </w:rPr>
        <w:t>testbed</w:t>
      </w:r>
      <w:proofErr w:type="spellEnd"/>
      <w:r>
        <w:rPr>
          <w:rFonts w:hint="eastAsia"/>
        </w:rPr>
        <w:t>/signandalign.sh)</w:t>
      </w:r>
    </w:p>
    <w:p w:rsidR="00E45BB7" w:rsidRDefault="001748C0" w:rsidP="008319D2">
      <w:pPr>
        <w:spacing w:line="240" w:lineRule="auto"/>
        <w:contextualSpacing/>
        <w:jc w:val="both"/>
        <w:rPr>
          <w:rFonts w:hint="eastAsia"/>
        </w:rPr>
      </w:pPr>
      <w:r>
        <w:rPr>
          <w:rFonts w:hint="eastAsia"/>
        </w:rPr>
        <w:t xml:space="preserve">After successfully performing all the above steps, download the entire package here </w:t>
      </w:r>
    </w:p>
    <w:p w:rsidR="001748C0" w:rsidRDefault="001748C0" w:rsidP="008319D2">
      <w:pPr>
        <w:spacing w:line="240" w:lineRule="auto"/>
        <w:contextualSpacing/>
        <w:jc w:val="both"/>
        <w:rPr>
          <w:rFonts w:hint="eastAsia"/>
        </w:rPr>
      </w:pPr>
      <w:hyperlink r:id="rId9" w:history="1">
        <w:r w:rsidRPr="00455AFE">
          <w:rPr>
            <w:rStyle w:val="Hyperlink"/>
          </w:rPr>
          <w:t>http://chapering.github.io/droidfax.</w:t>
        </w:r>
        <w:r w:rsidRPr="00455AFE">
          <w:rPr>
            <w:rStyle w:val="Hyperlink"/>
            <w:rFonts w:hint="eastAsia"/>
          </w:rPr>
          <w:t>tar.gz</w:t>
        </w:r>
      </w:hyperlink>
    </w:p>
    <w:p w:rsidR="001748C0" w:rsidRDefault="001748C0" w:rsidP="008319D2">
      <w:pPr>
        <w:spacing w:line="240" w:lineRule="auto"/>
        <w:contextualSpacing/>
        <w:jc w:val="both"/>
        <w:rPr>
          <w:rFonts w:hint="eastAsia"/>
        </w:rPr>
      </w:pPr>
    </w:p>
    <w:p w:rsidR="001748C0" w:rsidRDefault="001748C0" w:rsidP="008319D2">
      <w:pPr>
        <w:spacing w:line="240" w:lineRule="auto"/>
        <w:contextualSpacing/>
        <w:jc w:val="both"/>
      </w:pPr>
      <w:r>
        <w:rPr>
          <w:rFonts w:hint="eastAsia"/>
        </w:rPr>
        <w:t xml:space="preserve">Then, unpack it and follow the README inside. </w:t>
      </w:r>
      <w:bookmarkStart w:id="6" w:name="_GoBack"/>
      <w:bookmarkEnd w:id="6"/>
    </w:p>
    <w:sectPr w:rsidR="00174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D45"/>
    <w:multiLevelType w:val="hybridMultilevel"/>
    <w:tmpl w:val="BC8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A78C6"/>
    <w:multiLevelType w:val="hybridMultilevel"/>
    <w:tmpl w:val="C3A0605E"/>
    <w:lvl w:ilvl="0" w:tplc="B3AC3A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C6D26"/>
    <w:multiLevelType w:val="hybridMultilevel"/>
    <w:tmpl w:val="22D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C213D"/>
    <w:multiLevelType w:val="hybridMultilevel"/>
    <w:tmpl w:val="AC523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8140A"/>
    <w:multiLevelType w:val="hybridMultilevel"/>
    <w:tmpl w:val="197C2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F2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57"/>
    <w:rsid w:val="00075D82"/>
    <w:rsid w:val="000B7E82"/>
    <w:rsid w:val="000F24FD"/>
    <w:rsid w:val="001445B8"/>
    <w:rsid w:val="001505E1"/>
    <w:rsid w:val="00161B48"/>
    <w:rsid w:val="001748C0"/>
    <w:rsid w:val="001A1CE7"/>
    <w:rsid w:val="001B1C8C"/>
    <w:rsid w:val="001D553B"/>
    <w:rsid w:val="001F54BD"/>
    <w:rsid w:val="00222049"/>
    <w:rsid w:val="0023771C"/>
    <w:rsid w:val="00276E72"/>
    <w:rsid w:val="00293A3C"/>
    <w:rsid w:val="002941EE"/>
    <w:rsid w:val="002E7477"/>
    <w:rsid w:val="003047AA"/>
    <w:rsid w:val="00305B7A"/>
    <w:rsid w:val="00317B4C"/>
    <w:rsid w:val="00341BEA"/>
    <w:rsid w:val="00373A0B"/>
    <w:rsid w:val="003B0DDD"/>
    <w:rsid w:val="003B6C7D"/>
    <w:rsid w:val="003C76C6"/>
    <w:rsid w:val="003D311F"/>
    <w:rsid w:val="003F2559"/>
    <w:rsid w:val="003F6579"/>
    <w:rsid w:val="00404DF4"/>
    <w:rsid w:val="00421487"/>
    <w:rsid w:val="00434BB6"/>
    <w:rsid w:val="00496E84"/>
    <w:rsid w:val="004A4960"/>
    <w:rsid w:val="004C1433"/>
    <w:rsid w:val="004D50C8"/>
    <w:rsid w:val="004D67EB"/>
    <w:rsid w:val="00515BE1"/>
    <w:rsid w:val="00523745"/>
    <w:rsid w:val="00527075"/>
    <w:rsid w:val="005329E8"/>
    <w:rsid w:val="005522E2"/>
    <w:rsid w:val="0055340B"/>
    <w:rsid w:val="005A0E39"/>
    <w:rsid w:val="005F51CC"/>
    <w:rsid w:val="00661C28"/>
    <w:rsid w:val="006739B5"/>
    <w:rsid w:val="00691B50"/>
    <w:rsid w:val="00693120"/>
    <w:rsid w:val="006B27B2"/>
    <w:rsid w:val="006E333E"/>
    <w:rsid w:val="006E4811"/>
    <w:rsid w:val="006F4368"/>
    <w:rsid w:val="007051CD"/>
    <w:rsid w:val="00763D05"/>
    <w:rsid w:val="007D0A9F"/>
    <w:rsid w:val="007E5367"/>
    <w:rsid w:val="007F0A96"/>
    <w:rsid w:val="0080040E"/>
    <w:rsid w:val="00801D34"/>
    <w:rsid w:val="008319D2"/>
    <w:rsid w:val="00834257"/>
    <w:rsid w:val="00836345"/>
    <w:rsid w:val="00840DB9"/>
    <w:rsid w:val="00875AB6"/>
    <w:rsid w:val="00875E75"/>
    <w:rsid w:val="008911A7"/>
    <w:rsid w:val="008C505B"/>
    <w:rsid w:val="008F1132"/>
    <w:rsid w:val="009346C5"/>
    <w:rsid w:val="00963F98"/>
    <w:rsid w:val="0098572C"/>
    <w:rsid w:val="00986A8D"/>
    <w:rsid w:val="009956BB"/>
    <w:rsid w:val="009A5E22"/>
    <w:rsid w:val="00A4336A"/>
    <w:rsid w:val="00A46122"/>
    <w:rsid w:val="00AA5CAD"/>
    <w:rsid w:val="00AB5CD0"/>
    <w:rsid w:val="00AC3A6C"/>
    <w:rsid w:val="00AF1364"/>
    <w:rsid w:val="00B02F27"/>
    <w:rsid w:val="00B1757C"/>
    <w:rsid w:val="00B22CC1"/>
    <w:rsid w:val="00B330D7"/>
    <w:rsid w:val="00B35414"/>
    <w:rsid w:val="00B51AEA"/>
    <w:rsid w:val="00C623A6"/>
    <w:rsid w:val="00C64093"/>
    <w:rsid w:val="00CB74EB"/>
    <w:rsid w:val="00CF0DF1"/>
    <w:rsid w:val="00D12557"/>
    <w:rsid w:val="00DC321E"/>
    <w:rsid w:val="00E11361"/>
    <w:rsid w:val="00E32B78"/>
    <w:rsid w:val="00E32CBF"/>
    <w:rsid w:val="00E369FE"/>
    <w:rsid w:val="00E455CA"/>
    <w:rsid w:val="00E45BB7"/>
    <w:rsid w:val="00E95346"/>
    <w:rsid w:val="00EB10B9"/>
    <w:rsid w:val="00EC7C60"/>
    <w:rsid w:val="00EE5D61"/>
    <w:rsid w:val="00EF4EA7"/>
    <w:rsid w:val="00EF69EB"/>
    <w:rsid w:val="00F22E19"/>
    <w:rsid w:val="00F354B5"/>
    <w:rsid w:val="00F56ED7"/>
    <w:rsid w:val="00F82E82"/>
    <w:rsid w:val="00F94A67"/>
    <w:rsid w:val="00F95810"/>
    <w:rsid w:val="00FA564C"/>
    <w:rsid w:val="00FC1907"/>
    <w:rsid w:val="00FC3579"/>
    <w:rsid w:val="00FD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publish/app-signing.html" TargetMode="External"/><Relationship Id="rId3" Type="http://schemas.openxmlformats.org/officeDocument/2006/relationships/styles" Target="styles.xml"/><Relationship Id="rId7" Type="http://schemas.openxmlformats.org/officeDocument/2006/relationships/hyperlink" Target="https://www.virtualbox.org/wiki/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hapering.github.io/droidfax.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EAB02-1EFC-4E9F-900C-9DB1368A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6</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hcai</dc:creator>
  <cp:keywords/>
  <dc:description/>
  <cp:lastModifiedBy>hcai</cp:lastModifiedBy>
  <cp:revision>65</cp:revision>
  <cp:lastPrinted>2017-06-24T04:26:00Z</cp:lastPrinted>
  <dcterms:created xsi:type="dcterms:W3CDTF">2017-02-16T05:05:00Z</dcterms:created>
  <dcterms:modified xsi:type="dcterms:W3CDTF">2017-06-25T01:29:00Z</dcterms:modified>
</cp:coreProperties>
</file>