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F1B26"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大多数现代多线程编程语言都可以避免顺序一致性与性能之间的冲突，因为它们知道：</w:t>
      </w:r>
    </w:p>
    <w:p w14:paraId="3EA14EE1" w14:textId="77777777" w:rsidR="00085186" w:rsidRPr="00085186" w:rsidRDefault="00085186" w:rsidP="00085186">
      <w:pPr>
        <w:widowControl/>
        <w:numPr>
          <w:ilvl w:val="0"/>
          <w:numId w:val="1"/>
        </w:numPr>
        <w:spacing w:line="420" w:lineRule="atLeast"/>
        <w:ind w:left="0"/>
        <w:jc w:val="left"/>
        <w:rPr>
          <w:rFonts w:ascii="Arial" w:eastAsia="宋体" w:hAnsi="Arial" w:cs="Arial"/>
          <w:color w:val="666666"/>
          <w:kern w:val="0"/>
          <w:szCs w:val="21"/>
        </w:rPr>
      </w:pPr>
      <w:r w:rsidRPr="00085186">
        <w:rPr>
          <w:rFonts w:ascii="Arial" w:eastAsia="宋体" w:hAnsi="Arial" w:cs="Arial"/>
          <w:color w:val="666666"/>
          <w:kern w:val="0"/>
          <w:szCs w:val="21"/>
        </w:rPr>
        <w:t>顺序一致性的问题是由于某些程序转换引起的，例如我们的例子中交换了无关变量的访问顺序，这不会改变单线程程序的意图，但是会改变多线程程序的意图（例如例子中允许</w:t>
      </w:r>
      <w:r w:rsidRPr="00085186">
        <w:rPr>
          <w:rFonts w:ascii="Arial" w:eastAsia="宋体" w:hAnsi="Arial" w:cs="Arial"/>
          <w:color w:val="666666"/>
          <w:kern w:val="0"/>
          <w:szCs w:val="21"/>
        </w:rPr>
        <w:t>r1</w:t>
      </w:r>
      <w:r w:rsidRPr="00085186">
        <w:rPr>
          <w:rFonts w:ascii="Arial" w:eastAsia="宋体" w:hAnsi="Arial" w:cs="Arial"/>
          <w:color w:val="666666"/>
          <w:kern w:val="0"/>
          <w:szCs w:val="21"/>
        </w:rPr>
        <w:t>和</w:t>
      </w:r>
      <w:r w:rsidRPr="00085186">
        <w:rPr>
          <w:rFonts w:ascii="Arial" w:eastAsia="宋体" w:hAnsi="Arial" w:cs="Arial"/>
          <w:color w:val="666666"/>
          <w:kern w:val="0"/>
          <w:szCs w:val="21"/>
        </w:rPr>
        <w:t>r2</w:t>
      </w:r>
      <w:r w:rsidRPr="00085186">
        <w:rPr>
          <w:rFonts w:ascii="Arial" w:eastAsia="宋体" w:hAnsi="Arial" w:cs="Arial"/>
          <w:color w:val="666666"/>
          <w:kern w:val="0"/>
          <w:szCs w:val="21"/>
        </w:rPr>
        <w:t>都为</w:t>
      </w:r>
      <w:r w:rsidRPr="00085186">
        <w:rPr>
          <w:rFonts w:ascii="Arial" w:eastAsia="宋体" w:hAnsi="Arial" w:cs="Arial"/>
          <w:color w:val="666666"/>
          <w:kern w:val="0"/>
          <w:szCs w:val="21"/>
        </w:rPr>
        <w:t>0</w:t>
      </w:r>
      <w:r w:rsidRPr="00085186">
        <w:rPr>
          <w:rFonts w:ascii="Arial" w:eastAsia="宋体" w:hAnsi="Arial" w:cs="Arial"/>
          <w:color w:val="666666"/>
          <w:kern w:val="0"/>
          <w:szCs w:val="21"/>
        </w:rPr>
        <w:t>）。</w:t>
      </w:r>
    </w:p>
    <w:p w14:paraId="4D5BF1EB" w14:textId="77777777" w:rsidR="00085186" w:rsidRPr="00085186" w:rsidRDefault="00085186" w:rsidP="00085186">
      <w:pPr>
        <w:widowControl/>
        <w:numPr>
          <w:ilvl w:val="0"/>
          <w:numId w:val="1"/>
        </w:numPr>
        <w:spacing w:line="420" w:lineRule="atLeast"/>
        <w:ind w:left="0"/>
        <w:jc w:val="left"/>
        <w:rPr>
          <w:rFonts w:ascii="Arial" w:eastAsia="宋体" w:hAnsi="Arial" w:cs="Arial"/>
          <w:color w:val="666666"/>
          <w:kern w:val="0"/>
          <w:szCs w:val="21"/>
        </w:rPr>
      </w:pPr>
      <w:r w:rsidRPr="00085186">
        <w:rPr>
          <w:rFonts w:ascii="Arial" w:eastAsia="宋体" w:hAnsi="Arial" w:cs="Arial"/>
          <w:color w:val="666666"/>
          <w:kern w:val="0"/>
          <w:szCs w:val="21"/>
        </w:rPr>
        <w:t>只有当代码允许两个线程同时访问相同的共享数据，并且是以某种冲突的方式访问时（例如当一个线程读取数据的同时另一个线程写入该数据），才有可能察觉到这种程序转换。如果程序强制以特定顺序来访问共享变量，那么我们就无法判断对独立变量的访问是否被重排序，就如同在单线程程序中也无法判断。</w:t>
      </w:r>
    </w:p>
    <w:p w14:paraId="5B5C9897" w14:textId="77777777" w:rsidR="00085186" w:rsidRPr="00085186" w:rsidRDefault="00085186" w:rsidP="00085186">
      <w:pPr>
        <w:widowControl/>
        <w:numPr>
          <w:ilvl w:val="0"/>
          <w:numId w:val="1"/>
        </w:numPr>
        <w:spacing w:line="420" w:lineRule="atLeast"/>
        <w:ind w:left="0"/>
        <w:jc w:val="left"/>
        <w:rPr>
          <w:rFonts w:ascii="Arial" w:eastAsia="宋体" w:hAnsi="Arial" w:cs="Arial"/>
          <w:color w:val="666666"/>
          <w:kern w:val="0"/>
          <w:szCs w:val="21"/>
        </w:rPr>
      </w:pPr>
      <w:r w:rsidRPr="00085186">
        <w:rPr>
          <w:rFonts w:ascii="Arial" w:eastAsia="宋体" w:hAnsi="Arial" w:cs="Arial"/>
          <w:color w:val="666666"/>
          <w:kern w:val="0"/>
          <w:szCs w:val="21"/>
        </w:rPr>
        <w:t>无限制地同时访问普通共享变量会让程序变得难以处理，一般需要避免这种情况。坚持完全的顺序一致性对我们没有好处。我们将在下文用单独的一节来讨论这个问题。</w:t>
      </w:r>
    </w:p>
    <w:p w14:paraId="0A56B8FE"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br/>
      </w:r>
      <w:r w:rsidRPr="00085186">
        <w:rPr>
          <w:rFonts w:ascii="Arial" w:eastAsia="宋体" w:hAnsi="Arial" w:cs="Arial"/>
          <w:color w:val="666666"/>
          <w:kern w:val="0"/>
          <w:szCs w:val="21"/>
        </w:rPr>
        <w:t>因此编程语言通常会提供方便的机制来限制通过不同的线程同时访问变量，并且仅当不存在不受控的并发访问时（例如我们的示例程序）才保证顺序一致性。更准确地说：</w:t>
      </w:r>
    </w:p>
    <w:p w14:paraId="3C039D79"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如果两个普通内存操作访问相同的内存位置（例如变量、数组元素），并且至少一个内存操作写入该存储单元，则称这两个内存操作是冲突的。</w:t>
      </w:r>
    </w:p>
    <w:p w14:paraId="71BD0372"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如果程序存在顺序一致的执行，则称其允许在特定输入集合上有数据竞争（</w:t>
      </w:r>
      <w:r w:rsidRPr="00085186">
        <w:rPr>
          <w:rFonts w:ascii="Arial" w:eastAsia="宋体" w:hAnsi="Arial" w:cs="Arial"/>
          <w:color w:val="666666"/>
          <w:kern w:val="0"/>
          <w:szCs w:val="21"/>
        </w:rPr>
        <w:t>data race</w:t>
      </w:r>
      <w:r w:rsidRPr="00085186">
        <w:rPr>
          <w:rFonts w:ascii="Arial" w:eastAsia="宋体" w:hAnsi="Arial" w:cs="Arial"/>
          <w:color w:val="666666"/>
          <w:kern w:val="0"/>
          <w:szCs w:val="21"/>
        </w:rPr>
        <w:t>），即在线程操作的交错执行中两个冲突的操作可以</w:t>
      </w:r>
      <w:r w:rsidRPr="00085186">
        <w:rPr>
          <w:rFonts w:ascii="Arial" w:eastAsia="宋体" w:hAnsi="Arial" w:cs="Arial"/>
          <w:color w:val="666666"/>
          <w:kern w:val="0"/>
          <w:szCs w:val="21"/>
        </w:rPr>
        <w:t>“</w:t>
      </w:r>
      <w:r w:rsidRPr="00085186">
        <w:rPr>
          <w:rFonts w:ascii="Arial" w:eastAsia="宋体" w:hAnsi="Arial" w:cs="Arial"/>
          <w:color w:val="666666"/>
          <w:kern w:val="0"/>
          <w:szCs w:val="21"/>
        </w:rPr>
        <w:t>同时</w:t>
      </w:r>
      <w:r w:rsidRPr="00085186">
        <w:rPr>
          <w:rFonts w:ascii="Arial" w:eastAsia="宋体" w:hAnsi="Arial" w:cs="Arial"/>
          <w:color w:val="666666"/>
          <w:kern w:val="0"/>
          <w:szCs w:val="21"/>
        </w:rPr>
        <w:t>”</w:t>
      </w:r>
      <w:r w:rsidRPr="00085186">
        <w:rPr>
          <w:rFonts w:ascii="Arial" w:eastAsia="宋体" w:hAnsi="Arial" w:cs="Arial"/>
          <w:color w:val="666666"/>
          <w:kern w:val="0"/>
          <w:szCs w:val="21"/>
        </w:rPr>
        <w:t>执行。为了我们的目的，如果两个操作在交错执行中相邻，并对应不同的线程，则这两个操作可以被</w:t>
      </w:r>
      <w:r w:rsidRPr="00085186">
        <w:rPr>
          <w:rFonts w:ascii="Arial" w:eastAsia="宋体" w:hAnsi="Arial" w:cs="Arial"/>
          <w:color w:val="666666"/>
          <w:kern w:val="0"/>
          <w:szCs w:val="21"/>
        </w:rPr>
        <w:t>“</w:t>
      </w:r>
      <w:r w:rsidRPr="00085186">
        <w:rPr>
          <w:rFonts w:ascii="Arial" w:eastAsia="宋体" w:hAnsi="Arial" w:cs="Arial"/>
          <w:color w:val="666666"/>
          <w:kern w:val="0"/>
          <w:szCs w:val="21"/>
        </w:rPr>
        <w:t>同时</w:t>
      </w:r>
      <w:r w:rsidRPr="00085186">
        <w:rPr>
          <w:rFonts w:ascii="Arial" w:eastAsia="宋体" w:hAnsi="Arial" w:cs="Arial"/>
          <w:color w:val="666666"/>
          <w:kern w:val="0"/>
          <w:szCs w:val="21"/>
        </w:rPr>
        <w:t>”</w:t>
      </w:r>
      <w:r w:rsidRPr="00085186">
        <w:rPr>
          <w:rFonts w:ascii="Arial" w:eastAsia="宋体" w:hAnsi="Arial" w:cs="Arial"/>
          <w:color w:val="666666"/>
          <w:kern w:val="0"/>
          <w:szCs w:val="21"/>
        </w:rPr>
        <w:t>执行。如果两个对应不同线程的常规内存操作在交错执行中相邻，我们知道如果他们以相反顺序执行也会得到相同结果；如果一些操作强制了顺序，则他们就必须要在交错执行中间出现。因此模型中的相邻实际上意味着他们本应该在真正的并发模型中同时发生。</w:t>
      </w:r>
    </w:p>
    <w:p w14:paraId="7B3A1A1B"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仅当程序避免了数据竞争时我们才保证顺序一致性。</w:t>
      </w:r>
    </w:p>
    <w:p w14:paraId="7F087B03"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这种保证是</w:t>
      </w:r>
      <w:r w:rsidRPr="00085186">
        <w:rPr>
          <w:rFonts w:ascii="Arial" w:eastAsia="宋体" w:hAnsi="Arial" w:cs="Arial"/>
          <w:color w:val="666666"/>
          <w:kern w:val="0"/>
          <w:szCs w:val="21"/>
        </w:rPr>
        <w:t>Java</w:t>
      </w:r>
      <w:r w:rsidRPr="00085186">
        <w:rPr>
          <w:rFonts w:ascii="Arial" w:eastAsia="宋体" w:hAnsi="Arial" w:cs="Arial"/>
          <w:color w:val="666666"/>
          <w:kern w:val="0"/>
          <w:szCs w:val="21"/>
        </w:rPr>
        <w:t>和下一代</w:t>
      </w:r>
      <w:r w:rsidRPr="00085186">
        <w:rPr>
          <w:rFonts w:ascii="Arial" w:eastAsia="宋体" w:hAnsi="Arial" w:cs="Arial"/>
          <w:color w:val="666666"/>
          <w:kern w:val="0"/>
          <w:szCs w:val="21"/>
        </w:rPr>
        <w:t>C++</w:t>
      </w:r>
      <w:r w:rsidRPr="00085186">
        <w:rPr>
          <w:rFonts w:ascii="Arial" w:eastAsia="宋体" w:hAnsi="Arial" w:cs="Arial"/>
          <w:color w:val="666666"/>
          <w:kern w:val="0"/>
          <w:szCs w:val="21"/>
        </w:rPr>
        <w:t>标准的线程编程模型的核心。</w:t>
      </w:r>
    </w:p>
    <w:p w14:paraId="03641004"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注意本文简介中的例子确实有数据竞争，至少当变量</w:t>
      </w:r>
      <w:r w:rsidRPr="00085186">
        <w:rPr>
          <w:rFonts w:ascii="Arial" w:eastAsia="宋体" w:hAnsi="Arial" w:cs="Arial"/>
          <w:color w:val="666666"/>
          <w:kern w:val="0"/>
          <w:szCs w:val="21"/>
        </w:rPr>
        <w:t>x</w:t>
      </w:r>
      <w:r w:rsidRPr="00085186">
        <w:rPr>
          <w:rFonts w:ascii="Arial" w:eastAsia="宋体" w:hAnsi="Arial" w:cs="Arial"/>
          <w:color w:val="666666"/>
          <w:kern w:val="0"/>
          <w:szCs w:val="21"/>
        </w:rPr>
        <w:t>和</w:t>
      </w:r>
      <w:r w:rsidRPr="00085186">
        <w:rPr>
          <w:rFonts w:ascii="Arial" w:eastAsia="宋体" w:hAnsi="Arial" w:cs="Arial"/>
          <w:color w:val="666666"/>
          <w:kern w:val="0"/>
          <w:szCs w:val="21"/>
        </w:rPr>
        <w:t>y</w:t>
      </w:r>
      <w:r w:rsidRPr="00085186">
        <w:rPr>
          <w:rFonts w:ascii="Arial" w:eastAsia="宋体" w:hAnsi="Arial" w:cs="Arial"/>
          <w:color w:val="666666"/>
          <w:kern w:val="0"/>
          <w:szCs w:val="21"/>
        </w:rPr>
        <w:t>是普通整型变量时是这样。</w:t>
      </w:r>
    </w:p>
    <w:p w14:paraId="30C7088D"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lastRenderedPageBreak/>
        <w:t>大多数现代编程语言都提供了简单的方法来指定同步变量（</w:t>
      </w:r>
      <w:r w:rsidRPr="00085186">
        <w:rPr>
          <w:rFonts w:ascii="Arial" w:eastAsia="宋体" w:hAnsi="Arial" w:cs="Arial"/>
          <w:color w:val="666666"/>
          <w:kern w:val="0"/>
          <w:szCs w:val="21"/>
        </w:rPr>
        <w:t>synchronization variables</w:t>
      </w:r>
      <w:r w:rsidRPr="00085186">
        <w:rPr>
          <w:rFonts w:ascii="Arial" w:eastAsia="宋体" w:hAnsi="Arial" w:cs="Arial"/>
          <w:color w:val="666666"/>
          <w:kern w:val="0"/>
          <w:szCs w:val="21"/>
        </w:rPr>
        <w:t>）用于在线程间通信，同步变量是特意用来进行并发访问的。这种形式的并发访问不被认为是数据竞争。换言之，只要当冲突的并发访问仅发生在同步变量上时，就能确保顺序一致性。</w:t>
      </w:r>
    </w:p>
    <w:p w14:paraId="5E9FCB4F"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所以如果把我们例子中的</w:t>
      </w:r>
      <w:r w:rsidRPr="00085186">
        <w:rPr>
          <w:rFonts w:ascii="Arial" w:eastAsia="宋体" w:hAnsi="Arial" w:cs="Arial"/>
          <w:color w:val="666666"/>
          <w:kern w:val="0"/>
          <w:szCs w:val="21"/>
        </w:rPr>
        <w:t>x</w:t>
      </w:r>
      <w:r w:rsidRPr="00085186">
        <w:rPr>
          <w:rFonts w:ascii="Arial" w:eastAsia="宋体" w:hAnsi="Arial" w:cs="Arial"/>
          <w:color w:val="666666"/>
          <w:kern w:val="0"/>
          <w:szCs w:val="21"/>
        </w:rPr>
        <w:t>和</w:t>
      </w:r>
      <w:r w:rsidRPr="00085186">
        <w:rPr>
          <w:rFonts w:ascii="Arial" w:eastAsia="宋体" w:hAnsi="Arial" w:cs="Arial"/>
          <w:color w:val="666666"/>
          <w:kern w:val="0"/>
          <w:szCs w:val="21"/>
        </w:rPr>
        <w:t>y</w:t>
      </w:r>
      <w:r w:rsidRPr="00085186">
        <w:rPr>
          <w:rFonts w:ascii="Arial" w:eastAsia="宋体" w:hAnsi="Arial" w:cs="Arial"/>
          <w:color w:val="666666"/>
          <w:kern w:val="0"/>
          <w:szCs w:val="21"/>
        </w:rPr>
        <w:t>都设为同步变量，那么程序就能保证程序按预期执行。在</w:t>
      </w:r>
      <w:r w:rsidRPr="00085186">
        <w:rPr>
          <w:rFonts w:ascii="Arial" w:eastAsia="宋体" w:hAnsi="Arial" w:cs="Arial"/>
          <w:color w:val="666666"/>
          <w:kern w:val="0"/>
          <w:szCs w:val="21"/>
        </w:rPr>
        <w:t>Java</w:t>
      </w:r>
      <w:r w:rsidRPr="00085186">
        <w:rPr>
          <w:rFonts w:ascii="Arial" w:eastAsia="宋体" w:hAnsi="Arial" w:cs="Arial"/>
          <w:color w:val="666666"/>
          <w:kern w:val="0"/>
          <w:szCs w:val="21"/>
        </w:rPr>
        <w:t>中，可以将它们声明为</w:t>
      </w:r>
      <w:r w:rsidRPr="00085186">
        <w:rPr>
          <w:rFonts w:ascii="Arial" w:eastAsia="宋体" w:hAnsi="Arial" w:cs="Arial"/>
          <w:color w:val="666666"/>
          <w:kern w:val="0"/>
          <w:szCs w:val="21"/>
        </w:rPr>
        <w:t>volatile int</w:t>
      </w:r>
      <w:r w:rsidRPr="00085186">
        <w:rPr>
          <w:rFonts w:ascii="Arial" w:eastAsia="宋体" w:hAnsi="Arial" w:cs="Arial"/>
          <w:color w:val="666666"/>
          <w:kern w:val="0"/>
          <w:szCs w:val="21"/>
        </w:rPr>
        <w:t>。</w:t>
      </w:r>
    </w:p>
    <w:p w14:paraId="3347777B"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将变量声明为同步变量不仅保证了变量能被不可分割地访问，还能阻止编译器和硬件以对程序可见的方式对内存访问进行重排序。这就能防止上文例子中出现</w:t>
      </w:r>
      <w:r w:rsidRPr="00085186">
        <w:rPr>
          <w:rFonts w:ascii="Arial" w:eastAsia="宋体" w:hAnsi="Arial" w:cs="Arial"/>
          <w:color w:val="666666"/>
          <w:kern w:val="0"/>
          <w:szCs w:val="21"/>
        </w:rPr>
        <w:t>r1 = r2 = 0</w:t>
      </w:r>
      <w:r w:rsidRPr="00085186">
        <w:rPr>
          <w:rFonts w:ascii="Arial" w:eastAsia="宋体" w:hAnsi="Arial" w:cs="Arial"/>
          <w:color w:val="666666"/>
          <w:kern w:val="0"/>
          <w:szCs w:val="21"/>
        </w:rPr>
        <w:t>这种结果。另一个更常见的例子如下，该例中只有标志位</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（初始值为</w:t>
      </w:r>
      <w:r w:rsidRPr="00085186">
        <w:rPr>
          <w:rFonts w:ascii="Arial" w:eastAsia="宋体" w:hAnsi="Arial" w:cs="Arial"/>
          <w:color w:val="666666"/>
          <w:kern w:val="0"/>
          <w:szCs w:val="21"/>
        </w:rPr>
        <w:t>false</w:t>
      </w:r>
      <w:r w:rsidRPr="00085186">
        <w:rPr>
          <w:rFonts w:ascii="Arial" w:eastAsia="宋体" w:hAnsi="Arial" w:cs="Arial"/>
          <w:color w:val="666666"/>
          <w:kern w:val="0"/>
          <w:szCs w:val="21"/>
        </w:rPr>
        <w:t>）是同步变量：</w:t>
      </w:r>
    </w:p>
    <w:tbl>
      <w:tblPr>
        <w:tblW w:w="17460" w:type="dxa"/>
        <w:jc w:val="center"/>
        <w:tblCellMar>
          <w:left w:w="0" w:type="dxa"/>
          <w:right w:w="0" w:type="dxa"/>
        </w:tblCellMar>
        <w:tblLook w:val="04A0" w:firstRow="1" w:lastRow="0" w:firstColumn="1" w:lastColumn="0" w:noHBand="0" w:noVBand="1"/>
      </w:tblPr>
      <w:tblGrid>
        <w:gridCol w:w="8050"/>
        <w:gridCol w:w="9410"/>
      </w:tblGrid>
      <w:tr w:rsidR="00085186" w:rsidRPr="00085186" w14:paraId="6A0D6EC9" w14:textId="77777777" w:rsidTr="00085186">
        <w:trPr>
          <w:jc w:val="center"/>
        </w:trPr>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14:paraId="57BF8518" w14:textId="77777777" w:rsidR="00085186" w:rsidRPr="00085186" w:rsidRDefault="00085186" w:rsidP="00085186">
            <w:pPr>
              <w:widowControl/>
              <w:jc w:val="left"/>
              <w:rPr>
                <w:rFonts w:ascii="Arial" w:eastAsia="宋体" w:hAnsi="Arial" w:cs="Arial"/>
                <w:color w:val="666666"/>
                <w:kern w:val="0"/>
                <w:szCs w:val="21"/>
              </w:rPr>
            </w:pPr>
            <w:bookmarkStart w:id="0" w:name="lazyinit"/>
            <w:bookmarkEnd w:id="0"/>
            <w:r w:rsidRPr="00085186">
              <w:rPr>
                <w:rFonts w:ascii="Arial" w:eastAsia="宋体" w:hAnsi="Arial" w:cs="Arial"/>
                <w:color w:val="666666"/>
                <w:kern w:val="0"/>
                <w:szCs w:val="21"/>
              </w:rPr>
              <w:t>Thread 1</w:t>
            </w:r>
          </w:p>
        </w:tc>
        <w:tc>
          <w:tcPr>
            <w:tcW w:w="0" w:type="auto"/>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14:paraId="6961DAA2" w14:textId="77777777" w:rsidR="00085186" w:rsidRPr="00085186" w:rsidRDefault="00085186" w:rsidP="00085186">
            <w:pPr>
              <w:widowControl/>
              <w:jc w:val="left"/>
              <w:rPr>
                <w:rFonts w:ascii="Arial" w:eastAsia="宋体" w:hAnsi="Arial" w:cs="Arial"/>
                <w:color w:val="666666"/>
                <w:kern w:val="0"/>
                <w:szCs w:val="21"/>
              </w:rPr>
            </w:pPr>
            <w:r w:rsidRPr="00085186">
              <w:rPr>
                <w:rFonts w:ascii="Arial" w:eastAsia="宋体" w:hAnsi="Arial" w:cs="Arial"/>
                <w:color w:val="666666"/>
                <w:kern w:val="0"/>
                <w:szCs w:val="21"/>
              </w:rPr>
              <w:t>Thread 2</w:t>
            </w:r>
          </w:p>
        </w:tc>
      </w:tr>
      <w:tr w:rsidR="00085186" w:rsidRPr="00085186" w14:paraId="19B69D19" w14:textId="77777777" w:rsidTr="00085186">
        <w:trPr>
          <w:trHeight w:val="312"/>
          <w:jc w:val="center"/>
        </w:trPr>
        <w:tc>
          <w:tcPr>
            <w:tcW w:w="0" w:type="auto"/>
            <w:vMerge w:val="restar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14:paraId="2060117A" w14:textId="77777777" w:rsidR="00085186" w:rsidRPr="00085186" w:rsidRDefault="00085186" w:rsidP="00085186">
            <w:pPr>
              <w:widowControl/>
              <w:jc w:val="left"/>
              <w:rPr>
                <w:rFonts w:ascii="Arial" w:eastAsia="宋体" w:hAnsi="Arial" w:cs="Arial"/>
                <w:color w:val="666666"/>
                <w:kern w:val="0"/>
                <w:szCs w:val="21"/>
              </w:rPr>
            </w:pPr>
            <w:r w:rsidRPr="00085186">
              <w:rPr>
                <w:rFonts w:ascii="宋体" w:eastAsia="宋体" w:hAnsi="宋体" w:cs="宋体"/>
                <w:color w:val="FF0000"/>
                <w:kern w:val="0"/>
                <w:sz w:val="24"/>
                <w:szCs w:val="24"/>
              </w:rPr>
              <w:t>x = 42;</w:t>
            </w:r>
            <w:r w:rsidRPr="00085186">
              <w:rPr>
                <w:rFonts w:ascii="宋体" w:eastAsia="宋体" w:hAnsi="宋体" w:cs="宋体"/>
                <w:color w:val="FF0000"/>
                <w:kern w:val="0"/>
                <w:sz w:val="24"/>
                <w:szCs w:val="24"/>
              </w:rPr>
              <w:br/>
              <w:t>x_init = true;</w:t>
            </w:r>
          </w:p>
        </w:tc>
        <w:tc>
          <w:tcPr>
            <w:tcW w:w="0" w:type="auto"/>
            <w:vMerge w:val="restar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vAlign w:val="center"/>
            <w:hideMark/>
          </w:tcPr>
          <w:p w14:paraId="208B43D9" w14:textId="77777777" w:rsidR="00085186" w:rsidRPr="00085186" w:rsidRDefault="00085186" w:rsidP="00085186">
            <w:pPr>
              <w:widowControl/>
              <w:jc w:val="left"/>
              <w:rPr>
                <w:rFonts w:ascii="Arial" w:eastAsia="宋体" w:hAnsi="Arial" w:cs="Arial"/>
                <w:color w:val="666666"/>
                <w:kern w:val="0"/>
                <w:szCs w:val="21"/>
              </w:rPr>
            </w:pPr>
            <w:r w:rsidRPr="00085186">
              <w:rPr>
                <w:rFonts w:ascii="宋体" w:eastAsia="宋体" w:hAnsi="宋体" w:cs="宋体"/>
                <w:color w:val="0000FF"/>
                <w:kern w:val="0"/>
                <w:sz w:val="24"/>
                <w:szCs w:val="24"/>
              </w:rPr>
              <w:t>while(!x_init) {}</w:t>
            </w:r>
            <w:r w:rsidRPr="00085186">
              <w:rPr>
                <w:rFonts w:ascii="宋体" w:eastAsia="宋体" w:hAnsi="宋体" w:cs="宋体"/>
                <w:color w:val="0000FF"/>
                <w:kern w:val="0"/>
                <w:sz w:val="24"/>
                <w:szCs w:val="24"/>
              </w:rPr>
              <w:br/>
              <w:t>r1 = x;</w:t>
            </w:r>
          </w:p>
        </w:tc>
      </w:tr>
      <w:tr w:rsidR="00085186" w:rsidRPr="00085186" w14:paraId="27AA6574" w14:textId="77777777" w:rsidTr="00085186">
        <w:trPr>
          <w:trHeight w:val="312"/>
          <w:jc w:val="center"/>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B58394" w14:textId="77777777" w:rsidR="00085186" w:rsidRPr="00085186" w:rsidRDefault="00085186" w:rsidP="00085186">
            <w:pPr>
              <w:widowControl/>
              <w:jc w:val="left"/>
              <w:rPr>
                <w:rFonts w:ascii="Arial" w:eastAsia="宋体" w:hAnsi="Arial" w:cs="Arial"/>
                <w:color w:val="666666"/>
                <w:kern w:val="0"/>
                <w:szCs w:val="21"/>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8580C9" w14:textId="77777777" w:rsidR="00085186" w:rsidRPr="00085186" w:rsidRDefault="00085186" w:rsidP="00085186">
            <w:pPr>
              <w:widowControl/>
              <w:jc w:val="left"/>
              <w:rPr>
                <w:rFonts w:ascii="Arial" w:eastAsia="宋体" w:hAnsi="Arial" w:cs="Arial"/>
                <w:color w:val="666666"/>
                <w:kern w:val="0"/>
                <w:szCs w:val="21"/>
              </w:rPr>
            </w:pPr>
          </w:p>
        </w:tc>
      </w:tr>
    </w:tbl>
    <w:p w14:paraId="4F02E317"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这里的思路是线程</w:t>
      </w:r>
      <w:r w:rsidRPr="00085186">
        <w:rPr>
          <w:rFonts w:ascii="Arial" w:eastAsia="宋体" w:hAnsi="Arial" w:cs="Arial"/>
          <w:color w:val="666666"/>
          <w:kern w:val="0"/>
          <w:szCs w:val="21"/>
        </w:rPr>
        <w:t>1</w:t>
      </w:r>
      <w:r w:rsidRPr="00085186">
        <w:rPr>
          <w:rFonts w:ascii="Arial" w:eastAsia="宋体" w:hAnsi="Arial" w:cs="Arial"/>
          <w:color w:val="666666"/>
          <w:kern w:val="0"/>
          <w:szCs w:val="21"/>
        </w:rPr>
        <w:t>初始化</w:t>
      </w:r>
      <w:r w:rsidRPr="00085186">
        <w:rPr>
          <w:rFonts w:ascii="Arial" w:eastAsia="宋体" w:hAnsi="Arial" w:cs="Arial"/>
          <w:color w:val="666666"/>
          <w:kern w:val="0"/>
          <w:szCs w:val="21"/>
        </w:rPr>
        <w:t>x</w:t>
      </w:r>
      <w:r w:rsidRPr="00085186">
        <w:rPr>
          <w:rFonts w:ascii="Arial" w:eastAsia="宋体" w:hAnsi="Arial" w:cs="Arial"/>
          <w:color w:val="666666"/>
          <w:kern w:val="0"/>
          <w:szCs w:val="21"/>
        </w:rPr>
        <w:t>，在实际程序中，可能比仅仅赋值为</w:t>
      </w:r>
      <w:r w:rsidRPr="00085186">
        <w:rPr>
          <w:rFonts w:ascii="Arial" w:eastAsia="宋体" w:hAnsi="Arial" w:cs="Arial"/>
          <w:color w:val="666666"/>
          <w:kern w:val="0"/>
          <w:szCs w:val="21"/>
        </w:rPr>
        <w:t>42</w:t>
      </w:r>
      <w:r w:rsidRPr="00085186">
        <w:rPr>
          <w:rFonts w:ascii="Arial" w:eastAsia="宋体" w:hAnsi="Arial" w:cs="Arial"/>
          <w:color w:val="666666"/>
          <w:kern w:val="0"/>
          <w:szCs w:val="21"/>
        </w:rPr>
        <w:t>更为复杂。然后设置</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标志位表明它已经完成了赋值。另一个线程</w:t>
      </w:r>
      <w:r w:rsidRPr="00085186">
        <w:rPr>
          <w:rFonts w:ascii="Arial" w:eastAsia="宋体" w:hAnsi="Arial" w:cs="Arial"/>
          <w:color w:val="666666"/>
          <w:kern w:val="0"/>
          <w:szCs w:val="21"/>
        </w:rPr>
        <w:t>2</w:t>
      </w:r>
      <w:r w:rsidRPr="00085186">
        <w:rPr>
          <w:rFonts w:ascii="Arial" w:eastAsia="宋体" w:hAnsi="Arial" w:cs="Arial"/>
          <w:color w:val="666666"/>
          <w:kern w:val="0"/>
          <w:szCs w:val="21"/>
        </w:rPr>
        <w:t>将等待</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标志位被设置，然后就能知道</w:t>
      </w:r>
      <w:r w:rsidRPr="00085186">
        <w:rPr>
          <w:rFonts w:ascii="Arial" w:eastAsia="宋体" w:hAnsi="Arial" w:cs="Arial"/>
          <w:color w:val="666666"/>
          <w:kern w:val="0"/>
          <w:szCs w:val="21"/>
        </w:rPr>
        <w:t>x</w:t>
      </w:r>
      <w:r w:rsidRPr="00085186">
        <w:rPr>
          <w:rFonts w:ascii="Arial" w:eastAsia="宋体" w:hAnsi="Arial" w:cs="Arial"/>
          <w:color w:val="666666"/>
          <w:kern w:val="0"/>
          <w:szCs w:val="21"/>
        </w:rPr>
        <w:t>已被初始化。</w:t>
      </w:r>
    </w:p>
    <w:p w14:paraId="3CCEBBED"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虽然</w:t>
      </w:r>
      <w:r w:rsidRPr="00085186">
        <w:rPr>
          <w:rFonts w:ascii="Arial" w:eastAsia="宋体" w:hAnsi="Arial" w:cs="Arial"/>
          <w:color w:val="666666"/>
          <w:kern w:val="0"/>
          <w:szCs w:val="21"/>
        </w:rPr>
        <w:t>x</w:t>
      </w:r>
      <w:r w:rsidRPr="00085186">
        <w:rPr>
          <w:rFonts w:ascii="Arial" w:eastAsia="宋体" w:hAnsi="Arial" w:cs="Arial"/>
          <w:color w:val="666666"/>
          <w:kern w:val="0"/>
          <w:szCs w:val="21"/>
        </w:rPr>
        <w:t>是一个普通变量，但这个程序中没有数据竞争。线程</w:t>
      </w:r>
      <w:r w:rsidRPr="00085186">
        <w:rPr>
          <w:rFonts w:ascii="Arial" w:eastAsia="宋体" w:hAnsi="Arial" w:cs="Arial"/>
          <w:color w:val="666666"/>
          <w:kern w:val="0"/>
          <w:szCs w:val="21"/>
        </w:rPr>
        <w:t>2</w:t>
      </w:r>
      <w:r w:rsidRPr="00085186">
        <w:rPr>
          <w:rFonts w:ascii="Arial" w:eastAsia="宋体" w:hAnsi="Arial" w:cs="Arial"/>
          <w:color w:val="666666"/>
          <w:kern w:val="0"/>
          <w:szCs w:val="21"/>
        </w:rPr>
        <w:t>能保证直到线程</w:t>
      </w:r>
      <w:r w:rsidRPr="00085186">
        <w:rPr>
          <w:rFonts w:ascii="Arial" w:eastAsia="宋体" w:hAnsi="Arial" w:cs="Arial"/>
          <w:color w:val="666666"/>
          <w:kern w:val="0"/>
          <w:szCs w:val="21"/>
        </w:rPr>
        <w:t>1</w:t>
      </w:r>
      <w:r w:rsidRPr="00085186">
        <w:rPr>
          <w:rFonts w:ascii="Arial" w:eastAsia="宋体" w:hAnsi="Arial" w:cs="Arial"/>
          <w:color w:val="666666"/>
          <w:kern w:val="0"/>
          <w:szCs w:val="21"/>
        </w:rPr>
        <w:t>完成并设置了</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之后才会执行第二条语句。所以交错执行中不可能出现</w:t>
      </w:r>
      <w:r w:rsidRPr="00085186">
        <w:rPr>
          <w:rFonts w:ascii="Arial" w:eastAsia="宋体" w:hAnsi="Arial" w:cs="Arial"/>
          <w:color w:val="666666"/>
          <w:kern w:val="0"/>
          <w:szCs w:val="21"/>
        </w:rPr>
        <w:t>x = 42</w:t>
      </w:r>
      <w:r w:rsidRPr="00085186">
        <w:rPr>
          <w:rFonts w:ascii="Arial" w:eastAsia="宋体" w:hAnsi="Arial" w:cs="Arial"/>
          <w:color w:val="666666"/>
          <w:kern w:val="0"/>
          <w:szCs w:val="21"/>
        </w:rPr>
        <w:t>和</w:t>
      </w:r>
      <w:r w:rsidRPr="00085186">
        <w:rPr>
          <w:rFonts w:ascii="Arial" w:eastAsia="宋体" w:hAnsi="Arial" w:cs="Arial"/>
          <w:color w:val="666666"/>
          <w:kern w:val="0"/>
          <w:szCs w:val="21"/>
        </w:rPr>
        <w:t>r1 = x</w:t>
      </w:r>
      <w:r w:rsidRPr="00085186">
        <w:rPr>
          <w:rFonts w:ascii="Arial" w:eastAsia="宋体" w:hAnsi="Arial" w:cs="Arial"/>
          <w:color w:val="666666"/>
          <w:kern w:val="0"/>
          <w:szCs w:val="21"/>
        </w:rPr>
        <w:t>相邻的情况。</w:t>
      </w:r>
    </w:p>
    <w:p w14:paraId="620C5361"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这意味着我们确保了顺序一致的执行，即保证</w:t>
      </w:r>
      <w:r w:rsidRPr="00085186">
        <w:rPr>
          <w:rFonts w:ascii="Arial" w:eastAsia="宋体" w:hAnsi="Arial" w:cs="Arial"/>
          <w:color w:val="666666"/>
          <w:kern w:val="0"/>
          <w:szCs w:val="21"/>
        </w:rPr>
        <w:t>r1 = 42</w:t>
      </w:r>
      <w:r w:rsidRPr="00085186">
        <w:rPr>
          <w:rFonts w:ascii="Arial" w:eastAsia="宋体" w:hAnsi="Arial" w:cs="Arial"/>
          <w:color w:val="666666"/>
          <w:kern w:val="0"/>
          <w:szCs w:val="21"/>
        </w:rPr>
        <w:t>。为了保证这一点，实现时必须让线程</w:t>
      </w:r>
      <w:r w:rsidRPr="00085186">
        <w:rPr>
          <w:rFonts w:ascii="Arial" w:eastAsia="宋体" w:hAnsi="Arial" w:cs="Arial"/>
          <w:color w:val="666666"/>
          <w:kern w:val="0"/>
          <w:szCs w:val="21"/>
        </w:rPr>
        <w:t>1</w:t>
      </w:r>
      <w:r w:rsidRPr="00085186">
        <w:rPr>
          <w:rFonts w:ascii="Arial" w:eastAsia="宋体" w:hAnsi="Arial" w:cs="Arial"/>
          <w:color w:val="666666"/>
          <w:kern w:val="0"/>
          <w:szCs w:val="21"/>
        </w:rPr>
        <w:t>对</w:t>
      </w:r>
      <w:r w:rsidRPr="00085186">
        <w:rPr>
          <w:rFonts w:ascii="Arial" w:eastAsia="宋体" w:hAnsi="Arial" w:cs="Arial"/>
          <w:color w:val="666666"/>
          <w:kern w:val="0"/>
          <w:szCs w:val="21"/>
        </w:rPr>
        <w:t>x</w:t>
      </w:r>
      <w:r w:rsidRPr="00085186">
        <w:rPr>
          <w:rFonts w:ascii="Arial" w:eastAsia="宋体" w:hAnsi="Arial" w:cs="Arial"/>
          <w:color w:val="666666"/>
          <w:kern w:val="0"/>
          <w:szCs w:val="21"/>
        </w:rPr>
        <w:t>和</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的赋值操作对其他线程按照顺序可见，并且只有当设置了</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之后线程</w:t>
      </w:r>
      <w:r w:rsidRPr="00085186">
        <w:rPr>
          <w:rFonts w:ascii="Arial" w:eastAsia="宋体" w:hAnsi="Arial" w:cs="Arial"/>
          <w:color w:val="666666"/>
          <w:kern w:val="0"/>
          <w:szCs w:val="21"/>
        </w:rPr>
        <w:t>2</w:t>
      </w:r>
      <w:r w:rsidRPr="00085186">
        <w:rPr>
          <w:rFonts w:ascii="Arial" w:eastAsia="宋体" w:hAnsi="Arial" w:cs="Arial"/>
          <w:color w:val="666666"/>
          <w:kern w:val="0"/>
          <w:szCs w:val="21"/>
        </w:rPr>
        <w:t>才能开始</w:t>
      </w:r>
      <w:r w:rsidRPr="00085186">
        <w:rPr>
          <w:rFonts w:ascii="Arial" w:eastAsia="宋体" w:hAnsi="Arial" w:cs="Arial"/>
          <w:color w:val="666666"/>
          <w:kern w:val="0"/>
          <w:szCs w:val="21"/>
        </w:rPr>
        <w:t>r1 = x</w:t>
      </w:r>
      <w:r w:rsidRPr="00085186">
        <w:rPr>
          <w:rFonts w:ascii="Arial" w:eastAsia="宋体" w:hAnsi="Arial" w:cs="Arial"/>
          <w:color w:val="666666"/>
          <w:kern w:val="0"/>
          <w:szCs w:val="21"/>
        </w:rPr>
        <w:t>操作。在许多机器架构中，这两点都要求编译器遵循额外的约束，生成特殊的代码来防止潜在的硬件优化，例如防止线程</w:t>
      </w:r>
      <w:r w:rsidRPr="00085186">
        <w:rPr>
          <w:rFonts w:ascii="Arial" w:eastAsia="宋体" w:hAnsi="Arial" w:cs="Arial"/>
          <w:color w:val="666666"/>
          <w:kern w:val="0"/>
          <w:szCs w:val="21"/>
        </w:rPr>
        <w:t>1</w:t>
      </w:r>
      <w:r w:rsidRPr="00085186">
        <w:rPr>
          <w:rFonts w:ascii="Arial" w:eastAsia="宋体" w:hAnsi="Arial" w:cs="Arial"/>
          <w:color w:val="666666"/>
          <w:kern w:val="0"/>
          <w:szCs w:val="21"/>
        </w:rPr>
        <w:t>因为先访问到</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的内存就在对</w:t>
      </w:r>
      <w:r w:rsidRPr="00085186">
        <w:rPr>
          <w:rFonts w:ascii="Arial" w:eastAsia="宋体" w:hAnsi="Arial" w:cs="Arial"/>
          <w:color w:val="666666"/>
          <w:kern w:val="0"/>
          <w:szCs w:val="21"/>
        </w:rPr>
        <w:t>x</w:t>
      </w:r>
      <w:r w:rsidRPr="00085186">
        <w:rPr>
          <w:rFonts w:ascii="Arial" w:eastAsia="宋体" w:hAnsi="Arial" w:cs="Arial"/>
          <w:color w:val="666666"/>
          <w:kern w:val="0"/>
          <w:szCs w:val="21"/>
        </w:rPr>
        <w:t>赋值之前先对</w:t>
      </w:r>
      <w:r w:rsidRPr="00085186">
        <w:rPr>
          <w:rFonts w:ascii="Arial" w:eastAsia="宋体" w:hAnsi="Arial" w:cs="Arial"/>
          <w:color w:val="666666"/>
          <w:kern w:val="0"/>
          <w:szCs w:val="21"/>
        </w:rPr>
        <w:t>x_init</w:t>
      </w:r>
      <w:r w:rsidRPr="00085186">
        <w:rPr>
          <w:rFonts w:ascii="Arial" w:eastAsia="宋体" w:hAnsi="Arial" w:cs="Arial"/>
          <w:color w:val="666666"/>
          <w:kern w:val="0"/>
          <w:szCs w:val="21"/>
        </w:rPr>
        <w:t>赋值。</w:t>
      </w:r>
    </w:p>
    <w:p w14:paraId="0DE799BE" w14:textId="77777777" w:rsidR="00085186" w:rsidRPr="00085186" w:rsidRDefault="00085186" w:rsidP="00085186">
      <w:pPr>
        <w:widowControl/>
        <w:spacing w:after="150" w:line="504" w:lineRule="atLeast"/>
        <w:jc w:val="left"/>
        <w:outlineLvl w:val="1"/>
        <w:rPr>
          <w:rFonts w:ascii="Arial" w:eastAsia="宋体" w:hAnsi="Arial" w:cs="Arial"/>
          <w:b/>
          <w:bCs/>
          <w:color w:val="666666"/>
          <w:kern w:val="0"/>
          <w:sz w:val="36"/>
          <w:szCs w:val="36"/>
        </w:rPr>
      </w:pPr>
      <w:r w:rsidRPr="00085186">
        <w:rPr>
          <w:rFonts w:ascii="Arial" w:eastAsia="宋体" w:hAnsi="Arial" w:cs="Arial"/>
          <w:b/>
          <w:bCs/>
          <w:color w:val="666666"/>
          <w:kern w:val="0"/>
          <w:sz w:val="36"/>
          <w:szCs w:val="36"/>
        </w:rPr>
        <w:lastRenderedPageBreak/>
        <w:t>锁</w:t>
      </w:r>
    </w:p>
    <w:p w14:paraId="0901B7E9"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实际上，大多数情况下不会通过将普通变量变为同步变量来避免数据竞争，而是通过防止对普通变量的并发访问来避免数据竞争。这通常通过引入锁（有时称为互斥锁）来实现，锁是编程语言或支持库提供的特殊同步变量。例如，如果我们想维护一个共享计数器变量</w:t>
      </w:r>
      <w:r w:rsidRPr="00085186">
        <w:rPr>
          <w:rFonts w:ascii="Arial" w:eastAsia="宋体" w:hAnsi="Arial" w:cs="Arial"/>
          <w:color w:val="666666"/>
          <w:kern w:val="0"/>
          <w:szCs w:val="21"/>
        </w:rPr>
        <w:t>c</w:t>
      </w:r>
      <w:r w:rsidRPr="00085186">
        <w:rPr>
          <w:rFonts w:ascii="Arial" w:eastAsia="宋体" w:hAnsi="Arial" w:cs="Arial"/>
          <w:color w:val="666666"/>
          <w:kern w:val="0"/>
          <w:szCs w:val="21"/>
        </w:rPr>
        <w:t>，它的值可以被多个线程递增，并在线程结束时读取其值。我们可以引入一个对应的锁</w:t>
      </w:r>
      <w:r w:rsidRPr="00085186">
        <w:rPr>
          <w:rFonts w:ascii="Arial" w:eastAsia="宋体" w:hAnsi="Arial" w:cs="Arial"/>
          <w:color w:val="666666"/>
          <w:kern w:val="0"/>
          <w:szCs w:val="21"/>
        </w:rPr>
        <w:t>l</w:t>
      </w:r>
      <w:r w:rsidRPr="00085186">
        <w:rPr>
          <w:rFonts w:ascii="Arial" w:eastAsia="宋体" w:hAnsi="Arial" w:cs="Arial"/>
          <w:color w:val="666666"/>
          <w:kern w:val="0"/>
          <w:szCs w:val="21"/>
        </w:rPr>
        <w:t>，编写如下代码：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10"/>
        <w:gridCol w:w="45"/>
      </w:tblGrid>
      <w:tr w:rsidR="00085186" w:rsidRPr="00085186" w14:paraId="38B9E926" w14:textId="77777777" w:rsidTr="00085186">
        <w:trPr>
          <w:tblCellSpacing w:w="15" w:type="dxa"/>
        </w:trPr>
        <w:tc>
          <w:tcPr>
            <w:tcW w:w="0" w:type="auto"/>
            <w:vAlign w:val="center"/>
            <w:hideMark/>
          </w:tcPr>
          <w:p w14:paraId="21F92DBA"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1</w:t>
            </w:r>
          </w:p>
        </w:tc>
        <w:tc>
          <w:tcPr>
            <w:tcW w:w="0" w:type="auto"/>
            <w:gridSpan w:val="2"/>
            <w:vAlign w:val="center"/>
            <w:hideMark/>
          </w:tcPr>
          <w:p w14:paraId="6F5C085E"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void increment_c()</w:t>
            </w:r>
          </w:p>
        </w:tc>
      </w:tr>
      <w:tr w:rsidR="00085186" w:rsidRPr="00085186" w14:paraId="7756D9F9" w14:textId="77777777" w:rsidTr="00085186">
        <w:trPr>
          <w:gridAfter w:val="1"/>
          <w:tblCellSpacing w:w="15" w:type="dxa"/>
        </w:trPr>
        <w:tc>
          <w:tcPr>
            <w:tcW w:w="0" w:type="auto"/>
            <w:vAlign w:val="center"/>
            <w:hideMark/>
          </w:tcPr>
          <w:p w14:paraId="4F3218F7"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2</w:t>
            </w:r>
          </w:p>
        </w:tc>
        <w:tc>
          <w:tcPr>
            <w:tcW w:w="0" w:type="auto"/>
            <w:vAlign w:val="center"/>
            <w:hideMark/>
          </w:tcPr>
          <w:p w14:paraId="4FF4A47B"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w:t>
            </w:r>
          </w:p>
        </w:tc>
      </w:tr>
    </w:tbl>
    <w:p w14:paraId="59F516BF" w14:textId="77777777" w:rsidR="00085186" w:rsidRPr="00085186" w:rsidRDefault="00085186" w:rsidP="00085186">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70"/>
        <w:gridCol w:w="45"/>
      </w:tblGrid>
      <w:tr w:rsidR="00085186" w:rsidRPr="00085186" w14:paraId="035BA78E" w14:textId="77777777" w:rsidTr="00085186">
        <w:trPr>
          <w:tblCellSpacing w:w="15" w:type="dxa"/>
        </w:trPr>
        <w:tc>
          <w:tcPr>
            <w:tcW w:w="0" w:type="auto"/>
            <w:vAlign w:val="center"/>
            <w:hideMark/>
          </w:tcPr>
          <w:p w14:paraId="2A768FCE"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3</w:t>
            </w:r>
          </w:p>
        </w:tc>
        <w:tc>
          <w:tcPr>
            <w:tcW w:w="0" w:type="auto"/>
            <w:gridSpan w:val="2"/>
            <w:vAlign w:val="center"/>
            <w:hideMark/>
          </w:tcPr>
          <w:p w14:paraId="21779353"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    l.lock();</w:t>
            </w:r>
          </w:p>
        </w:tc>
      </w:tr>
      <w:tr w:rsidR="00085186" w:rsidRPr="00085186" w14:paraId="3308A717" w14:textId="77777777" w:rsidTr="00085186">
        <w:trPr>
          <w:gridAfter w:val="1"/>
          <w:tblCellSpacing w:w="15" w:type="dxa"/>
        </w:trPr>
        <w:tc>
          <w:tcPr>
            <w:tcW w:w="0" w:type="auto"/>
            <w:vAlign w:val="center"/>
            <w:hideMark/>
          </w:tcPr>
          <w:p w14:paraId="6E37A23D"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4</w:t>
            </w:r>
          </w:p>
        </w:tc>
        <w:tc>
          <w:tcPr>
            <w:tcW w:w="0" w:type="auto"/>
            <w:vAlign w:val="center"/>
            <w:hideMark/>
          </w:tcPr>
          <w:p w14:paraId="6757EC14"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    ++c;</w:t>
            </w:r>
          </w:p>
        </w:tc>
      </w:tr>
    </w:tbl>
    <w:p w14:paraId="6DFEDF71" w14:textId="77777777" w:rsidR="00085186" w:rsidRPr="00085186" w:rsidRDefault="00085186" w:rsidP="00085186">
      <w:pPr>
        <w:widowControl/>
        <w:shd w:val="clear" w:color="auto" w:fill="FFFFFF"/>
        <w:jc w:val="left"/>
        <w:rPr>
          <w:rFonts w:ascii="宋体" w:eastAsia="宋体" w:hAnsi="宋体" w:cs="宋体"/>
          <w:vanish/>
          <w:color w:val="666666"/>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10"/>
        <w:gridCol w:w="45"/>
      </w:tblGrid>
      <w:tr w:rsidR="00085186" w:rsidRPr="00085186" w14:paraId="2E00AF2C" w14:textId="77777777" w:rsidTr="00085186">
        <w:trPr>
          <w:tblCellSpacing w:w="15" w:type="dxa"/>
        </w:trPr>
        <w:tc>
          <w:tcPr>
            <w:tcW w:w="0" w:type="auto"/>
            <w:vAlign w:val="center"/>
            <w:hideMark/>
          </w:tcPr>
          <w:p w14:paraId="65CED3D5"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5</w:t>
            </w:r>
          </w:p>
        </w:tc>
        <w:tc>
          <w:tcPr>
            <w:tcW w:w="0" w:type="auto"/>
            <w:gridSpan w:val="2"/>
            <w:vAlign w:val="center"/>
            <w:hideMark/>
          </w:tcPr>
          <w:p w14:paraId="4AA16DDE"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    l.unlock();</w:t>
            </w:r>
          </w:p>
        </w:tc>
      </w:tr>
      <w:tr w:rsidR="00085186" w:rsidRPr="00085186" w14:paraId="757AB2AE" w14:textId="77777777" w:rsidTr="00085186">
        <w:trPr>
          <w:gridAfter w:val="1"/>
          <w:tblCellSpacing w:w="15" w:type="dxa"/>
        </w:trPr>
        <w:tc>
          <w:tcPr>
            <w:tcW w:w="0" w:type="auto"/>
            <w:vAlign w:val="center"/>
            <w:hideMark/>
          </w:tcPr>
          <w:p w14:paraId="6B4CF66F"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6</w:t>
            </w:r>
          </w:p>
        </w:tc>
        <w:tc>
          <w:tcPr>
            <w:tcW w:w="0" w:type="auto"/>
            <w:vAlign w:val="center"/>
            <w:hideMark/>
          </w:tcPr>
          <w:p w14:paraId="0296FD29" w14:textId="77777777" w:rsidR="00085186" w:rsidRPr="00085186" w:rsidRDefault="00085186" w:rsidP="00085186">
            <w:pPr>
              <w:widowControl/>
              <w:jc w:val="left"/>
              <w:rPr>
                <w:rFonts w:ascii="宋体" w:eastAsia="宋体" w:hAnsi="宋体" w:cs="宋体"/>
                <w:kern w:val="0"/>
                <w:sz w:val="24"/>
                <w:szCs w:val="24"/>
              </w:rPr>
            </w:pPr>
            <w:r w:rsidRPr="00085186">
              <w:rPr>
                <w:rFonts w:ascii="宋体" w:eastAsia="宋体" w:hAnsi="宋体" w:cs="宋体"/>
                <w:kern w:val="0"/>
                <w:sz w:val="24"/>
                <w:szCs w:val="24"/>
              </w:rPr>
              <w:t>}</w:t>
            </w:r>
          </w:p>
        </w:tc>
      </w:tr>
    </w:tbl>
    <w:p w14:paraId="7F25C488"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lock()</w:t>
      </w:r>
      <w:r w:rsidRPr="00085186">
        <w:rPr>
          <w:rFonts w:ascii="Arial" w:eastAsia="宋体" w:hAnsi="Arial" w:cs="Arial"/>
          <w:color w:val="666666"/>
          <w:kern w:val="0"/>
          <w:szCs w:val="21"/>
        </w:rPr>
        <w:t>和</w:t>
      </w:r>
      <w:r w:rsidRPr="00085186">
        <w:rPr>
          <w:rFonts w:ascii="Arial" w:eastAsia="宋体" w:hAnsi="Arial" w:cs="Arial"/>
          <w:color w:val="666666"/>
          <w:kern w:val="0"/>
          <w:szCs w:val="21"/>
        </w:rPr>
        <w:t>unlock()</w:t>
      </w:r>
      <w:r w:rsidRPr="00085186">
        <w:rPr>
          <w:rFonts w:ascii="Arial" w:eastAsia="宋体" w:hAnsi="Arial" w:cs="Arial"/>
          <w:color w:val="666666"/>
          <w:kern w:val="0"/>
          <w:szCs w:val="21"/>
        </w:rPr>
        <w:t>的实现确保了在这两个调用之间同时至多只能有一个线程，所以同时只有一个线程能访问</w:t>
      </w:r>
      <w:r w:rsidRPr="00085186">
        <w:rPr>
          <w:rFonts w:ascii="Arial" w:eastAsia="宋体" w:hAnsi="Arial" w:cs="Arial"/>
          <w:color w:val="666666"/>
          <w:kern w:val="0"/>
          <w:szCs w:val="21"/>
        </w:rPr>
        <w:t>c</w:t>
      </w:r>
      <w:r w:rsidRPr="00085186">
        <w:rPr>
          <w:rFonts w:ascii="Arial" w:eastAsia="宋体" w:hAnsi="Arial" w:cs="Arial"/>
          <w:color w:val="666666"/>
          <w:kern w:val="0"/>
          <w:szCs w:val="21"/>
        </w:rPr>
        <w:t>。我们可以将这看做对交错执行进行了限制：对于给定的锁</w:t>
      </w:r>
      <w:r w:rsidRPr="00085186">
        <w:rPr>
          <w:rFonts w:ascii="Arial" w:eastAsia="宋体" w:hAnsi="Arial" w:cs="Arial"/>
          <w:color w:val="666666"/>
          <w:kern w:val="0"/>
          <w:szCs w:val="21"/>
        </w:rPr>
        <w:t>l</w:t>
      </w:r>
      <w:r w:rsidRPr="00085186">
        <w:rPr>
          <w:rFonts w:ascii="Arial" w:eastAsia="宋体" w:hAnsi="Arial" w:cs="Arial"/>
          <w:color w:val="666666"/>
          <w:kern w:val="0"/>
          <w:szCs w:val="21"/>
        </w:rPr>
        <w:t>，</w:t>
      </w:r>
      <w:r w:rsidRPr="00085186">
        <w:rPr>
          <w:rFonts w:ascii="Arial" w:eastAsia="宋体" w:hAnsi="Arial" w:cs="Arial"/>
          <w:color w:val="666666"/>
          <w:kern w:val="0"/>
          <w:szCs w:val="21"/>
        </w:rPr>
        <w:t>l.lock()</w:t>
      </w:r>
      <w:r w:rsidRPr="00085186">
        <w:rPr>
          <w:rFonts w:ascii="Arial" w:eastAsia="宋体" w:hAnsi="Arial" w:cs="Arial"/>
          <w:color w:val="666666"/>
          <w:kern w:val="0"/>
          <w:szCs w:val="21"/>
        </w:rPr>
        <w:t>和</w:t>
      </w:r>
      <w:r w:rsidRPr="00085186">
        <w:rPr>
          <w:rFonts w:ascii="Arial" w:eastAsia="宋体" w:hAnsi="Arial" w:cs="Arial"/>
          <w:color w:val="666666"/>
          <w:kern w:val="0"/>
          <w:szCs w:val="21"/>
        </w:rPr>
        <w:t>l.unlock()</w:t>
      </w:r>
      <w:r w:rsidRPr="00085186">
        <w:rPr>
          <w:rFonts w:ascii="Arial" w:eastAsia="宋体" w:hAnsi="Arial" w:cs="Arial"/>
          <w:color w:val="666666"/>
          <w:kern w:val="0"/>
          <w:szCs w:val="21"/>
        </w:rPr>
        <w:t>交替调用，并且初始调用是</w:t>
      </w:r>
      <w:r w:rsidRPr="00085186">
        <w:rPr>
          <w:rFonts w:ascii="Arial" w:eastAsia="宋体" w:hAnsi="Arial" w:cs="Arial"/>
          <w:color w:val="666666"/>
          <w:kern w:val="0"/>
          <w:szCs w:val="21"/>
        </w:rPr>
        <w:t>l.lock()</w:t>
      </w:r>
      <w:r w:rsidRPr="00085186">
        <w:rPr>
          <w:rFonts w:ascii="Arial" w:eastAsia="宋体" w:hAnsi="Arial" w:cs="Arial"/>
          <w:color w:val="666666"/>
          <w:kern w:val="0"/>
          <w:szCs w:val="21"/>
        </w:rPr>
        <w:t>。（一般情况下还有一个额外的需求：锁必须由获取它的那个线程释放，但不总是这样。）因此即便</w:t>
      </w:r>
      <w:r w:rsidRPr="00085186">
        <w:rPr>
          <w:rFonts w:ascii="Arial" w:eastAsia="宋体" w:hAnsi="Arial" w:cs="Arial"/>
          <w:color w:val="666666"/>
          <w:kern w:val="0"/>
          <w:szCs w:val="21"/>
        </w:rPr>
        <w:t>increment_c()</w:t>
      </w:r>
      <w:r w:rsidRPr="00085186">
        <w:rPr>
          <w:rFonts w:ascii="Arial" w:eastAsia="宋体" w:hAnsi="Arial" w:cs="Arial"/>
          <w:color w:val="666666"/>
          <w:kern w:val="0"/>
          <w:szCs w:val="21"/>
        </w:rPr>
        <w:t>被多个线程并发调用，在</w:t>
      </w:r>
      <w:r w:rsidRPr="00085186">
        <w:rPr>
          <w:rFonts w:ascii="Arial" w:eastAsia="宋体" w:hAnsi="Arial" w:cs="Arial"/>
          <w:color w:val="666666"/>
          <w:kern w:val="0"/>
          <w:szCs w:val="21"/>
        </w:rPr>
        <w:t>c</w:t>
      </w:r>
      <w:r w:rsidRPr="00085186">
        <w:rPr>
          <w:rFonts w:ascii="Arial" w:eastAsia="宋体" w:hAnsi="Arial" w:cs="Arial"/>
          <w:color w:val="666666"/>
          <w:kern w:val="0"/>
          <w:szCs w:val="21"/>
        </w:rPr>
        <w:t>也上是没有数据竞争的。交错执行中任何两个对</w:t>
      </w:r>
      <w:r w:rsidRPr="00085186">
        <w:rPr>
          <w:rFonts w:ascii="Arial" w:eastAsia="宋体" w:hAnsi="Arial" w:cs="Arial"/>
          <w:color w:val="666666"/>
          <w:kern w:val="0"/>
          <w:szCs w:val="21"/>
        </w:rPr>
        <w:t>c</w:t>
      </w:r>
      <w:r w:rsidRPr="00085186">
        <w:rPr>
          <w:rFonts w:ascii="Arial" w:eastAsia="宋体" w:hAnsi="Arial" w:cs="Arial"/>
          <w:color w:val="666666"/>
          <w:kern w:val="0"/>
          <w:szCs w:val="21"/>
        </w:rPr>
        <w:t>的访问都会至少被第一个线程中的</w:t>
      </w:r>
      <w:r w:rsidRPr="00085186">
        <w:rPr>
          <w:rFonts w:ascii="Arial" w:eastAsia="宋体" w:hAnsi="Arial" w:cs="Arial"/>
          <w:color w:val="666666"/>
          <w:kern w:val="0"/>
          <w:szCs w:val="21"/>
        </w:rPr>
        <w:t>unlock()</w:t>
      </w:r>
      <w:r w:rsidRPr="00085186">
        <w:rPr>
          <w:rFonts w:ascii="Arial" w:eastAsia="宋体" w:hAnsi="Arial" w:cs="Arial"/>
          <w:color w:val="666666"/>
          <w:kern w:val="0"/>
          <w:szCs w:val="21"/>
        </w:rPr>
        <w:t>和第二个线程中的</w:t>
      </w:r>
      <w:r w:rsidRPr="00085186">
        <w:rPr>
          <w:rFonts w:ascii="Arial" w:eastAsia="宋体" w:hAnsi="Arial" w:cs="Arial"/>
          <w:color w:val="666666"/>
          <w:kern w:val="0"/>
          <w:szCs w:val="21"/>
        </w:rPr>
        <w:t>lock()</w:t>
      </w:r>
      <w:r w:rsidRPr="00085186">
        <w:rPr>
          <w:rFonts w:ascii="Arial" w:eastAsia="宋体" w:hAnsi="Arial" w:cs="Arial"/>
          <w:color w:val="666666"/>
          <w:kern w:val="0"/>
          <w:szCs w:val="21"/>
        </w:rPr>
        <w:t>分开。</w:t>
      </w:r>
    </w:p>
    <w:p w14:paraId="66F187F8"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举例说明，假设一个程序有两个线程，每个线程都执行</w:t>
      </w:r>
      <w:r w:rsidRPr="00085186">
        <w:rPr>
          <w:rFonts w:ascii="Arial" w:eastAsia="宋体" w:hAnsi="Arial" w:cs="Arial"/>
          <w:color w:val="666666"/>
          <w:kern w:val="0"/>
          <w:szCs w:val="21"/>
        </w:rPr>
        <w:t>increment_c()</w:t>
      </w:r>
      <w:r w:rsidRPr="00085186">
        <w:rPr>
          <w:rFonts w:ascii="Arial" w:eastAsia="宋体" w:hAnsi="Arial" w:cs="Arial"/>
          <w:color w:val="666666"/>
          <w:kern w:val="0"/>
          <w:szCs w:val="21"/>
        </w:rPr>
        <w:t>。如下是一个可接受的交错执行：</w:t>
      </w:r>
    </w:p>
    <w:p w14:paraId="5AFA2AF4"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FF0000"/>
          <w:kern w:val="0"/>
          <w:szCs w:val="21"/>
        </w:rPr>
        <w:t>l.lock();</w:t>
      </w:r>
    </w:p>
    <w:p w14:paraId="4A4EC821"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FF0000"/>
          <w:kern w:val="0"/>
          <w:szCs w:val="21"/>
        </w:rPr>
        <w:t>+c;</w:t>
      </w:r>
    </w:p>
    <w:p w14:paraId="4B606CA2"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FF0000"/>
          <w:kern w:val="0"/>
          <w:szCs w:val="21"/>
        </w:rPr>
        <w:t>l.unlock();</w:t>
      </w:r>
    </w:p>
    <w:p w14:paraId="4D346A1A"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3366FF"/>
          <w:kern w:val="0"/>
          <w:szCs w:val="21"/>
        </w:rPr>
        <w:t>l.lock();</w:t>
      </w:r>
    </w:p>
    <w:p w14:paraId="6ED74CD2"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3366FF"/>
          <w:kern w:val="0"/>
          <w:szCs w:val="21"/>
        </w:rPr>
        <w:t>++c;</w:t>
      </w:r>
    </w:p>
    <w:p w14:paraId="54AB0B46"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3366FF"/>
          <w:kern w:val="0"/>
          <w:szCs w:val="21"/>
        </w:rPr>
        <w:lastRenderedPageBreak/>
        <w:t>l.unlock();</w:t>
      </w:r>
    </w:p>
    <w:p w14:paraId="40DC675A"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这个交错执行没有数据竞争。唯一的相邻的对应不同线程的操作就是中间两步。而这两步操作都是对同步变量锁</w:t>
      </w:r>
      <w:r w:rsidRPr="00085186">
        <w:rPr>
          <w:rFonts w:ascii="Arial" w:eastAsia="宋体" w:hAnsi="Arial" w:cs="Arial"/>
          <w:color w:val="666666"/>
          <w:kern w:val="0"/>
          <w:szCs w:val="21"/>
        </w:rPr>
        <w:t>l</w:t>
      </w:r>
      <w:r w:rsidRPr="00085186">
        <w:rPr>
          <w:rFonts w:ascii="Arial" w:eastAsia="宋体" w:hAnsi="Arial" w:cs="Arial"/>
          <w:color w:val="666666"/>
          <w:kern w:val="0"/>
          <w:szCs w:val="21"/>
        </w:rPr>
        <w:t>进行的，所以不会参与数据竞争。</w:t>
      </w:r>
    </w:p>
    <w:p w14:paraId="6275C940"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如果我们想要重排操作来产生数据竞争，可能会是如下这种交错存取：</w:t>
      </w:r>
    </w:p>
    <w:p w14:paraId="5BB6891F"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FF0000"/>
          <w:kern w:val="0"/>
          <w:szCs w:val="21"/>
        </w:rPr>
        <w:t>l.lock();</w:t>
      </w:r>
    </w:p>
    <w:p w14:paraId="04B7412F"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0000FF"/>
          <w:kern w:val="0"/>
          <w:szCs w:val="21"/>
        </w:rPr>
        <w:t>l.lock();</w:t>
      </w:r>
    </w:p>
    <w:p w14:paraId="054C502A"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FF0000"/>
          <w:kern w:val="0"/>
          <w:szCs w:val="21"/>
        </w:rPr>
        <w:t>++c;</w:t>
      </w:r>
    </w:p>
    <w:p w14:paraId="5BAC158D"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0000FF"/>
          <w:kern w:val="0"/>
          <w:szCs w:val="21"/>
        </w:rPr>
        <w:t>++c;</w:t>
      </w:r>
    </w:p>
    <w:p w14:paraId="73C3A832"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FF0000"/>
          <w:kern w:val="0"/>
          <w:szCs w:val="21"/>
        </w:rPr>
        <w:t>l.unlock();</w:t>
      </w:r>
    </w:p>
    <w:p w14:paraId="34188E89" w14:textId="77777777" w:rsidR="00085186" w:rsidRPr="00085186" w:rsidRDefault="00085186" w:rsidP="00085186">
      <w:pPr>
        <w:widowControl/>
        <w:pBdr>
          <w:top w:val="single" w:sz="6" w:space="8" w:color="CCCCCC"/>
          <w:left w:val="single" w:sz="6" w:space="15" w:color="CCCCCC"/>
          <w:bottom w:val="single" w:sz="6" w:space="8" w:color="CCCCCC"/>
          <w:right w:val="single" w:sz="6" w:space="15"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eastAsia="宋体" w:hAnsi="宋体" w:cs="宋体"/>
          <w:color w:val="666666"/>
          <w:kern w:val="0"/>
          <w:szCs w:val="21"/>
        </w:rPr>
      </w:pPr>
      <w:r w:rsidRPr="00085186">
        <w:rPr>
          <w:rFonts w:ascii="宋体" w:eastAsia="宋体" w:hAnsi="宋体" w:cs="宋体"/>
          <w:color w:val="0000FF"/>
          <w:kern w:val="0"/>
          <w:szCs w:val="21"/>
        </w:rPr>
        <w:t>l.unlock();</w:t>
      </w:r>
    </w:p>
    <w:p w14:paraId="2D20E7BA"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但是这种交错执行无疑是被禁止的，因为规则要求对锁</w:t>
      </w:r>
      <w:r w:rsidRPr="00085186">
        <w:rPr>
          <w:rFonts w:ascii="Arial" w:eastAsia="宋体" w:hAnsi="Arial" w:cs="Arial"/>
          <w:color w:val="666666"/>
          <w:kern w:val="0"/>
          <w:szCs w:val="21"/>
        </w:rPr>
        <w:t>l</w:t>
      </w:r>
      <w:r w:rsidRPr="00085186">
        <w:rPr>
          <w:rFonts w:ascii="Arial" w:eastAsia="宋体" w:hAnsi="Arial" w:cs="Arial"/>
          <w:color w:val="666666"/>
          <w:kern w:val="0"/>
          <w:szCs w:val="21"/>
        </w:rPr>
        <w:t>的获取和释放必须交替进行。在任何可接受的交错执行中，第二个</w:t>
      </w:r>
      <w:r w:rsidRPr="00085186">
        <w:rPr>
          <w:rFonts w:ascii="Arial" w:eastAsia="宋体" w:hAnsi="Arial" w:cs="Arial"/>
          <w:color w:val="666666"/>
          <w:kern w:val="0"/>
          <w:szCs w:val="21"/>
        </w:rPr>
        <w:t>l.lock()</w:t>
      </w:r>
      <w:r w:rsidRPr="00085186">
        <w:rPr>
          <w:rFonts w:ascii="Arial" w:eastAsia="宋体" w:hAnsi="Arial" w:cs="Arial"/>
          <w:color w:val="666666"/>
          <w:kern w:val="0"/>
          <w:szCs w:val="21"/>
        </w:rPr>
        <w:t>只有当第一个</w:t>
      </w:r>
      <w:r w:rsidRPr="00085186">
        <w:rPr>
          <w:rFonts w:ascii="Arial" w:eastAsia="宋体" w:hAnsi="Arial" w:cs="Arial"/>
          <w:color w:val="666666"/>
          <w:kern w:val="0"/>
          <w:szCs w:val="21"/>
        </w:rPr>
        <w:t>unlock()</w:t>
      </w:r>
      <w:r w:rsidRPr="00085186">
        <w:rPr>
          <w:rFonts w:ascii="Arial" w:eastAsia="宋体" w:hAnsi="Arial" w:cs="Arial"/>
          <w:color w:val="666666"/>
          <w:kern w:val="0"/>
          <w:szCs w:val="21"/>
        </w:rPr>
        <w:t>调用完成后才有可能在交错执行中出现。因此，作为唯一潜在的数据竞争，两次</w:t>
      </w:r>
      <w:r w:rsidRPr="00085186">
        <w:rPr>
          <w:rFonts w:ascii="Arial" w:eastAsia="宋体" w:hAnsi="Arial" w:cs="Arial"/>
          <w:color w:val="666666"/>
          <w:kern w:val="0"/>
          <w:szCs w:val="21"/>
        </w:rPr>
        <w:t>++c</w:t>
      </w:r>
      <w:r w:rsidRPr="00085186">
        <w:rPr>
          <w:rFonts w:ascii="Arial" w:eastAsia="宋体" w:hAnsi="Arial" w:cs="Arial"/>
          <w:color w:val="666666"/>
          <w:kern w:val="0"/>
          <w:szCs w:val="21"/>
        </w:rPr>
        <w:t>调用一定会被这两个调用分开。</w:t>
      </w:r>
    </w:p>
    <w:p w14:paraId="626688C2" w14:textId="77777777" w:rsidR="00085186" w:rsidRPr="00085186" w:rsidRDefault="00085186" w:rsidP="00085186">
      <w:pPr>
        <w:widowControl/>
        <w:spacing w:after="240" w:line="525" w:lineRule="atLeast"/>
        <w:jc w:val="left"/>
        <w:rPr>
          <w:rFonts w:ascii="Arial" w:eastAsia="宋体" w:hAnsi="Arial" w:cs="Arial"/>
          <w:color w:val="666666"/>
          <w:kern w:val="0"/>
          <w:szCs w:val="21"/>
        </w:rPr>
      </w:pPr>
      <w:r w:rsidRPr="00085186">
        <w:rPr>
          <w:rFonts w:ascii="Arial" w:eastAsia="宋体" w:hAnsi="Arial" w:cs="Arial"/>
          <w:color w:val="666666"/>
          <w:kern w:val="0"/>
          <w:szCs w:val="21"/>
        </w:rPr>
        <w:t>这也阐释了数据竞争的另一个等价描述：数据竞争要求不同线程对相同普通共享位置的任意两次冲突访问必须被这两次访问中的同步（</w:t>
      </w:r>
      <w:r w:rsidRPr="00085186">
        <w:rPr>
          <w:rFonts w:ascii="Arial" w:eastAsia="宋体" w:hAnsi="Arial" w:cs="Arial"/>
          <w:color w:val="666666"/>
          <w:kern w:val="0"/>
          <w:szCs w:val="21"/>
        </w:rPr>
        <w:t>synchronization </w:t>
      </w:r>
      <w:r w:rsidRPr="00085186">
        <w:rPr>
          <w:rFonts w:ascii="Arial" w:eastAsia="宋体" w:hAnsi="Arial" w:cs="Arial"/>
          <w:color w:val="666666"/>
          <w:kern w:val="0"/>
          <w:szCs w:val="21"/>
        </w:rPr>
        <w:t>）所隔离，同步确保了访问的顺序。通常这可以通过在一个线程中释放锁并在另一个线程中获取该锁来实现。但是还可以这样实现：在一个线程中设置一个整型同步变量（例如</w:t>
      </w:r>
      <w:r w:rsidRPr="00085186">
        <w:rPr>
          <w:rFonts w:ascii="Arial" w:eastAsia="宋体" w:hAnsi="Arial" w:cs="Arial"/>
          <w:color w:val="666666"/>
          <w:kern w:val="0"/>
          <w:szCs w:val="21"/>
        </w:rPr>
        <w:t>Java</w:t>
      </w:r>
      <w:r w:rsidRPr="00085186">
        <w:rPr>
          <w:rFonts w:ascii="Arial" w:eastAsia="宋体" w:hAnsi="Arial" w:cs="Arial"/>
          <w:color w:val="666666"/>
          <w:kern w:val="0"/>
          <w:szCs w:val="21"/>
        </w:rPr>
        <w:t>中的</w:t>
      </w:r>
      <w:r w:rsidRPr="00085186">
        <w:rPr>
          <w:rFonts w:ascii="Arial" w:eastAsia="宋体" w:hAnsi="Arial" w:cs="Arial"/>
          <w:color w:val="666666"/>
          <w:kern w:val="0"/>
          <w:szCs w:val="21"/>
        </w:rPr>
        <w:t>volatile</w:t>
      </w:r>
      <w:r w:rsidRPr="00085186">
        <w:rPr>
          <w:rFonts w:ascii="Arial" w:eastAsia="宋体" w:hAnsi="Arial" w:cs="Arial"/>
          <w:color w:val="666666"/>
          <w:kern w:val="0"/>
          <w:szCs w:val="21"/>
        </w:rPr>
        <w:t>），然后再第二个线程中等待该变量被设置（可能用一个简单的循环）。编程语言标准通常用这种方式来定义数据竞争。</w:t>
      </w:r>
    </w:p>
    <w:p w14:paraId="34634464" w14:textId="77777777" w:rsidR="00C765A6" w:rsidRDefault="00C765A6">
      <w:bookmarkStart w:id="1" w:name="_GoBack"/>
      <w:bookmarkEnd w:id="1"/>
    </w:p>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609A"/>
    <w:multiLevelType w:val="multilevel"/>
    <w:tmpl w:val="5D5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71"/>
    <w:rsid w:val="00085186"/>
    <w:rsid w:val="00423A71"/>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CB20F-4AE7-42C9-9C80-B8FA8D59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8518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85186"/>
    <w:rPr>
      <w:rFonts w:ascii="宋体" w:eastAsia="宋体" w:hAnsi="宋体" w:cs="宋体"/>
      <w:b/>
      <w:bCs/>
      <w:kern w:val="0"/>
      <w:sz w:val="36"/>
      <w:szCs w:val="36"/>
    </w:rPr>
  </w:style>
  <w:style w:type="paragraph" w:styleId="a3">
    <w:name w:val="Normal (Web)"/>
    <w:basedOn w:val="a"/>
    <w:uiPriority w:val="99"/>
    <w:semiHidden/>
    <w:unhideWhenUsed/>
    <w:rsid w:val="00085186"/>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085186"/>
    <w:rPr>
      <w:rFonts w:ascii="宋体" w:eastAsia="宋体" w:hAnsi="宋体" w:cs="宋体"/>
      <w:sz w:val="24"/>
      <w:szCs w:val="24"/>
    </w:rPr>
  </w:style>
  <w:style w:type="character" w:styleId="HTML0">
    <w:name w:val="HTML Code"/>
    <w:basedOn w:val="a0"/>
    <w:uiPriority w:val="99"/>
    <w:semiHidden/>
    <w:unhideWhenUsed/>
    <w:rsid w:val="00085186"/>
    <w:rPr>
      <w:rFonts w:ascii="宋体" w:eastAsia="宋体" w:hAnsi="宋体" w:cs="宋体"/>
      <w:sz w:val="24"/>
      <w:szCs w:val="24"/>
    </w:rPr>
  </w:style>
  <w:style w:type="paragraph" w:styleId="HTML1">
    <w:name w:val="HTML Preformatted"/>
    <w:basedOn w:val="a"/>
    <w:link w:val="HTML2"/>
    <w:uiPriority w:val="99"/>
    <w:semiHidden/>
    <w:unhideWhenUsed/>
    <w:rsid w:val="00085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08518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93558">
      <w:bodyDiv w:val="1"/>
      <w:marLeft w:val="0"/>
      <w:marRight w:val="0"/>
      <w:marTop w:val="0"/>
      <w:marBottom w:val="0"/>
      <w:divBdr>
        <w:top w:val="none" w:sz="0" w:space="0" w:color="auto"/>
        <w:left w:val="none" w:sz="0" w:space="0" w:color="auto"/>
        <w:bottom w:val="none" w:sz="0" w:space="0" w:color="auto"/>
        <w:right w:val="none" w:sz="0" w:space="0" w:color="auto"/>
      </w:divBdr>
      <w:divsChild>
        <w:div w:id="1973901603">
          <w:marLeft w:val="0"/>
          <w:marRight w:val="0"/>
          <w:marTop w:val="0"/>
          <w:marBottom w:val="0"/>
          <w:divBdr>
            <w:top w:val="none" w:sz="0" w:space="0" w:color="auto"/>
            <w:left w:val="none" w:sz="0" w:space="0" w:color="auto"/>
            <w:bottom w:val="none" w:sz="0" w:space="0" w:color="auto"/>
            <w:right w:val="none" w:sz="0" w:space="0" w:color="auto"/>
          </w:divBdr>
          <w:divsChild>
            <w:div w:id="925304398">
              <w:marLeft w:val="0"/>
              <w:marRight w:val="0"/>
              <w:marTop w:val="0"/>
              <w:marBottom w:val="0"/>
              <w:divBdr>
                <w:top w:val="none" w:sz="0" w:space="0" w:color="auto"/>
                <w:left w:val="none" w:sz="0" w:space="0" w:color="auto"/>
                <w:bottom w:val="none" w:sz="0" w:space="0" w:color="auto"/>
                <w:right w:val="none" w:sz="0" w:space="0" w:color="auto"/>
              </w:divBdr>
              <w:divsChild>
                <w:div w:id="509368465">
                  <w:marLeft w:val="0"/>
                  <w:marRight w:val="0"/>
                  <w:marTop w:val="0"/>
                  <w:marBottom w:val="0"/>
                  <w:divBdr>
                    <w:top w:val="none" w:sz="0" w:space="0" w:color="auto"/>
                    <w:left w:val="none" w:sz="0" w:space="0" w:color="auto"/>
                    <w:bottom w:val="none" w:sz="0" w:space="0" w:color="auto"/>
                    <w:right w:val="none" w:sz="0" w:space="0" w:color="auto"/>
                  </w:divBdr>
                </w:div>
                <w:div w:id="1558054729">
                  <w:marLeft w:val="0"/>
                  <w:marRight w:val="0"/>
                  <w:marTop w:val="0"/>
                  <w:marBottom w:val="0"/>
                  <w:divBdr>
                    <w:top w:val="none" w:sz="0" w:space="0" w:color="auto"/>
                    <w:left w:val="none" w:sz="0" w:space="0" w:color="auto"/>
                    <w:bottom w:val="none" w:sz="0" w:space="0" w:color="auto"/>
                    <w:right w:val="none" w:sz="0" w:space="0" w:color="auto"/>
                  </w:divBdr>
                </w:div>
                <w:div w:id="13351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2018-01-23T05:39:00Z</dcterms:created>
  <dcterms:modified xsi:type="dcterms:W3CDTF">2018-01-23T05:39:00Z</dcterms:modified>
</cp:coreProperties>
</file>