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6F145" w14:textId="6F5E52E3" w:rsidR="00C765A6" w:rsidRDefault="002A3C44">
      <w:pPr>
        <w:rPr>
          <w:rFonts w:ascii="Georgia" w:hAnsi="Georgia"/>
          <w:color w:val="3366CC"/>
          <w:spacing w:val="15"/>
          <w:shd w:val="clear" w:color="auto" w:fill="FFFFFF"/>
        </w:rPr>
      </w:pPr>
      <w:r>
        <w:rPr>
          <w:rFonts w:ascii="Georgia" w:hAnsi="Georgia"/>
          <w:color w:val="3366CC"/>
          <w:spacing w:val="15"/>
          <w:shd w:val="clear" w:color="auto" w:fill="FFFFFF"/>
        </w:rPr>
        <w:t>散列冲突处理：链地址法</w:t>
      </w:r>
    </w:p>
    <w:p w14:paraId="02B3020F" w14:textId="77777777" w:rsidR="00F8129D" w:rsidRPr="00F8129D" w:rsidRDefault="00F8129D" w:rsidP="00F8129D">
      <w:pPr>
        <w:widowControl/>
        <w:spacing w:before="360" w:after="120"/>
        <w:ind w:firstLine="36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</w:pPr>
      <w:r w:rsidRPr="00F8129D"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  <w:t>链地址法（拉链法）</w:t>
      </w:r>
    </w:p>
    <w:p w14:paraId="2862B70B" w14:textId="77777777" w:rsidR="00F8129D" w:rsidRPr="00F8129D" w:rsidRDefault="00F8129D" w:rsidP="00F8129D">
      <w:pPr>
        <w:widowControl/>
        <w:spacing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前面我们谈到了散列冲突处理的</w:t>
      </w:r>
      <w:hyperlink r:id="rId5" w:tgtFrame="_blank" w:history="1">
        <w:r w:rsidRPr="00F8129D">
          <w:rPr>
            <w:rFonts w:ascii="Georgia" w:eastAsia="宋体" w:hAnsi="Georgia" w:cs="宋体"/>
            <w:color w:val="0099CC"/>
            <w:spacing w:val="15"/>
            <w:kern w:val="0"/>
            <w:szCs w:val="21"/>
            <w:u w:val="single"/>
            <w:bdr w:val="none" w:sz="0" w:space="0" w:color="auto" w:frame="1"/>
          </w:rPr>
          <w:t>开放定址法</w:t>
        </w:r>
      </w:hyperlink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，它的思路就是一旦发生了冲突，就去寻找下一个空的散列地址。那么，有冲突就非要换地方呢，我们直接就在原地处理行不行呢？</w:t>
      </w:r>
    </w:p>
    <w:p w14:paraId="6E14E04F" w14:textId="77777777" w:rsidR="00F8129D" w:rsidRPr="00F8129D" w:rsidRDefault="00F8129D" w:rsidP="00F8129D">
      <w:pPr>
        <w:widowControl/>
        <w:spacing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可以的，于是我们就有了</w:t>
      </w:r>
      <w:hyperlink r:id="rId6" w:tgtFrame="_blank" w:history="1">
        <w:r w:rsidRPr="00F8129D">
          <w:rPr>
            <w:rFonts w:ascii="Georgia" w:eastAsia="宋体" w:hAnsi="Georgia" w:cs="宋体"/>
            <w:color w:val="0099CC"/>
            <w:spacing w:val="15"/>
            <w:kern w:val="0"/>
            <w:szCs w:val="21"/>
            <w:u w:val="single"/>
            <w:bdr w:val="none" w:sz="0" w:space="0" w:color="auto" w:frame="1"/>
          </w:rPr>
          <w:t>链地址法</w:t>
        </w:r>
      </w:hyperlink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。</w:t>
      </w:r>
    </w:p>
    <w:p w14:paraId="31EE3A33" w14:textId="77777777" w:rsidR="00F8129D" w:rsidRPr="00F8129D" w:rsidRDefault="00F8129D" w:rsidP="00F8129D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将所有关键字为同义词的记录存储在一个单链表中，我们称这种表为同义词子表，在散列表中只存储所有</w:t>
      </w:r>
      <w:proofErr w:type="gramStart"/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同义词子表的</w:t>
      </w:r>
      <w:proofErr w:type="gramEnd"/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头指针。</w:t>
      </w:r>
    </w:p>
    <w:p w14:paraId="1B3B87FA" w14:textId="77777777" w:rsidR="00F8129D" w:rsidRPr="00F8129D" w:rsidRDefault="00F8129D" w:rsidP="00F8129D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对于关键字集合</w:t>
      </w:r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{12,67,56,16,25,37, 22,29,15,47,48,34}</w:t>
      </w:r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，我们用前面同样的</w:t>
      </w:r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12</w:t>
      </w:r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为除数，进行除留余数法：</w:t>
      </w:r>
    </w:p>
    <w:p w14:paraId="55DC464E" w14:textId="2DDEEDED" w:rsidR="00F8129D" w:rsidRPr="00F8129D" w:rsidRDefault="00F8129D" w:rsidP="00F8129D">
      <w:pPr>
        <w:widowControl/>
        <w:jc w:val="center"/>
        <w:textAlignment w:val="baseline"/>
        <w:rPr>
          <w:rFonts w:ascii="Georgia" w:eastAsia="宋体" w:hAnsi="Georgia" w:cs="宋体"/>
          <w:color w:val="1A2536"/>
          <w:kern w:val="0"/>
          <w:szCs w:val="21"/>
        </w:rPr>
      </w:pPr>
      <w:r w:rsidRPr="00F8129D">
        <w:rPr>
          <w:rFonts w:ascii="Georgia" w:eastAsia="宋体" w:hAnsi="Georgia" w:cs="宋体"/>
          <w:noProof/>
          <w:color w:val="1A2536"/>
          <w:kern w:val="0"/>
          <w:szCs w:val="21"/>
        </w:rPr>
        <w:drawing>
          <wp:inline distT="0" distB="0" distL="0" distR="0" wp14:anchorId="540C9B6A" wp14:editId="572E7F85">
            <wp:extent cx="4895850" cy="1685925"/>
            <wp:effectExtent l="0" t="0" r="0" b="9525"/>
            <wp:docPr id="1" name="图片 1" descr="http://www.nowamagic.net/librarys/images/201303/2013_03_14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owamagic.net/librarys/images/201303/2013_03_14_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1F8EC" w14:textId="77777777" w:rsidR="00F8129D" w:rsidRPr="00F8129D" w:rsidRDefault="00F8129D" w:rsidP="00F8129D">
      <w:pPr>
        <w:widowControl/>
        <w:numPr>
          <w:ilvl w:val="0"/>
          <w:numId w:val="1"/>
        </w:numPr>
        <w:shd w:val="clear" w:color="auto" w:fill="EEEEEE"/>
        <w:spacing w:after="225" w:line="336" w:lineRule="atLeast"/>
        <w:ind w:left="480"/>
        <w:jc w:val="left"/>
        <w:textAlignment w:val="baseline"/>
        <w:rPr>
          <w:rFonts w:ascii="Georgia" w:eastAsia="宋体" w:hAnsi="Georgia" w:cs="宋体"/>
          <w:color w:val="333333"/>
          <w:spacing w:val="15"/>
          <w:kern w:val="0"/>
          <w:szCs w:val="21"/>
        </w:rPr>
      </w:pPr>
      <w:r w:rsidRPr="00F8129D">
        <w:rPr>
          <w:rFonts w:ascii="Georgia" w:eastAsia="宋体" w:hAnsi="Georgia" w:cs="宋体"/>
          <w:color w:val="333333"/>
          <w:spacing w:val="15"/>
          <w:kern w:val="0"/>
          <w:szCs w:val="21"/>
        </w:rPr>
        <w:t>此时，已经不存在什么冲突换址的问题，无论有多少个冲突，都只是在当前</w:t>
      </w:r>
      <w:proofErr w:type="gramStart"/>
      <w:r w:rsidRPr="00F8129D">
        <w:rPr>
          <w:rFonts w:ascii="Georgia" w:eastAsia="宋体" w:hAnsi="Georgia" w:cs="宋体"/>
          <w:color w:val="333333"/>
          <w:spacing w:val="15"/>
          <w:kern w:val="0"/>
          <w:szCs w:val="21"/>
        </w:rPr>
        <w:t>位置给单链表</w:t>
      </w:r>
      <w:proofErr w:type="gramEnd"/>
      <w:r w:rsidRPr="00F8129D">
        <w:rPr>
          <w:rFonts w:ascii="Georgia" w:eastAsia="宋体" w:hAnsi="Georgia" w:cs="宋体"/>
          <w:color w:val="333333"/>
          <w:spacing w:val="15"/>
          <w:kern w:val="0"/>
          <w:szCs w:val="21"/>
        </w:rPr>
        <w:t>增加结点的问题。很不错的解决思路吧？</w:t>
      </w:r>
    </w:p>
    <w:p w14:paraId="5B3766BA" w14:textId="77777777" w:rsidR="00F8129D" w:rsidRPr="00F8129D" w:rsidRDefault="00F8129D" w:rsidP="00F8129D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拉链法解决冲突的做法是：将所有关键字为同义词的结点链接在同一个单链表中。若选定的散列表长度为</w:t>
      </w:r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m</w:t>
      </w:r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，则可将散列表定义为一个由</w:t>
      </w:r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m</w:t>
      </w:r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个头指针组成的指针数组</w:t>
      </w:r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T[0..m-1]</w:t>
      </w:r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。凡是散列地址为</w:t>
      </w:r>
      <w:proofErr w:type="spellStart"/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i</w:t>
      </w:r>
      <w:proofErr w:type="spellEnd"/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的结点，均插入到以</w:t>
      </w:r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T[</w:t>
      </w:r>
      <w:proofErr w:type="spellStart"/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i</w:t>
      </w:r>
      <w:proofErr w:type="spellEnd"/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]</w:t>
      </w:r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为头指针的单链表中。</w:t>
      </w:r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T</w:t>
      </w:r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中各分量的初值均应为空指针。在拉链法中，装填因子</w:t>
      </w:r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α</w:t>
      </w:r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可以大于</w:t>
      </w:r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1</w:t>
      </w:r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，但一般均取</w:t>
      </w:r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α≤1</w:t>
      </w:r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。</w:t>
      </w:r>
    </w:p>
    <w:p w14:paraId="776CC41C" w14:textId="77777777" w:rsidR="00F8129D" w:rsidRPr="00F8129D" w:rsidRDefault="00F8129D" w:rsidP="00F8129D">
      <w:pPr>
        <w:widowControl/>
        <w:spacing w:before="360" w:after="120"/>
        <w:ind w:firstLine="36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</w:pPr>
      <w:r w:rsidRPr="00F8129D"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  <w:t>拉链法的优势与缺点</w:t>
      </w:r>
    </w:p>
    <w:p w14:paraId="22AC5E82" w14:textId="77777777" w:rsidR="00F8129D" w:rsidRPr="00F8129D" w:rsidRDefault="00F8129D" w:rsidP="00F8129D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与开放定址法相比，拉链法有如下几个优点：</w:t>
      </w:r>
    </w:p>
    <w:p w14:paraId="49B27047" w14:textId="77777777" w:rsidR="00F8129D" w:rsidRPr="00F8129D" w:rsidRDefault="00F8129D" w:rsidP="00F8129D">
      <w:pPr>
        <w:widowControl/>
        <w:numPr>
          <w:ilvl w:val="0"/>
          <w:numId w:val="2"/>
        </w:numPr>
        <w:spacing w:line="357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拉链法处理冲突简单，且无堆积现象，即非同义词决不会发生冲突，因此平均查找长度较短；</w:t>
      </w:r>
    </w:p>
    <w:p w14:paraId="5D8A1F78" w14:textId="77777777" w:rsidR="00F8129D" w:rsidRPr="00F8129D" w:rsidRDefault="00F8129D" w:rsidP="00F8129D">
      <w:pPr>
        <w:widowControl/>
        <w:numPr>
          <w:ilvl w:val="0"/>
          <w:numId w:val="2"/>
        </w:numPr>
        <w:spacing w:line="357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由于拉链法中各链表上的结点空间是动态申请的，故它更适合于造表前无法</w:t>
      </w:r>
      <w:proofErr w:type="gramStart"/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确定表长的</w:t>
      </w:r>
      <w:proofErr w:type="gramEnd"/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情况；</w:t>
      </w:r>
    </w:p>
    <w:p w14:paraId="16E629F8" w14:textId="77777777" w:rsidR="00F8129D" w:rsidRPr="00F8129D" w:rsidRDefault="00F8129D" w:rsidP="00F8129D">
      <w:pPr>
        <w:widowControl/>
        <w:numPr>
          <w:ilvl w:val="0"/>
          <w:numId w:val="2"/>
        </w:numPr>
        <w:spacing w:line="357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lastRenderedPageBreak/>
        <w:t>开放定址法为减少冲突，要求装填因子</w:t>
      </w:r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α</w:t>
      </w:r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较小，故当结点规模较大时会浪费很多空间。而拉链法中可取</w:t>
      </w:r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α≥1</w:t>
      </w:r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，且结点较大时，拉链法中增加的</w:t>
      </w:r>
      <w:proofErr w:type="gramStart"/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指针域可忽略</w:t>
      </w:r>
      <w:proofErr w:type="gramEnd"/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不计，因此节省空间；</w:t>
      </w:r>
    </w:p>
    <w:p w14:paraId="16E4CDBD" w14:textId="77777777" w:rsidR="00F8129D" w:rsidRPr="00F8129D" w:rsidRDefault="00F8129D" w:rsidP="00F8129D">
      <w:pPr>
        <w:widowControl/>
        <w:numPr>
          <w:ilvl w:val="0"/>
          <w:numId w:val="2"/>
        </w:numPr>
        <w:spacing w:line="357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在用拉链法构造的散列表中，删除结点的操作易于实现。只要简单地删去链表上相应的结点即可。而对开放地址法构造的散列表，删除结点不能简单地将被删结</w:t>
      </w:r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点的空间置为空，否则将截断在它</w:t>
      </w:r>
      <w:proofErr w:type="gramStart"/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之后填人散</w:t>
      </w:r>
      <w:proofErr w:type="gramEnd"/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列表的同义词结点的查找路径。这是因为各种开放地址法中，空地址单元（即开放地址）都是查找失败的条件。因此在用开放地址法处理冲突的散列表上执行删除操作，只能在被删结点上做删除标记，而不能真正删除结点。</w:t>
      </w:r>
    </w:p>
    <w:p w14:paraId="62B57971" w14:textId="77777777" w:rsidR="00F8129D" w:rsidRPr="00F8129D" w:rsidRDefault="00F8129D" w:rsidP="00F8129D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F8129D">
        <w:rPr>
          <w:rFonts w:ascii="Georgia" w:eastAsia="宋体" w:hAnsi="Georgia" w:cs="宋体"/>
          <w:color w:val="1A2536"/>
          <w:spacing w:val="15"/>
          <w:kern w:val="0"/>
          <w:szCs w:val="21"/>
        </w:rPr>
        <w:t>拉链法的缺点：指针需要额外的空间，故当结点规模较小时，开放定址法较为节省空间，而若将节省的指针空间用来扩大散列表的规模，可使装填因子变小，这又减少了开放定址法中的冲突，从而提高平均查找速度。</w:t>
      </w:r>
    </w:p>
    <w:p w14:paraId="6700BD37" w14:textId="77777777" w:rsidR="00F8129D" w:rsidRPr="00F8129D" w:rsidRDefault="00F8129D" w:rsidP="00F8129D">
      <w:pPr>
        <w:widowControl/>
        <w:numPr>
          <w:ilvl w:val="0"/>
          <w:numId w:val="3"/>
        </w:numPr>
        <w:shd w:val="clear" w:color="auto" w:fill="EEEEEE"/>
        <w:spacing w:line="336" w:lineRule="atLeast"/>
        <w:ind w:left="480"/>
        <w:jc w:val="left"/>
        <w:textAlignment w:val="baseline"/>
        <w:rPr>
          <w:rFonts w:ascii="Georgia" w:eastAsia="宋体" w:hAnsi="Georgia" w:cs="宋体"/>
          <w:color w:val="333333"/>
          <w:spacing w:val="15"/>
          <w:kern w:val="0"/>
          <w:szCs w:val="21"/>
        </w:rPr>
      </w:pPr>
      <w:r w:rsidRPr="00F8129D">
        <w:rPr>
          <w:rFonts w:ascii="Georgia" w:eastAsia="宋体" w:hAnsi="Georgia" w:cs="宋体"/>
          <w:color w:val="333333"/>
          <w:spacing w:val="15"/>
          <w:kern w:val="0"/>
          <w:szCs w:val="21"/>
        </w:rPr>
        <w:t>链地址法的优势是对于可能会造成很多</w:t>
      </w:r>
      <w:hyperlink r:id="rId8" w:tgtFrame="_blank" w:history="1">
        <w:r w:rsidRPr="00F8129D">
          <w:rPr>
            <w:rFonts w:ascii="Georgia" w:eastAsia="宋体" w:hAnsi="Georgia" w:cs="宋体"/>
            <w:color w:val="0099CC"/>
            <w:spacing w:val="15"/>
            <w:kern w:val="0"/>
            <w:szCs w:val="21"/>
            <w:u w:val="single"/>
            <w:bdr w:val="none" w:sz="0" w:space="0" w:color="auto" w:frame="1"/>
          </w:rPr>
          <w:t>冲突</w:t>
        </w:r>
      </w:hyperlink>
      <w:r w:rsidRPr="00F8129D">
        <w:rPr>
          <w:rFonts w:ascii="Georgia" w:eastAsia="宋体" w:hAnsi="Georgia" w:cs="宋体"/>
          <w:color w:val="333333"/>
          <w:spacing w:val="15"/>
          <w:kern w:val="0"/>
          <w:szCs w:val="21"/>
        </w:rPr>
        <w:t>的散列函数来说，提供了绝不会出现找不到地址的保障。当然，这也就带来了</w:t>
      </w:r>
      <w:proofErr w:type="gramStart"/>
      <w:r w:rsidRPr="00F8129D">
        <w:rPr>
          <w:rFonts w:ascii="Georgia" w:eastAsia="宋体" w:hAnsi="Georgia" w:cs="宋体"/>
          <w:color w:val="333333"/>
          <w:spacing w:val="15"/>
          <w:kern w:val="0"/>
          <w:szCs w:val="21"/>
        </w:rPr>
        <w:t>査</w:t>
      </w:r>
      <w:proofErr w:type="gramEnd"/>
      <w:r w:rsidRPr="00F8129D">
        <w:rPr>
          <w:rFonts w:ascii="Georgia" w:eastAsia="宋体" w:hAnsi="Georgia" w:cs="宋体"/>
          <w:color w:val="333333"/>
          <w:spacing w:val="15"/>
          <w:kern w:val="0"/>
          <w:szCs w:val="21"/>
        </w:rPr>
        <w:t>找时需要遍历单链表的性能损耗，不过性能损耗在很多场合下也不是什么大问题。</w:t>
      </w:r>
    </w:p>
    <w:p w14:paraId="109EB6C5" w14:textId="77777777" w:rsidR="004B4A7D" w:rsidRPr="00F8129D" w:rsidRDefault="004B4A7D">
      <w:pPr>
        <w:rPr>
          <w:rFonts w:hint="eastAsia"/>
        </w:rPr>
      </w:pPr>
      <w:bookmarkStart w:id="0" w:name="_GoBack"/>
      <w:bookmarkEnd w:id="0"/>
    </w:p>
    <w:sectPr w:rsidR="004B4A7D" w:rsidRPr="00F81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3173B"/>
    <w:multiLevelType w:val="multilevel"/>
    <w:tmpl w:val="D168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D0C34"/>
    <w:multiLevelType w:val="multilevel"/>
    <w:tmpl w:val="AE58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A762E2"/>
    <w:multiLevelType w:val="multilevel"/>
    <w:tmpl w:val="7C7C0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94"/>
    <w:rsid w:val="002A3C44"/>
    <w:rsid w:val="004B4A7D"/>
    <w:rsid w:val="00624D94"/>
    <w:rsid w:val="00C765A6"/>
    <w:rsid w:val="00F8129D"/>
    <w:rsid w:val="00FB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7A67"/>
  <w15:chartTrackingRefBased/>
  <w15:docId w15:val="{02F2A0F0-8D4B-44F2-AAD3-62141DA6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F8129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F8129D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812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812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1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04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63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wamagic.net/academy/tag/%E5%86%B2%E7%AA%8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owamagic.net/academy/tag/%E9%AD%94%E6%B3%95" TargetMode="External"/><Relationship Id="rId5" Type="http://schemas.openxmlformats.org/officeDocument/2006/relationships/hyperlink" Target="http://www.nowamagic.net/academy/detail/300805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刘FHfirehuo</dc:creator>
  <cp:keywords/>
  <dc:description/>
  <cp:lastModifiedBy>刘FHfirehuo</cp:lastModifiedBy>
  <cp:revision>4</cp:revision>
  <dcterms:created xsi:type="dcterms:W3CDTF">2018-01-12T02:46:00Z</dcterms:created>
  <dcterms:modified xsi:type="dcterms:W3CDTF">2018-01-12T02:47:00Z</dcterms:modified>
</cp:coreProperties>
</file>