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083310"/>
                      <wp:effectExtent l="0" t="0" r="0" b="0"/>
                      <wp:wrapNone/>
                      <wp:docPr id="3" name="Текстове поле 6"/>
                      <a:graphic xmlns:a="http://schemas.openxmlformats.org/drawingml/2006/main">
                        <a:graphicData uri="http://schemas.microsoft.com/office/word/2010/wordprocessingShape">
                          <wps:wsp>
                            <wps:cNvSpPr/>
                            <wps:spPr>
                              <a:xfrm>
                                <a:off x="0" y="0"/>
                                <a:ext cx="1900080" cy="108324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85.2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083310"/>
                      <wp:effectExtent l="0" t="0" r="0" b="0"/>
                      <wp:wrapNone/>
                      <wp:docPr id="4" name="Текстове поле 7"/>
                      <a:graphic xmlns:a="http://schemas.openxmlformats.org/drawingml/2006/main">
                        <a:graphicData uri="http://schemas.microsoft.com/office/word/2010/wordprocessingShape">
                          <wps:wsp>
                            <wps:cNvSpPr/>
                            <wps:spPr>
                              <a:xfrm>
                                <a:off x="0" y="0"/>
                                <a:ext cx="191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85.2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083310"/>
                      <wp:effectExtent l="0" t="0" r="0" b="0"/>
                      <wp:wrapNone/>
                      <wp:docPr id="5" name="Текстове поле 8"/>
                      <a:graphic xmlns:a="http://schemas.openxmlformats.org/drawingml/2006/main">
                        <a:graphicData uri="http://schemas.microsoft.com/office/word/2010/wordprocessingShape">
                          <wps:wsp>
                            <wps:cNvSpPr/>
                            <wps:spPr>
                              <a:xfrm>
                                <a:off x="0" y="0"/>
                                <a:ext cx="18885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85.2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08331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85.2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083310"/>
                      <wp:effectExtent l="0" t="0" r="0" b="0"/>
                      <wp:wrapNone/>
                      <wp:docPr id="7" name="Текстове поле 16"/>
                      <a:graphic xmlns:a="http://schemas.openxmlformats.org/drawingml/2006/main">
                        <a:graphicData uri="http://schemas.microsoft.com/office/word/2010/wordprocessingShape">
                          <wps:wsp>
                            <wps:cNvSpPr/>
                            <wps:spPr>
                              <a:xfrm>
                                <a:off x="0" y="0"/>
                                <a:ext cx="254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85.2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083310"/>
                      <wp:effectExtent l="0" t="0" r="0" b="0"/>
                      <wp:wrapNone/>
                      <wp:docPr id="8" name="Текстове поле 17"/>
                      <a:graphic xmlns:a="http://schemas.openxmlformats.org/drawingml/2006/main">
                        <a:graphicData uri="http://schemas.microsoft.com/office/word/2010/wordprocessingShape">
                          <wps:wsp>
                            <wps:cNvSpPr/>
                            <wps:spPr>
                              <a:xfrm>
                                <a:off x="0" y="0"/>
                                <a:ext cx="26668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85.2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083310"/>
                      <wp:effectExtent l="0" t="0" r="0" b="0"/>
                      <wp:wrapNone/>
                      <wp:docPr id="9" name="Текстове поле 9"/>
                      <a:graphic xmlns:a="http://schemas.openxmlformats.org/drawingml/2006/main">
                        <a:graphicData uri="http://schemas.microsoft.com/office/word/2010/wordprocessingShape">
                          <wps:wsp>
                            <wps:cNvSpPr/>
                            <wps:spPr>
                              <a:xfrm>
                                <a:off x="0" y="0"/>
                                <a:ext cx="28548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85.2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08331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85.2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08331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85.2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08331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85.2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083310"/>
                      <wp:effectExtent l="0" t="0" r="0" b="0"/>
                      <wp:wrapNone/>
                      <wp:docPr id="17" name="Текстове поле 1"/>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85.2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083310"/>
                      <wp:effectExtent l="0" t="0" r="0" b="0"/>
                      <wp:wrapNone/>
                      <wp:docPr id="18" name="Текстове поле 3"/>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85.2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08331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85.2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08331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85.2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08331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85.2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08331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85.2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08331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85.2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083310"/>
                      <wp:effectExtent l="0" t="0" r="0" b="0"/>
                      <wp:wrapNone/>
                      <wp:docPr id="24" name="Текстове поле 5"/>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85.2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08331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85.2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08331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85.2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LibreOffice/25.2.1.2$Linux_X86_64 LibreOffice_project/d3abf4aee5fd705e4a92bba33a32f40bc4e56f49</Application>
  <AppVersion>15.0000</AppVersion>
  <Pages>2</Pages>
  <Words>1191</Words>
  <Characters>9649</Characters>
  <CharactersWithSpaces>11027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2025-08-05T01:06:07Z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