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rFonts w:ascii="Calibri" w:hAnsi="Calibri" w:asciiTheme="minorHAnsi" w:hAnsiTheme="minorHAnsi"/>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align>right</wp:align>
                </wp:positionH>
                <wp:positionV relativeFrom="paragraph">
                  <wp:posOffset>396240</wp:posOffset>
                </wp:positionV>
                <wp:extent cx="534289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34276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10.8pt;margin-top:31.2pt;width:420.65pt;height:18.6pt;mso-wrap-style:square;v-text-anchor:top;mso-position-horizontal:right;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Доручення ректора № 37 від 30 грудня 2024 року (далі – Університет), </w:t>
      </w:r>
      <w:bookmarkEnd w:id="0"/>
      <w:r>
        <w:rPr>
          <w:rFonts w:ascii="Times New Roman" w:hAnsi="Times New Roman"/>
          <w:sz w:val="20"/>
        </w:rPr>
        <w:t>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50165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3.9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дистанційною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Інженерія програмного забезпечення комп’ютерних систем / Інженерія програмного забезпечення інформаційних систем</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jc w:val="both"/>
        <w:rPr>
          <w:rFonts w:ascii="Times New Roman" w:hAnsi="Times New Roman"/>
          <w:b/>
          <w:bCs/>
          <w:i/>
          <w:i/>
          <w:iCs/>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w:t>
      </w:r>
      <w:r>
        <w:rPr>
          <w:rFonts w:ascii="Times New Roman" w:hAnsi="Times New Roman"/>
          <w:b/>
          <w:bCs/>
          <w:i/>
          <w:iCs/>
          <w:sz w:val="20"/>
          <w:lang w:val="ru-RU"/>
        </w:rPr>
        <w:t xml:space="preserve"> </w:t>
      </w:r>
      <w:r>
        <w:rPr>
          <w:rFonts w:ascii="Times New Roman" w:hAnsi="Times New Roman"/>
          <w:b/>
          <w:bCs/>
          <w:i/>
          <w:iCs/>
          <w:sz w:val="20"/>
        </w:rPr>
        <w:t>Університетом та фізичною (юридичною) особою, яка замовляє платну освітню послугу).</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134870"/>
                      <wp:effectExtent l="0" t="0" r="0" b="0"/>
                      <wp:wrapNone/>
                      <wp:docPr id="3" name="Текстове поле 6"/>
                      <a:graphic xmlns:a="http://schemas.openxmlformats.org/drawingml/2006/main">
                        <a:graphicData uri="http://schemas.microsoft.com/office/word/2010/wordprocessingShape">
                          <wps:wsp>
                            <wps:cNvSpPr/>
                            <wps:spPr>
                              <a:xfrm>
                                <a:off x="0" y="0"/>
                                <a:ext cx="1900080" cy="213480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68.0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134870"/>
                      <wp:effectExtent l="0" t="0" r="0" b="0"/>
                      <wp:wrapNone/>
                      <wp:docPr id="4" name="Текстове поле 7"/>
                      <a:graphic xmlns:a="http://schemas.openxmlformats.org/drawingml/2006/main">
                        <a:graphicData uri="http://schemas.microsoft.com/office/word/2010/wordprocessingShape">
                          <wps:wsp>
                            <wps:cNvSpPr/>
                            <wps:spPr>
                              <a:xfrm>
                                <a:off x="0" y="0"/>
                                <a:ext cx="191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68.0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134870"/>
                      <wp:effectExtent l="0" t="0" r="0" b="0"/>
                      <wp:wrapNone/>
                      <wp:docPr id="5" name="Текстове поле 8"/>
                      <a:graphic xmlns:a="http://schemas.openxmlformats.org/drawingml/2006/main">
                        <a:graphicData uri="http://schemas.microsoft.com/office/word/2010/wordprocessingShape">
                          <wps:wsp>
                            <wps:cNvSpPr/>
                            <wps:spPr>
                              <a:xfrm>
                                <a:off x="0" y="0"/>
                                <a:ext cx="18885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68.0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134870"/>
                      <wp:effectExtent l="0" t="0" r="0" b="0"/>
                      <wp:wrapNone/>
                      <wp:docPr id="6" name="Текстове поле 9"/>
                      <a:graphic xmlns:a="http://schemas.openxmlformats.org/drawingml/2006/main">
                        <a:graphicData uri="http://schemas.microsoft.com/office/word/2010/wordprocessingShape">
                          <wps:wsp>
                            <wps:cNvSpPr/>
                            <wps:spPr>
                              <a:xfrm>
                                <a:off x="0" y="0"/>
                                <a:ext cx="17226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0.5pt;margin-top:39.05pt;width:135.6pt;height:168.0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10"/>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134870"/>
                      <wp:effectExtent l="0" t="0" r="0" b="1270"/>
                      <wp:wrapNone/>
                      <wp:docPr id="8" name="Текстове поле 15"/>
                      <a:graphic xmlns:a="http://schemas.openxmlformats.org/drawingml/2006/main">
                        <a:graphicData uri="http://schemas.microsoft.com/office/word/2010/wordprocessingShape">
                          <wps:wsp>
                            <wps:cNvSpPr/>
                            <wps:spPr>
                              <a:xfrm>
                                <a:off x="0" y="0"/>
                                <a:ext cx="28440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144.55pt;margin-top:-36.2pt;width:223.9pt;height:168.0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134870"/>
                      <wp:effectExtent l="0" t="0" r="0" b="0"/>
                      <wp:wrapNone/>
                      <wp:docPr id="9" name="Текстове поле 16"/>
                      <a:graphic xmlns:a="http://schemas.openxmlformats.org/drawingml/2006/main">
                        <a:graphicData uri="http://schemas.microsoft.com/office/word/2010/wordprocessingShape">
                          <wps:wsp>
                            <wps:cNvSpPr/>
                            <wps:spPr>
                              <a:xfrm>
                                <a:off x="0" y="0"/>
                                <a:ext cx="254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155.25pt;margin-top:-24.6pt;width:199.95pt;height:168.0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134870"/>
                      <wp:effectExtent l="0" t="0" r="0" b="0"/>
                      <wp:wrapNone/>
                      <wp:docPr id="10" name="Текстове поле 17"/>
                      <a:graphic xmlns:a="http://schemas.openxmlformats.org/drawingml/2006/main">
                        <a:graphicData uri="http://schemas.microsoft.com/office/word/2010/wordprocessingShape">
                          <wps:wsp>
                            <wps:cNvSpPr/>
                            <wps:spPr>
                              <a:xfrm>
                                <a:off x="0" y="0"/>
                                <a:ext cx="26668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150.3pt;margin-top:-12.9pt;width:209.95pt;height:168.0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1348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68.0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13487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108.1pt;margin-top:-114.5pt;width:293.1pt;height:168.0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134870"/>
                      <wp:effectExtent l="0" t="0" r="0" b="0"/>
                      <wp:wrapNone/>
                      <wp:docPr id="14" name="Текстове поле 20"/>
                      <a:graphic xmlns:a="http://schemas.openxmlformats.org/drawingml/2006/main">
                        <a:graphicData uri="http://schemas.microsoft.com/office/word/2010/wordprocessingShape">
                          <wps:wsp>
                            <wps:cNvSpPr/>
                            <wps:spPr>
                              <a:xfrm>
                                <a:off x="0" y="0"/>
                                <a:ext cx="2040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177.2pt;margin-top:-54.55pt;width:160.65pt;height:168.0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21"/>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134870"/>
                      <wp:effectExtent l="0" t="0" r="0" b="0"/>
                      <wp:wrapNone/>
                      <wp:docPr id="17" name="Текстове поле 1"/>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68.0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134870"/>
                      <wp:effectExtent l="0" t="0" r="0" b="0"/>
                      <wp:wrapNone/>
                      <wp:docPr id="18" name="Текстове поле 3"/>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68.0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13487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68.0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13487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8pt;margin-top:5.1pt;width:149.8pt;height:168.0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13487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53.35pt;margin-top:-38.5pt;width:200.6pt;height:168.0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13487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61.9pt;margin-top:-19.85pt;width:189.95pt;height:168.0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13487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68.0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134870"/>
                      <wp:effectExtent l="0" t="0" r="0" b="0"/>
                      <wp:wrapNone/>
                      <wp:docPr id="24" name="Текстове поле 5"/>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68.0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13487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168.0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134870"/>
                      <wp:effectExtent l="0" t="0" r="0" b="0"/>
                      <wp:wrapNone/>
                      <wp:docPr id="26" name="Текстове поле 24"/>
                      <a:graphic xmlns:a="http://schemas.openxmlformats.org/drawingml/2006/main">
                        <a:graphicData uri="http://schemas.microsoft.com/office/word/2010/wordprocessingShape">
                          <wps:wsp>
                            <wps:cNvSpPr/>
                            <wps:spPr>
                              <a:xfrm>
                                <a:off x="0" y="0"/>
                                <a:ext cx="22734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68.0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LibreOffice/25.2.1.2$Linux_X86_64 LibreOffice_project/d3abf4aee5fd705e4a92bba33a32f40bc4e56f49</Application>
  <AppVersion>15.0000</AppVersion>
  <Pages>2</Pages>
  <Words>1191</Words>
  <Characters>9649</Characters>
  <CharactersWithSpaces>11027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2025-08-05T23:56:39Z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