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{firstName} {middleName}{/entrant}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декана факультету інформатики та обчислювальної техніки (ФІОТ) Корнаги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{firstName} {middleName}{/</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{firstName} {middleName}{/</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DF7B31E"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трансферно-накопичувальної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r w:rsidRPr="003F7472">
              <w:rPr>
                <w:sz w:val="20"/>
              </w:rPr>
              <w:t>просп.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6415</Words>
  <Characters>3657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3</cp:revision>
  <cp:lastPrinted>2023-08-02T13:51:00Z</cp:lastPrinted>
  <dcterms:created xsi:type="dcterms:W3CDTF">2023-08-24T20:08:00Z</dcterms:created>
  <dcterms:modified xsi:type="dcterms:W3CDTF">2023-08-24T20:10:00Z</dcterms:modified>
</cp:coreProperties>
</file>