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F13" w:rsidRPr="00E92224" w:rsidRDefault="00B1230D" w:rsidP="00356409">
      <w:pPr>
        <w:rPr>
          <w:b/>
          <w:sz w:val="40"/>
          <w:szCs w:val="40"/>
          <w:lang w:val="ro-RO"/>
        </w:rPr>
      </w:pPr>
      <w:r w:rsidRPr="00E92224">
        <w:rPr>
          <w:b/>
          <w:sz w:val="40"/>
          <w:szCs w:val="40"/>
          <w:lang w:val="ro-RO"/>
        </w:rPr>
        <w:t>Introducere</w:t>
      </w:r>
    </w:p>
    <w:p w:rsidR="00567406" w:rsidRPr="00E92224" w:rsidRDefault="00567406" w:rsidP="00844688">
      <w:pPr>
        <w:ind w:firstLine="720"/>
        <w:rPr>
          <w:b/>
          <w:sz w:val="28"/>
          <w:szCs w:val="28"/>
          <w:lang w:val="ro-RO"/>
        </w:rPr>
      </w:pPr>
      <w:r w:rsidRPr="00E92224">
        <w:rPr>
          <w:b/>
          <w:sz w:val="28"/>
          <w:szCs w:val="28"/>
          <w:lang w:val="ro-RO"/>
        </w:rPr>
        <w:t>Context</w:t>
      </w:r>
    </w:p>
    <w:p w:rsidR="00D57C85" w:rsidRPr="00E92224" w:rsidRDefault="00D57C85" w:rsidP="00D57C85">
      <w:pPr>
        <w:ind w:firstLine="720"/>
        <w:rPr>
          <w:lang w:val="ro-RO"/>
        </w:rPr>
      </w:pPr>
      <w:r w:rsidRPr="00E92224">
        <w:rPr>
          <w:lang w:val="ro-RO"/>
        </w:rPr>
        <w:t>Într-o lume</w:t>
      </w:r>
      <w:r w:rsidR="00567406" w:rsidRPr="00E92224">
        <w:rPr>
          <w:lang w:val="ro-RO"/>
        </w:rPr>
        <w:t xml:space="preserve"> </w:t>
      </w:r>
      <w:r w:rsidRPr="00E92224">
        <w:rPr>
          <w:lang w:val="ro-RO"/>
        </w:rPr>
        <w:t>aflată</w:t>
      </w:r>
      <w:r w:rsidR="00567406" w:rsidRPr="00E92224">
        <w:rPr>
          <w:lang w:val="ro-RO"/>
        </w:rPr>
        <w:t xml:space="preserve"> într-un proces de evoluţie continuu, </w:t>
      </w:r>
      <w:r w:rsidRPr="00E92224">
        <w:rPr>
          <w:lang w:val="ro-RO"/>
        </w:rPr>
        <w:t xml:space="preserve">cu toţii suntem conştienţi că </w:t>
      </w:r>
      <w:r w:rsidR="00567406" w:rsidRPr="00E92224">
        <w:rPr>
          <w:lang w:val="ro-RO"/>
        </w:rPr>
        <w:t xml:space="preserve">principalul mijloc de </w:t>
      </w:r>
      <w:r w:rsidRPr="00E92224">
        <w:rPr>
          <w:lang w:val="ro-RO"/>
        </w:rPr>
        <w:t>deplasare</w:t>
      </w:r>
      <w:r w:rsidR="00567406" w:rsidRPr="00E92224">
        <w:rPr>
          <w:lang w:val="ro-RO"/>
        </w:rPr>
        <w:t xml:space="preserve"> este automobilul. </w:t>
      </w:r>
      <w:r w:rsidRPr="00E92224">
        <w:rPr>
          <w:lang w:val="ro-RO"/>
        </w:rPr>
        <w:t xml:space="preserve">Fiind un element esenţial al vieţii noastre cotidiene, automobilul, constituie un motiv bine întemeiat pentru rapiditatea cu care avansează industria automotive. </w:t>
      </w:r>
    </w:p>
    <w:p w:rsidR="00D57C85" w:rsidRPr="00E92224" w:rsidRDefault="00D57C85" w:rsidP="00B653BA">
      <w:pPr>
        <w:ind w:firstLine="720"/>
        <w:rPr>
          <w:lang w:val="ro-RO"/>
        </w:rPr>
      </w:pPr>
      <w:r w:rsidRPr="00E92224">
        <w:rPr>
          <w:lang w:val="ro-RO"/>
        </w:rPr>
        <w:t>Totodată, necesitatea dezvoltării unor noi tehnologii în acest vast domeniu este foarte ridicată. Atât dezvoltarea</w:t>
      </w:r>
      <w:r w:rsidR="00D6406C" w:rsidRPr="00E92224">
        <w:rPr>
          <w:lang w:val="ro-RO"/>
        </w:rPr>
        <w:t xml:space="preserve"> noilor soluţii</w:t>
      </w:r>
      <w:r w:rsidRPr="00E92224">
        <w:rPr>
          <w:lang w:val="ro-RO"/>
        </w:rPr>
        <w:t xml:space="preserve">, cât şi </w:t>
      </w:r>
      <w:r w:rsidR="00D6406C" w:rsidRPr="00E92224">
        <w:rPr>
          <w:lang w:val="ro-RO"/>
        </w:rPr>
        <w:t>testarea lor, reprezintă elemente demne de o atenţie sporită, deoarece chiar şi o greşeală minoră poate fi fatală.</w:t>
      </w:r>
    </w:p>
    <w:p w:rsidR="00B653BA" w:rsidRPr="00E92224" w:rsidRDefault="00B653BA" w:rsidP="00B653BA">
      <w:pPr>
        <w:ind w:firstLine="720"/>
        <w:rPr>
          <w:lang w:val="ro-RO"/>
        </w:rPr>
      </w:pPr>
    </w:p>
    <w:p w:rsidR="00B1230D" w:rsidRPr="00E92224" w:rsidRDefault="00B1230D" w:rsidP="00B1230D">
      <w:pPr>
        <w:ind w:firstLine="720"/>
        <w:rPr>
          <w:b/>
          <w:sz w:val="28"/>
          <w:szCs w:val="28"/>
          <w:lang w:val="ro-RO"/>
        </w:rPr>
      </w:pPr>
      <w:r w:rsidRPr="00E92224">
        <w:rPr>
          <w:b/>
          <w:sz w:val="28"/>
          <w:szCs w:val="28"/>
          <w:lang w:val="ro-RO"/>
        </w:rPr>
        <w:t>Situaţie actuală</w:t>
      </w:r>
    </w:p>
    <w:p w:rsidR="00526640" w:rsidRPr="00E92224" w:rsidRDefault="001104E5" w:rsidP="00526640">
      <w:pPr>
        <w:rPr>
          <w:b/>
          <w:lang w:val="ro-RO"/>
        </w:rPr>
      </w:pPr>
      <w:r w:rsidRPr="00E92224">
        <w:rPr>
          <w:lang w:val="ro-RO"/>
        </w:rPr>
        <w:tab/>
        <w:t xml:space="preserve">Durata inițializării </w:t>
      </w:r>
      <w:r w:rsidR="00526640" w:rsidRPr="00E92224">
        <w:rPr>
          <w:lang w:val="ro-RO"/>
        </w:rPr>
        <w:t xml:space="preserve">unității de control a transmisiei, adică a </w:t>
      </w:r>
      <w:r w:rsidR="00526640" w:rsidRPr="00E92224">
        <w:rPr>
          <w:b/>
          <w:lang w:val="ro-RO"/>
        </w:rPr>
        <w:t>TCU-</w:t>
      </w:r>
      <w:r w:rsidR="00526640" w:rsidRPr="00E92224">
        <w:rPr>
          <w:lang w:val="ro-RO"/>
        </w:rPr>
        <w:t xml:space="preserve">ului, depinde într-o proporție covârșitoare de citirea </w:t>
      </w:r>
      <w:r w:rsidR="00F963FD" w:rsidRPr="00E92224">
        <w:rPr>
          <w:lang w:val="ro-RO"/>
        </w:rPr>
        <w:t xml:space="preserve">totală a </w:t>
      </w:r>
      <w:r w:rsidR="00621A8F" w:rsidRPr="00E92224">
        <w:rPr>
          <w:lang w:val="ro-RO"/>
        </w:rPr>
        <w:t>datelor din EEPROM.</w:t>
      </w:r>
    </w:p>
    <w:p w:rsidR="00CC25C6" w:rsidRPr="00E92224" w:rsidRDefault="00B653BA" w:rsidP="00B1230D">
      <w:pPr>
        <w:ind w:firstLine="720"/>
        <w:rPr>
          <w:lang w:val="ro-RO"/>
        </w:rPr>
      </w:pPr>
      <w:r w:rsidRPr="00E92224">
        <w:rPr>
          <w:lang w:val="ro-RO"/>
        </w:rPr>
        <w:t xml:space="preserve">În cadrul companiei Continental, divizia Powertrain Transmission, </w:t>
      </w:r>
      <w:r w:rsidR="00CC25C6" w:rsidRPr="00E92224">
        <w:rPr>
          <w:lang w:val="ro-RO"/>
        </w:rPr>
        <w:t xml:space="preserve">există un proiect cu distribuţie multicore </w:t>
      </w:r>
      <w:r w:rsidRPr="00E92224">
        <w:rPr>
          <w:lang w:val="ro-RO"/>
        </w:rPr>
        <w:t>care foloseşte o unitate de control a transmisiei</w:t>
      </w:r>
      <w:r w:rsidR="00CC25C6" w:rsidRPr="00E92224">
        <w:rPr>
          <w:lang w:val="ro-RO"/>
        </w:rPr>
        <w:t xml:space="preserve">, </w:t>
      </w:r>
      <w:r w:rsidR="00CC25C6" w:rsidRPr="00E92224">
        <w:rPr>
          <w:b/>
          <w:lang w:val="ro-RO"/>
        </w:rPr>
        <w:t>TCU</w:t>
      </w:r>
      <w:r w:rsidR="00CC25C6" w:rsidRPr="00E92224">
        <w:rPr>
          <w:lang w:val="ro-RO"/>
        </w:rPr>
        <w:t>, pentru a manipula cutia de viteze a maşinilor Audi.</w:t>
      </w:r>
    </w:p>
    <w:p w:rsidR="00737763" w:rsidRPr="00E92224" w:rsidRDefault="00737763" w:rsidP="00B1230D">
      <w:pPr>
        <w:ind w:firstLine="720"/>
        <w:rPr>
          <w:lang w:val="ro-RO"/>
        </w:rPr>
      </w:pPr>
      <w:r w:rsidRPr="00E92224">
        <w:rPr>
          <w:lang w:val="ro-RO"/>
        </w:rPr>
        <w:t>În trecut</w:t>
      </w:r>
      <w:r w:rsidR="00787774" w:rsidRPr="00E92224">
        <w:rPr>
          <w:lang w:val="ro-RO"/>
        </w:rPr>
        <w:t>, folosind un proiect mai vechi,</w:t>
      </w:r>
      <w:r w:rsidRPr="00E92224">
        <w:rPr>
          <w:lang w:val="ro-RO"/>
        </w:rPr>
        <w:t xml:space="preserve"> era utilizată o unitate de control a transmisiei cu un singur nucleu pentru a “manevra” cutia de viteze a maşinilor Audi.</w:t>
      </w:r>
    </w:p>
    <w:p w:rsidR="00CC25C6" w:rsidRPr="00E92224" w:rsidRDefault="00CC25C6" w:rsidP="00B1230D">
      <w:pPr>
        <w:ind w:firstLine="720"/>
        <w:rPr>
          <w:lang w:val="ro-RO"/>
        </w:rPr>
      </w:pPr>
      <w:r w:rsidRPr="00E92224">
        <w:rPr>
          <w:lang w:val="ro-RO"/>
        </w:rPr>
        <w:t xml:space="preserve">Atât în proiectul “părinte”, cu singur core, cât şi în proiectul </w:t>
      </w:r>
      <w:r w:rsidR="0025658A" w:rsidRPr="00E92224">
        <w:rPr>
          <w:lang w:val="ro-RO"/>
        </w:rPr>
        <w:t xml:space="preserve">recent (cel multicore), citirea datelor din </w:t>
      </w:r>
      <w:r w:rsidRPr="00E92224">
        <w:rPr>
          <w:lang w:val="ro-RO"/>
        </w:rPr>
        <w:t>EEPROM se face pe un singur core.</w:t>
      </w:r>
    </w:p>
    <w:p w:rsidR="00B653BA" w:rsidRDefault="00CC25C6" w:rsidP="00CC25C6">
      <w:pPr>
        <w:ind w:firstLine="720"/>
        <w:rPr>
          <w:lang w:val="ro-RO"/>
        </w:rPr>
      </w:pPr>
      <w:r w:rsidRPr="00E92224">
        <w:rPr>
          <w:lang w:val="ro-RO"/>
        </w:rPr>
        <w:t>Dacă în proiectul vechi, soluţia de citire pe un singur core era singura disponibilă, pe cel multicore se dore</w:t>
      </w:r>
      <w:r w:rsidR="00753713" w:rsidRPr="00E92224">
        <w:rPr>
          <w:lang w:val="ro-RO"/>
        </w:rPr>
        <w:t xml:space="preserve">şte distribuirea blocurilor de memorie EEPROM </w:t>
      </w:r>
      <w:r w:rsidR="00313446" w:rsidRPr="00E92224">
        <w:rPr>
          <w:lang w:val="ro-RO"/>
        </w:rPr>
        <w:t xml:space="preserve">alături de celelalte elemente necesare iniţializării TCU-ului </w:t>
      </w:r>
      <w:r w:rsidR="00753713" w:rsidRPr="00E92224">
        <w:rPr>
          <w:lang w:val="ro-RO"/>
        </w:rPr>
        <w:t>într-un mod cât mai avantajos pe 2 core-uri.</w:t>
      </w:r>
    </w:p>
    <w:p w:rsidR="00356409" w:rsidRPr="00E92224" w:rsidRDefault="00356409" w:rsidP="00CC25C6">
      <w:pPr>
        <w:ind w:firstLine="720"/>
        <w:rPr>
          <w:lang w:val="ro-RO"/>
        </w:rPr>
      </w:pPr>
    </w:p>
    <w:p w:rsidR="00753713" w:rsidRPr="00E92224" w:rsidRDefault="00753713" w:rsidP="00CC25C6">
      <w:pPr>
        <w:ind w:firstLine="720"/>
        <w:rPr>
          <w:b/>
          <w:sz w:val="28"/>
          <w:szCs w:val="28"/>
          <w:lang w:val="ro-RO"/>
        </w:rPr>
      </w:pPr>
      <w:r w:rsidRPr="00E92224">
        <w:rPr>
          <w:b/>
          <w:sz w:val="28"/>
          <w:szCs w:val="28"/>
          <w:lang w:val="ro-RO"/>
        </w:rPr>
        <w:t>Temă propriu-zisă</w:t>
      </w:r>
    </w:p>
    <w:p w:rsidR="002C68B7" w:rsidRPr="00E92224" w:rsidRDefault="00753713" w:rsidP="00CC25C6">
      <w:pPr>
        <w:ind w:firstLine="720"/>
        <w:rPr>
          <w:lang w:val="ro-RO"/>
        </w:rPr>
      </w:pPr>
      <w:r w:rsidRPr="00E92224">
        <w:rPr>
          <w:lang w:val="ro-RO"/>
        </w:rPr>
        <w:t xml:space="preserve">Având în vedere că în noul proiect unitatea de control a transmisiei, </w:t>
      </w:r>
      <w:r w:rsidRPr="00E92224">
        <w:rPr>
          <w:b/>
          <w:lang w:val="ro-RO"/>
        </w:rPr>
        <w:t>TCU-ul</w:t>
      </w:r>
      <w:r w:rsidRPr="00E92224">
        <w:rPr>
          <w:lang w:val="ro-RO"/>
        </w:rPr>
        <w:t xml:space="preserve">, dispune de un microcontroler cu 3 nuclee, </w:t>
      </w:r>
      <w:r w:rsidR="002C68B7" w:rsidRPr="00E92224">
        <w:rPr>
          <w:lang w:val="ro-RO"/>
        </w:rPr>
        <w:t xml:space="preserve">îmi doresc să îmbunătăţesc considerabil durata de citire a </w:t>
      </w:r>
      <w:r w:rsidR="0025658A" w:rsidRPr="00E92224">
        <w:rPr>
          <w:lang w:val="ro-RO"/>
        </w:rPr>
        <w:t xml:space="preserve">datelor din </w:t>
      </w:r>
      <w:r w:rsidR="002C68B7" w:rsidRPr="00E92224">
        <w:rPr>
          <w:lang w:val="ro-RO"/>
        </w:rPr>
        <w:t xml:space="preserve">EEPROM.  Astfel, din momentul în care s-a acţionat cheia de pornire a maşinii (KL15 </w:t>
      </w:r>
      <w:r w:rsidR="004B6FF5" w:rsidRPr="00E92224">
        <w:rPr>
          <w:lang w:val="ro-RO"/>
        </w:rPr>
        <w:t xml:space="preserve">=&gt; ON), </w:t>
      </w:r>
      <w:r w:rsidR="002C68B7" w:rsidRPr="00E92224">
        <w:rPr>
          <w:lang w:val="ro-RO"/>
        </w:rPr>
        <w:t xml:space="preserve">să dispun blocurile </w:t>
      </w:r>
      <w:r w:rsidR="0025658A" w:rsidRPr="00E92224">
        <w:rPr>
          <w:lang w:val="ro-RO"/>
        </w:rPr>
        <w:t>de memorie EEPROM, alături de celelalte elemente necesare iniţializării TCU</w:t>
      </w:r>
      <w:r w:rsidR="00361C04">
        <w:rPr>
          <w:lang w:val="ro-RO"/>
        </w:rPr>
        <w:t xml:space="preserve">-ului, </w:t>
      </w:r>
      <w:r w:rsidR="002C68B7" w:rsidRPr="00E92224">
        <w:rPr>
          <w:lang w:val="ro-RO"/>
        </w:rPr>
        <w:t>într-un mod avantajos şi benefic pe 2 core-uri.</w:t>
      </w:r>
    </w:p>
    <w:p w:rsidR="00753713" w:rsidRPr="00E92224" w:rsidRDefault="002C68B7" w:rsidP="004B6FF5">
      <w:pPr>
        <w:ind w:firstLine="720"/>
        <w:rPr>
          <w:lang w:val="ro-RO"/>
        </w:rPr>
      </w:pPr>
      <w:r w:rsidRPr="00E92224">
        <w:rPr>
          <w:lang w:val="ro-RO"/>
        </w:rPr>
        <w:t xml:space="preserve"> </w:t>
      </w:r>
      <w:r w:rsidR="004B6FF5" w:rsidRPr="00E92224">
        <w:rPr>
          <w:lang w:val="ro-RO"/>
        </w:rPr>
        <w:t>Ţinând seama de faptul că microcontrolerul “primeşte” informaţii de la chipul memoriei EEPROM prin intermediul interfeţei SPI, rezultă că funcţionalitatea interfeţei trebuie “transferată“ şi pe al-2lea core ce urm</w:t>
      </w:r>
      <w:r w:rsidR="00AD61B6">
        <w:rPr>
          <w:lang w:val="ro-RO"/>
        </w:rPr>
        <w:t>ează a fi utilizat (pe core-ul 1</w:t>
      </w:r>
      <w:r w:rsidR="004B6FF5" w:rsidRPr="00E92224">
        <w:rPr>
          <w:lang w:val="ro-RO"/>
        </w:rPr>
        <w:t>, utilizat iniţial, interfaţa a fost implementată).</w:t>
      </w:r>
    </w:p>
    <w:p w:rsidR="00C4571C" w:rsidRPr="00E92224" w:rsidRDefault="00C4571C" w:rsidP="004B6FF5">
      <w:pPr>
        <w:ind w:firstLine="720"/>
        <w:rPr>
          <w:lang w:val="ro-RO"/>
        </w:rPr>
      </w:pPr>
    </w:p>
    <w:p w:rsidR="000D3676" w:rsidRPr="00E92224" w:rsidRDefault="000D3676" w:rsidP="004B6FF5">
      <w:pPr>
        <w:ind w:firstLine="720"/>
        <w:rPr>
          <w:lang w:val="ro-RO"/>
        </w:rPr>
      </w:pPr>
    </w:p>
    <w:p w:rsidR="00503F13" w:rsidRPr="00E92224" w:rsidRDefault="00B1230D" w:rsidP="002B3F36">
      <w:pPr>
        <w:rPr>
          <w:b/>
          <w:sz w:val="28"/>
          <w:szCs w:val="28"/>
          <w:lang w:val="ro-RO"/>
        </w:rPr>
      </w:pPr>
      <w:r w:rsidRPr="00E92224">
        <w:rPr>
          <w:lang w:val="ro-RO"/>
        </w:rPr>
        <w:lastRenderedPageBreak/>
        <w:tab/>
      </w:r>
      <w:r w:rsidRPr="00E92224">
        <w:rPr>
          <w:b/>
          <w:sz w:val="28"/>
          <w:szCs w:val="28"/>
          <w:lang w:val="ro-RO"/>
        </w:rPr>
        <w:t>Prezentarea sistemului de transmisie a puterii</w:t>
      </w:r>
    </w:p>
    <w:p w:rsidR="0075068B" w:rsidRPr="00E92224" w:rsidRDefault="0075068B" w:rsidP="00F04B6B">
      <w:pPr>
        <w:pStyle w:val="ListParagraph"/>
        <w:numPr>
          <w:ilvl w:val="0"/>
          <w:numId w:val="30"/>
        </w:numPr>
        <w:rPr>
          <w:b/>
          <w:lang w:val="ro-RO"/>
        </w:rPr>
      </w:pPr>
      <w:r w:rsidRPr="00E92224">
        <w:rPr>
          <w:b/>
          <w:lang w:val="ro-RO"/>
        </w:rPr>
        <w:t>Sistemul de tracțiune</w:t>
      </w:r>
    </w:p>
    <w:p w:rsidR="0075068B" w:rsidRPr="00E92224" w:rsidRDefault="00F04B6B" w:rsidP="002D743C">
      <w:pPr>
        <w:ind w:left="720" w:firstLine="360"/>
        <w:rPr>
          <w:lang w:val="ro-RO"/>
        </w:rPr>
      </w:pPr>
      <w:r w:rsidRPr="00E92224">
        <w:rPr>
          <w:lang w:val="ro-RO"/>
        </w:rPr>
        <w:t xml:space="preserve">Sistemul de tracţiune </w:t>
      </w:r>
      <w:r w:rsidR="002D743C" w:rsidRPr="00E92224">
        <w:rPr>
          <w:lang w:val="ro-RO"/>
        </w:rPr>
        <w:t>reprezintă ansamblul componentelor ce fac posibilă aducerea şi menţinerea unui automobil în stare de mişcare.</w:t>
      </w:r>
      <w:r w:rsidRPr="00E92224">
        <w:rPr>
          <w:lang w:val="ro-RO"/>
        </w:rPr>
        <w:t xml:space="preserve"> </w:t>
      </w:r>
    </w:p>
    <w:p w:rsidR="0075068B" w:rsidRPr="00E92224" w:rsidRDefault="002D743C" w:rsidP="002D743C">
      <w:pPr>
        <w:ind w:left="360" w:firstLine="720"/>
        <w:rPr>
          <w:lang w:val="ro-RO"/>
        </w:rPr>
      </w:pPr>
      <w:r w:rsidRPr="00E92224">
        <w:rPr>
          <w:lang w:val="ro-RO"/>
        </w:rPr>
        <w:t>În funcţie de tipul automobilului, desprindem mai multe categorii de tracţiune</w:t>
      </w:r>
      <w:r w:rsidR="0075068B" w:rsidRPr="00E92224">
        <w:rPr>
          <w:lang w:val="ro-RO"/>
        </w:rPr>
        <w:t>:</w:t>
      </w:r>
    </w:p>
    <w:p w:rsidR="003407CE" w:rsidRPr="00E92224" w:rsidRDefault="003407CE" w:rsidP="003407CE">
      <w:pPr>
        <w:pStyle w:val="ListParagraph"/>
        <w:numPr>
          <w:ilvl w:val="0"/>
          <w:numId w:val="31"/>
        </w:numPr>
        <w:rPr>
          <w:lang w:val="ro-RO"/>
        </w:rPr>
      </w:pPr>
      <w:r w:rsidRPr="00E92224">
        <w:rPr>
          <w:noProof/>
        </w:rPr>
        <w:drawing>
          <wp:anchor distT="0" distB="0" distL="114300" distR="114300" simplePos="0" relativeHeight="251652608" behindDoc="0" locked="0" layoutInCell="1" allowOverlap="1" wp14:anchorId="3A6D06B5" wp14:editId="03A717F0">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E92224">
        <w:rPr>
          <w:lang w:val="ro-RO"/>
        </w:rPr>
        <w:t>Tracţiune spate, întâlnită cu precădere la maşinile sport (Lamborghini, Mercedes</w:t>
      </w:r>
      <w:r w:rsidR="00010C2E" w:rsidRPr="00E92224">
        <w:rPr>
          <w:lang w:val="ro-RO"/>
        </w:rPr>
        <w:t xml:space="preserve"> , BMW, Ferrari</w:t>
      </w:r>
      <w:r w:rsidR="00B10484" w:rsidRPr="00E92224">
        <w:rPr>
          <w:lang w:val="ro-RO"/>
        </w:rPr>
        <w:t>)</w:t>
      </w:r>
    </w:p>
    <w:p w:rsidR="0028078A" w:rsidRPr="00E92224" w:rsidRDefault="0028078A" w:rsidP="0028078A">
      <w:pPr>
        <w:pStyle w:val="ListParagraph"/>
        <w:ind w:left="2160"/>
        <w:rPr>
          <w:lang w:val="ro-RO"/>
        </w:rPr>
      </w:pPr>
    </w:p>
    <w:p w:rsidR="0075068B" w:rsidRPr="00E92224" w:rsidRDefault="003407CE" w:rsidP="003407CE">
      <w:pPr>
        <w:pStyle w:val="ListParagraph"/>
        <w:numPr>
          <w:ilvl w:val="0"/>
          <w:numId w:val="31"/>
        </w:numPr>
        <w:rPr>
          <w:lang w:val="ro-RO"/>
        </w:rPr>
      </w:pPr>
      <w:r w:rsidRPr="00E92224">
        <w:rPr>
          <w:lang w:val="ro-RO"/>
        </w:rPr>
        <w:t>Tracţiune faţă, întâlnită la majoritatea maşinilor mici (Dacia, Renault, Ford, Chevrolet</w:t>
      </w:r>
      <w:r w:rsidR="0028078A" w:rsidRPr="00E92224">
        <w:rPr>
          <w:lang w:val="ro-RO"/>
        </w:rPr>
        <w:t>, VW, Opel)</w:t>
      </w:r>
    </w:p>
    <w:p w:rsidR="009F2E9B" w:rsidRPr="00E92224" w:rsidRDefault="009F2E9B" w:rsidP="009F2E9B">
      <w:pPr>
        <w:rPr>
          <w:lang w:val="ro-RO"/>
        </w:rPr>
      </w:pPr>
      <w:r w:rsidRPr="00E92224">
        <w:rPr>
          <w:noProof/>
        </w:rPr>
        <w:drawing>
          <wp:anchor distT="0" distB="0" distL="114300" distR="114300" simplePos="0" relativeHeight="251653632" behindDoc="0" locked="0" layoutInCell="1" allowOverlap="1" wp14:anchorId="3C4DFEEC" wp14:editId="17396812">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E92224" w:rsidRDefault="00356409" w:rsidP="00B1230D">
      <w:pPr>
        <w:pStyle w:val="ListParagraph"/>
        <w:numPr>
          <w:ilvl w:val="0"/>
          <w:numId w:val="31"/>
        </w:numPr>
        <w:rPr>
          <w:lang w:val="ro-RO"/>
        </w:rPr>
      </w:pPr>
      <w:r w:rsidRPr="00E92224">
        <w:rPr>
          <w:noProof/>
        </w:rPr>
        <w:drawing>
          <wp:anchor distT="0" distB="0" distL="114300" distR="114300" simplePos="0" relativeHeight="251647488" behindDoc="0" locked="0" layoutInCell="1" allowOverlap="1" wp14:anchorId="105A4732" wp14:editId="7269F5AB">
            <wp:simplePos x="0" y="0"/>
            <wp:positionH relativeFrom="column">
              <wp:posOffset>1206311</wp:posOffset>
            </wp:positionH>
            <wp:positionV relativeFrom="paragraph">
              <wp:posOffset>450669</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009F2E9B" w:rsidRPr="00E92224">
        <w:rPr>
          <w:lang w:val="ro-RO"/>
        </w:rPr>
        <w:t>Tracţiune integrală, 4x4, întâlnită la SUV-uri (BMW X5, BMW X6, Audi Q7, VW Touareg)</w:t>
      </w:r>
    </w:p>
    <w:p w:rsidR="001E4CE9" w:rsidRPr="00E92224" w:rsidRDefault="001E4CE9" w:rsidP="001E4CE9">
      <w:pPr>
        <w:pStyle w:val="ListParagraph"/>
        <w:rPr>
          <w:lang w:val="ro-RO"/>
        </w:rPr>
      </w:pPr>
    </w:p>
    <w:p w:rsidR="001E4CE9" w:rsidRPr="00E92224" w:rsidRDefault="001E4CE9" w:rsidP="001E4CE9">
      <w:pPr>
        <w:pStyle w:val="ListParagraph"/>
        <w:ind w:left="2160"/>
        <w:rPr>
          <w:lang w:val="ro-RO"/>
        </w:rPr>
      </w:pPr>
    </w:p>
    <w:p w:rsidR="00B7205C" w:rsidRPr="00E92224" w:rsidRDefault="00B7205C" w:rsidP="006853B0">
      <w:pPr>
        <w:pStyle w:val="ListParagraph"/>
        <w:numPr>
          <w:ilvl w:val="0"/>
          <w:numId w:val="30"/>
        </w:numPr>
        <w:rPr>
          <w:b/>
          <w:lang w:val="ro-RO"/>
        </w:rPr>
      </w:pPr>
      <w:r w:rsidRPr="00E92224">
        <w:rPr>
          <w:b/>
          <w:lang w:val="ro-RO"/>
        </w:rPr>
        <w:t>Elementele unui sistem de transmisie a puterii</w:t>
      </w:r>
    </w:p>
    <w:p w:rsidR="001E4CE9" w:rsidRPr="00E92224" w:rsidRDefault="001E4CE9" w:rsidP="001E4CE9">
      <w:pPr>
        <w:pStyle w:val="ListParagraph"/>
        <w:ind w:left="1440"/>
        <w:rPr>
          <w:b/>
          <w:lang w:val="ro-RO"/>
        </w:rPr>
      </w:pPr>
    </w:p>
    <w:p w:rsidR="000707F4" w:rsidRPr="00E92224" w:rsidRDefault="00B7205C" w:rsidP="009D735F">
      <w:pPr>
        <w:pStyle w:val="ListParagraph"/>
        <w:numPr>
          <w:ilvl w:val="0"/>
          <w:numId w:val="31"/>
        </w:numPr>
        <w:rPr>
          <w:b/>
          <w:lang w:val="ro-RO"/>
        </w:rPr>
      </w:pPr>
      <w:r w:rsidRPr="00E92224">
        <w:rPr>
          <w:b/>
          <w:lang w:val="ro-RO"/>
        </w:rPr>
        <w:t>Ambreiajul</w:t>
      </w:r>
    </w:p>
    <w:p w:rsidR="009D735F" w:rsidRPr="00E92224" w:rsidRDefault="009D735F" w:rsidP="009D735F">
      <w:pPr>
        <w:pStyle w:val="ListParagraph"/>
        <w:ind w:left="2160"/>
        <w:rPr>
          <w:b/>
          <w:lang w:val="ro-RO"/>
        </w:rPr>
      </w:pPr>
    </w:p>
    <w:p w:rsidR="009E09D8" w:rsidRPr="00E92224" w:rsidRDefault="000707F4" w:rsidP="009E09D8">
      <w:pPr>
        <w:pStyle w:val="ListParagraph"/>
        <w:ind w:left="2160"/>
        <w:rPr>
          <w:lang w:val="ro-RO"/>
        </w:rPr>
      </w:pPr>
      <w:r w:rsidRPr="00E9222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E92224" w:rsidRDefault="009D735F" w:rsidP="003C57A5">
      <w:pPr>
        <w:pStyle w:val="ListParagraph"/>
        <w:ind w:left="2160"/>
        <w:rPr>
          <w:lang w:val="ro-RO"/>
        </w:rPr>
      </w:pPr>
      <w:r w:rsidRPr="00E92224">
        <w:rPr>
          <w:noProof/>
        </w:rPr>
        <w:drawing>
          <wp:anchor distT="0" distB="0" distL="114300" distR="114300" simplePos="0" relativeHeight="251648512" behindDoc="0" locked="0" layoutInCell="1" allowOverlap="1" wp14:anchorId="66029D46" wp14:editId="0D5885E3">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E92224" w:rsidRDefault="009D735F" w:rsidP="003C57A5">
      <w:pPr>
        <w:pStyle w:val="ListParagraph"/>
        <w:ind w:left="2160"/>
        <w:rPr>
          <w:lang w:val="ro-RO"/>
        </w:rPr>
      </w:pPr>
    </w:p>
    <w:p w:rsidR="009C60DB" w:rsidRPr="00E92224" w:rsidRDefault="00D83CDB" w:rsidP="009C60DB">
      <w:pPr>
        <w:pStyle w:val="ListParagraph"/>
        <w:numPr>
          <w:ilvl w:val="0"/>
          <w:numId w:val="31"/>
        </w:numPr>
        <w:rPr>
          <w:b/>
          <w:lang w:val="ro-RO"/>
        </w:rPr>
      </w:pPr>
      <w:r w:rsidRPr="00E92224">
        <w:rPr>
          <w:b/>
          <w:lang w:val="ro-RO"/>
        </w:rPr>
        <w:t xml:space="preserve">Cutia de viteze </w:t>
      </w:r>
    </w:p>
    <w:p w:rsidR="00D83CDB" w:rsidRPr="00E92224" w:rsidRDefault="00D83CDB" w:rsidP="00D83CDB">
      <w:pPr>
        <w:pStyle w:val="ListParagraph"/>
        <w:ind w:left="2160"/>
        <w:rPr>
          <w:lang w:val="ro-RO"/>
        </w:rPr>
      </w:pPr>
      <w:r w:rsidRPr="00E92224">
        <w:rPr>
          <w:lang w:val="ro-RO"/>
        </w:rPr>
        <w:t>Cutia de viteze este un ansamblu de roți dințate care servește la transformarea        forței și transmiterea mișcării de rotație la rotile autovehiculului.</w:t>
      </w:r>
    </w:p>
    <w:p w:rsidR="00D83CDB" w:rsidRPr="00E92224" w:rsidRDefault="00B7205C" w:rsidP="00D83CDB">
      <w:pPr>
        <w:pStyle w:val="ListParagraph"/>
        <w:ind w:left="2160"/>
        <w:rPr>
          <w:lang w:val="ro-RO"/>
        </w:rPr>
      </w:pPr>
      <w:r w:rsidRPr="00E92224">
        <w:rPr>
          <w:lang w:val="ro-RO"/>
        </w:rPr>
        <w:t xml:space="preserve">Raportul de transmisie este raportul dintre viteza de rotație a roților dințate ce compun cutia de viteze și viteza de </w:t>
      </w:r>
      <w:r w:rsidR="00D83CDB" w:rsidRPr="00E92224">
        <w:rPr>
          <w:lang w:val="ro-RO"/>
        </w:rPr>
        <w:t>rotație a roților automobilului.</w:t>
      </w:r>
    </w:p>
    <w:p w:rsidR="00B7205C" w:rsidRPr="00E92224" w:rsidRDefault="00B7205C" w:rsidP="00D83CDB">
      <w:pPr>
        <w:pStyle w:val="ListParagraph"/>
        <w:ind w:left="2160"/>
        <w:rPr>
          <w:b/>
          <w:lang w:val="ro-RO"/>
        </w:rPr>
      </w:pPr>
      <w:r w:rsidRPr="00E92224">
        <w:rPr>
          <w:lang w:val="ro-RO"/>
        </w:rPr>
        <w:t>Cutiile de viteze se împart în mai multe categorii, în funcție de:</w:t>
      </w:r>
    </w:p>
    <w:p w:rsidR="00B7205C" w:rsidRPr="00E92224" w:rsidRDefault="00B7205C" w:rsidP="00B7205C">
      <w:pPr>
        <w:pStyle w:val="ListParagraph"/>
        <w:numPr>
          <w:ilvl w:val="0"/>
          <w:numId w:val="1"/>
        </w:numPr>
        <w:rPr>
          <w:lang w:val="ro-RO"/>
        </w:rPr>
      </w:pPr>
      <w:r w:rsidRPr="00E92224">
        <w:rPr>
          <w:lang w:val="ro-RO"/>
        </w:rPr>
        <w:t>Raportul de transmisie:</w:t>
      </w:r>
    </w:p>
    <w:p w:rsidR="00B7205C" w:rsidRPr="00E92224" w:rsidRDefault="00B7205C" w:rsidP="00B7205C">
      <w:pPr>
        <w:pStyle w:val="ListParagraph"/>
        <w:numPr>
          <w:ilvl w:val="0"/>
          <w:numId w:val="2"/>
        </w:numPr>
        <w:rPr>
          <w:lang w:val="ro-RO"/>
        </w:rPr>
      </w:pPr>
      <w:r w:rsidRPr="00E92224">
        <w:rPr>
          <w:lang w:val="ro-RO"/>
        </w:rPr>
        <w:t>cu raport de transmisie fix</w:t>
      </w:r>
    </w:p>
    <w:p w:rsidR="00B7205C" w:rsidRPr="00E92224" w:rsidRDefault="00B7205C" w:rsidP="00B7205C">
      <w:pPr>
        <w:pStyle w:val="ListParagraph"/>
        <w:numPr>
          <w:ilvl w:val="0"/>
          <w:numId w:val="2"/>
        </w:numPr>
        <w:rPr>
          <w:lang w:val="ro-RO"/>
        </w:rPr>
      </w:pPr>
      <w:r w:rsidRPr="00E92224">
        <w:rPr>
          <w:lang w:val="ro-RO"/>
        </w:rPr>
        <w:t>cu raport de transmisie variabil (CVT)</w:t>
      </w:r>
    </w:p>
    <w:p w:rsidR="00B7205C" w:rsidRPr="00E92224" w:rsidRDefault="00B7205C" w:rsidP="00B7205C">
      <w:pPr>
        <w:pStyle w:val="ListParagraph"/>
        <w:numPr>
          <w:ilvl w:val="0"/>
          <w:numId w:val="1"/>
        </w:numPr>
        <w:rPr>
          <w:lang w:val="ro-RO"/>
        </w:rPr>
      </w:pPr>
      <w:r w:rsidRPr="00E92224">
        <w:rPr>
          <w:lang w:val="ro-RO"/>
        </w:rPr>
        <w:t>Gradul de automatizare:</w:t>
      </w:r>
    </w:p>
    <w:p w:rsidR="00B7205C" w:rsidRPr="00E92224" w:rsidRDefault="00B7205C" w:rsidP="00B7205C">
      <w:pPr>
        <w:pStyle w:val="ListParagraph"/>
        <w:numPr>
          <w:ilvl w:val="0"/>
          <w:numId w:val="6"/>
        </w:numPr>
        <w:rPr>
          <w:lang w:val="ro-RO"/>
        </w:rPr>
      </w:pPr>
      <w:r w:rsidRPr="00E92224">
        <w:rPr>
          <w:lang w:val="ro-RO"/>
        </w:rPr>
        <w:t>manuală</w:t>
      </w:r>
    </w:p>
    <w:p w:rsidR="00B7205C" w:rsidRPr="00E92224" w:rsidRDefault="00B7205C" w:rsidP="00B7205C">
      <w:pPr>
        <w:pStyle w:val="ListParagraph"/>
        <w:numPr>
          <w:ilvl w:val="0"/>
          <w:numId w:val="6"/>
        </w:numPr>
        <w:rPr>
          <w:lang w:val="ro-RO"/>
        </w:rPr>
      </w:pPr>
      <w:r w:rsidRPr="00E92224">
        <w:rPr>
          <w:lang w:val="ro-RO"/>
        </w:rPr>
        <w:t>CVT (Continuously Variable Transmission)</w:t>
      </w:r>
    </w:p>
    <w:p w:rsidR="009C60DB" w:rsidRPr="00E92224" w:rsidRDefault="009C60DB" w:rsidP="00B1230D">
      <w:pPr>
        <w:pStyle w:val="ListParagraph"/>
        <w:numPr>
          <w:ilvl w:val="0"/>
          <w:numId w:val="6"/>
        </w:numPr>
        <w:rPr>
          <w:lang w:val="ro-RO"/>
        </w:rPr>
      </w:pPr>
      <w:r w:rsidRPr="00E92224">
        <w:rPr>
          <w:lang w:val="ro-RO"/>
        </w:rPr>
        <w:t>A</w:t>
      </w:r>
      <w:r w:rsidR="00B7205C" w:rsidRPr="00E92224">
        <w:rPr>
          <w:lang w:val="ro-RO"/>
        </w:rPr>
        <w:t>utomată</w:t>
      </w:r>
    </w:p>
    <w:p w:rsidR="009740E5" w:rsidRPr="00E92224" w:rsidRDefault="00B7205C" w:rsidP="009740E5">
      <w:pPr>
        <w:pStyle w:val="ListParagraph"/>
        <w:ind w:left="2160"/>
        <w:rPr>
          <w:lang w:val="ro-RO"/>
        </w:rPr>
      </w:pPr>
      <w:r w:rsidRPr="00E92224">
        <w:rPr>
          <w:lang w:val="ro-RO"/>
        </w:rPr>
        <w:lastRenderedPageBreak/>
        <w:t>Ȋn cazul cutiei de viteze manuale, pentru fiecare viteză a cutiei este cuplată o roată dințată a acesteia pentru care există un raport de transmisie fix, ca în imaginea de mai jos:</w:t>
      </w:r>
    </w:p>
    <w:p w:rsidR="00E22E80" w:rsidRPr="00E92224" w:rsidRDefault="009740E5" w:rsidP="009740E5">
      <w:pPr>
        <w:pStyle w:val="ListParagraph"/>
        <w:ind w:left="2160"/>
        <w:rPr>
          <w:lang w:val="ro-RO"/>
        </w:rPr>
      </w:pPr>
      <w:r w:rsidRPr="00E92224">
        <w:rPr>
          <w:noProof/>
        </w:rPr>
        <w:drawing>
          <wp:anchor distT="0" distB="0" distL="114300" distR="114300" simplePos="0" relativeHeight="251654656" behindDoc="0" locked="0" layoutInCell="1" allowOverlap="1" wp14:anchorId="181507D2" wp14:editId="79D9B929">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E92224" w:rsidRDefault="00B7205C" w:rsidP="001F5318">
      <w:pPr>
        <w:pStyle w:val="ListParagraph"/>
        <w:ind w:left="2160"/>
        <w:rPr>
          <w:lang w:val="ro-RO"/>
        </w:rPr>
      </w:pPr>
      <w:r w:rsidRPr="00E92224">
        <w:rPr>
          <w:b/>
          <w:lang w:val="ro-RO"/>
        </w:rPr>
        <w:t>Cutiile de viteze CVT (Continuously Variable Transmission)</w:t>
      </w:r>
      <w:r w:rsidRPr="00E92224">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E92224" w:rsidRDefault="00EF688C" w:rsidP="001F5318">
      <w:pPr>
        <w:pStyle w:val="ListParagraph"/>
        <w:ind w:left="2160"/>
        <w:rPr>
          <w:lang w:val="ro-RO"/>
        </w:rPr>
      </w:pPr>
      <w:r w:rsidRPr="00E92224">
        <w:rPr>
          <w:noProof/>
        </w:rPr>
        <w:drawing>
          <wp:anchor distT="0" distB="0" distL="114300" distR="114300" simplePos="0" relativeHeight="251649536" behindDoc="0" locked="0" layoutInCell="1" allowOverlap="1" wp14:anchorId="30A14ABD" wp14:editId="36BCFD6B">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E92224" w:rsidRDefault="00EF688C" w:rsidP="001F5318">
      <w:pPr>
        <w:pStyle w:val="ListParagraph"/>
        <w:ind w:left="2160"/>
        <w:rPr>
          <w:lang w:val="ro-RO"/>
        </w:rPr>
      </w:pPr>
    </w:p>
    <w:p w:rsidR="00B7205C" w:rsidRPr="00E92224" w:rsidRDefault="00B7205C" w:rsidP="001F5318">
      <w:pPr>
        <w:pStyle w:val="ListParagraph"/>
        <w:ind w:left="2160"/>
        <w:rPr>
          <w:lang w:val="ro-RO"/>
        </w:rPr>
      </w:pPr>
      <w:r w:rsidRPr="00E92224">
        <w:rPr>
          <w:b/>
          <w:lang w:val="ro-RO"/>
        </w:rPr>
        <w:t>Cutiile de viteze automat</w:t>
      </w:r>
      <w:r w:rsidR="005B47DF" w:rsidRPr="00E92224">
        <w:rPr>
          <w:b/>
          <w:lang w:val="ro-RO"/>
        </w:rPr>
        <w:t>e</w:t>
      </w:r>
      <w:r w:rsidRPr="00E92224">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E92224" w:rsidRDefault="004F14D2" w:rsidP="00F966FA">
      <w:pPr>
        <w:pStyle w:val="ListParagraph"/>
        <w:ind w:left="2160"/>
        <w:rPr>
          <w:lang w:val="ro-RO"/>
        </w:rPr>
      </w:pPr>
      <w:r w:rsidRPr="00E92224">
        <w:rPr>
          <w:noProof/>
        </w:rPr>
        <w:lastRenderedPageBreak/>
        <w:drawing>
          <wp:anchor distT="0" distB="0" distL="114300" distR="114300" simplePos="0" relativeHeight="251656704" behindDoc="0" locked="0" layoutInCell="1" allowOverlap="1" wp14:anchorId="0B52B3A9" wp14:editId="7EC3204D">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E92224" w:rsidRDefault="00B420C6" w:rsidP="00F966FA">
      <w:pPr>
        <w:pStyle w:val="ListParagraph"/>
        <w:ind w:left="2160"/>
        <w:rPr>
          <w:lang w:val="ro-RO"/>
        </w:rPr>
      </w:pPr>
      <w:r w:rsidRPr="00E92224">
        <w:rPr>
          <w:noProof/>
        </w:rPr>
        <w:drawing>
          <wp:anchor distT="0" distB="0" distL="114300" distR="114300" simplePos="0" relativeHeight="251657728" behindDoc="0" locked="0" layoutInCell="1" allowOverlap="1" wp14:anchorId="1EBB15DF" wp14:editId="0A42D512">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E92224">
        <w:rPr>
          <w:b/>
          <w:lang w:val="ro-RO"/>
        </w:rPr>
        <w:t>Cutiile de viteze automate cu dublu ambreia</w:t>
      </w:r>
      <w:r w:rsidR="006C63DA" w:rsidRPr="00E92224">
        <w:rPr>
          <w:b/>
          <w:lang w:val="ro-RO"/>
        </w:rPr>
        <w:t>j</w:t>
      </w:r>
      <w:r w:rsidR="00B7205C" w:rsidRPr="00E92224">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E92224" w:rsidRDefault="00F966FA" w:rsidP="00F966FA">
      <w:pPr>
        <w:pStyle w:val="ListParagraph"/>
        <w:ind w:left="2160"/>
        <w:rPr>
          <w:lang w:val="ro-RO"/>
        </w:rPr>
      </w:pPr>
    </w:p>
    <w:p w:rsidR="006C63DA" w:rsidRPr="00E92224" w:rsidRDefault="00AA2C4E" w:rsidP="00B7205C">
      <w:pPr>
        <w:rPr>
          <w:b/>
          <w:lang w:val="ro-RO"/>
        </w:rPr>
      </w:pPr>
      <w:r w:rsidRPr="00E92224">
        <w:rPr>
          <w:b/>
          <w:lang w:val="ro-RO"/>
        </w:rPr>
        <w:t>Moduri de comunicaţie ale TCU-ului</w:t>
      </w:r>
    </w:p>
    <w:p w:rsidR="00F97F1F" w:rsidRPr="00E92224" w:rsidRDefault="00F97F1F" w:rsidP="00B7205C">
      <w:pPr>
        <w:rPr>
          <w:lang w:val="ro-RO"/>
        </w:rPr>
      </w:pPr>
      <w:r w:rsidRPr="00E92224">
        <w:rPr>
          <w:b/>
          <w:lang w:val="ro-RO"/>
        </w:rPr>
        <w:tab/>
      </w:r>
      <w:r w:rsidRPr="00E92224">
        <w:rPr>
          <w:lang w:val="ro-RO"/>
        </w:rPr>
        <w:t>Privind interacțiunea TCU-ului cu celelalte elemente, desprindem 2 moduri prin care ele comunică între ele:</w:t>
      </w:r>
    </w:p>
    <w:p w:rsidR="00AA2C4E" w:rsidRPr="00E92224" w:rsidRDefault="00D52BBE" w:rsidP="00965C46">
      <w:pPr>
        <w:pStyle w:val="ListParagraph"/>
        <w:numPr>
          <w:ilvl w:val="0"/>
          <w:numId w:val="24"/>
        </w:numPr>
        <w:rPr>
          <w:b/>
          <w:lang w:val="ro-RO"/>
        </w:rPr>
      </w:pPr>
      <w:r w:rsidRPr="00E92224">
        <w:rPr>
          <w:noProof/>
        </w:rPr>
        <w:drawing>
          <wp:anchor distT="0" distB="0" distL="114300" distR="114300" simplePos="0" relativeHeight="251658752" behindDoc="0" locked="0" layoutInCell="1" allowOverlap="1" wp14:anchorId="40F4CAD6" wp14:editId="0A164F88">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7">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E92224">
        <w:rPr>
          <w:b/>
          <w:lang w:val="ro-RO"/>
        </w:rPr>
        <w:t>Controller Area Network  (CAN)</w:t>
      </w:r>
    </w:p>
    <w:p w:rsidR="00D52BBE" w:rsidRPr="00E92224" w:rsidRDefault="00D52BBE" w:rsidP="00D52BBE">
      <w:pPr>
        <w:pStyle w:val="ListParagraph"/>
        <w:ind w:left="1080"/>
        <w:rPr>
          <w:b/>
          <w:lang w:val="ro-RO"/>
        </w:rPr>
      </w:pPr>
    </w:p>
    <w:p w:rsidR="00F97F1F" w:rsidRPr="00E92224" w:rsidRDefault="00F97F1F" w:rsidP="00F97F1F">
      <w:pPr>
        <w:pStyle w:val="ListParagraph"/>
        <w:numPr>
          <w:ilvl w:val="0"/>
          <w:numId w:val="21"/>
        </w:numPr>
        <w:rPr>
          <w:lang w:val="ro-RO"/>
        </w:rPr>
      </w:pPr>
      <w:r w:rsidRPr="00E92224">
        <w:rPr>
          <w:lang w:val="ro-RO"/>
        </w:rPr>
        <w:t>Modul autonom, poate organiza singur transmisia și recepția datelor conform specificațiilor</w:t>
      </w:r>
    </w:p>
    <w:p w:rsidR="00F97F1F" w:rsidRPr="00E92224" w:rsidRDefault="00F97F1F" w:rsidP="00F97F1F">
      <w:pPr>
        <w:pStyle w:val="ListParagraph"/>
        <w:numPr>
          <w:ilvl w:val="0"/>
          <w:numId w:val="21"/>
        </w:numPr>
        <w:rPr>
          <w:lang w:val="ro-RO"/>
        </w:rPr>
      </w:pPr>
      <w:r w:rsidRPr="00E92224">
        <w:rPr>
          <w:lang w:val="ro-RO"/>
        </w:rPr>
        <w:t>Chipul modului de CAN trimite si recepționează în mod general și standard date cu 11 biți de identificare</w:t>
      </w:r>
    </w:p>
    <w:p w:rsidR="00F97F1F" w:rsidRPr="00E92224" w:rsidRDefault="00F97F1F" w:rsidP="00F97F1F">
      <w:pPr>
        <w:pStyle w:val="ListParagraph"/>
        <w:numPr>
          <w:ilvl w:val="0"/>
          <w:numId w:val="21"/>
        </w:numPr>
        <w:rPr>
          <w:lang w:val="ro-RO"/>
        </w:rPr>
      </w:pPr>
      <w:r w:rsidRPr="00E92224">
        <w:rPr>
          <w:lang w:val="ro-RO"/>
        </w:rPr>
        <w:t>Are implementat și modul extins de date, cu 29 biți de identificare</w:t>
      </w:r>
    </w:p>
    <w:p w:rsidR="00F97F1F" w:rsidRPr="00E92224" w:rsidRDefault="00F97F1F" w:rsidP="00F97F1F">
      <w:pPr>
        <w:pStyle w:val="ListParagraph"/>
        <w:numPr>
          <w:ilvl w:val="0"/>
          <w:numId w:val="21"/>
        </w:numPr>
        <w:rPr>
          <w:lang w:val="ro-RO"/>
        </w:rPr>
      </w:pPr>
      <w:r w:rsidRPr="00E92224">
        <w:rPr>
          <w:lang w:val="ro-RO"/>
        </w:rPr>
        <w:t>Se folosesc 2 pini pentru a interfața cu magistrala de transmisie</w:t>
      </w:r>
    </w:p>
    <w:p w:rsidR="00F97F1F" w:rsidRPr="00E92224" w:rsidRDefault="00F97F1F" w:rsidP="00F97F1F">
      <w:pPr>
        <w:pStyle w:val="ListParagraph"/>
        <w:numPr>
          <w:ilvl w:val="0"/>
          <w:numId w:val="21"/>
        </w:numPr>
        <w:rPr>
          <w:lang w:val="ro-RO"/>
        </w:rPr>
      </w:pPr>
      <w:r w:rsidRPr="00E92224">
        <w:rPr>
          <w:lang w:val="ro-RO"/>
        </w:rPr>
        <w:t>Pinii respectivi trebuie să fie legați în</w:t>
      </w:r>
      <w:r w:rsidR="00D52BBE" w:rsidRPr="00E92224">
        <w:rPr>
          <w:lang w:val="ro-RO"/>
        </w:rPr>
        <w:t>tre ei printr-o rezistență de 12</w:t>
      </w:r>
      <w:r w:rsidR="006E4C49" w:rsidRPr="00E92224">
        <w:rPr>
          <w:lang w:val="ro-RO"/>
        </w:rPr>
        <w:t>0</w:t>
      </w:r>
      <w:r w:rsidRPr="00E92224">
        <w:rPr>
          <w:lang w:val="ro-RO"/>
        </w:rPr>
        <w:t>Ω, deoarece fiecare fir are o tensiune diferită, rezultând o cădere de tensiune între cele două fire</w:t>
      </w:r>
    </w:p>
    <w:p w:rsidR="00F97F1F" w:rsidRPr="00E92224" w:rsidRDefault="00965C46" w:rsidP="00F97F1F">
      <w:pPr>
        <w:pStyle w:val="ListParagraph"/>
        <w:numPr>
          <w:ilvl w:val="0"/>
          <w:numId w:val="21"/>
        </w:numPr>
        <w:rPr>
          <w:lang w:val="ro-RO"/>
        </w:rPr>
      </w:pPr>
      <w:r w:rsidRPr="00E92224">
        <w:rPr>
          <w:lang w:val="ro-RO"/>
        </w:rPr>
        <w:t>Modul</w:t>
      </w:r>
      <w:r w:rsidR="00F97F1F" w:rsidRPr="00E92224">
        <w:rPr>
          <w:lang w:val="ro-RO"/>
        </w:rPr>
        <w:t xml:space="preserve"> folosit pentru comunicarea facilă între calculator și microcontroller</w:t>
      </w:r>
    </w:p>
    <w:p w:rsidR="00F97F1F" w:rsidRPr="00E92224" w:rsidRDefault="00BF0E05" w:rsidP="00F97F1F">
      <w:pPr>
        <w:pStyle w:val="ListParagraph"/>
        <w:numPr>
          <w:ilvl w:val="0"/>
          <w:numId w:val="21"/>
        </w:numPr>
        <w:rPr>
          <w:lang w:val="ro-RO"/>
        </w:rPr>
      </w:pPr>
      <w:r w:rsidRPr="00E92224">
        <w:rPr>
          <w:lang w:val="ro-RO"/>
        </w:rPr>
        <w:t xml:space="preserve">Programul scris în limbajul C este compilat și apoi se generează un fișier cu extensia .hex </w:t>
      </w:r>
    </w:p>
    <w:p w:rsidR="00965C46" w:rsidRPr="00E92224" w:rsidRDefault="00965C46" w:rsidP="00F97F1F">
      <w:pPr>
        <w:pStyle w:val="ListParagraph"/>
        <w:numPr>
          <w:ilvl w:val="0"/>
          <w:numId w:val="21"/>
        </w:numPr>
        <w:rPr>
          <w:lang w:val="ro-RO"/>
        </w:rPr>
      </w:pPr>
      <w:r w:rsidRPr="00E92224">
        <w:rPr>
          <w:lang w:val="ro-RO"/>
        </w:rPr>
        <w:t>Acest fișier .hex este încărcat într-un program ce se folosește de transmisia prin CAN și flash-uiește microcontroller-ul cu programul dorit</w:t>
      </w:r>
    </w:p>
    <w:p w:rsidR="00AA2C4E" w:rsidRPr="00E92224" w:rsidRDefault="00AA2C4E" w:rsidP="00965C46">
      <w:pPr>
        <w:pStyle w:val="ListParagraph"/>
        <w:numPr>
          <w:ilvl w:val="0"/>
          <w:numId w:val="24"/>
        </w:numPr>
        <w:rPr>
          <w:lang w:val="ro-RO"/>
        </w:rPr>
      </w:pPr>
      <w:r w:rsidRPr="00E92224">
        <w:rPr>
          <w:b/>
          <w:lang w:val="ro-RO"/>
        </w:rPr>
        <w:t>FlexRay</w:t>
      </w:r>
    </w:p>
    <w:p w:rsidR="002D1A8F" w:rsidRPr="00E92224" w:rsidRDefault="008353A7" w:rsidP="008353A7">
      <w:pPr>
        <w:pStyle w:val="ListParagraph"/>
        <w:numPr>
          <w:ilvl w:val="0"/>
          <w:numId w:val="29"/>
        </w:numPr>
        <w:rPr>
          <w:lang w:val="ro-RO"/>
        </w:rPr>
      </w:pPr>
      <w:r w:rsidRPr="00E92224">
        <w:rPr>
          <w:lang w:val="ro-RO"/>
        </w:rPr>
        <w:t>Este un protocol de comunicații în domeniul automotive, dezvoltat de Consorțiul Flexray</w:t>
      </w:r>
    </w:p>
    <w:p w:rsidR="008353A7" w:rsidRPr="00E92224" w:rsidRDefault="008353A7" w:rsidP="008353A7">
      <w:pPr>
        <w:pStyle w:val="ListParagraph"/>
        <w:numPr>
          <w:ilvl w:val="0"/>
          <w:numId w:val="29"/>
        </w:numPr>
        <w:rPr>
          <w:lang w:val="ro-RO"/>
        </w:rPr>
      </w:pPr>
      <w:r w:rsidRPr="00E92224">
        <w:rPr>
          <w:lang w:val="ro-RO"/>
        </w:rPr>
        <w:t>Acesta este conceput pentru a fi mai rapid și mai fiabil decât CAN și TTP</w:t>
      </w:r>
    </w:p>
    <w:p w:rsidR="008353A7" w:rsidRPr="00E92224" w:rsidRDefault="008353A7" w:rsidP="008353A7">
      <w:pPr>
        <w:pStyle w:val="ListParagraph"/>
        <w:numPr>
          <w:ilvl w:val="0"/>
          <w:numId w:val="29"/>
        </w:numPr>
        <w:rPr>
          <w:lang w:val="ro-RO"/>
        </w:rPr>
      </w:pPr>
      <w:r w:rsidRPr="00E92224">
        <w:rPr>
          <w:lang w:val="ro-RO"/>
        </w:rPr>
        <w:t>Diferența de calitate față de celelalte protocoale se resimte în preț, fiind mult mai costisitor</w:t>
      </w:r>
    </w:p>
    <w:p w:rsidR="008353A7" w:rsidRPr="00E92224" w:rsidRDefault="008353A7" w:rsidP="008353A7">
      <w:pPr>
        <w:pStyle w:val="ListParagraph"/>
        <w:numPr>
          <w:ilvl w:val="0"/>
          <w:numId w:val="29"/>
        </w:numPr>
        <w:rPr>
          <w:lang w:val="ro-RO"/>
        </w:rPr>
      </w:pPr>
      <w:r w:rsidRPr="00E92224">
        <w:rPr>
          <w:lang w:val="ro-RO"/>
        </w:rPr>
        <w:t>Prima dată a fost folosit in producția seriei de vehicule BMW X5</w:t>
      </w:r>
    </w:p>
    <w:p w:rsidR="008353A7" w:rsidRPr="00E92224" w:rsidRDefault="008353A7" w:rsidP="008353A7">
      <w:pPr>
        <w:pStyle w:val="ListParagraph"/>
        <w:numPr>
          <w:ilvl w:val="0"/>
          <w:numId w:val="29"/>
        </w:numPr>
        <w:rPr>
          <w:lang w:val="ro-RO"/>
        </w:rPr>
      </w:pPr>
      <w:r w:rsidRPr="00E92224">
        <w:rPr>
          <w:lang w:val="ro-RO"/>
        </w:rPr>
        <w:t>Utilizarea completă a fost introdusă în 2008 la noul BMW Seria 7</w:t>
      </w:r>
    </w:p>
    <w:p w:rsidR="008353A7" w:rsidRPr="00E92224" w:rsidRDefault="008353A7" w:rsidP="008353A7">
      <w:pPr>
        <w:pStyle w:val="ListParagraph"/>
        <w:numPr>
          <w:ilvl w:val="0"/>
          <w:numId w:val="29"/>
        </w:numPr>
        <w:rPr>
          <w:lang w:val="ro-RO"/>
        </w:rPr>
      </w:pPr>
      <w:r w:rsidRPr="00E92224">
        <w:rPr>
          <w:lang w:val="ro-RO"/>
        </w:rPr>
        <w:lastRenderedPageBreak/>
        <w:t>Pe langă vehiculele amintite anterior, a mai fost folosit la producerea:</w:t>
      </w:r>
    </w:p>
    <w:p w:rsidR="008353A7" w:rsidRPr="00E92224" w:rsidRDefault="008353A7" w:rsidP="008353A7">
      <w:pPr>
        <w:pStyle w:val="ListParagraph"/>
        <w:numPr>
          <w:ilvl w:val="2"/>
          <w:numId w:val="29"/>
        </w:numPr>
        <w:rPr>
          <w:lang w:val="ro-RO"/>
        </w:rPr>
      </w:pPr>
      <w:r w:rsidRPr="00E92224">
        <w:rPr>
          <w:lang w:val="ro-RO"/>
        </w:rPr>
        <w:t>Audi A4</w:t>
      </w:r>
    </w:p>
    <w:p w:rsidR="008353A7" w:rsidRPr="00E92224" w:rsidRDefault="008353A7" w:rsidP="008353A7">
      <w:pPr>
        <w:pStyle w:val="ListParagraph"/>
        <w:numPr>
          <w:ilvl w:val="2"/>
          <w:numId w:val="29"/>
        </w:numPr>
        <w:rPr>
          <w:lang w:val="ro-RO"/>
        </w:rPr>
      </w:pPr>
      <w:r w:rsidRPr="00E92224">
        <w:rPr>
          <w:lang w:val="ro-RO"/>
        </w:rPr>
        <w:t>Audi A6</w:t>
      </w:r>
    </w:p>
    <w:p w:rsidR="008353A7" w:rsidRPr="00E92224" w:rsidRDefault="008353A7" w:rsidP="008353A7">
      <w:pPr>
        <w:pStyle w:val="ListParagraph"/>
        <w:numPr>
          <w:ilvl w:val="2"/>
          <w:numId w:val="29"/>
        </w:numPr>
        <w:rPr>
          <w:lang w:val="ro-RO"/>
        </w:rPr>
      </w:pPr>
      <w:r w:rsidRPr="00E92224">
        <w:rPr>
          <w:lang w:val="ro-RO"/>
        </w:rPr>
        <w:t>Audi A7</w:t>
      </w:r>
    </w:p>
    <w:p w:rsidR="008353A7" w:rsidRPr="00E92224" w:rsidRDefault="008353A7" w:rsidP="008353A7">
      <w:pPr>
        <w:pStyle w:val="ListParagraph"/>
        <w:numPr>
          <w:ilvl w:val="2"/>
          <w:numId w:val="29"/>
        </w:numPr>
        <w:rPr>
          <w:lang w:val="ro-RO"/>
        </w:rPr>
      </w:pPr>
      <w:r w:rsidRPr="00E92224">
        <w:rPr>
          <w:lang w:val="ro-RO"/>
        </w:rPr>
        <w:t>Audi A8</w:t>
      </w:r>
    </w:p>
    <w:p w:rsidR="008353A7" w:rsidRPr="00E92224" w:rsidRDefault="008353A7" w:rsidP="008353A7">
      <w:pPr>
        <w:pStyle w:val="ListParagraph"/>
        <w:numPr>
          <w:ilvl w:val="2"/>
          <w:numId w:val="29"/>
        </w:numPr>
        <w:rPr>
          <w:lang w:val="ro-RO"/>
        </w:rPr>
      </w:pPr>
      <w:r w:rsidRPr="00E92224">
        <w:rPr>
          <w:lang w:val="ro-RO"/>
        </w:rPr>
        <w:t>Lamborghini Huracan</w:t>
      </w:r>
    </w:p>
    <w:p w:rsidR="008353A7" w:rsidRPr="00E92224" w:rsidRDefault="008353A7" w:rsidP="008353A7">
      <w:pPr>
        <w:pStyle w:val="ListParagraph"/>
        <w:numPr>
          <w:ilvl w:val="2"/>
          <w:numId w:val="29"/>
        </w:numPr>
        <w:rPr>
          <w:lang w:val="ro-RO"/>
        </w:rPr>
      </w:pPr>
      <w:r w:rsidRPr="00E92224">
        <w:rPr>
          <w:lang w:val="ro-RO"/>
        </w:rPr>
        <w:t>Mercedes-Benz S-Class</w:t>
      </w:r>
    </w:p>
    <w:p w:rsidR="001A36F4" w:rsidRPr="00E92224" w:rsidRDefault="001A36F4" w:rsidP="001A36F4">
      <w:pPr>
        <w:rPr>
          <w:lang w:val="ro-RO"/>
        </w:rPr>
      </w:pPr>
    </w:p>
    <w:p w:rsidR="001A36F4" w:rsidRPr="00E92224" w:rsidRDefault="001A36F4" w:rsidP="001A36F4">
      <w:pPr>
        <w:ind w:firstLine="720"/>
        <w:rPr>
          <w:lang w:val="ro-RO"/>
        </w:rPr>
      </w:pPr>
      <w:r w:rsidRPr="00E92224">
        <w:rPr>
          <w:lang w:val="ro-RO"/>
        </w:rPr>
        <w:t xml:space="preserve">Interfața pentru rețeaua FlexRay, </w:t>
      </w:r>
      <w:r w:rsidRPr="00E92224">
        <w:rPr>
          <w:b/>
          <w:lang w:val="ro-RO"/>
        </w:rPr>
        <w:t>VN7600</w:t>
      </w:r>
      <w:r w:rsidRPr="00E92224">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E92224" w:rsidRDefault="001A36F4" w:rsidP="001A36F4">
      <w:pPr>
        <w:ind w:firstLine="720"/>
        <w:rPr>
          <w:lang w:val="ro-RO"/>
        </w:rPr>
      </w:pPr>
      <w:r w:rsidRPr="00E92224">
        <w:rPr>
          <w:lang w:val="ro-RO"/>
        </w:rPr>
        <w:t>În plus, interfețele oferă acces la CAN.</w:t>
      </w:r>
    </w:p>
    <w:p w:rsidR="00CB476B" w:rsidRPr="00E92224" w:rsidRDefault="00CB476B" w:rsidP="00CB476B">
      <w:pPr>
        <w:rPr>
          <w:lang w:val="ro-RO"/>
        </w:rPr>
      </w:pPr>
      <w:r w:rsidRPr="00E92224">
        <w:rPr>
          <w:noProof/>
        </w:rPr>
        <w:drawing>
          <wp:inline distT="0" distB="0" distL="0" distR="0" wp14:anchorId="14F5DB71" wp14:editId="36F0390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E92224" w:rsidRDefault="001A36F4"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8743F8" w:rsidRPr="00E92224" w:rsidRDefault="008743F8" w:rsidP="00AA2C4E">
      <w:pPr>
        <w:rPr>
          <w:lang w:val="ro-RO"/>
        </w:rPr>
      </w:pPr>
    </w:p>
    <w:p w:rsidR="00782F00" w:rsidRPr="00E92224" w:rsidRDefault="0074590C" w:rsidP="00AA2C4E">
      <w:pPr>
        <w:rPr>
          <w:lang w:val="ro-RO"/>
        </w:rPr>
      </w:pPr>
      <w:r w:rsidRPr="00E92224">
        <w:rPr>
          <w:lang w:val="ro-RO"/>
        </w:rPr>
        <w:lastRenderedPageBreak/>
        <w:t xml:space="preserve">În cadrul proiectului desfășurat de către compania Continental, au existat 2 generații: </w:t>
      </w:r>
    </w:p>
    <w:p w:rsidR="0074590C" w:rsidRPr="00E92224" w:rsidRDefault="00027BAD" w:rsidP="00D95BB8">
      <w:pPr>
        <w:pStyle w:val="ListParagraph"/>
        <w:numPr>
          <w:ilvl w:val="0"/>
          <w:numId w:val="10"/>
        </w:numPr>
        <w:rPr>
          <w:lang w:val="ro-RO"/>
        </w:rPr>
      </w:pPr>
      <w:r w:rsidRPr="00E92224">
        <w:rPr>
          <w:b/>
          <w:lang w:val="ro-RO"/>
        </w:rPr>
        <w:t>Generația 1</w:t>
      </w:r>
      <w:r w:rsidRPr="00E92224">
        <w:rPr>
          <w:lang w:val="ro-RO"/>
        </w:rPr>
        <w:t xml:space="preserve">, </w:t>
      </w:r>
      <w:r w:rsidR="00E105B1" w:rsidRPr="00E92224">
        <w:rPr>
          <w:lang w:val="ro-RO"/>
        </w:rPr>
        <w:t>după multe căutari succesive ale unui microcontroller satisfăcător, după înlocuiri multiple, s-a ajuns la ideea de a folosi</w:t>
      </w:r>
      <w:r w:rsidR="0074590C" w:rsidRPr="00E92224">
        <w:rPr>
          <w:lang w:val="ro-RO"/>
        </w:rPr>
        <w:t xml:space="preserve"> un microcontroller de la Infineon și anume Infineon Tricore [IFX] TC1784</w:t>
      </w:r>
    </w:p>
    <w:p w:rsidR="00B935D8" w:rsidRPr="00E92224" w:rsidRDefault="0074590C" w:rsidP="00B935D8">
      <w:pPr>
        <w:ind w:left="720"/>
        <w:rPr>
          <w:lang w:val="ro-RO"/>
        </w:rPr>
      </w:pPr>
      <w:r w:rsidRPr="00E92224">
        <w:rPr>
          <w:noProof/>
        </w:rPr>
        <w:drawing>
          <wp:anchor distT="0" distB="0" distL="114300" distR="114300" simplePos="0" relativeHeight="251650560" behindDoc="1" locked="0" layoutInCell="1" allowOverlap="1" wp14:anchorId="38C84CC8" wp14:editId="773677EF">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r w:rsidRPr="00E92224">
        <w:rPr>
          <w:lang w:val="ro-RO"/>
        </w:rPr>
        <w:tab/>
      </w:r>
    </w:p>
    <w:p w:rsidR="00B935D8" w:rsidRPr="00E92224" w:rsidRDefault="00B935D8" w:rsidP="00B935D8">
      <w:pPr>
        <w:rPr>
          <w:lang w:val="ro-RO"/>
        </w:rPr>
      </w:pPr>
    </w:p>
    <w:p w:rsidR="00137BEE" w:rsidRPr="00E92224" w:rsidRDefault="00137BEE" w:rsidP="00B935D8">
      <w:pPr>
        <w:rPr>
          <w:lang w:val="ro-RO"/>
        </w:rPr>
      </w:pPr>
    </w:p>
    <w:p w:rsidR="00137BEE" w:rsidRPr="00E92224" w:rsidRDefault="00137BEE" w:rsidP="00B935D8">
      <w:pPr>
        <w:rPr>
          <w:lang w:val="ro-RO"/>
        </w:rPr>
      </w:pPr>
    </w:p>
    <w:p w:rsidR="00B935D8" w:rsidRDefault="00B935D8" w:rsidP="00B935D8">
      <w:pPr>
        <w:rPr>
          <w:lang w:val="ro-RO"/>
        </w:rPr>
      </w:pPr>
      <w:r w:rsidRPr="00E92224">
        <w:rPr>
          <w:lang w:val="ro-RO"/>
        </w:rPr>
        <w:tab/>
      </w:r>
      <w:r w:rsidRPr="00E92224">
        <w:rPr>
          <w:lang w:val="ro-RO"/>
        </w:rPr>
        <w:tab/>
      </w:r>
      <w:r w:rsidRPr="00E92224">
        <w:rPr>
          <w:lang w:val="ro-RO"/>
        </w:rPr>
        <w:tab/>
      </w:r>
    </w:p>
    <w:p w:rsidR="00640EBB" w:rsidRPr="00E92224" w:rsidRDefault="00640EBB" w:rsidP="00B935D8">
      <w:pPr>
        <w:rPr>
          <w:lang w:val="ro-RO"/>
        </w:rPr>
      </w:pPr>
    </w:p>
    <w:p w:rsidR="00B935D8" w:rsidRPr="00E92224" w:rsidRDefault="00B935D8" w:rsidP="00B935D8">
      <w:pPr>
        <w:ind w:firstLine="720"/>
        <w:rPr>
          <w:lang w:val="ro-RO"/>
        </w:rPr>
      </w:pPr>
      <w:r w:rsidRPr="00E92224">
        <w:rPr>
          <w:lang w:val="ro-RO"/>
        </w:rPr>
        <w:lastRenderedPageBreak/>
        <w:t xml:space="preserve">În continuare, o să ilustrez schema bloc a microcontroller-ului Infineon TC1784: </w:t>
      </w:r>
    </w:p>
    <w:p w:rsidR="00B935D8" w:rsidRPr="00E92224" w:rsidRDefault="00B935D8" w:rsidP="00B935D8">
      <w:pPr>
        <w:ind w:firstLine="720"/>
        <w:rPr>
          <w:lang w:val="ro-RO"/>
        </w:rPr>
      </w:pPr>
      <w:r w:rsidRPr="00E92224">
        <w:rPr>
          <w:noProof/>
        </w:rPr>
        <w:drawing>
          <wp:inline distT="0" distB="0" distL="0" distR="0" wp14:anchorId="7FA3FF83" wp14:editId="518E2FD0">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E92224" w:rsidRDefault="00B935D8" w:rsidP="00B935D8">
      <w:pPr>
        <w:rPr>
          <w:lang w:val="ro-RO"/>
        </w:rPr>
      </w:pPr>
    </w:p>
    <w:p w:rsidR="00B935D8" w:rsidRPr="00E92224" w:rsidRDefault="00B935D8" w:rsidP="00D95BB8">
      <w:pPr>
        <w:pStyle w:val="ListParagraph"/>
        <w:numPr>
          <w:ilvl w:val="0"/>
          <w:numId w:val="11"/>
        </w:numPr>
        <w:rPr>
          <w:lang w:val="ro-RO"/>
        </w:rPr>
      </w:pPr>
      <w:r w:rsidRPr="00E92224">
        <w:rPr>
          <w:lang w:val="ro-RO"/>
        </w:rPr>
        <w:t>Din punct de vedere al construcției acestuia, desprindem următoarele caracteristici:</w:t>
      </w:r>
    </w:p>
    <w:p w:rsidR="00B935D8" w:rsidRPr="00E92224" w:rsidRDefault="00B935D8" w:rsidP="00B935D8">
      <w:pPr>
        <w:pStyle w:val="ListParagraph"/>
        <w:numPr>
          <w:ilvl w:val="2"/>
          <w:numId w:val="8"/>
        </w:numPr>
        <w:rPr>
          <w:lang w:val="ro-RO"/>
        </w:rPr>
      </w:pPr>
      <w:r w:rsidRPr="00E92224">
        <w:rPr>
          <w:lang w:val="ro-RO"/>
        </w:rPr>
        <w:t>Frecvența maximă a CPU-ului: 180 MHz</w:t>
      </w:r>
    </w:p>
    <w:p w:rsidR="00B935D8" w:rsidRPr="00E92224" w:rsidRDefault="00B935D8" w:rsidP="00B935D8">
      <w:pPr>
        <w:pStyle w:val="ListParagraph"/>
        <w:numPr>
          <w:ilvl w:val="2"/>
          <w:numId w:val="8"/>
        </w:numPr>
        <w:rPr>
          <w:lang w:val="ro-RO"/>
        </w:rPr>
      </w:pPr>
      <w:r w:rsidRPr="00E92224">
        <w:rPr>
          <w:lang w:val="ro-RO"/>
        </w:rPr>
        <w:t>Frecvența maximă a PCP-ului: 180 MHz</w:t>
      </w:r>
    </w:p>
    <w:p w:rsidR="00B935D8" w:rsidRPr="00E92224" w:rsidRDefault="00B935D8" w:rsidP="00B935D8">
      <w:pPr>
        <w:pStyle w:val="ListParagraph"/>
        <w:numPr>
          <w:ilvl w:val="2"/>
          <w:numId w:val="8"/>
        </w:numPr>
        <w:rPr>
          <w:lang w:val="ro-RO"/>
        </w:rPr>
      </w:pPr>
      <w:r w:rsidRPr="00E92224">
        <w:rPr>
          <w:lang w:val="ro-RO"/>
        </w:rPr>
        <w:t>Frecvența maximă a sistemului: 90MHz</w:t>
      </w:r>
    </w:p>
    <w:p w:rsidR="00D95BB8" w:rsidRPr="00E92224" w:rsidRDefault="0034481D" w:rsidP="00D95BB8">
      <w:pPr>
        <w:pStyle w:val="ListParagraph"/>
        <w:numPr>
          <w:ilvl w:val="0"/>
          <w:numId w:val="11"/>
        </w:numPr>
        <w:rPr>
          <w:lang w:val="ro-RO"/>
        </w:rPr>
      </w:pPr>
      <w:r w:rsidRPr="00E92224">
        <w:rPr>
          <w:lang w:val="ro-RO"/>
        </w:rPr>
        <w:t>Structural și privind CPU-ul, microcontroller-ul TC1784 include un CPU de mare performanță și un procesor de control periferic-</w:t>
      </w:r>
      <w:r w:rsidRPr="00E92224">
        <w:rPr>
          <w:b/>
          <w:lang w:val="ro-RO"/>
        </w:rPr>
        <w:t>PCP</w:t>
      </w:r>
      <w:r w:rsidRPr="00E92224">
        <w:rPr>
          <w:lang w:val="ro-RO"/>
        </w:rPr>
        <w:t>.</w:t>
      </w:r>
    </w:p>
    <w:p w:rsidR="00EF13DD" w:rsidRPr="00E92224" w:rsidRDefault="00EF13DD" w:rsidP="00D95BB8">
      <w:pPr>
        <w:pStyle w:val="ListParagraph"/>
        <w:numPr>
          <w:ilvl w:val="0"/>
          <w:numId w:val="11"/>
        </w:numPr>
        <w:rPr>
          <w:lang w:val="ro-RO"/>
        </w:rPr>
      </w:pPr>
      <w:r w:rsidRPr="00E92224">
        <w:rPr>
          <w:lang w:val="ro-RO"/>
        </w:rPr>
        <w:t>În ceea ce privește PCP-ul, acesta este un procesor de control periferic foarte flexibil optimizat pentru controlul întreruperilor, “descărcând” astfel CPU-ul.</w:t>
      </w:r>
    </w:p>
    <w:p w:rsidR="00D95BB8" w:rsidRPr="00E92224" w:rsidRDefault="00D95BB8" w:rsidP="00D95BB8">
      <w:pPr>
        <w:pStyle w:val="ListParagraph"/>
        <w:numPr>
          <w:ilvl w:val="0"/>
          <w:numId w:val="11"/>
        </w:numPr>
        <w:rPr>
          <w:lang w:val="ro-RO"/>
        </w:rPr>
      </w:pPr>
      <w:r w:rsidRPr="00E92224">
        <w:rPr>
          <w:lang w:val="ro-RO"/>
        </w:rPr>
        <w:t>Totodată, TC1784 include un controller DMA (Direct Memory Access) cu 16 canale DMA independente.</w:t>
      </w:r>
    </w:p>
    <w:p w:rsidR="00D95BB8" w:rsidRPr="00E92224" w:rsidRDefault="00D95BB8" w:rsidP="00D95BB8">
      <w:pPr>
        <w:pStyle w:val="ListParagraph"/>
        <w:numPr>
          <w:ilvl w:val="0"/>
          <w:numId w:val="11"/>
        </w:numPr>
        <w:rPr>
          <w:lang w:val="ro-RO"/>
        </w:rPr>
      </w:pPr>
      <w:r w:rsidRPr="00E92224">
        <w:rPr>
          <w:lang w:val="ro-RO"/>
        </w:rPr>
        <w:t>TC1784 include un sistem programabil de întrerupere cu următoarele caracteristici:</w:t>
      </w:r>
    </w:p>
    <w:p w:rsidR="00D95BB8" w:rsidRPr="00E92224" w:rsidRDefault="00D95BB8" w:rsidP="00D95BB8">
      <w:pPr>
        <w:pStyle w:val="ListParagraph"/>
        <w:numPr>
          <w:ilvl w:val="0"/>
          <w:numId w:val="14"/>
        </w:numPr>
        <w:rPr>
          <w:lang w:val="ro-RO"/>
        </w:rPr>
      </w:pPr>
      <w:r w:rsidRPr="00E92224">
        <w:rPr>
          <w:lang w:val="ro-RO"/>
        </w:rPr>
        <w:t>Răspuns rapid de întrerupere</w:t>
      </w:r>
    </w:p>
    <w:p w:rsidR="00D95BB8" w:rsidRPr="00E92224" w:rsidRDefault="00D95BB8" w:rsidP="00D95BB8">
      <w:pPr>
        <w:pStyle w:val="ListParagraph"/>
        <w:numPr>
          <w:ilvl w:val="0"/>
          <w:numId w:val="14"/>
        </w:numPr>
        <w:rPr>
          <w:lang w:val="ro-RO"/>
        </w:rPr>
      </w:pPr>
      <w:r w:rsidRPr="00E92224">
        <w:rPr>
          <w:lang w:val="ro-RO"/>
        </w:rPr>
        <w:t>Sisteme independente de întrerupere pentru CPU și PCP</w:t>
      </w:r>
    </w:p>
    <w:p w:rsidR="00D95BB8" w:rsidRPr="00E92224" w:rsidRDefault="00D95BB8" w:rsidP="00D95BB8">
      <w:pPr>
        <w:pStyle w:val="ListParagraph"/>
        <w:numPr>
          <w:ilvl w:val="0"/>
          <w:numId w:val="14"/>
        </w:numPr>
        <w:rPr>
          <w:lang w:val="ro-RO"/>
        </w:rPr>
      </w:pPr>
      <w:r w:rsidRPr="00E92224">
        <w:rPr>
          <w:lang w:val="ro-RO"/>
        </w:rPr>
        <w:t>Noduri de cereri de servicii programabile (SRN)</w:t>
      </w:r>
    </w:p>
    <w:p w:rsidR="00D95BB8" w:rsidRPr="00E92224" w:rsidRDefault="00D95BB8" w:rsidP="00D95BB8">
      <w:pPr>
        <w:pStyle w:val="ListParagraph"/>
        <w:numPr>
          <w:ilvl w:val="0"/>
          <w:numId w:val="14"/>
        </w:numPr>
        <w:rPr>
          <w:lang w:val="ro-RO"/>
        </w:rPr>
      </w:pPr>
      <w:r w:rsidRPr="00E92224">
        <w:rPr>
          <w:lang w:val="ro-RO"/>
        </w:rPr>
        <w:t>Fiecare SRN poate fi mapat la sistemul de întreruperi al CPU-ului sau PCP-ului</w:t>
      </w:r>
    </w:p>
    <w:p w:rsidR="00D95BB8" w:rsidRPr="00E92224" w:rsidRDefault="00D560D8" w:rsidP="00D95BB8">
      <w:pPr>
        <w:pStyle w:val="ListParagraph"/>
        <w:numPr>
          <w:ilvl w:val="0"/>
          <w:numId w:val="14"/>
        </w:numPr>
        <w:rPr>
          <w:lang w:val="ro-RO"/>
        </w:rPr>
      </w:pPr>
      <w:r w:rsidRPr="00E92224">
        <w:rPr>
          <w:lang w:val="ro-RO"/>
        </w:rPr>
        <w:lastRenderedPageBreak/>
        <w:t>Schemă flexibilă</w:t>
      </w:r>
      <w:r w:rsidR="00D95BB8" w:rsidRPr="00E92224">
        <w:rPr>
          <w:lang w:val="ro-RO"/>
        </w:rPr>
        <w:t xml:space="preserve"> de prioritizare a întreruperilor cu 255 de nivele de prioritate întreruperi per întrerupere sistem</w:t>
      </w:r>
    </w:p>
    <w:p w:rsidR="00FC3270" w:rsidRPr="00E92224" w:rsidRDefault="00FC3270" w:rsidP="00FC3270">
      <w:pPr>
        <w:pStyle w:val="ListParagraph"/>
        <w:ind w:left="2160"/>
        <w:rPr>
          <w:lang w:val="ro-RO"/>
        </w:rPr>
      </w:pPr>
    </w:p>
    <w:p w:rsidR="00FC3270" w:rsidRPr="00E92224" w:rsidRDefault="00FC3270" w:rsidP="00FC3270">
      <w:pPr>
        <w:pStyle w:val="ListParagraph"/>
        <w:ind w:left="2160"/>
        <w:rPr>
          <w:lang w:val="ro-RO"/>
        </w:rPr>
      </w:pPr>
    </w:p>
    <w:p w:rsidR="00EF13DD" w:rsidRPr="00E92224" w:rsidRDefault="00FC3270" w:rsidP="00FC3270">
      <w:pPr>
        <w:pStyle w:val="ListParagraph"/>
        <w:numPr>
          <w:ilvl w:val="0"/>
          <w:numId w:val="10"/>
        </w:numPr>
        <w:rPr>
          <w:lang w:val="ro-RO"/>
        </w:rPr>
      </w:pPr>
      <w:r w:rsidRPr="00E92224">
        <w:rPr>
          <w:b/>
          <w:lang w:val="ro-RO"/>
        </w:rPr>
        <w:t>Generația 2</w:t>
      </w:r>
      <w:r w:rsidRPr="00E92224">
        <w:rPr>
          <w:lang w:val="ro-RO"/>
        </w:rPr>
        <w:t>, a folosit un alt microcontroller de la Infineon și anume Aurix TC277:</w:t>
      </w:r>
    </w:p>
    <w:p w:rsidR="00FC3270" w:rsidRPr="00E92224" w:rsidRDefault="00FC3270" w:rsidP="00FC3270">
      <w:pPr>
        <w:pStyle w:val="ListParagraph"/>
        <w:rPr>
          <w:lang w:val="ro-RO"/>
        </w:rPr>
      </w:pPr>
    </w:p>
    <w:p w:rsidR="00FC3270" w:rsidRPr="00E92224" w:rsidRDefault="00E105B1" w:rsidP="00FC3270">
      <w:pPr>
        <w:rPr>
          <w:lang w:val="ro-RO"/>
        </w:rPr>
      </w:pPr>
      <w:r w:rsidRPr="00E92224">
        <w:rPr>
          <w:noProof/>
        </w:rPr>
        <w:drawing>
          <wp:anchor distT="0" distB="0" distL="114300" distR="114300" simplePos="0" relativeHeight="251651584" behindDoc="0" locked="0" layoutInCell="1" allowOverlap="1" wp14:anchorId="56CD15B4" wp14:editId="14C67DC0">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34481D">
      <w:pPr>
        <w:ind w:left="720"/>
        <w:rPr>
          <w:lang w:val="ro-RO"/>
        </w:rPr>
      </w:pPr>
    </w:p>
    <w:p w:rsidR="00E105B1" w:rsidRPr="00E92224" w:rsidRDefault="00E105B1" w:rsidP="0034481D">
      <w:pPr>
        <w:ind w:left="720"/>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1A36F4" w:rsidRPr="00E92224" w:rsidRDefault="001A36F4" w:rsidP="00E105B1">
      <w:pPr>
        <w:tabs>
          <w:tab w:val="left" w:pos="6975"/>
        </w:tabs>
        <w:rPr>
          <w:lang w:val="ro-RO"/>
        </w:rPr>
      </w:pPr>
    </w:p>
    <w:p w:rsidR="001A36F4" w:rsidRPr="00E92224" w:rsidRDefault="001A36F4" w:rsidP="00E105B1">
      <w:pPr>
        <w:tabs>
          <w:tab w:val="left" w:pos="6975"/>
        </w:tabs>
        <w:rPr>
          <w:lang w:val="ro-RO"/>
        </w:rPr>
      </w:pPr>
    </w:p>
    <w:p w:rsidR="00E105B1" w:rsidRPr="00E92224" w:rsidRDefault="00E105B1" w:rsidP="00E105B1">
      <w:pPr>
        <w:tabs>
          <w:tab w:val="left" w:pos="6975"/>
        </w:tabs>
        <w:rPr>
          <w:lang w:val="ro-RO"/>
        </w:rPr>
      </w:pPr>
      <w:r w:rsidRPr="00E92224">
        <w:rPr>
          <w:lang w:val="ro-RO"/>
        </w:rPr>
        <w:tab/>
      </w:r>
    </w:p>
    <w:p w:rsidR="00E105B1" w:rsidRPr="00E92224" w:rsidRDefault="00E105B1" w:rsidP="00E105B1">
      <w:pPr>
        <w:tabs>
          <w:tab w:val="left" w:pos="6975"/>
        </w:tabs>
        <w:rPr>
          <w:lang w:val="ro-RO"/>
        </w:rPr>
      </w:pPr>
      <w:r w:rsidRPr="00E92224">
        <w:rPr>
          <w:lang w:val="ro-RO"/>
        </w:rPr>
        <w:lastRenderedPageBreak/>
        <w:t>În continuare, o să prezint schema bloc</w:t>
      </w:r>
      <w:r w:rsidR="004A11CB" w:rsidRPr="00E92224">
        <w:rPr>
          <w:lang w:val="ro-RO"/>
        </w:rPr>
        <w:t xml:space="preserve"> simplificată</w:t>
      </w:r>
      <w:r w:rsidRPr="00E92224">
        <w:rPr>
          <w:lang w:val="ro-RO"/>
        </w:rPr>
        <w:t xml:space="preserve"> a micrcontroller-ului Aurix TC277:</w:t>
      </w:r>
    </w:p>
    <w:p w:rsidR="00E105B1" w:rsidRPr="00E92224" w:rsidRDefault="004A11CB" w:rsidP="00E105B1">
      <w:pPr>
        <w:tabs>
          <w:tab w:val="left" w:pos="6975"/>
        </w:tabs>
        <w:rPr>
          <w:lang w:val="ro-RO"/>
        </w:rPr>
      </w:pPr>
      <w:r w:rsidRPr="00E92224">
        <w:rPr>
          <w:noProof/>
        </w:rPr>
        <w:drawing>
          <wp:inline distT="0" distB="0" distL="0" distR="0" wp14:anchorId="1DD2DCAF" wp14:editId="3D68E65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E92224" w:rsidRDefault="00A4701A" w:rsidP="00A4701A">
      <w:pPr>
        <w:tabs>
          <w:tab w:val="left" w:pos="6975"/>
        </w:tabs>
        <w:rPr>
          <w:lang w:val="ro-RO"/>
        </w:rPr>
      </w:pPr>
    </w:p>
    <w:p w:rsidR="00A4701A" w:rsidRPr="00E92224" w:rsidRDefault="00A4701A" w:rsidP="00A4701A">
      <w:pPr>
        <w:pStyle w:val="ListParagraph"/>
        <w:numPr>
          <w:ilvl w:val="0"/>
          <w:numId w:val="19"/>
        </w:numPr>
        <w:tabs>
          <w:tab w:val="left" w:pos="6975"/>
        </w:tabs>
        <w:rPr>
          <w:lang w:val="ro-RO"/>
        </w:rPr>
      </w:pPr>
      <w:r w:rsidRPr="00E92224">
        <w:rPr>
          <w:lang w:val="ro-RO"/>
        </w:rPr>
        <w:t xml:space="preserve">Tehnologie TriCore, </w:t>
      </w:r>
      <w:r w:rsidRPr="00E92224">
        <w:rPr>
          <w:b/>
          <w:lang w:val="ro-RO"/>
        </w:rPr>
        <w:t>core0</w:t>
      </w:r>
      <w:r w:rsidRPr="00E92224">
        <w:rPr>
          <w:lang w:val="ro-RO"/>
        </w:rPr>
        <w:t xml:space="preserve"> </w:t>
      </w:r>
      <w:r w:rsidRPr="00E92224">
        <w:rPr>
          <w:b/>
          <w:lang w:val="ro-RO"/>
        </w:rPr>
        <w:t>core1 core2</w:t>
      </w:r>
      <w:r w:rsidRPr="00E92224">
        <w:rPr>
          <w:lang w:val="ro-RO"/>
        </w:rPr>
        <w:t>, cu o frecvență de până la 200 MHz per core</w:t>
      </w:r>
    </w:p>
    <w:p w:rsidR="00D560D8" w:rsidRPr="00E92224" w:rsidRDefault="00A4701A" w:rsidP="00D560D8">
      <w:pPr>
        <w:pStyle w:val="ListParagraph"/>
        <w:numPr>
          <w:ilvl w:val="0"/>
          <w:numId w:val="18"/>
        </w:numPr>
        <w:tabs>
          <w:tab w:val="left" w:pos="6975"/>
        </w:tabs>
        <w:rPr>
          <w:lang w:val="ro-RO"/>
        </w:rPr>
      </w:pPr>
      <w:r w:rsidRPr="00E92224">
        <w:rPr>
          <w:lang w:val="ro-RO"/>
        </w:rPr>
        <w:t>Suportă operațiile cu virgulă flotantă și virgule fixă cu toate core-urile</w:t>
      </w:r>
    </w:p>
    <w:p w:rsidR="00D560D8" w:rsidRPr="00E92224" w:rsidRDefault="00A4701A" w:rsidP="00D560D8">
      <w:pPr>
        <w:pStyle w:val="ListParagraph"/>
        <w:numPr>
          <w:ilvl w:val="0"/>
          <w:numId w:val="18"/>
        </w:numPr>
        <w:tabs>
          <w:tab w:val="left" w:pos="6975"/>
        </w:tabs>
        <w:rPr>
          <w:lang w:val="ro-RO"/>
        </w:rPr>
      </w:pPr>
      <w:r w:rsidRPr="00E92224">
        <w:rPr>
          <w:lang w:val="ro-RO"/>
        </w:rPr>
        <w:t>Temperatură:</w:t>
      </w:r>
      <w:r w:rsidR="00D560D8" w:rsidRPr="00E92224">
        <w:rPr>
          <w:lang w:val="ro-RO"/>
        </w:rPr>
        <w:t xml:space="preserve"> -40°C ... 145°C</w:t>
      </w:r>
    </w:p>
    <w:p w:rsidR="00D560D8" w:rsidRPr="00E92224" w:rsidRDefault="00D560D8" w:rsidP="00D560D8">
      <w:pPr>
        <w:pStyle w:val="ListParagraph"/>
        <w:numPr>
          <w:ilvl w:val="0"/>
          <w:numId w:val="18"/>
        </w:numPr>
        <w:rPr>
          <w:lang w:val="ro-RO"/>
        </w:rPr>
      </w:pPr>
      <w:r w:rsidRPr="00E92224">
        <w:rPr>
          <w:lang w:val="ro-RO"/>
        </w:rPr>
        <w:t>Alimentat la 5.5V sau 3V</w:t>
      </w:r>
    </w:p>
    <w:p w:rsidR="00E05F70" w:rsidRPr="00E92224" w:rsidRDefault="00E05F70" w:rsidP="00E05F70">
      <w:pPr>
        <w:pStyle w:val="ListParagraph"/>
        <w:numPr>
          <w:ilvl w:val="0"/>
          <w:numId w:val="18"/>
        </w:numPr>
        <w:rPr>
          <w:lang w:val="ro-RO"/>
        </w:rPr>
      </w:pPr>
      <w:r w:rsidRPr="00E92224">
        <w:rPr>
          <w:lang w:val="ro-RO"/>
        </w:rPr>
        <w:t>În ceea ce privește conectivitatea, amintesc:</w:t>
      </w:r>
    </w:p>
    <w:p w:rsidR="00E05F70" w:rsidRPr="00E92224" w:rsidRDefault="00E05F70" w:rsidP="00E05F70">
      <w:pPr>
        <w:pStyle w:val="ListParagraph"/>
        <w:numPr>
          <w:ilvl w:val="2"/>
          <w:numId w:val="18"/>
        </w:numPr>
        <w:rPr>
          <w:lang w:val="ro-RO"/>
        </w:rPr>
      </w:pPr>
      <w:r w:rsidRPr="00E92224">
        <w:rPr>
          <w:lang w:val="ro-RO"/>
        </w:rPr>
        <w:t>FlexRay</w:t>
      </w:r>
    </w:p>
    <w:p w:rsidR="00E05F70" w:rsidRPr="00E92224" w:rsidRDefault="00E05F70" w:rsidP="00E05F70">
      <w:pPr>
        <w:pStyle w:val="ListParagraph"/>
        <w:numPr>
          <w:ilvl w:val="2"/>
          <w:numId w:val="18"/>
        </w:numPr>
        <w:rPr>
          <w:lang w:val="ro-RO"/>
        </w:rPr>
      </w:pPr>
      <w:r w:rsidRPr="00E92224">
        <w:rPr>
          <w:lang w:val="ro-RO"/>
        </w:rPr>
        <w:t>SPI</w:t>
      </w:r>
    </w:p>
    <w:p w:rsidR="00E05F70" w:rsidRPr="00E92224" w:rsidRDefault="00E05F70" w:rsidP="00E05F70">
      <w:pPr>
        <w:pStyle w:val="ListParagraph"/>
        <w:numPr>
          <w:ilvl w:val="2"/>
          <w:numId w:val="18"/>
        </w:numPr>
        <w:rPr>
          <w:lang w:val="ro-RO"/>
        </w:rPr>
      </w:pPr>
      <w:r w:rsidRPr="00E92224">
        <w:rPr>
          <w:lang w:val="ro-RO"/>
        </w:rPr>
        <w:t>CAN</w:t>
      </w:r>
    </w:p>
    <w:p w:rsidR="00E05F70" w:rsidRPr="00E92224" w:rsidRDefault="00E05F70" w:rsidP="00E05F70">
      <w:pPr>
        <w:pStyle w:val="ListParagraph"/>
        <w:numPr>
          <w:ilvl w:val="2"/>
          <w:numId w:val="18"/>
        </w:numPr>
        <w:rPr>
          <w:lang w:val="ro-RO"/>
        </w:rPr>
      </w:pPr>
      <w:r w:rsidRPr="00E92224">
        <w:rPr>
          <w:lang w:val="ro-RO"/>
        </w:rPr>
        <w:t>LIN</w:t>
      </w:r>
    </w:p>
    <w:p w:rsidR="00E05F70" w:rsidRPr="00E92224" w:rsidRDefault="00E05F70" w:rsidP="00E05F70">
      <w:pPr>
        <w:pStyle w:val="ListParagraph"/>
        <w:numPr>
          <w:ilvl w:val="2"/>
          <w:numId w:val="18"/>
        </w:numPr>
        <w:rPr>
          <w:lang w:val="ro-RO"/>
        </w:rPr>
      </w:pPr>
      <w:r w:rsidRPr="00E92224">
        <w:rPr>
          <w:lang w:val="ro-RO"/>
        </w:rPr>
        <w:t>UART</w:t>
      </w:r>
    </w:p>
    <w:p w:rsidR="00E05F70" w:rsidRPr="00E92224" w:rsidRDefault="00E05F70" w:rsidP="00E05F70">
      <w:pPr>
        <w:pStyle w:val="ListParagraph"/>
        <w:numPr>
          <w:ilvl w:val="2"/>
          <w:numId w:val="18"/>
        </w:numPr>
        <w:rPr>
          <w:lang w:val="ro-RO"/>
        </w:rPr>
      </w:pPr>
      <w:r w:rsidRPr="00E92224">
        <w:rPr>
          <w:lang w:val="ro-RO"/>
        </w:rPr>
        <w:t>Ethernet</w:t>
      </w:r>
    </w:p>
    <w:p w:rsidR="00F13916" w:rsidRDefault="00F13916" w:rsidP="00E05F70">
      <w:pPr>
        <w:rPr>
          <w:lang w:val="ro-RO"/>
        </w:rPr>
      </w:pPr>
    </w:p>
    <w:p w:rsidR="0026775A" w:rsidRPr="00E92224" w:rsidRDefault="0026775A" w:rsidP="0026775A">
      <w:pPr>
        <w:ind w:firstLine="720"/>
        <w:rPr>
          <w:lang w:val="ro-RO"/>
        </w:rPr>
      </w:pPr>
      <w:r>
        <w:rPr>
          <w:lang w:val="ro-RO"/>
        </w:rPr>
        <w:t>În fiecare dintre cele 2 generaț</w:t>
      </w:r>
      <w:r w:rsidRPr="00E92224">
        <w:rPr>
          <w:lang w:val="ro-RO"/>
        </w:rPr>
        <w:t xml:space="preserve">ii, cu acronimele Gen1, respectiv Gen2, avem 2 metode pentru comanda cutiei de viteze automate: </w:t>
      </w:r>
      <w:r w:rsidRPr="00E92224">
        <w:rPr>
          <w:b/>
          <w:lang w:val="ro-RO"/>
        </w:rPr>
        <w:t>SBC</w:t>
      </w:r>
      <w:r>
        <w:rPr>
          <w:lang w:val="ro-RO"/>
        </w:rPr>
        <w:t xml:space="preserve"> (Shift by Cable) ș</w:t>
      </w:r>
      <w:r w:rsidRPr="00E92224">
        <w:rPr>
          <w:lang w:val="ro-RO"/>
        </w:rPr>
        <w:t xml:space="preserve">i </w:t>
      </w:r>
      <w:r w:rsidRPr="00E92224">
        <w:rPr>
          <w:b/>
          <w:lang w:val="ro-RO"/>
        </w:rPr>
        <w:t xml:space="preserve">SBW </w:t>
      </w:r>
      <w:r w:rsidRPr="00E92224">
        <w:rPr>
          <w:lang w:val="ro-RO"/>
        </w:rPr>
        <w:t>(Shift by Wire).</w:t>
      </w:r>
    </w:p>
    <w:p w:rsidR="0026775A" w:rsidRPr="00E92224" w:rsidRDefault="0026775A" w:rsidP="0026775A">
      <w:pPr>
        <w:ind w:firstLine="720"/>
        <w:rPr>
          <w:lang w:val="ro-RO"/>
        </w:rPr>
      </w:pPr>
      <w:r w:rsidRPr="00E92224">
        <w:rPr>
          <w:lang w:val="ro-RO"/>
        </w:rPr>
        <w:t xml:space="preserve">Despre </w:t>
      </w:r>
      <w:r w:rsidRPr="00E92224">
        <w:rPr>
          <w:b/>
          <w:lang w:val="ro-RO"/>
        </w:rPr>
        <w:t>SBW</w:t>
      </w:r>
      <w:r w:rsidRPr="00E92224">
        <w:rPr>
          <w:lang w:val="ro-RO"/>
        </w:rPr>
        <w:t>, putem sp</w:t>
      </w:r>
      <w:r>
        <w:rPr>
          <w:lang w:val="ro-RO"/>
        </w:rPr>
        <w:t>une că</w:t>
      </w:r>
      <w:r w:rsidRPr="00E92224">
        <w:rPr>
          <w:lang w:val="ro-RO"/>
        </w:rPr>
        <w:t xml:space="preserve"> este sistemul prin care modurile de transmisie sunt antren</w:t>
      </w:r>
      <w:r>
        <w:rPr>
          <w:lang w:val="ro-RO"/>
        </w:rPr>
        <w:t>ate/schimbate într-un automobil prin comenzi electronice, fără a avea vreo legatură mecanică între maneta schimbătorului de viteze ș</w:t>
      </w:r>
      <w:r w:rsidRPr="00E92224">
        <w:rPr>
          <w:lang w:val="ro-RO"/>
        </w:rPr>
        <w:t xml:space="preserve">i transmsie. </w:t>
      </w:r>
    </w:p>
    <w:p w:rsidR="0026775A" w:rsidRPr="00E92224" w:rsidRDefault="0026775A" w:rsidP="0026775A">
      <w:pPr>
        <w:ind w:firstLine="720"/>
        <w:rPr>
          <w:lang w:val="ro-RO"/>
        </w:rPr>
      </w:pPr>
      <w:r>
        <w:rPr>
          <w:lang w:val="ro-RO"/>
        </w:rPr>
        <w:t>În mod tradiț</w:t>
      </w:r>
      <w:r w:rsidRPr="00E92224">
        <w:rPr>
          <w:lang w:val="ro-RO"/>
        </w:rPr>
        <w:t xml:space="preserve">ional, </w:t>
      </w:r>
      <w:r>
        <w:rPr>
          <w:lang w:val="ro-RO"/>
        </w:rPr>
        <w:t xml:space="preserve">prin metoda </w:t>
      </w:r>
      <w:r>
        <w:rPr>
          <w:b/>
          <w:lang w:val="ro-RO"/>
        </w:rPr>
        <w:t xml:space="preserve">SBC, </w:t>
      </w:r>
      <w:r w:rsidRPr="00AD2D84">
        <w:rPr>
          <w:lang w:val="ro-RO"/>
        </w:rPr>
        <w:t>schimbarea</w:t>
      </w:r>
      <w:r>
        <w:rPr>
          <w:lang w:val="ro-RO"/>
        </w:rPr>
        <w:t xml:space="preserve"> transmisiei a fost realizată</w:t>
      </w:r>
      <w:r w:rsidRPr="00E92224">
        <w:rPr>
          <w:lang w:val="ro-RO"/>
        </w:rPr>
        <w:t xml:space="preserve"> prin legaturi mecanice pentru a pune vehicul</w:t>
      </w:r>
      <w:r>
        <w:rPr>
          <w:lang w:val="ro-RO"/>
        </w:rPr>
        <w:t>ul in poziț</w:t>
      </w:r>
      <w:r w:rsidRPr="00E92224">
        <w:rPr>
          <w:lang w:val="ro-RO"/>
        </w:rPr>
        <w:t>ii cum ar fi Park (P), Reverse (R), Neutr</w:t>
      </w:r>
      <w:r>
        <w:rPr>
          <w:lang w:val="ro-RO"/>
        </w:rPr>
        <w:t>u (N), Drive (D), folosind un mâ</w:t>
      </w:r>
      <w:r w:rsidRPr="00E92224">
        <w:rPr>
          <w:lang w:val="ro-RO"/>
        </w:rPr>
        <w:t>ner montat pe col</w:t>
      </w:r>
      <w:r>
        <w:rPr>
          <w:lang w:val="ro-RO"/>
        </w:rPr>
        <w:t>oana de directive sau un schimbător de viteze î</w:t>
      </w:r>
      <w:r w:rsidRPr="00E92224">
        <w:rPr>
          <w:lang w:val="ro-RO"/>
        </w:rPr>
        <w:t>n apropierea consolei centrale.</w:t>
      </w:r>
    </w:p>
    <w:p w:rsidR="0026775A" w:rsidRPr="00E92224" w:rsidRDefault="0026775A" w:rsidP="0026775A">
      <w:pPr>
        <w:ind w:firstLine="720"/>
        <w:rPr>
          <w:lang w:val="ro-RO"/>
        </w:rPr>
      </w:pPr>
      <w:r w:rsidRPr="00E92224">
        <w:rPr>
          <w:lang w:val="ro-RO"/>
        </w:rPr>
        <w:lastRenderedPageBreak/>
        <w:t xml:space="preserve">Prin metoda </w:t>
      </w:r>
      <w:r w:rsidRPr="00E92224">
        <w:rPr>
          <w:b/>
          <w:lang w:val="ro-RO"/>
        </w:rPr>
        <w:t>SBW</w:t>
      </w:r>
      <w:r>
        <w:rPr>
          <w:lang w:val="ro-RO"/>
        </w:rPr>
        <w:t>, se elimină spaț</w:t>
      </w:r>
      <w:r w:rsidRPr="00E92224">
        <w:rPr>
          <w:lang w:val="ro-RO"/>
        </w:rPr>
        <w:t>iul de ruta</w:t>
      </w:r>
      <w:r>
        <w:rPr>
          <w:lang w:val="ro-RO"/>
        </w:rPr>
        <w:t>re necesar pentru a acoperi legă</w:t>
      </w:r>
      <w:r w:rsidRPr="00E92224">
        <w:rPr>
          <w:lang w:val="ro-RO"/>
        </w:rPr>
        <w:t>t</w:t>
      </w:r>
      <w:r>
        <w:rPr>
          <w:lang w:val="ro-RO"/>
        </w:rPr>
        <w:t>urile mecanice dintre schimbătorul de viteze și transmisie. În plus, asigură deplasarea fără efort prin apă</w:t>
      </w:r>
      <w:r w:rsidRPr="00E92224">
        <w:rPr>
          <w:lang w:val="ro-RO"/>
        </w:rPr>
        <w:t>sarea unui</w:t>
      </w:r>
      <w:r>
        <w:rPr>
          <w:lang w:val="ro-RO"/>
        </w:rPr>
        <w:t xml:space="preserve"> buton sau butoane. Prin această optimizare se elimină orice efort din partea șoferului care-și selectează</w:t>
      </w:r>
      <w:r w:rsidRPr="00E92224">
        <w:rPr>
          <w:lang w:val="ro-RO"/>
        </w:rPr>
        <w:t xml:space="preserve"> viteza. </w:t>
      </w:r>
    </w:p>
    <w:p w:rsidR="00C0741F" w:rsidRDefault="00C0741F" w:rsidP="0026775A">
      <w:pPr>
        <w:tabs>
          <w:tab w:val="left" w:pos="6975"/>
        </w:tabs>
        <w:rPr>
          <w:lang w:val="ro-RO"/>
        </w:rPr>
      </w:pPr>
    </w:p>
    <w:p w:rsidR="0026775A" w:rsidRPr="0026775A" w:rsidRDefault="0026775A" w:rsidP="0026775A">
      <w:pPr>
        <w:tabs>
          <w:tab w:val="left" w:pos="6975"/>
        </w:tabs>
        <w:rPr>
          <w:lang w:val="ro-RO"/>
        </w:rPr>
      </w:pPr>
    </w:p>
    <w:p w:rsidR="001060B5" w:rsidRPr="00E92224" w:rsidRDefault="001060B5" w:rsidP="00F5101B">
      <w:pPr>
        <w:spacing w:line="312" w:lineRule="auto"/>
        <w:ind w:right="320" w:firstLine="720"/>
        <w:rPr>
          <w:rFonts w:eastAsia="Times New Roman" w:cstheme="minorHAnsi"/>
          <w:b/>
          <w:lang w:val="ro-RO"/>
        </w:rPr>
      </w:pPr>
      <w:r w:rsidRPr="00E92224">
        <w:rPr>
          <w:rFonts w:eastAsia="Times New Roman" w:cstheme="minorHAnsi"/>
          <w:b/>
          <w:lang w:val="ro-RO"/>
        </w:rPr>
        <w:t>CANape</w:t>
      </w:r>
    </w:p>
    <w:p w:rsidR="001060B5" w:rsidRPr="00E92224" w:rsidRDefault="001060B5" w:rsidP="0095389A">
      <w:pPr>
        <w:spacing w:line="312" w:lineRule="auto"/>
        <w:ind w:left="8" w:right="320" w:firstLine="712"/>
        <w:rPr>
          <w:rFonts w:eastAsia="Times New Roman" w:cstheme="minorHAnsi"/>
          <w:lang w:val="ro-RO"/>
        </w:rPr>
      </w:pPr>
      <w:r w:rsidRPr="00E92224">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E92224" w:rsidRDefault="001060B5" w:rsidP="0095389A">
      <w:pPr>
        <w:spacing w:line="312" w:lineRule="auto"/>
        <w:ind w:left="8" w:right="320" w:firstLine="712"/>
        <w:rPr>
          <w:rFonts w:eastAsia="Calibri" w:cstheme="minorHAnsi"/>
          <w:lang w:val="ro-RO"/>
        </w:rPr>
      </w:pPr>
      <w:r w:rsidRPr="00E92224">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E92224">
        <w:rPr>
          <w:rFonts w:eastAsia="Times New Roman" w:cstheme="minorHAnsi"/>
          <w:lang w:val="ro-RO"/>
        </w:rPr>
        <w:t xml:space="preserve"> </w:t>
      </w:r>
      <w:r w:rsidRPr="00E92224">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E92224">
        <w:rPr>
          <w:rFonts w:eastAsia="Calibri" w:cstheme="minorHAnsi"/>
          <w:lang w:val="ro-RO"/>
        </w:rPr>
        <w:t xml:space="preserve"> baza de date a controller-ului</w:t>
      </w:r>
      <w:r w:rsidRPr="00E92224">
        <w:rPr>
          <w:rFonts w:eastAsia="Calibri" w:cstheme="minorHAnsi"/>
          <w:lang w:val="ro-RO"/>
        </w:rPr>
        <w:t>, în care toate informațiile pot fi introduse şi schimbate în dial</w:t>
      </w:r>
      <w:r w:rsidR="00422779" w:rsidRPr="00E92224">
        <w:rPr>
          <w:rFonts w:eastAsia="Calibri" w:cstheme="minorHAnsi"/>
          <w:lang w:val="ro-RO"/>
        </w:rPr>
        <w:t xml:space="preserve">oguri. În fişierul ASAP2 este, </w:t>
      </w:r>
      <w:r w:rsidRPr="00E92224">
        <w:rPr>
          <w:rFonts w:eastAsia="Calibri" w:cstheme="minorHAnsi"/>
          <w:lang w:val="ro-RO"/>
        </w:rPr>
        <w:t xml:space="preserve">de asemenea, posibilă actualizarea adreselor şi tipurilor de date. </w:t>
      </w:r>
    </w:p>
    <w:p w:rsidR="001060B5" w:rsidRPr="00E92224" w:rsidRDefault="001060B5" w:rsidP="0095389A">
      <w:pPr>
        <w:spacing w:line="312" w:lineRule="auto"/>
        <w:ind w:left="8" w:right="320" w:firstLine="712"/>
        <w:rPr>
          <w:rFonts w:eastAsia="Calibri" w:cstheme="minorHAnsi"/>
          <w:lang w:val="ro-RO"/>
        </w:rPr>
      </w:pPr>
    </w:p>
    <w:p w:rsidR="001060B5" w:rsidRPr="00E92224" w:rsidRDefault="001060B5" w:rsidP="0095389A">
      <w:pPr>
        <w:spacing w:line="256" w:lineRule="auto"/>
        <w:ind w:firstLine="720"/>
        <w:rPr>
          <w:rFonts w:eastAsia="Calibri" w:cstheme="minorHAnsi"/>
          <w:lang w:val="ro-RO"/>
        </w:rPr>
      </w:pPr>
      <w:r w:rsidRPr="00E92224">
        <w:rPr>
          <w:rFonts w:eastAsia="Calibri" w:cstheme="minorHAnsi"/>
          <w:lang w:val="ro-RO"/>
        </w:rPr>
        <w:t>În următoarea fază de dezvoltare CANape-ul aj</w:t>
      </w:r>
      <w:r w:rsidR="002011B7" w:rsidRPr="00E92224">
        <w:rPr>
          <w:rFonts w:eastAsia="Calibri" w:cstheme="minorHAnsi"/>
          <w:lang w:val="ro-RO"/>
        </w:rPr>
        <w:t>ută dezvoltatorul aplicaţiei să</w:t>
      </w:r>
      <w:r w:rsidR="00AC33E0" w:rsidRPr="00E92224">
        <w:rPr>
          <w:rFonts w:eastAsia="Calibri" w:cstheme="minorHAnsi"/>
          <w:lang w:val="ro-RO"/>
        </w:rPr>
        <w:t xml:space="preserve"> </w:t>
      </w:r>
      <w:r w:rsidR="00633321" w:rsidRPr="00E92224">
        <w:rPr>
          <w:rFonts w:eastAsia="Calibri" w:cstheme="minorHAnsi"/>
          <w:lang w:val="ro-RO"/>
        </w:rPr>
        <w:t xml:space="preserve">optimizeze </w:t>
      </w:r>
      <w:r w:rsidRPr="00E92224">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lastRenderedPageBreak/>
        <w:t>CANape oferă funcţii complete pentru a salva fişierele cu parametrii (economisind hard disk-ul), să reactiveze mulţimile de parametrii salvate în controler sau să compare fişirele cu parametrii între ele;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În plus faţă de interfaţa controler-ului, CANape permite accesul la controler prin standardul ISO “Keyward Protocol 2000” (KWP2000).</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ind w:firstLine="720"/>
        <w:rPr>
          <w:lang w:val="ro-RO"/>
        </w:rPr>
      </w:pPr>
      <w:r w:rsidRPr="00E92224">
        <w:rPr>
          <w:lang w:val="ro-RO"/>
        </w:rPr>
        <w:t>Comunicarea dintre CANape şi controler poate fi vizualizată în fereastra de Trace la nivelul mesajului pe CAN. Limbajul de programare existent în CANape inc</w:t>
      </w:r>
      <w:r w:rsidR="009722DB" w:rsidRPr="00E92224">
        <w:rPr>
          <w:lang w:val="ro-RO"/>
        </w:rPr>
        <w:t xml:space="preserve">lude câteva funcţii şi macrouri </w:t>
      </w:r>
      <w:r w:rsidRPr="00E92224">
        <w:rPr>
          <w:lang w:val="ro-RO"/>
        </w:rPr>
        <w:t>specifice diagnozei astfel încât utilizatorul poate programa proceduri complexe de testare a diagnozei.</w:t>
      </w:r>
    </w:p>
    <w:p w:rsidR="00422779" w:rsidRPr="00E92224" w:rsidRDefault="001060B5" w:rsidP="009722DB">
      <w:pPr>
        <w:ind w:firstLine="720"/>
        <w:rPr>
          <w:lang w:val="ro-RO"/>
        </w:rPr>
      </w:pPr>
      <w:r w:rsidRPr="00E92224">
        <w:rPr>
          <w:lang w:val="ro-RO"/>
        </w:rPr>
        <w:t xml:space="preserve">Parametrii grafici sau numerici pot fi schimbaţi direct cu </w:t>
      </w:r>
      <w:r w:rsidR="009722DB" w:rsidRPr="00E92224">
        <w:rPr>
          <w:lang w:val="ro-RO"/>
        </w:rPr>
        <w:t xml:space="preserve">mouse-ul sau tastatura deoarece </w:t>
      </w:r>
      <w:r w:rsidRPr="00E92224">
        <w:rPr>
          <w:lang w:val="ro-RO"/>
        </w:rPr>
        <w:t>CANape-ul va transmite automat valorile actualizate la controler.</w:t>
      </w:r>
    </w:p>
    <w:p w:rsidR="009722DB" w:rsidRPr="00E92224" w:rsidRDefault="00D630C9" w:rsidP="009722DB">
      <w:pPr>
        <w:tabs>
          <w:tab w:val="left" w:pos="6975"/>
        </w:tabs>
        <w:rPr>
          <w:rFonts w:eastAsia="Calibri" w:cstheme="minorHAnsi"/>
          <w:lang w:val="ro-RO"/>
        </w:rPr>
      </w:pPr>
      <w:r w:rsidRPr="00E92224">
        <w:rPr>
          <w:rFonts w:cs="Times New Roman"/>
          <w:noProof/>
          <w:szCs w:val="24"/>
        </w:rPr>
        <w:drawing>
          <wp:anchor distT="0" distB="0" distL="114300" distR="114300" simplePos="0" relativeHeight="251645440" behindDoc="0" locked="0" layoutInCell="1" allowOverlap="1" wp14:anchorId="7C586280" wp14:editId="65C7C7BA">
            <wp:simplePos x="0" y="0"/>
            <wp:positionH relativeFrom="column">
              <wp:posOffset>142875</wp:posOffset>
            </wp:positionH>
            <wp:positionV relativeFrom="paragraph">
              <wp:posOffset>394335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p>
    <w:p w:rsidR="00680F0B" w:rsidRPr="00E92224" w:rsidRDefault="00680F0B" w:rsidP="009722DB">
      <w:pPr>
        <w:tabs>
          <w:tab w:val="left" w:pos="6975"/>
        </w:tabs>
        <w:rPr>
          <w:rFonts w:eastAsia="Calibri" w:cstheme="minorHAnsi"/>
          <w:lang w:val="ro-RO"/>
        </w:rPr>
      </w:pPr>
    </w:p>
    <w:p w:rsidR="0042719F" w:rsidRPr="00E92224" w:rsidRDefault="00680F0B" w:rsidP="009722DB">
      <w:pPr>
        <w:tabs>
          <w:tab w:val="left" w:pos="6975"/>
        </w:tabs>
        <w:rPr>
          <w:rFonts w:eastAsia="Calibri" w:cstheme="minorHAnsi"/>
          <w:b/>
          <w:lang w:val="ro-RO"/>
        </w:rPr>
      </w:pPr>
      <w:r w:rsidRPr="00E92224">
        <w:rPr>
          <w:rFonts w:eastAsia="Calibri" w:cstheme="minorHAnsi"/>
          <w:lang w:val="ro-RO"/>
        </w:rPr>
        <w:t xml:space="preserve">              </w:t>
      </w:r>
      <w:r w:rsidR="00163A92" w:rsidRPr="00E92224">
        <w:rPr>
          <w:rFonts w:eastAsia="Calibri" w:cstheme="minorHAnsi"/>
          <w:b/>
          <w:lang w:val="ro-RO"/>
        </w:rPr>
        <w:t>Trace32</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E92224" w:rsidRDefault="00522324" w:rsidP="001C7872">
      <w:pPr>
        <w:spacing w:after="200" w:line="240" w:lineRule="auto"/>
        <w:rPr>
          <w:rFonts w:eastAsia="Times New Roman" w:cstheme="minorHAnsi"/>
          <w:lang w:val="ro-RO"/>
        </w:rPr>
      </w:pPr>
      <w:r w:rsidRPr="00E922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Pr="00E92224" w:rsidRDefault="0059395E" w:rsidP="003B7182">
      <w:pPr>
        <w:tabs>
          <w:tab w:val="left" w:pos="6975"/>
        </w:tabs>
        <w:rPr>
          <w:rFonts w:eastAsia="Times New Roman" w:cstheme="minorHAnsi"/>
          <w:lang w:val="ro-RO"/>
        </w:rPr>
      </w:pPr>
      <w:r w:rsidRPr="00E92224">
        <w:rPr>
          <w:rFonts w:eastAsia="Times New Roman" w:cstheme="minorHAnsi"/>
          <w:noProof/>
        </w:rPr>
        <w:drawing>
          <wp:anchor distT="0" distB="0" distL="114300" distR="114300" simplePos="0" relativeHeight="251659776" behindDoc="0" locked="0" layoutInCell="1" allowOverlap="1" wp14:anchorId="3C4614E5" wp14:editId="679C655D">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sidRPr="00E92224">
        <w:rPr>
          <w:rFonts w:eastAsia="Times New Roman" w:cstheme="minorHAnsi"/>
          <w:lang w:val="ro-RO"/>
        </w:rPr>
        <w:t xml:space="preserve">              </w:t>
      </w:r>
      <w:r w:rsidR="00522324" w:rsidRPr="00E92224">
        <w:rPr>
          <w:rFonts w:eastAsia="Times New Roman" w:cstheme="minorHAnsi"/>
          <w:lang w:val="ro-RO"/>
        </w:rPr>
        <w:t>În timpul acesta, datele utilizate de program pot fi observate și analizate, astfel putân</w:t>
      </w:r>
      <w:r w:rsidR="003B7182" w:rsidRPr="00E92224">
        <w:rPr>
          <w:rFonts w:eastAsia="Times New Roman" w:cstheme="minorHAnsi"/>
          <w:lang w:val="ro-RO"/>
        </w:rPr>
        <w:t xml:space="preserve">d  fii excluse posibile erorii </w:t>
      </w:r>
      <w:r w:rsidR="00522324" w:rsidRPr="00E92224">
        <w:rPr>
          <w:rFonts w:eastAsia="Times New Roman" w:cstheme="minorHAnsi"/>
          <w:lang w:val="ro-RO"/>
        </w:rPr>
        <w:t>ale software-ului</w:t>
      </w:r>
      <w:r w:rsidR="003B7182" w:rsidRPr="00E92224">
        <w:rPr>
          <w:rFonts w:eastAsia="Times New Roman" w:cstheme="minorHAnsi"/>
          <w:lang w:val="ro-RO"/>
        </w:rPr>
        <w:t>.</w:t>
      </w:r>
    </w:p>
    <w:p w:rsidR="00680F0B" w:rsidRPr="00E92224" w:rsidRDefault="00680F0B" w:rsidP="009722DB">
      <w:pPr>
        <w:tabs>
          <w:tab w:val="left" w:pos="6975"/>
        </w:tabs>
        <w:rPr>
          <w:rFonts w:eastAsia="Times New Roman" w:cstheme="minorHAnsi"/>
          <w:lang w:val="ro-RO"/>
        </w:rPr>
      </w:pPr>
    </w:p>
    <w:p w:rsidR="00521872" w:rsidRPr="00E92224" w:rsidRDefault="00521872" w:rsidP="009722DB">
      <w:pPr>
        <w:tabs>
          <w:tab w:val="left" w:pos="6975"/>
        </w:tabs>
        <w:rPr>
          <w:rFonts w:eastAsia="Calibri" w:cstheme="minorHAnsi"/>
          <w:lang w:val="ro-RO"/>
        </w:rPr>
      </w:pPr>
      <w:r w:rsidRPr="00E92224">
        <w:rPr>
          <w:rFonts w:eastAsia="Calibri" w:cstheme="minorHAnsi"/>
          <w:lang w:val="ro-RO"/>
        </w:rPr>
        <w:t xml:space="preserve">             Programarea și depanarea obiectivului se face cu In-Circuit-Debuger LA-7708 a companiei Lauterbach. </w:t>
      </w:r>
    </w:p>
    <w:p w:rsidR="00A36E88" w:rsidRPr="00E92224" w:rsidRDefault="00521872" w:rsidP="009722DB">
      <w:pPr>
        <w:tabs>
          <w:tab w:val="left" w:pos="6975"/>
        </w:tabs>
        <w:rPr>
          <w:rFonts w:eastAsia="Calibri" w:cstheme="minorHAnsi"/>
          <w:lang w:val="ro-RO"/>
        </w:rPr>
      </w:pPr>
      <w:r w:rsidRPr="00E92224">
        <w:rPr>
          <w:rFonts w:eastAsia="Calibri" w:cstheme="minorHAnsi"/>
          <w:lang w:val="ro-RO"/>
        </w:rPr>
        <w:t xml:space="preserve">             </w:t>
      </w:r>
      <w:r w:rsidR="00680F0B" w:rsidRPr="00E92224">
        <w:rPr>
          <w:rFonts w:eastAsia="Calibri" w:cstheme="minorHAnsi"/>
          <w:lang w:val="ro-RO"/>
        </w:rPr>
        <w:t>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lastRenderedPageBreak/>
        <w:t xml:space="preserve">        </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t>În următoarea figură putem vedea interfaţa cu utilizatorul a programului Trace32</w:t>
      </w:r>
      <w:r w:rsidR="00660701" w:rsidRPr="00E92224">
        <w:rPr>
          <w:rFonts w:eastAsia="Calibri" w:cstheme="minorHAnsi"/>
          <w:lang w:val="ro-RO"/>
        </w:rPr>
        <w:t xml:space="preserve">: </w:t>
      </w:r>
    </w:p>
    <w:p w:rsidR="00660701" w:rsidRPr="00E92224" w:rsidRDefault="00A124DA" w:rsidP="009722DB">
      <w:pPr>
        <w:tabs>
          <w:tab w:val="left" w:pos="6975"/>
        </w:tabs>
        <w:rPr>
          <w:rFonts w:eastAsia="Calibri" w:cstheme="minorHAnsi"/>
          <w:lang w:val="ro-RO"/>
        </w:rPr>
      </w:pPr>
      <w:r w:rsidRPr="00E92224">
        <w:rPr>
          <w:rFonts w:eastAsia="Calibri" w:cstheme="minorHAnsi"/>
          <w:noProof/>
        </w:rPr>
        <w:drawing>
          <wp:anchor distT="0" distB="0" distL="114300" distR="114300" simplePos="0" relativeHeight="251660800" behindDoc="0" locked="0" layoutInCell="1" allowOverlap="1" wp14:anchorId="75E98842" wp14:editId="1B1D464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Pr="00E92224" w:rsidRDefault="00A36E88" w:rsidP="009722DB">
      <w:pPr>
        <w:tabs>
          <w:tab w:val="left" w:pos="6975"/>
        </w:tabs>
        <w:rPr>
          <w:rFonts w:eastAsia="Calibri" w:cstheme="minorHAnsi"/>
          <w:lang w:val="ro-RO"/>
        </w:rPr>
      </w:pPr>
      <w:r w:rsidRPr="00E92224">
        <w:rPr>
          <w:rFonts w:eastAsia="Calibri" w:cstheme="minorHAnsi"/>
          <w:lang w:val="ro-RO"/>
        </w:rPr>
        <w:t xml:space="preserve">             </w:t>
      </w:r>
    </w:p>
    <w:p w:rsidR="00306DC5" w:rsidRPr="00E92224" w:rsidRDefault="00306DC5" w:rsidP="009722DB">
      <w:pPr>
        <w:tabs>
          <w:tab w:val="left" w:pos="6975"/>
        </w:tabs>
        <w:rPr>
          <w:rFonts w:eastAsia="Calibri" w:cstheme="minorHAnsi"/>
          <w:lang w:val="ro-RO"/>
        </w:rPr>
      </w:pPr>
    </w:p>
    <w:p w:rsidR="00306DC5" w:rsidRPr="00E92224" w:rsidRDefault="00306DC5"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237B53" w:rsidRPr="00237B53" w:rsidRDefault="00237B53" w:rsidP="00237B53">
      <w:pPr>
        <w:keepNext/>
        <w:keepLines/>
        <w:spacing w:before="480" w:after="0"/>
        <w:ind w:left="432" w:hanging="432"/>
        <w:outlineLvl w:val="0"/>
        <w:rPr>
          <w:rFonts w:eastAsia="Times New Roman" w:cstheme="minorHAnsi"/>
          <w:b/>
          <w:bCs/>
          <w:sz w:val="28"/>
          <w:szCs w:val="28"/>
          <w:lang w:val="ro-RO"/>
        </w:rPr>
      </w:pPr>
      <w:bookmarkStart w:id="0" w:name="_Toc485989703"/>
      <w:r w:rsidRPr="00237B53">
        <w:rPr>
          <w:rFonts w:eastAsia="Times New Roman" w:cstheme="minorHAnsi"/>
          <w:b/>
          <w:bCs/>
          <w:sz w:val="28"/>
          <w:szCs w:val="28"/>
          <w:lang w:val="ro-RO"/>
        </w:rPr>
        <w:t>Proiectarea și implementarea aplicației</w:t>
      </w:r>
      <w:bookmarkEnd w:id="0"/>
    </w:p>
    <w:p w:rsidR="00237B53" w:rsidRPr="00237B53" w:rsidRDefault="00237B53" w:rsidP="00237B53">
      <w:pPr>
        <w:keepNext/>
        <w:keepLines/>
        <w:numPr>
          <w:ilvl w:val="1"/>
          <w:numId w:val="0"/>
        </w:numPr>
        <w:spacing w:before="200" w:after="0"/>
        <w:ind w:left="576" w:hanging="576"/>
        <w:outlineLvl w:val="1"/>
        <w:rPr>
          <w:rFonts w:ascii="Times New Roman" w:eastAsia="Times New Roman" w:hAnsi="Times New Roman" w:cs="Times New Roman"/>
          <w:b/>
          <w:bCs/>
          <w:sz w:val="28"/>
          <w:szCs w:val="28"/>
          <w:lang w:val="ro-RO"/>
        </w:rPr>
      </w:pPr>
      <w:bookmarkStart w:id="1" w:name="_Toc485989704"/>
      <w:r w:rsidRPr="00237B53">
        <w:rPr>
          <w:rFonts w:ascii="Times New Roman" w:eastAsia="Times New Roman" w:hAnsi="Times New Roman" w:cs="Times New Roman"/>
          <w:b/>
          <w:bCs/>
          <w:sz w:val="28"/>
          <w:szCs w:val="28"/>
          <w:lang w:val="ro-RO"/>
        </w:rPr>
        <w:t>Structura sistemului</w:t>
      </w:r>
      <w:bookmarkEnd w:id="1"/>
    </w:p>
    <w:p w:rsidR="00237B53" w:rsidRPr="00237B53" w:rsidRDefault="00237B53" w:rsidP="00237B53">
      <w:pPr>
        <w:spacing w:line="256" w:lineRule="auto"/>
        <w:rPr>
          <w:rFonts w:ascii="Times New Roman" w:eastAsia="Calibri" w:hAnsi="Times New Roman" w:cs="Times New Roman"/>
          <w:sz w:val="24"/>
          <w:lang w:val="ro-RO"/>
        </w:rPr>
      </w:pPr>
    </w:p>
    <w:p w:rsidR="00237B53" w:rsidRPr="00237B53" w:rsidRDefault="00237B53" w:rsidP="00237B53">
      <w:pPr>
        <w:spacing w:line="256" w:lineRule="auto"/>
        <w:rPr>
          <w:rFonts w:eastAsia="Calibri" w:cstheme="minorHAnsi"/>
          <w:lang w:val="ro-RO"/>
        </w:rPr>
      </w:pPr>
      <w:r w:rsidRPr="00237B53">
        <w:rPr>
          <w:rFonts w:eastAsia="Calibri" w:cstheme="minorHAnsi"/>
          <w:lang w:val="ro-RO"/>
        </w:rPr>
        <w:t xml:space="preserve">Pentru acest proiect am dispus de un sistem format </w:t>
      </w:r>
      <w:r w:rsidR="00742ECA">
        <w:rPr>
          <w:rFonts w:eastAsia="Calibri" w:cstheme="minorHAnsi"/>
          <w:lang w:val="ro-RO"/>
        </w:rPr>
        <w:t>din urmatoărele componen</w:t>
      </w:r>
      <w:r w:rsidRPr="00237B53">
        <w:rPr>
          <w:rFonts w:eastAsia="Calibri" w:cstheme="minorHAnsi"/>
          <w:lang w:val="ro-RO"/>
        </w:rPr>
        <w:t>te:</w:t>
      </w:r>
    </w:p>
    <w:p w:rsidR="00237B53" w:rsidRPr="00E92224"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Sursa de tensiune TOE8952</w:t>
      </w:r>
    </w:p>
    <w:p w:rsidR="00237B53" w:rsidRPr="00237B53" w:rsidRDefault="00237B53" w:rsidP="00237B53">
      <w:pPr>
        <w:numPr>
          <w:ilvl w:val="0"/>
          <w:numId w:val="38"/>
        </w:numPr>
        <w:spacing w:line="256" w:lineRule="auto"/>
        <w:contextualSpacing/>
        <w:rPr>
          <w:rFonts w:eastAsia="Calibri" w:cstheme="minorHAnsi"/>
          <w:lang w:val="ro-RO"/>
        </w:rPr>
      </w:pPr>
      <w:r w:rsidRPr="00E92224">
        <w:rPr>
          <w:rFonts w:eastAsia="Calibri" w:cstheme="minorHAnsi"/>
          <w:lang w:val="ro-RO"/>
        </w:rPr>
        <w:t>VN 7600</w:t>
      </w:r>
    </w:p>
    <w:p w:rsidR="00237B53" w:rsidRPr="00E92224" w:rsidRDefault="00237B53" w:rsidP="00237B53">
      <w:pPr>
        <w:numPr>
          <w:ilvl w:val="0"/>
          <w:numId w:val="38"/>
        </w:numPr>
        <w:spacing w:line="256" w:lineRule="auto"/>
        <w:contextualSpacing/>
        <w:rPr>
          <w:rFonts w:eastAsia="Calibri" w:cstheme="minorHAnsi"/>
          <w:lang w:val="ro-RO"/>
        </w:rPr>
      </w:pPr>
      <w:r w:rsidRPr="00E92224">
        <w:rPr>
          <w:rFonts w:eastAsia="Calibri" w:cstheme="minorHAnsi"/>
          <w:b/>
          <w:lang w:val="ro-RO"/>
        </w:rPr>
        <w:t>TCU</w:t>
      </w:r>
      <w:r w:rsidRPr="00E92224">
        <w:rPr>
          <w:rFonts w:eastAsia="Calibri" w:cstheme="minorHAnsi"/>
          <w:lang w:val="ro-RO"/>
        </w:rPr>
        <w:t>, unitatea de control a transmisiei</w:t>
      </w:r>
    </w:p>
    <w:p w:rsidR="007B7656" w:rsidRPr="00237B53" w:rsidRDefault="007B7656" w:rsidP="00237B53">
      <w:pPr>
        <w:numPr>
          <w:ilvl w:val="0"/>
          <w:numId w:val="38"/>
        </w:numPr>
        <w:spacing w:line="256" w:lineRule="auto"/>
        <w:contextualSpacing/>
        <w:rPr>
          <w:rFonts w:eastAsia="Calibri" w:cstheme="minorHAnsi"/>
          <w:lang w:val="ro-RO"/>
        </w:rPr>
      </w:pPr>
      <w:r w:rsidRPr="00E92224">
        <w:rPr>
          <w:rFonts w:eastAsia="Calibri" w:cstheme="minorHAnsi"/>
          <w:lang w:val="ro-RO"/>
        </w:rPr>
        <w:t>Trace32, debugger</w:t>
      </w:r>
    </w:p>
    <w:p w:rsidR="00237B53" w:rsidRPr="00237B53"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Cablu</w:t>
      </w:r>
    </w:p>
    <w:p w:rsidR="00237B53" w:rsidRPr="00E92224" w:rsidRDefault="00237B53" w:rsidP="009722DB">
      <w:pPr>
        <w:tabs>
          <w:tab w:val="left" w:pos="6975"/>
        </w:tabs>
        <w:rPr>
          <w:rFonts w:eastAsia="Calibri" w:cstheme="minorHAnsi"/>
          <w:b/>
          <w:sz w:val="28"/>
          <w:szCs w:val="28"/>
          <w:lang w:val="ro-RO"/>
        </w:rPr>
      </w:pPr>
    </w:p>
    <w:p w:rsidR="00E7637B" w:rsidRPr="00E92224" w:rsidRDefault="00C44CC8" w:rsidP="009722DB">
      <w:pPr>
        <w:tabs>
          <w:tab w:val="left" w:pos="6975"/>
        </w:tabs>
        <w:rPr>
          <w:rFonts w:eastAsia="Calibri" w:cstheme="minorHAnsi"/>
          <w:b/>
          <w:sz w:val="28"/>
          <w:szCs w:val="28"/>
          <w:lang w:val="ro-RO"/>
        </w:rPr>
      </w:pPr>
      <w:r w:rsidRPr="00E92224">
        <w:rPr>
          <w:rFonts w:eastAsia="Calibri" w:cstheme="minorHAnsi"/>
          <w:b/>
          <w:sz w:val="28"/>
          <w:szCs w:val="28"/>
          <w:lang w:val="ro-RO"/>
        </w:rPr>
        <w:t>Aplicația propriu-zisă</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După cum am descris în linii mari, în c</w:t>
      </w:r>
      <w:r w:rsidR="002E396A" w:rsidRPr="00E92224">
        <w:rPr>
          <w:rFonts w:eastAsia="Calibri" w:cstheme="minorHAnsi"/>
          <w:lang w:val="ro-RO"/>
        </w:rPr>
        <w:t xml:space="preserve">apitolul 1, îmi propun să reduc </w:t>
      </w:r>
      <w:r w:rsidRPr="00E92224">
        <w:rPr>
          <w:rFonts w:eastAsia="Calibri" w:cstheme="minorHAnsi"/>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E92224">
        <w:rPr>
          <w:rFonts w:eastAsia="Calibri" w:cstheme="minorHAnsi"/>
          <w:lang w:val="ro-RO"/>
        </w:rPr>
        <w:t xml:space="preserve">extrem de </w:t>
      </w:r>
      <w:r w:rsidRPr="00E92224">
        <w:rPr>
          <w:rFonts w:eastAsia="Calibri" w:cstheme="minorHAnsi"/>
          <w:lang w:val="ro-RO"/>
        </w:rPr>
        <w:t xml:space="preserve">mari de citirea datelor din EEPROM. </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În proiectul anterior, proiectul “părinte”, citirea datelor din EEPROM s-a făcut pe un singur core, fiind singura soluție la acel moment, microcontroler-ul din TCU având un singur core.</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 xml:space="preserve">În cele din urmă, pentru ultima versiune a proiectului (și anume generația 2), s-a trecut la un microcontroler cu 3 core-uri. </w:t>
      </w:r>
    </w:p>
    <w:p w:rsidR="004071E2" w:rsidRPr="00E92224" w:rsidRDefault="00C44CC8" w:rsidP="009722DB">
      <w:pPr>
        <w:tabs>
          <w:tab w:val="left" w:pos="6975"/>
        </w:tabs>
        <w:rPr>
          <w:rFonts w:eastAsia="Calibri" w:cstheme="minorHAnsi"/>
          <w:lang w:val="ro-RO"/>
        </w:rPr>
      </w:pPr>
      <w:r w:rsidRPr="00E92224">
        <w:rPr>
          <w:rFonts w:eastAsia="Calibri" w:cstheme="minorHAnsi"/>
          <w:lang w:val="ro-RO"/>
        </w:rPr>
        <w:t>Cu toate acestea, având dispo</w:t>
      </w:r>
      <w:r w:rsidR="00FD6F8B" w:rsidRPr="00E92224">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E92224" w:rsidRDefault="004071E2" w:rsidP="009722DB">
      <w:pPr>
        <w:tabs>
          <w:tab w:val="left" w:pos="6975"/>
        </w:tabs>
        <w:rPr>
          <w:rFonts w:eastAsia="Calibri" w:cstheme="minorHAnsi"/>
          <w:lang w:val="ro-RO"/>
        </w:rPr>
      </w:pPr>
      <w:r w:rsidRPr="00E92224">
        <w:rPr>
          <w:rFonts w:eastAsia="Calibri" w:cstheme="minorHAnsi"/>
          <w:lang w:val="ro-RO"/>
        </w:rPr>
        <w:t xml:space="preserve">În cadrul proiectului, toate datele din EEPROM sunt citite </w:t>
      </w:r>
      <w:r w:rsidR="007637DC" w:rsidRPr="00E92224">
        <w:rPr>
          <w:rFonts w:eastAsia="Calibri" w:cstheme="minorHAnsi"/>
          <w:lang w:val="ro-RO"/>
        </w:rPr>
        <w:t xml:space="preserve">de-a lungul a 2 funcții: </w:t>
      </w:r>
      <w:r w:rsidR="00D62E9A" w:rsidRPr="00E92224">
        <w:rPr>
          <w:rFonts w:eastAsia="Calibri" w:cstheme="minorHAnsi"/>
          <w:lang w:val="ro-RO"/>
        </w:rPr>
        <w:t>DlsReadByIndexInit</w:t>
      </w:r>
      <w:r w:rsidR="007637DC" w:rsidRPr="00E92224">
        <w:rPr>
          <w:rFonts w:eastAsia="Calibri" w:cstheme="minorHAnsi"/>
          <w:lang w:val="ro-RO"/>
        </w:rPr>
        <w:t xml:space="preserve">() și EepReadImmediate(). </w:t>
      </w:r>
    </w:p>
    <w:p w:rsidR="007637DC" w:rsidRPr="00E92224" w:rsidRDefault="007637DC" w:rsidP="009722DB">
      <w:pPr>
        <w:tabs>
          <w:tab w:val="left" w:pos="6975"/>
        </w:tabs>
        <w:rPr>
          <w:rFonts w:eastAsia="Calibri" w:cstheme="minorHAnsi"/>
          <w:lang w:val="ro-RO"/>
        </w:rPr>
      </w:pPr>
      <w:r w:rsidRPr="00E92224">
        <w:rPr>
          <w:rFonts w:eastAsia="Calibri" w:cstheme="minorHAnsi"/>
          <w:lang w:val="ro-RO"/>
        </w:rPr>
        <w:t xml:space="preserve">Fiecare bloc de memorie din EEPROM, are mai multe informații prin care este unic: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un index, care ne arată și adresa blocului</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inițial, care arată momentul în care s-a început citirea unui bloc anume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final, care ilustrează momentul în care citirea blocului respectiv s-a încheiat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dimensiunea, care arată câți octeți are fiecare bloc</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Așadar, pentru început, mi-am dorit o îmbunătățire severă a timpului</w:t>
      </w:r>
      <w:r w:rsidR="0021733B" w:rsidRPr="00E92224">
        <w:rPr>
          <w:rFonts w:eastAsia="Calibri" w:cstheme="minorHAnsi"/>
          <w:lang w:val="ro-RO"/>
        </w:rPr>
        <w:t xml:space="preserve"> de inițializare al TCU-ului</w:t>
      </w:r>
      <w:r w:rsidRPr="00E92224">
        <w:rPr>
          <w:rFonts w:eastAsia="Calibri" w:cstheme="minorHAnsi"/>
          <w:lang w:val="ro-RO"/>
        </w:rPr>
        <w:t>, fără a “transfera” funcționalitățile interfeței SPI</w:t>
      </w:r>
      <w:r w:rsidR="00737D84" w:rsidRPr="00E92224">
        <w:rPr>
          <w:rFonts w:eastAsia="Calibri" w:cstheme="minorHAnsi"/>
          <w:lang w:val="ro-RO"/>
        </w:rPr>
        <w:t xml:space="preserve"> și pe un core ce urma a fi folosit</w:t>
      </w:r>
      <w:r w:rsidRPr="00E92224">
        <w:rPr>
          <w:rFonts w:eastAsia="Calibri" w:cstheme="minorHAnsi"/>
          <w:lang w:val="ro-RO"/>
        </w:rPr>
        <w:t xml:space="preserve">. </w:t>
      </w:r>
      <w:r w:rsidR="00737D84" w:rsidRPr="00E92224">
        <w:rPr>
          <w:rFonts w:eastAsia="Calibri" w:cstheme="minorHAnsi"/>
          <w:lang w:val="ro-RO"/>
        </w:rPr>
        <w:t xml:space="preserve">Deoarece </w:t>
      </w:r>
      <w:r w:rsidRPr="00E92224">
        <w:rPr>
          <w:rFonts w:eastAsia="Calibri" w:cstheme="minorHAnsi"/>
          <w:lang w:val="ro-RO"/>
        </w:rPr>
        <w:t xml:space="preserve">SPI-ul trebuie să fie </w:t>
      </w:r>
      <w:r w:rsidRPr="00E92224">
        <w:rPr>
          <w:rFonts w:eastAsia="Calibri" w:cstheme="minorHAnsi"/>
          <w:lang w:val="ro-RO"/>
        </w:rPr>
        <w:lastRenderedPageBreak/>
        <w:t>prezent doar pe core-ul care</w:t>
      </w:r>
      <w:r w:rsidR="00737D84" w:rsidRPr="00E92224">
        <w:rPr>
          <w:rFonts w:eastAsia="Calibri" w:cstheme="minorHAnsi"/>
          <w:lang w:val="ro-RO"/>
        </w:rPr>
        <w:t xml:space="preserve"> citește propriu-zis din EEPROM, am dezvoltat o primă soluție prin care să citesc blocurile de memorie din EEPROM pe un singur core și să transfer celelalte operații necesare </w:t>
      </w:r>
      <w:r w:rsidR="00AA04EF" w:rsidRPr="00E92224">
        <w:rPr>
          <w:rFonts w:eastAsia="Calibri" w:cstheme="minorHAnsi"/>
          <w:lang w:val="ro-RO"/>
        </w:rPr>
        <w:t>citirii din chipul de EEPROM pe un alt core</w:t>
      </w:r>
      <w:r w:rsidR="00737D84" w:rsidRPr="00E92224">
        <w:rPr>
          <w:rFonts w:eastAsia="Calibri" w:cstheme="minorHAnsi"/>
          <w:lang w:val="ro-RO"/>
        </w:rPr>
        <w:t>.</w:t>
      </w:r>
    </w:p>
    <w:p w:rsidR="00737D84" w:rsidRPr="00E92224" w:rsidRDefault="00737D84" w:rsidP="00D62E9A">
      <w:pPr>
        <w:tabs>
          <w:tab w:val="left" w:pos="6975"/>
        </w:tabs>
        <w:rPr>
          <w:rFonts w:eastAsia="Calibri" w:cstheme="minorHAnsi"/>
          <w:lang w:val="ro-RO"/>
        </w:rPr>
      </w:pPr>
      <w:r w:rsidRPr="00E92224">
        <w:rPr>
          <w:rFonts w:eastAsia="Calibri" w:cstheme="minorHAnsi"/>
          <w:lang w:val="ro-RO"/>
        </w:rPr>
        <w:t xml:space="preserve">În aceste condiții, descrise anterior, se evita prezența simultană a functionalităților interfeței SPI pe mai multe core-uri. </w:t>
      </w:r>
    </w:p>
    <w:p w:rsidR="003A6767" w:rsidRPr="00E92224" w:rsidRDefault="003A6767" w:rsidP="00D62E9A">
      <w:pPr>
        <w:tabs>
          <w:tab w:val="left" w:pos="6975"/>
        </w:tabs>
        <w:rPr>
          <w:rFonts w:eastAsia="Calibri" w:cstheme="minorHAnsi"/>
          <w:lang w:val="ro-RO"/>
        </w:rPr>
      </w:pPr>
      <w:r w:rsidRPr="00E92224">
        <w:rPr>
          <w:rFonts w:eastAsia="Calibri" w:cstheme="minorHAnsi"/>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E92224">
        <w:rPr>
          <w:rFonts w:eastAsia="Calibri" w:cstheme="minorHAnsi"/>
          <w:lang w:val="ro-RO"/>
        </w:rPr>
        <w:t>200</w:t>
      </w:r>
      <w:r w:rsidRPr="00E92224">
        <w:rPr>
          <w:rFonts w:eastAsia="Calibri" w:cstheme="minorHAnsi"/>
          <w:lang w:val="ro-RO"/>
        </w:rPr>
        <w:t xml:space="preserve"> milisecunde, aici însumând citirea “brută“ a datelor, dar și celelalte operații, </w:t>
      </w:r>
      <w:r w:rsidR="002D1035" w:rsidRPr="00E92224">
        <w:rPr>
          <w:rFonts w:eastAsia="Calibri" w:cstheme="minorHAnsi"/>
          <w:lang w:val="ro-RO"/>
        </w:rPr>
        <w:t xml:space="preserve">cu prima soluție am ajuns undeva spre </w:t>
      </w:r>
      <w:r w:rsidR="004141C9" w:rsidRPr="00E92224">
        <w:rPr>
          <w:rFonts w:eastAsia="Calibri" w:cstheme="minorHAnsi"/>
          <w:lang w:val="ro-RO"/>
        </w:rPr>
        <w:t>183</w:t>
      </w:r>
      <w:r w:rsidR="002D1035" w:rsidRPr="00E92224">
        <w:rPr>
          <w:rFonts w:eastAsia="Calibri" w:cstheme="minorHAnsi"/>
          <w:lang w:val="ro-RO"/>
        </w:rPr>
        <w:t xml:space="preserve"> milisecunde. </w:t>
      </w:r>
    </w:p>
    <w:p w:rsidR="00F3635D" w:rsidRPr="00E92224" w:rsidRDefault="004141C9" w:rsidP="00D62E9A">
      <w:pPr>
        <w:tabs>
          <w:tab w:val="left" w:pos="6975"/>
        </w:tabs>
        <w:rPr>
          <w:rFonts w:eastAsia="Calibri" w:cstheme="minorHAnsi"/>
          <w:lang w:val="ro-RO"/>
        </w:rPr>
      </w:pPr>
      <w:r w:rsidRPr="00E92224">
        <w:rPr>
          <w:rFonts w:eastAsia="Calibri" w:cstheme="minorHAnsi"/>
          <w:lang w:val="ro-RO"/>
        </w:rPr>
        <w:t>Deoarece rezultatul nu a fost cel aşteptat, nici pe departe, am început investigaţia şi astfel am măsurat cât durează doar citirea din EEPROM-ul fizic, pentru a putea dezvolta în continuare soluţii viabile.</w:t>
      </w:r>
    </w:p>
    <w:p w:rsidR="004141C9" w:rsidRPr="00E92224" w:rsidRDefault="004141C9" w:rsidP="00D62E9A">
      <w:pPr>
        <w:tabs>
          <w:tab w:val="left" w:pos="6975"/>
        </w:tabs>
        <w:rPr>
          <w:rFonts w:eastAsia="Calibri" w:cstheme="minorHAnsi"/>
          <w:lang w:val="ro-RO"/>
        </w:rPr>
      </w:pPr>
      <w:r w:rsidRPr="00E92224">
        <w:rPr>
          <w:rFonts w:eastAsia="Calibri" w:cstheme="minorHAnsi"/>
          <w:lang w:val="ro-RO"/>
        </w:rPr>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E92224" w:rsidRDefault="006B2112" w:rsidP="006B2112">
      <w:pPr>
        <w:pStyle w:val="ListParagraph"/>
        <w:numPr>
          <w:ilvl w:val="0"/>
          <w:numId w:val="30"/>
        </w:numPr>
        <w:tabs>
          <w:tab w:val="left" w:pos="6975"/>
        </w:tabs>
        <w:rPr>
          <w:rFonts w:eastAsia="Calibri" w:cstheme="minorHAnsi"/>
          <w:lang w:val="ro-RO"/>
        </w:rPr>
      </w:pPr>
      <w:r w:rsidRPr="00E92224">
        <w:rPr>
          <w:noProof/>
        </w:rPr>
        <w:drawing>
          <wp:anchor distT="0" distB="0" distL="114300" distR="114300" simplePos="0" relativeHeight="251661824" behindDoc="0" locked="0" layoutInCell="1" allowOverlap="1" wp14:anchorId="4D1D3C99" wp14:editId="75AAA5A0">
            <wp:simplePos x="0" y="0"/>
            <wp:positionH relativeFrom="column">
              <wp:posOffset>1609725</wp:posOffset>
            </wp:positionH>
            <wp:positionV relativeFrom="paragraph">
              <wp:posOffset>295910</wp:posOffset>
            </wp:positionV>
            <wp:extent cx="1704975" cy="23145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04975" cy="2314575"/>
                    </a:xfrm>
                    <a:prstGeom prst="rect">
                      <a:avLst/>
                    </a:prstGeom>
                  </pic:spPr>
                </pic:pic>
              </a:graphicData>
            </a:graphic>
            <wp14:sizeRelH relativeFrom="page">
              <wp14:pctWidth>0</wp14:pctWidth>
            </wp14:sizeRelH>
            <wp14:sizeRelV relativeFrom="page">
              <wp14:pctHeight>0</wp14:pctHeight>
            </wp14:sizeRelV>
          </wp:anchor>
        </w:drawing>
      </w:r>
      <w:r w:rsidRPr="00E92224">
        <w:rPr>
          <w:rFonts w:eastAsia="Calibri" w:cstheme="minorHAnsi"/>
          <w:lang w:val="ro-RO"/>
        </w:rPr>
        <w:t>citirea “brută“ a datelor din EEPROM-ul fizic</w:t>
      </w:r>
      <w:r w:rsidR="00AA0210" w:rsidRPr="00E92224">
        <w:rPr>
          <w:rFonts w:eastAsia="Calibri" w:cstheme="minorHAnsi"/>
          <w:lang w:val="ro-RO"/>
        </w:rPr>
        <w:t xml:space="preserve"> pe core-ul iniţial folosit</w:t>
      </w:r>
    </w:p>
    <w:p w:rsidR="004141C9" w:rsidRPr="00E92224" w:rsidRDefault="004141C9" w:rsidP="004141C9">
      <w:pPr>
        <w:tabs>
          <w:tab w:val="left" w:pos="6975"/>
        </w:tabs>
        <w:rPr>
          <w:rFonts w:eastAsia="Calibri" w:cstheme="minorHAnsi"/>
          <w:lang w:val="ro-RO"/>
        </w:rPr>
      </w:pPr>
    </w:p>
    <w:p w:rsidR="008C58DC" w:rsidRPr="00E92224" w:rsidRDefault="006B2112" w:rsidP="006B2112">
      <w:pPr>
        <w:pStyle w:val="ListParagraph"/>
        <w:numPr>
          <w:ilvl w:val="0"/>
          <w:numId w:val="30"/>
        </w:numPr>
        <w:tabs>
          <w:tab w:val="left" w:pos="6975"/>
        </w:tabs>
        <w:rPr>
          <w:rFonts w:eastAsia="Calibri" w:cstheme="minorHAnsi"/>
          <w:lang w:val="ro-RO"/>
        </w:rPr>
      </w:pPr>
      <w:r w:rsidRPr="00E92224">
        <w:rPr>
          <w:rFonts w:eastAsia="Calibri" w:cstheme="minorHAnsi"/>
          <w:lang w:val="ro-RO"/>
        </w:rPr>
        <w:t xml:space="preserve">citirea datelor din EEPROM-ul fizic </w:t>
      </w:r>
      <w:r w:rsidR="00165248">
        <w:rPr>
          <w:rFonts w:eastAsia="Calibri" w:cstheme="minorHAnsi"/>
          <w:lang w:val="ro-RO"/>
        </w:rPr>
        <w:t xml:space="preserve">mutate pe core-ul 0 </w:t>
      </w:r>
      <w:r w:rsidR="00FE2C2E" w:rsidRPr="00E92224">
        <w:rPr>
          <w:rFonts w:eastAsia="Calibri" w:cstheme="minorHAnsi"/>
          <w:lang w:val="ro-RO"/>
        </w:rPr>
        <w:t xml:space="preserve">şi lăsarea operaţiilor adiţionale pe core-ul 1, </w:t>
      </w:r>
      <w:r w:rsidR="00E637FD" w:rsidRPr="00E92224">
        <w:rPr>
          <w:rFonts w:eastAsia="Calibri" w:cstheme="minorHAnsi"/>
          <w:lang w:val="ro-RO"/>
        </w:rPr>
        <w:t xml:space="preserve">folosit </w:t>
      </w:r>
      <w:r w:rsidR="00FE2C2E" w:rsidRPr="00E92224">
        <w:rPr>
          <w:rFonts w:eastAsia="Calibri" w:cstheme="minorHAnsi"/>
          <w:lang w:val="ro-RO"/>
        </w:rPr>
        <w:t>iniţial</w:t>
      </w:r>
    </w:p>
    <w:p w:rsidR="006B2112" w:rsidRPr="00E92224" w:rsidRDefault="006B2112" w:rsidP="006B2112">
      <w:pPr>
        <w:pStyle w:val="ListParagraph"/>
        <w:rPr>
          <w:rFonts w:eastAsia="Calibri" w:cstheme="minorHAnsi"/>
          <w:lang w:val="ro-RO"/>
        </w:rPr>
      </w:pPr>
      <w:r w:rsidRPr="00E92224">
        <w:rPr>
          <w:noProof/>
        </w:rPr>
        <w:drawing>
          <wp:anchor distT="0" distB="0" distL="114300" distR="114300" simplePos="0" relativeHeight="251662848" behindDoc="0" locked="0" layoutInCell="1" allowOverlap="1" wp14:anchorId="2EA0E87B" wp14:editId="6E038C2D">
            <wp:simplePos x="0" y="0"/>
            <wp:positionH relativeFrom="column">
              <wp:posOffset>1323975</wp:posOffset>
            </wp:positionH>
            <wp:positionV relativeFrom="paragraph">
              <wp:posOffset>186690</wp:posOffset>
            </wp:positionV>
            <wp:extent cx="232410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2276475"/>
                    </a:xfrm>
                    <a:prstGeom prst="rect">
                      <a:avLst/>
                    </a:prstGeom>
                  </pic:spPr>
                </pic:pic>
              </a:graphicData>
            </a:graphic>
            <wp14:sizeRelH relativeFrom="page">
              <wp14:pctWidth>0</wp14:pctWidth>
            </wp14:sizeRelH>
            <wp14:sizeRelV relativeFrom="page">
              <wp14:pctHeight>0</wp14:pctHeight>
            </wp14:sizeRelV>
          </wp:anchor>
        </w:drawing>
      </w:r>
    </w:p>
    <w:p w:rsidR="006B2112" w:rsidRPr="00E92224" w:rsidRDefault="006B2112" w:rsidP="006B2112">
      <w:pPr>
        <w:pStyle w:val="ListParagraph"/>
        <w:tabs>
          <w:tab w:val="left" w:pos="6975"/>
        </w:tabs>
        <w:ind w:left="1440"/>
        <w:rPr>
          <w:rFonts w:eastAsia="Calibri" w:cstheme="minorHAnsi"/>
          <w:lang w:val="ro-RO"/>
        </w:rPr>
      </w:pPr>
    </w:p>
    <w:p w:rsidR="00945A50" w:rsidRPr="00E92224" w:rsidRDefault="00945A50" w:rsidP="00D62E9A">
      <w:pPr>
        <w:tabs>
          <w:tab w:val="left" w:pos="6975"/>
        </w:tabs>
        <w:rPr>
          <w:rFonts w:eastAsia="Calibri" w:cstheme="minorHAnsi"/>
          <w:lang w:val="ro-RO"/>
        </w:rPr>
      </w:pPr>
    </w:p>
    <w:p w:rsidR="00945A50" w:rsidRPr="00E92224" w:rsidRDefault="00895D52" w:rsidP="00D62E9A">
      <w:pPr>
        <w:tabs>
          <w:tab w:val="left" w:pos="6975"/>
        </w:tabs>
        <w:rPr>
          <w:rFonts w:eastAsia="Calibri" w:cstheme="minorHAnsi"/>
          <w:lang w:val="ro-RO"/>
        </w:rPr>
      </w:pPr>
      <w:r w:rsidRPr="00E92224">
        <w:rPr>
          <w:rFonts w:eastAsia="Calibri" w:cstheme="minorHAnsi"/>
          <w:lang w:val="ro-RO"/>
        </w:rPr>
        <w:t xml:space="preserve">Prin urmare, comparând toate aceste rezultate obţinute era evident că </w:t>
      </w:r>
      <w:r w:rsidR="005016E3" w:rsidRPr="00E92224">
        <w:rPr>
          <w:rFonts w:eastAsia="Calibri" w:cstheme="minorHAnsi"/>
          <w:lang w:val="ro-RO"/>
        </w:rPr>
        <w:t>nu am facut altceva decât să mut lucruri aproape nesemnificative pe celălalt core.</w:t>
      </w:r>
    </w:p>
    <w:p w:rsidR="001A25CF" w:rsidRPr="00E92224" w:rsidRDefault="001A25CF" w:rsidP="00D62E9A">
      <w:pPr>
        <w:tabs>
          <w:tab w:val="left" w:pos="6975"/>
        </w:tabs>
        <w:rPr>
          <w:rFonts w:eastAsia="Calibri" w:cstheme="minorHAnsi"/>
          <w:lang w:val="ro-RO"/>
        </w:rPr>
      </w:pPr>
      <w:r w:rsidRPr="00E92224">
        <w:rPr>
          <w:rFonts w:eastAsia="Calibri" w:cstheme="minorHAnsi"/>
          <w:lang w:val="ro-RO"/>
        </w:rPr>
        <w:t>Pentru ultimele rezultate, am mutat funcţia de iniţializare a EEPROM-ului fizic în task-ul de init al core-ului 0.</w:t>
      </w:r>
    </w:p>
    <w:p w:rsidR="00703029" w:rsidRPr="00E92224" w:rsidRDefault="00703029" w:rsidP="00D62E9A">
      <w:pPr>
        <w:tabs>
          <w:tab w:val="left" w:pos="6975"/>
        </w:tabs>
        <w:rPr>
          <w:rFonts w:eastAsia="Calibri" w:cstheme="minorHAnsi"/>
          <w:lang w:val="ro-RO"/>
        </w:rPr>
      </w:pPr>
      <w:r w:rsidRPr="00E92224">
        <w:rPr>
          <w:rFonts w:eastAsia="Calibri" w:cstheme="minorHAnsi"/>
          <w:lang w:val="ro-RO"/>
        </w:rPr>
        <w:t xml:space="preserve">Datorită timpului de </w:t>
      </w:r>
      <w:r w:rsidR="005C0A2F" w:rsidRPr="00E92224">
        <w:rPr>
          <w:rFonts w:eastAsia="Calibri" w:cstheme="minorHAnsi"/>
          <w:lang w:val="ro-RO"/>
        </w:rPr>
        <w:t>iniţializare total al TCU-ului, următorul pas logic era să determin exact toate elementele care alcătuiesc acest timp de iniţializare. Astfel am ajuns la următoarele:</w:t>
      </w:r>
    </w:p>
    <w:p w:rsidR="005C0A2F" w:rsidRPr="00E92224" w:rsidRDefault="005C0A2F"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datelor din </w:t>
      </w:r>
      <w:r w:rsidRPr="00E92224">
        <w:rPr>
          <w:rFonts w:eastAsia="Calibri" w:cstheme="minorHAnsi"/>
          <w:b/>
          <w:lang w:val="ro-RO"/>
        </w:rPr>
        <w:t>chipul de EEPROM</w:t>
      </w:r>
      <w:r w:rsidR="00E637FD" w:rsidRPr="00E92224">
        <w:rPr>
          <w:rFonts w:eastAsia="Calibri" w:cstheme="minorHAnsi"/>
          <w:lang w:val="ro-RO"/>
        </w:rPr>
        <w:t xml:space="preserve"> </w:t>
      </w:r>
    </w:p>
    <w:p w:rsidR="005C0A2F"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operaţii necesare citirii din EEPROM-ul fizic</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din </w:t>
      </w:r>
      <w:r w:rsidRPr="00E92224">
        <w:rPr>
          <w:rFonts w:eastAsia="Calibri" w:cstheme="minorHAnsi"/>
          <w:b/>
          <w:lang w:val="ro-RO"/>
        </w:rPr>
        <w:t>EEPROM-ul emulat</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b/>
          <w:lang w:val="ro-RO"/>
        </w:rPr>
        <w:t>switch off path check</w:t>
      </w:r>
      <w:r w:rsidRPr="00E92224">
        <w:rPr>
          <w:rFonts w:eastAsia="Calibri" w:cstheme="minorHAnsi"/>
          <w:lang w:val="ro-RO"/>
        </w:rPr>
        <w:t xml:space="preserve"> sau </w:t>
      </w:r>
      <w:r w:rsidRPr="00E92224">
        <w:rPr>
          <w:rFonts w:eastAsia="Calibri" w:cstheme="minorHAnsi"/>
          <w:b/>
          <w:lang w:val="ro-RO"/>
        </w:rPr>
        <w:t>switch off path test</w:t>
      </w:r>
    </w:p>
    <w:p w:rsidR="00860702" w:rsidRDefault="00C46938" w:rsidP="00D62E9A">
      <w:pPr>
        <w:tabs>
          <w:tab w:val="left" w:pos="6975"/>
        </w:tabs>
        <w:rPr>
          <w:rFonts w:eastAsia="Calibri" w:cstheme="minorHAnsi"/>
          <w:lang w:val="ro-RO"/>
        </w:rPr>
      </w:pPr>
      <w:r w:rsidRPr="00E92224">
        <w:rPr>
          <w:rFonts w:eastAsia="Calibri" w:cstheme="minorHAnsi"/>
          <w:b/>
          <w:lang w:val="ro-RO"/>
        </w:rPr>
        <w:t xml:space="preserve">Switch off path check-ul (SOPC) </w:t>
      </w:r>
      <w:r w:rsidR="00BA5A4A" w:rsidRPr="00E92224">
        <w:rPr>
          <w:rFonts w:eastAsia="Calibri" w:cstheme="minorHAnsi"/>
          <w:lang w:val="ro-RO"/>
        </w:rPr>
        <w:t xml:space="preserve">este un element esenţial în iniţializarea TCU-ului, este cel care determină starea valvelor şi a tuturor conexiunilor pentru a se asigura că totul rulează la parametri optimi înainte de pornire. Este cel responsabil cu oprirea sistemului în cazul detecţiei unei erori de orice natură. </w:t>
      </w:r>
    </w:p>
    <w:p w:rsidR="004500F5" w:rsidRDefault="004500F5" w:rsidP="00D62E9A">
      <w:pPr>
        <w:tabs>
          <w:tab w:val="left" w:pos="6975"/>
        </w:tabs>
        <w:rPr>
          <w:rFonts w:eastAsia="Calibri" w:cstheme="minorHAnsi"/>
          <w:lang w:val="ro-RO"/>
        </w:rPr>
      </w:pPr>
      <w:r>
        <w:rPr>
          <w:rFonts w:eastAsia="Calibri" w:cstheme="minorHAnsi"/>
          <w:lang w:val="ro-RO"/>
        </w:rPr>
        <w:t xml:space="preserve">Prin </w:t>
      </w:r>
      <w:r>
        <w:rPr>
          <w:rFonts w:eastAsia="Calibri" w:cstheme="minorHAnsi"/>
          <w:b/>
          <w:lang w:val="ro-RO"/>
        </w:rPr>
        <w:t>SOPC</w:t>
      </w:r>
      <w:r>
        <w:rPr>
          <w:rFonts w:eastAsia="Calibri" w:cstheme="minorHAnsi"/>
          <w:lang w:val="ro-RO"/>
        </w:rPr>
        <w:t xml:space="preserve">, trebuie să fim capabili să dovedim că mecanismele de safety funcționează. </w:t>
      </w:r>
      <w:r w:rsidR="00402F09">
        <w:rPr>
          <w:rFonts w:eastAsia="Calibri" w:cstheme="minorHAnsi"/>
          <w:lang w:val="ro-RO"/>
        </w:rPr>
        <w:t>În această categorie intră toate funcțiile care pot duce la răniri. Acestea din urmă, trebuie să fie tratate special conform ISO 1262.</w:t>
      </w:r>
    </w:p>
    <w:p w:rsidR="00607BDB" w:rsidRDefault="00607BDB" w:rsidP="00D62E9A">
      <w:pPr>
        <w:tabs>
          <w:tab w:val="left" w:pos="6975"/>
        </w:tabs>
        <w:rPr>
          <w:rFonts w:eastAsia="Calibri" w:cstheme="minorHAnsi"/>
          <w:lang w:val="ro-RO"/>
        </w:rPr>
      </w:pPr>
      <w:r>
        <w:rPr>
          <w:rFonts w:eastAsia="Calibri" w:cstheme="minorHAnsi"/>
          <w:lang w:val="ro-RO"/>
        </w:rPr>
        <w:t>În ceea ce privește departamentul Transmission, în proiectele noastre, în caz de eroare, trebuie să dezactivăm imediat controlul electric, să nu mai primea</w:t>
      </w:r>
      <w:r w:rsidR="00E461D6">
        <w:rPr>
          <w:rFonts w:eastAsia="Calibri" w:cstheme="minorHAnsi"/>
          <w:lang w:val="ro-RO"/>
        </w:rPr>
        <w:t>scă motorul sau valvele energie.</w:t>
      </w:r>
    </w:p>
    <w:p w:rsidR="00E461D6" w:rsidRDefault="00E461D6" w:rsidP="00D62E9A">
      <w:pPr>
        <w:tabs>
          <w:tab w:val="left" w:pos="6975"/>
        </w:tabs>
        <w:rPr>
          <w:rFonts w:eastAsia="Calibri" w:cstheme="minorHAnsi"/>
          <w:lang w:val="ro-RO"/>
        </w:rPr>
      </w:pPr>
      <w:r>
        <w:rPr>
          <w:rFonts w:eastAsia="Calibri" w:cstheme="minorHAnsi"/>
          <w:lang w:val="ro-RO"/>
        </w:rPr>
        <w:t xml:space="preserve">Prin această funcție de safety înțelegem 2 canale redundante. Prin aceste 2 canale, se dorește existența unei verificări speciale, suplimentare. De reținut este faptul că </w:t>
      </w:r>
      <w:r w:rsidR="004452E2">
        <w:rPr>
          <w:rFonts w:eastAsia="Calibri" w:cstheme="minorHAnsi"/>
          <w:lang w:val="ro-RO"/>
        </w:rPr>
        <w:t>cele 2 canale sunt independente. Este arhisuficient ca unul din canale să răspundă cu o eroare, iar sistemul intră imediat în safe state</w:t>
      </w:r>
      <w:r w:rsidR="005267F0">
        <w:rPr>
          <w:rFonts w:eastAsia="Calibri" w:cstheme="minorHAnsi"/>
          <w:lang w:val="ro-RO"/>
        </w:rPr>
        <w:t>, starea de siguranță</w:t>
      </w:r>
      <w:r w:rsidR="004452E2">
        <w:rPr>
          <w:rFonts w:eastAsia="Calibri" w:cstheme="minorHAnsi"/>
          <w:lang w:val="ro-RO"/>
        </w:rPr>
        <w:t>.</w:t>
      </w:r>
    </w:p>
    <w:p w:rsidR="00FF7704" w:rsidRDefault="00E472E6" w:rsidP="00D62E9A">
      <w:pPr>
        <w:tabs>
          <w:tab w:val="left" w:pos="6975"/>
        </w:tabs>
        <w:rPr>
          <w:rFonts w:eastAsia="Calibri" w:cstheme="minorHAnsi"/>
          <w:lang w:val="ro-RO"/>
        </w:rPr>
      </w:pPr>
      <w:r>
        <w:rPr>
          <w:rFonts w:eastAsia="Calibri" w:cstheme="minorHAnsi"/>
          <w:lang w:val="ro-RO"/>
        </w:rPr>
        <w:t xml:space="preserve">Înainte de </w:t>
      </w:r>
      <w:r>
        <w:rPr>
          <w:rFonts w:eastAsia="Calibri" w:cstheme="minorHAnsi"/>
          <w:b/>
          <w:lang w:val="ro-RO"/>
        </w:rPr>
        <w:t>Switch Off Patch Check (SOPC)</w:t>
      </w:r>
      <w:r>
        <w:rPr>
          <w:rFonts w:eastAsia="Calibri" w:cstheme="minorHAnsi"/>
          <w:lang w:val="ro-RO"/>
        </w:rPr>
        <w:t>, microcontrolerul își efectuează chec</w:t>
      </w:r>
      <w:r w:rsidR="00ED4C1D">
        <w:rPr>
          <w:rFonts w:eastAsia="Calibri" w:cstheme="minorHAnsi"/>
          <w:lang w:val="ro-RO"/>
        </w:rPr>
        <w:t>k-urile proprii prin safety_lib. Totodată, Cy-ul își face un self test pentru a fi sigur că poate răspunde la cererile venite de la microcontroler.</w:t>
      </w:r>
    </w:p>
    <w:p w:rsidR="005267F0" w:rsidRDefault="0046104E" w:rsidP="00D62E9A">
      <w:pPr>
        <w:tabs>
          <w:tab w:val="left" w:pos="6975"/>
        </w:tabs>
        <w:rPr>
          <w:rFonts w:eastAsia="Calibri" w:cstheme="minorHAnsi"/>
          <w:lang w:val="ro-RO"/>
        </w:rPr>
      </w:pPr>
      <w:r>
        <w:rPr>
          <w:rFonts w:eastAsia="Calibri" w:cstheme="minorHAnsi"/>
          <w:lang w:val="ro-RO"/>
        </w:rPr>
        <w:t xml:space="preserve">Dacă ne îndreptăm atenția spre starea de siguranță, safe state, </w:t>
      </w:r>
      <w:r w:rsidR="006F41F0">
        <w:rPr>
          <w:rFonts w:eastAsia="Calibri" w:cstheme="minorHAnsi"/>
          <w:lang w:val="ro-RO"/>
        </w:rPr>
        <w:t>desprindem mai multe surse care ne pot duce în această situație</w:t>
      </w:r>
      <w:r w:rsidR="006F41F0">
        <w:rPr>
          <w:rFonts w:eastAsia="Calibri" w:cstheme="minorHAnsi"/>
        </w:rPr>
        <w:t>:</w:t>
      </w:r>
    </w:p>
    <w:p w:rsidR="006F41F0" w:rsidRDefault="006F41F0" w:rsidP="006F41F0">
      <w:pPr>
        <w:pStyle w:val="ListParagraph"/>
        <w:numPr>
          <w:ilvl w:val="0"/>
          <w:numId w:val="41"/>
        </w:numPr>
        <w:tabs>
          <w:tab w:val="left" w:pos="6975"/>
        </w:tabs>
        <w:rPr>
          <w:rFonts w:eastAsia="Calibri" w:cstheme="minorHAnsi"/>
          <w:lang w:val="ro-RO"/>
        </w:rPr>
      </w:pPr>
      <w:r>
        <w:rPr>
          <w:rFonts w:eastAsia="Calibri" w:cstheme="minorHAnsi"/>
          <w:lang w:val="ro-RO"/>
        </w:rPr>
        <w:t>se verifică Question</w:t>
      </w:r>
      <w:r>
        <w:rPr>
          <w:rFonts w:eastAsia="Calibri" w:cstheme="minorHAnsi"/>
        </w:rPr>
        <w:t xml:space="preserve">&lt;-&gt;Answer </w:t>
      </w:r>
      <w:r>
        <w:rPr>
          <w:rFonts w:eastAsia="Calibri" w:cstheme="minorHAnsi"/>
          <w:lang w:val="ro-RO"/>
        </w:rPr>
        <w:t>între microcontroler și Cy. Dacă vin prea multe răspunsuri greșite, Cy va transmite starea de siguranță</w:t>
      </w:r>
      <w:r w:rsidR="00B03493">
        <w:rPr>
          <w:rFonts w:eastAsia="Calibri" w:cstheme="minorHAnsi"/>
          <w:lang w:val="ro-RO"/>
        </w:rPr>
        <w:t>. Dacă situația</w:t>
      </w:r>
      <w:r w:rsidR="00F55B22">
        <w:rPr>
          <w:rFonts w:eastAsia="Calibri" w:cstheme="minorHAnsi"/>
          <w:lang w:val="ro-RO"/>
        </w:rPr>
        <w:t xml:space="preserve"> de greșeală se restaurează înainte ca microcontrolerul să-și dea reset, </w:t>
      </w:r>
      <w:r w:rsidR="002F6097">
        <w:rPr>
          <w:rFonts w:eastAsia="Calibri" w:cstheme="minorHAnsi"/>
          <w:lang w:val="ro-RO"/>
        </w:rPr>
        <w:t>atunci poate să-și revină întreg procesul</w:t>
      </w:r>
    </w:p>
    <w:p w:rsidR="00820B74" w:rsidRDefault="00871EA8"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microcontrolerul poate să mai ceară starea de siguranță </w:t>
      </w:r>
      <w:r w:rsidR="00F074C7">
        <w:rPr>
          <w:rFonts w:eastAsia="Calibri" w:cstheme="minorHAnsi"/>
          <w:lang w:val="ro-RO"/>
        </w:rPr>
        <w:t>pe o linie digitală supervizată de către Cy</w:t>
      </w:r>
    </w:p>
    <w:p w:rsidR="00F074C7" w:rsidRDefault="00F074C7"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după ce s-au efectuat verificările că se poate intra în safe state, </w:t>
      </w:r>
      <w:r w:rsidR="007E4575">
        <w:rPr>
          <w:rFonts w:eastAsia="Calibri" w:cstheme="minorHAnsi"/>
          <w:lang w:val="ro-RO"/>
        </w:rPr>
        <w:t>se resetează FS0B și se face self test dacă BLDC răspunde la schimbarea FS0B</w:t>
      </w:r>
    </w:p>
    <w:p w:rsidR="007E4575" w:rsidRPr="007E4575" w:rsidRDefault="007E4575" w:rsidP="007E4575">
      <w:pPr>
        <w:tabs>
          <w:tab w:val="left" w:pos="6975"/>
        </w:tabs>
        <w:rPr>
          <w:rFonts w:eastAsia="Calibri" w:cstheme="minorHAnsi"/>
          <w:lang w:val="ro-RO"/>
        </w:rPr>
      </w:pPr>
      <w:r>
        <w:rPr>
          <w:rFonts w:eastAsia="Calibri" w:cstheme="minorHAnsi"/>
          <w:lang w:val="ro-RO"/>
        </w:rPr>
        <w:lastRenderedPageBreak/>
        <w:t xml:space="preserve">În plus, toate chestiile în derularea SOPC-ului, trebuie să respecte un time_check. Altfel, în cazul depășirii </w:t>
      </w:r>
      <w:r w:rsidR="00EC5424">
        <w:rPr>
          <w:rFonts w:eastAsia="Calibri" w:cstheme="minorHAnsi"/>
          <w:lang w:val="ro-RO"/>
        </w:rPr>
        <w:t xml:space="preserve">acestui timp tolerant, se va genera un timeout. </w:t>
      </w:r>
      <w:r w:rsidR="00131E76">
        <w:rPr>
          <w:rFonts w:eastAsia="Calibri" w:cstheme="minorHAnsi"/>
          <w:lang w:val="ro-RO"/>
        </w:rPr>
        <w:t>În aceste condiții, pe comunicația TCU-ului cu celelalte elemente ale mașinii se va transmite un mesaj de eroare.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 xml:space="preserve">După măsurarile aferente, </w:t>
      </w:r>
      <w:r w:rsidRPr="00E92224">
        <w:rPr>
          <w:rFonts w:eastAsia="Calibri" w:cstheme="minorHAnsi"/>
          <w:b/>
          <w:lang w:val="ro-RO"/>
        </w:rPr>
        <w:t xml:space="preserve">SOPC-ul </w:t>
      </w:r>
      <w:r w:rsidRPr="00E92224">
        <w:rPr>
          <w:rFonts w:eastAsia="Calibri" w:cstheme="minorHAnsi"/>
          <w:lang w:val="ro-RO"/>
        </w:rPr>
        <w:t>durează undeva la 60 milisecunde.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Celălalt timp rămas se datorează EEPROM-ului emulat.</w:t>
      </w:r>
    </w:p>
    <w:p w:rsidR="00BA5A4A" w:rsidRPr="00E92224" w:rsidRDefault="007210D4" w:rsidP="00D62E9A">
      <w:pPr>
        <w:tabs>
          <w:tab w:val="left" w:pos="6975"/>
        </w:tabs>
        <w:rPr>
          <w:rFonts w:eastAsia="Calibri" w:cstheme="minorHAnsi"/>
          <w:lang w:val="ro-RO"/>
        </w:rPr>
      </w:pPr>
      <w:r w:rsidRPr="00E92224">
        <w:rPr>
          <w:rFonts w:eastAsia="Calibri" w:cstheme="minorHAnsi"/>
          <w:lang w:val="ro-RO"/>
        </w:rPr>
        <w:t xml:space="preserve">În mod tradiţional, </w:t>
      </w:r>
      <w:r w:rsidRPr="00E92224">
        <w:rPr>
          <w:rFonts w:eastAsia="Calibri" w:cstheme="minorHAnsi"/>
          <w:b/>
          <w:lang w:val="ro-RO"/>
        </w:rPr>
        <w:t>SOPC-ul</w:t>
      </w:r>
      <w:r w:rsidRPr="00E92224">
        <w:rPr>
          <w:rFonts w:eastAsia="Calibri" w:cstheme="minorHAnsi"/>
          <w:lang w:val="ro-RO"/>
        </w:rPr>
        <w:t>, se executa după citirea din EEPROM-ul fizic şi din EEPROM-ul emulat.</w:t>
      </w:r>
    </w:p>
    <w:p w:rsidR="007210D4" w:rsidRPr="00E92224" w:rsidRDefault="00FF5FB5" w:rsidP="00D62E9A">
      <w:pPr>
        <w:tabs>
          <w:tab w:val="left" w:pos="6975"/>
        </w:tabs>
        <w:rPr>
          <w:rFonts w:eastAsia="Calibri" w:cstheme="minorHAnsi"/>
          <w:lang w:val="ro-RO"/>
        </w:rPr>
      </w:pPr>
      <w:r w:rsidRPr="00E92224">
        <w:rPr>
          <w:rFonts w:eastAsia="Calibri" w:cstheme="minorHAnsi"/>
          <w:lang w:val="ro-RO"/>
        </w:rPr>
        <w:t>Sesizând faptul că citirea</w:t>
      </w:r>
      <w:r w:rsidR="00EF590F" w:rsidRPr="00E92224">
        <w:rPr>
          <w:rFonts w:eastAsia="Calibri" w:cstheme="minorHAnsi"/>
          <w:lang w:val="ro-RO"/>
        </w:rPr>
        <w:t xml:space="preserve"> datelor</w:t>
      </w:r>
      <w:r w:rsidRPr="00E92224">
        <w:rPr>
          <w:rFonts w:eastAsia="Calibri" w:cstheme="minorHAnsi"/>
          <w:lang w:val="ro-RO"/>
        </w:rPr>
        <w:t xml:space="preserve"> din chipul de EEPROM d</w:t>
      </w:r>
      <w:r w:rsidR="00EF590F" w:rsidRPr="00E92224">
        <w:rPr>
          <w:rFonts w:eastAsia="Calibri" w:cstheme="minorHAnsi"/>
          <w:lang w:val="ro-RO"/>
        </w:rPr>
        <w:t xml:space="preserve">ureză undeva la 111 </w:t>
      </w:r>
      <w:r w:rsidRPr="00E92224">
        <w:rPr>
          <w:rFonts w:eastAsia="Calibri" w:cstheme="minorHAnsi"/>
          <w:lang w:val="ro-RO"/>
        </w:rPr>
        <w:t>milisecunde, mi-am dat seama că dacă aş reuşi să pun în “paralel”</w:t>
      </w:r>
      <w:r w:rsidR="00EF590F" w:rsidRPr="00E92224">
        <w:rPr>
          <w:rFonts w:eastAsia="Calibri" w:cstheme="minorHAnsi"/>
          <w:lang w:val="ro-RO"/>
        </w:rPr>
        <w:t xml:space="preserve">, pe de-o parte citirea din EEPROM-ul fizic, iar </w:t>
      </w:r>
      <w:r w:rsidR="00443C34" w:rsidRPr="00E92224">
        <w:rPr>
          <w:rFonts w:eastAsia="Calibri" w:cstheme="minorHAnsi"/>
          <w:lang w:val="ro-RO"/>
        </w:rPr>
        <w:t>de</w:t>
      </w:r>
      <w:r w:rsidR="00EF590F" w:rsidRPr="00E92224">
        <w:rPr>
          <w:rFonts w:eastAsia="Calibri" w:cstheme="minorHAnsi"/>
          <w:lang w:val="ro-RO"/>
        </w:rPr>
        <w:t xml:space="preserve"> cealaltă parte citirea din EEPROM-ul </w:t>
      </w:r>
      <w:r w:rsidR="00EB274B">
        <w:rPr>
          <w:rFonts w:eastAsia="Calibri" w:cstheme="minorHAnsi"/>
          <w:lang w:val="ro-RO"/>
        </w:rPr>
        <w:t>emulat</w:t>
      </w:r>
      <w:r w:rsidR="00EF590F" w:rsidRPr="00E92224">
        <w:rPr>
          <w:rFonts w:eastAsia="Calibri" w:cstheme="minorHAnsi"/>
          <w:lang w:val="ro-RO"/>
        </w:rPr>
        <w:t xml:space="preserve"> </w:t>
      </w:r>
      <w:r w:rsidR="00443C34" w:rsidRPr="00E92224">
        <w:rPr>
          <w:rFonts w:eastAsia="Calibri" w:cstheme="minorHAnsi"/>
          <w:lang w:val="ro-RO"/>
        </w:rPr>
        <w:t xml:space="preserve">alături de SOPC, toata acţiunea ar tinde </w:t>
      </w:r>
      <w:r w:rsidR="00EF590F" w:rsidRPr="00E92224">
        <w:rPr>
          <w:rFonts w:eastAsia="Calibri" w:cstheme="minorHAnsi"/>
          <w:lang w:val="ro-RO"/>
        </w:rPr>
        <w:t>spre</w:t>
      </w:r>
      <w:r w:rsidR="00443C34" w:rsidRPr="00E92224">
        <w:rPr>
          <w:rFonts w:eastAsia="Calibri" w:cstheme="minorHAnsi"/>
          <w:lang w:val="ro-RO"/>
        </w:rPr>
        <w:t xml:space="preserve"> un oarecare</w:t>
      </w:r>
      <w:r w:rsidR="00EF590F" w:rsidRPr="00E92224">
        <w:rPr>
          <w:rFonts w:eastAsia="Calibri" w:cstheme="minorHAnsi"/>
          <w:lang w:val="ro-RO"/>
        </w:rPr>
        <w:t xml:space="preserve"> echilibru </w:t>
      </w:r>
      <w:r w:rsidR="00443C34" w:rsidRPr="00E92224">
        <w:rPr>
          <w:rFonts w:eastAsia="Calibri" w:cstheme="minorHAnsi"/>
          <w:lang w:val="ro-RO"/>
        </w:rPr>
        <w:t xml:space="preserve">în ceea ce priveşte </w:t>
      </w:r>
      <w:r w:rsidR="00EF590F" w:rsidRPr="00E92224">
        <w:rPr>
          <w:rFonts w:eastAsia="Calibri" w:cstheme="minorHAnsi"/>
          <w:lang w:val="ro-RO"/>
        </w:rPr>
        <w:t>cele două procese.</w:t>
      </w:r>
    </w:p>
    <w:p w:rsidR="00FD468B" w:rsidRPr="00E92224" w:rsidRDefault="00FD468B" w:rsidP="00D62E9A">
      <w:pPr>
        <w:tabs>
          <w:tab w:val="left" w:pos="6975"/>
        </w:tabs>
        <w:rPr>
          <w:rFonts w:eastAsia="Calibri" w:cstheme="minorHAnsi"/>
          <w:lang w:val="ro-RO"/>
        </w:rPr>
      </w:pPr>
      <w:r w:rsidRPr="00E92224">
        <w:rPr>
          <w:rFonts w:eastAsia="Calibri" w:cstheme="minorHAnsi"/>
          <w:lang w:val="ro-RO"/>
        </w:rPr>
        <w:t>În timp ce pe core-ul 0 se începe citirea clasică a blocurilor de memorie din EEPROM-ul fizic, în acelaşi timp să înceapă şi pe core-ul 1 realizarea SOPC-ului urmată de citirea din EEPROM-ul emulat.</w:t>
      </w:r>
    </w:p>
    <w:p w:rsidR="007043D1" w:rsidRDefault="00E92224" w:rsidP="00D62E9A">
      <w:pPr>
        <w:tabs>
          <w:tab w:val="left" w:pos="6975"/>
        </w:tabs>
        <w:rPr>
          <w:rFonts w:eastAsia="Calibri" w:cstheme="minorHAnsi"/>
          <w:lang w:val="ro-RO"/>
        </w:rPr>
      </w:pPr>
      <w:r>
        <w:rPr>
          <w:rFonts w:eastAsia="Calibri" w:cstheme="minorHAnsi"/>
          <w:lang w:val="ro-RO"/>
        </w:rPr>
        <w:t>Privind cele spuse anterior, prin încercare mea de a ”echilibra” durata de iniţializare a TCU-ului, ţin să precizez că în toate aplicaţiile ş</w:t>
      </w:r>
      <w:r w:rsidRPr="00E92224">
        <w:rPr>
          <w:rFonts w:eastAsia="Calibri" w:cstheme="minorHAnsi"/>
          <w:lang w:val="ro-RO"/>
        </w:rPr>
        <w:t xml:space="preserve">i proiectele din domeniul IT, </w:t>
      </w:r>
      <w:r>
        <w:rPr>
          <w:rFonts w:eastAsia="Calibri" w:cstheme="minorHAnsi"/>
          <w:lang w:val="ro-RO"/>
        </w:rPr>
        <w:t xml:space="preserve"> se urmăreşte dezvoltarea cât mai </w:t>
      </w:r>
      <w:r w:rsidR="00D8227F">
        <w:rPr>
          <w:rFonts w:eastAsia="Calibri" w:cstheme="minorHAnsi"/>
          <w:lang w:val="ro-RO"/>
        </w:rPr>
        <w:t>”</w:t>
      </w:r>
      <w:r>
        <w:rPr>
          <w:rFonts w:eastAsia="Calibri" w:cstheme="minorHAnsi"/>
          <w:lang w:val="ro-RO"/>
        </w:rPr>
        <w:t>curată</w:t>
      </w:r>
      <w:r w:rsidR="00D8227F">
        <w:rPr>
          <w:rFonts w:eastAsia="Calibri" w:cstheme="minorHAnsi"/>
          <w:lang w:val="ro-RO"/>
        </w:rPr>
        <w:t>”</w:t>
      </w:r>
      <w:r>
        <w:rPr>
          <w:rFonts w:eastAsia="Calibri" w:cstheme="minorHAnsi"/>
          <w:lang w:val="ro-RO"/>
        </w:rPr>
        <w:t xml:space="preserve"> şi eficientă a paralelismului. Aici, avem câ</w:t>
      </w:r>
      <w:r w:rsidRPr="00E92224">
        <w:rPr>
          <w:rFonts w:eastAsia="Calibri" w:cstheme="minorHAnsi"/>
          <w:lang w:val="ro-RO"/>
        </w:rPr>
        <w:t xml:space="preserve">teva exemple: </w:t>
      </w:r>
      <w:r>
        <w:rPr>
          <w:rFonts w:eastAsia="Calibri" w:cstheme="minorHAnsi"/>
          <w:lang w:val="ro-RO"/>
        </w:rPr>
        <w:t xml:space="preserve"> Thread-uri, Pipe-uri etc. Ştim foarte bine că</w:t>
      </w:r>
      <w:r w:rsidRPr="00E92224">
        <w:rPr>
          <w:rFonts w:eastAsia="Calibri" w:cstheme="minorHAnsi"/>
          <w:lang w:val="ro-RO"/>
        </w:rPr>
        <w:t xml:space="preserve">, </w:t>
      </w:r>
      <w:r>
        <w:rPr>
          <w:rFonts w:eastAsia="Calibri" w:cstheme="minorHAnsi"/>
          <w:lang w:val="ro-RO"/>
        </w:rPr>
        <w:t>deş</w:t>
      </w:r>
      <w:r w:rsidRPr="00E92224">
        <w:rPr>
          <w:rFonts w:eastAsia="Calibri" w:cstheme="minorHAnsi"/>
          <w:lang w:val="ro-RO"/>
        </w:rPr>
        <w:t>i se spune despre solutiile amintite anterior ca se executa in paralel, nu este vorba despre un paralelism “curat”.</w:t>
      </w:r>
    </w:p>
    <w:p w:rsidR="0051774D" w:rsidRDefault="0051774D" w:rsidP="00D62E9A">
      <w:pPr>
        <w:tabs>
          <w:tab w:val="left" w:pos="6975"/>
        </w:tabs>
        <w:rPr>
          <w:rFonts w:eastAsia="Calibri" w:cstheme="minorHAnsi"/>
          <w:lang w:val="ro-RO"/>
        </w:rPr>
      </w:pPr>
      <w:r>
        <w:rPr>
          <w:rFonts w:eastAsia="Calibri" w:cstheme="minorHAnsi"/>
          <w:lang w:val="ro-RO"/>
        </w:rPr>
        <w:t>După mai multe ”creionări” şi documentări ale ideii ce urma să o implementez</w:t>
      </w:r>
      <w:r w:rsidR="00F145F3">
        <w:rPr>
          <w:rFonts w:eastAsia="Calibri" w:cstheme="minorHAnsi"/>
          <w:lang w:val="ro-RO"/>
        </w:rPr>
        <w:t>, am încercat cele spus</w:t>
      </w:r>
      <w:r>
        <w:rPr>
          <w:rFonts w:eastAsia="Calibri" w:cstheme="minorHAnsi"/>
          <w:lang w:val="ro-RO"/>
        </w:rPr>
        <w:t xml:space="preserve">e anterior. </w:t>
      </w:r>
    </w:p>
    <w:p w:rsidR="00F145F3" w:rsidRDefault="00844773" w:rsidP="00D62E9A">
      <w:pPr>
        <w:tabs>
          <w:tab w:val="left" w:pos="6975"/>
        </w:tabs>
        <w:rPr>
          <w:rFonts w:eastAsia="Calibri" w:cstheme="minorHAnsi"/>
          <w:lang w:val="ro-RO"/>
        </w:rPr>
      </w:pPr>
      <w:r>
        <w:rPr>
          <w:rFonts w:eastAsia="Calibri" w:cstheme="minorHAnsi"/>
          <w:lang w:val="ro-RO"/>
        </w:rPr>
        <w:t xml:space="preserve">Deoarece şi SOPC-ul are nevoie de </w:t>
      </w:r>
      <w:r w:rsidR="00E70007">
        <w:rPr>
          <w:rFonts w:eastAsia="Calibri" w:cstheme="minorHAnsi"/>
          <w:lang w:val="ro-RO"/>
        </w:rPr>
        <w:t xml:space="preserve">comunicaţie cu interfaţa SPI, </w:t>
      </w:r>
      <w:r w:rsidR="00025323">
        <w:rPr>
          <w:rFonts w:eastAsia="Calibri" w:cstheme="minorHAnsi"/>
          <w:lang w:val="ro-RO"/>
        </w:rPr>
        <w:t>atunci a trebuit evident ca driverul de SPI să fie prezent pe cele 2 core-uri.</w:t>
      </w:r>
    </w:p>
    <w:p w:rsidR="0029132C" w:rsidRPr="00E92224" w:rsidRDefault="0029132C" w:rsidP="00D62E9A">
      <w:pPr>
        <w:tabs>
          <w:tab w:val="left" w:pos="6975"/>
        </w:tabs>
        <w:rPr>
          <w:rFonts w:eastAsia="Calibri" w:cstheme="minorHAnsi"/>
          <w:lang w:val="ro-RO"/>
        </w:rPr>
      </w:pPr>
    </w:p>
    <w:p w:rsidR="007B7656" w:rsidRPr="0029132C" w:rsidRDefault="0029132C" w:rsidP="00D62E9A">
      <w:pPr>
        <w:tabs>
          <w:tab w:val="left" w:pos="6975"/>
        </w:tabs>
        <w:rPr>
          <w:rFonts w:eastAsia="Calibri" w:cstheme="minorHAnsi"/>
        </w:rPr>
      </w:pPr>
      <w:r w:rsidRPr="00E92224">
        <w:rPr>
          <w:noProof/>
        </w:rPr>
        <w:drawing>
          <wp:anchor distT="0" distB="0" distL="114300" distR="114300" simplePos="0" relativeHeight="251663872" behindDoc="0" locked="0" layoutInCell="1" allowOverlap="1" wp14:anchorId="27B83BAE" wp14:editId="61D63709">
            <wp:simplePos x="0" y="0"/>
            <wp:positionH relativeFrom="column">
              <wp:posOffset>781050</wp:posOffset>
            </wp:positionH>
            <wp:positionV relativeFrom="paragraph">
              <wp:posOffset>295275</wp:posOffset>
            </wp:positionV>
            <wp:extent cx="4095750" cy="2609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95750" cy="2609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heme="minorHAnsi"/>
          <w:lang w:val="ro-RO"/>
        </w:rPr>
        <w:t>Apoi, implementând în totalite ideea enunţată, am ajuns la următoarele rezultate</w:t>
      </w:r>
      <w:r>
        <w:rPr>
          <w:rFonts w:eastAsia="Calibri" w:cstheme="minorHAnsi"/>
        </w:rPr>
        <w:t>:</w:t>
      </w:r>
    </w:p>
    <w:p w:rsidR="000A6960" w:rsidRPr="00E92224" w:rsidRDefault="000A6960" w:rsidP="00D62E9A">
      <w:pPr>
        <w:tabs>
          <w:tab w:val="left" w:pos="6975"/>
        </w:tabs>
        <w:rPr>
          <w:rFonts w:eastAsia="Calibri" w:cstheme="minorHAnsi"/>
          <w:lang w:val="ro-RO"/>
        </w:rPr>
      </w:pPr>
      <w:r w:rsidRPr="00E92224">
        <w:rPr>
          <w:rFonts w:eastAsia="Calibri" w:cstheme="minorHAnsi"/>
          <w:lang w:val="ro-RO"/>
        </w:rPr>
        <w:lastRenderedPageBreak/>
        <w:tab/>
      </w:r>
    </w:p>
    <w:p w:rsidR="00764594" w:rsidRDefault="007C1179" w:rsidP="00D62E9A">
      <w:pPr>
        <w:tabs>
          <w:tab w:val="left" w:pos="6975"/>
        </w:tabs>
        <w:rPr>
          <w:rFonts w:eastAsia="Calibri" w:cstheme="minorHAnsi"/>
          <w:lang w:val="ro-RO"/>
        </w:rPr>
      </w:pPr>
      <w:r>
        <w:rPr>
          <w:rFonts w:eastAsia="Calibri" w:cstheme="minorHAnsi"/>
          <w:lang w:val="ro-RO"/>
        </w:rPr>
        <w:t>Aşadar, timpul de iniţializare al TCU-ului cu aceste modificări ar ajunge aproximativ la durata citirii tuturor datelor din EEPROM-ul fizic.</w:t>
      </w:r>
    </w:p>
    <w:p w:rsidR="00764594" w:rsidRDefault="00764594" w:rsidP="00D62E9A">
      <w:pPr>
        <w:tabs>
          <w:tab w:val="left" w:pos="6975"/>
        </w:tabs>
        <w:rPr>
          <w:rFonts w:eastAsia="Calibri" w:cstheme="minorHAnsi"/>
          <w:lang w:val="ro-RO"/>
        </w:rPr>
      </w:pPr>
      <w:r>
        <w:rPr>
          <w:rFonts w:eastAsia="Calibri" w:cstheme="minorHAnsi"/>
          <w:lang w:val="ro-RO"/>
        </w:rPr>
        <w:t>Chestiile de punctat ar fi că EEPROM-ul emulat nu necesită comunicaţie cu interfaţa SPI.</w:t>
      </w:r>
    </w:p>
    <w:p w:rsidR="00D2160F" w:rsidRDefault="00D2160F" w:rsidP="00D62E9A">
      <w:pPr>
        <w:tabs>
          <w:tab w:val="left" w:pos="6975"/>
        </w:tabs>
        <w:rPr>
          <w:rFonts w:eastAsia="Calibri" w:cstheme="minorHAnsi"/>
          <w:lang w:val="ro-RO"/>
        </w:rPr>
      </w:pPr>
      <w:r>
        <w:rPr>
          <w:rFonts w:eastAsia="Calibri" w:cstheme="minorHAnsi"/>
          <w:lang w:val="ro-RO"/>
        </w:rPr>
        <w:t xml:space="preserve">Privind problema cu driver-ul de SPI, care este obligatoriu funcţional pe cele 2 core-uri, am realizat 2 job-uri diferite ale interfeţei care să vină cu întreruperi pe cele două core-uri. </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Cy328, pentru core1 respectiv SOPC şi EEPROM emulat</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SCC, pentru core0 respectiv citire din EEPROM fizic</w:t>
      </w:r>
    </w:p>
    <w:p w:rsidR="003A55E8" w:rsidRDefault="003A55E8" w:rsidP="003A55E8">
      <w:pPr>
        <w:tabs>
          <w:tab w:val="left" w:pos="6975"/>
        </w:tabs>
        <w:rPr>
          <w:rFonts w:eastAsia="Calibri" w:cstheme="minorHAnsi"/>
          <w:lang w:val="ro-RO"/>
        </w:rPr>
      </w:pPr>
      <w:r>
        <w:rPr>
          <w:rFonts w:eastAsia="Calibri" w:cstheme="minorHAnsi"/>
          <w:lang w:val="ro-RO"/>
        </w:rPr>
        <w:t>De completat.....</w:t>
      </w:r>
    </w:p>
    <w:p w:rsidR="00174936" w:rsidRDefault="009A0B26" w:rsidP="003A55E8">
      <w:pPr>
        <w:tabs>
          <w:tab w:val="left" w:pos="6975"/>
        </w:tabs>
        <w:rPr>
          <w:rFonts w:eastAsia="Calibri" w:cstheme="minorHAnsi"/>
        </w:rPr>
      </w:pPr>
      <w:r>
        <w:rPr>
          <w:rFonts w:eastAsia="Calibri" w:cstheme="minorHAnsi"/>
          <w:lang w:val="ro-RO"/>
        </w:rPr>
        <w:t xml:space="preserve">Dacă îmi îndrept atenţia spre citirile din EEPROM, trebuie să precizez că la pornire se cer date de la ultima funcţionare a maşinii. </w:t>
      </w:r>
      <w:r w:rsidR="00C04FD8">
        <w:rPr>
          <w:rFonts w:eastAsia="Calibri" w:cstheme="minorHAnsi"/>
          <w:lang w:val="ro-RO"/>
        </w:rPr>
        <w:t>În EEPROM rămân date salvate care se colectează</w:t>
      </w:r>
      <w:r w:rsidR="00C04FD8">
        <w:rPr>
          <w:rFonts w:eastAsia="Calibri" w:cstheme="minorHAnsi"/>
        </w:rPr>
        <w:t>:</w:t>
      </w:r>
    </w:p>
    <w:p w:rsid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 xml:space="preserve">În momentul în care se face ingnition OFF/ON (KL15 </w:t>
      </w:r>
      <w:r>
        <w:rPr>
          <w:rFonts w:eastAsia="Calibri" w:cstheme="minorHAnsi"/>
        </w:rPr>
        <w:t>=&gt; OFF, KL15 =&gt; ON)</w:t>
      </w:r>
    </w:p>
    <w:p w:rsidR="00C04FD8" w:rsidRP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În timpul funcţionării automobilului</w:t>
      </w:r>
    </w:p>
    <w:p w:rsidR="00C04FD8" w:rsidRPr="00617065" w:rsidRDefault="00C04FD8" w:rsidP="00C04FD8">
      <w:pPr>
        <w:pStyle w:val="ListParagraph"/>
        <w:numPr>
          <w:ilvl w:val="0"/>
          <w:numId w:val="40"/>
        </w:numPr>
        <w:tabs>
          <w:tab w:val="left" w:pos="6975"/>
        </w:tabs>
        <w:rPr>
          <w:rFonts w:eastAsia="Calibri" w:cstheme="minorHAnsi"/>
        </w:rPr>
      </w:pPr>
      <w:r>
        <w:rPr>
          <w:rFonts w:eastAsia="Calibri" w:cstheme="minorHAnsi"/>
          <w:lang w:val="ro-RO"/>
        </w:rPr>
        <w:t>Doar la cere</w:t>
      </w:r>
      <w:r w:rsidR="009E7CA5">
        <w:rPr>
          <w:rFonts w:eastAsia="Calibri" w:cstheme="minorHAnsi"/>
          <w:lang w:val="ro-RO"/>
        </w:rPr>
        <w:t>re</w:t>
      </w:r>
      <w:r>
        <w:rPr>
          <w:rFonts w:eastAsia="Calibri" w:cstheme="minorHAnsi"/>
          <w:lang w:val="ro-RO"/>
        </w:rPr>
        <w:t>, în momente de timp bine stabilite</w:t>
      </w:r>
    </w:p>
    <w:p w:rsidR="00617065" w:rsidRDefault="00023807" w:rsidP="00617065">
      <w:pPr>
        <w:tabs>
          <w:tab w:val="left" w:pos="6975"/>
        </w:tabs>
        <w:rPr>
          <w:rFonts w:eastAsia="Calibri" w:cstheme="minorHAnsi"/>
          <w:lang w:val="ro-RO"/>
        </w:rPr>
      </w:pPr>
      <w:r w:rsidRPr="00A37DB8">
        <w:rPr>
          <w:rFonts w:eastAsia="Calibri" w:cstheme="minorHAnsi"/>
          <w:lang w:val="ro-RO"/>
        </w:rPr>
        <w:t xml:space="preserve">Un element important în toată implementarea îl reprezintă oglinda RAM. Oglinda RAM este o stare de tranziţie a informaţiilor necesare iniţializării TCU-ului. </w:t>
      </w:r>
    </w:p>
    <w:p w:rsidR="00A37DB8" w:rsidRDefault="00A37DB8" w:rsidP="00617065">
      <w:pPr>
        <w:tabs>
          <w:tab w:val="left" w:pos="6975"/>
        </w:tabs>
        <w:rPr>
          <w:rFonts w:eastAsia="Calibri" w:cstheme="minorHAnsi"/>
          <w:lang w:val="ro-RO"/>
        </w:rPr>
      </w:pPr>
      <w:r>
        <w:rPr>
          <w:rFonts w:eastAsia="Calibri" w:cstheme="minorHAnsi"/>
          <w:lang w:val="ro-RO"/>
        </w:rPr>
        <w:t>Astfel, imediat după acţionarea cheii de către utilizator, microcontrolerul primeşte informaţii din EEPROM-ul fizic şi din EEPROM-ul emulat şi le salvează în oglinda RAM. Acolo, datele pot suferi modificări chiar în timpul funcţionării</w:t>
      </w:r>
      <w:r w:rsidR="00A97B5B">
        <w:rPr>
          <w:rFonts w:eastAsia="Calibri" w:cstheme="minorHAnsi"/>
          <w:lang w:val="ro-RO"/>
        </w:rPr>
        <w:t>.</w:t>
      </w:r>
      <w:r w:rsidR="001236D0">
        <w:rPr>
          <w:rFonts w:eastAsia="Calibri" w:cstheme="minorHAnsi"/>
          <w:lang w:val="ro-RO"/>
        </w:rPr>
        <w:t xml:space="preserve"> Mai departe, toate datele din oglinda RAM sunt utilizate local.</w:t>
      </w:r>
    </w:p>
    <w:p w:rsidR="00A97B5B" w:rsidRDefault="00A97B5B" w:rsidP="00617065">
      <w:pPr>
        <w:tabs>
          <w:tab w:val="left" w:pos="6975"/>
        </w:tabs>
        <w:rPr>
          <w:rFonts w:eastAsia="Calibri" w:cstheme="minorHAnsi"/>
          <w:lang w:val="ro-RO"/>
        </w:rPr>
      </w:pPr>
      <w:r>
        <w:rPr>
          <w:rFonts w:eastAsia="Calibri" w:cstheme="minorHAnsi"/>
          <w:lang w:val="ro-RO"/>
        </w:rPr>
        <w:t xml:space="preserve">După oprirea maşinii, KL15 </w:t>
      </w:r>
      <w:r w:rsidR="00712A00">
        <w:rPr>
          <w:rFonts w:eastAsia="Calibri" w:cstheme="minorHAnsi"/>
        </w:rPr>
        <w:t xml:space="preserve">=&gt; OFF, </w:t>
      </w:r>
      <w:r w:rsidR="00712A00">
        <w:rPr>
          <w:rFonts w:eastAsia="Calibri" w:cstheme="minorHAnsi"/>
          <w:lang w:val="ro-RO"/>
        </w:rPr>
        <w:t xml:space="preserve">datele din RAM se </w:t>
      </w:r>
      <w:r w:rsidR="006F65DB">
        <w:rPr>
          <w:rFonts w:eastAsia="Calibri" w:cstheme="minorHAnsi"/>
          <w:lang w:val="ro-RO"/>
        </w:rPr>
        <w:t>pierd</w:t>
      </w:r>
      <w:r w:rsidR="00712A00">
        <w:rPr>
          <w:rFonts w:eastAsia="Calibri" w:cstheme="minorHAnsi"/>
          <w:lang w:val="ro-RO"/>
        </w:rPr>
        <w:t>. R</w:t>
      </w:r>
      <w:r>
        <w:rPr>
          <w:rFonts w:eastAsia="Calibri" w:cstheme="minorHAnsi"/>
          <w:lang w:val="ro-RO"/>
        </w:rPr>
        <w:t>ămân salvate doar în EEPROM.</w:t>
      </w:r>
      <w:r w:rsidR="00712A00">
        <w:rPr>
          <w:rFonts w:eastAsia="Calibri" w:cstheme="minorHAnsi"/>
          <w:lang w:val="ro-RO"/>
        </w:rPr>
        <w:t xml:space="preserve"> De acolo vor fi cerute din nou pentru iniţializarea TCU-ului, la următoarea rulare a maşinii.</w:t>
      </w:r>
    </w:p>
    <w:p w:rsidR="004126EA" w:rsidRDefault="004126EA" w:rsidP="00617065">
      <w:pPr>
        <w:tabs>
          <w:tab w:val="left" w:pos="6975"/>
        </w:tabs>
        <w:rPr>
          <w:rFonts w:eastAsia="Calibri" w:cstheme="minorHAnsi"/>
        </w:rPr>
      </w:pPr>
      <w:r>
        <w:rPr>
          <w:noProof/>
        </w:rPr>
        <w:drawing>
          <wp:anchor distT="0" distB="0" distL="114300" distR="114300" simplePos="0" relativeHeight="251655680" behindDoc="0" locked="0" layoutInCell="1" allowOverlap="1">
            <wp:simplePos x="0" y="0"/>
            <wp:positionH relativeFrom="column">
              <wp:posOffset>1352550</wp:posOffset>
            </wp:positionH>
            <wp:positionV relativeFrom="paragraph">
              <wp:posOffset>342900</wp:posOffset>
            </wp:positionV>
            <wp:extent cx="2867025" cy="32289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7025" cy="3228975"/>
                    </a:xfrm>
                    <a:prstGeom prst="rect">
                      <a:avLst/>
                    </a:prstGeom>
                  </pic:spPr>
                </pic:pic>
              </a:graphicData>
            </a:graphic>
            <wp14:sizeRelH relativeFrom="page">
              <wp14:pctWidth>0</wp14:pctWidth>
            </wp14:sizeRelH>
            <wp14:sizeRelV relativeFrom="page">
              <wp14:pctHeight>0</wp14:pctHeight>
            </wp14:sizeRelV>
          </wp:anchor>
        </w:drawing>
      </w:r>
      <w:r w:rsidR="003D457B">
        <w:rPr>
          <w:rFonts w:eastAsia="Calibri" w:cstheme="minorHAnsi"/>
          <w:lang w:val="ro-RO"/>
        </w:rPr>
        <w:t>O să ilustrez o mică schemă care arată procesul în linii mari</w:t>
      </w:r>
      <w:r w:rsidR="003D457B">
        <w:rPr>
          <w:rFonts w:eastAsia="Calibri" w:cstheme="minorHAnsi"/>
        </w:rPr>
        <w:t>:</w:t>
      </w:r>
    </w:p>
    <w:p w:rsidR="006C13A0" w:rsidRDefault="006C13A0">
      <w:pPr>
        <w:rPr>
          <w:rFonts w:eastAsia="Calibri" w:cstheme="minorHAnsi"/>
          <w:lang w:val="ro-RO"/>
        </w:rPr>
      </w:pPr>
      <w:r>
        <w:rPr>
          <w:rFonts w:eastAsia="Calibri" w:cstheme="minorHAnsi"/>
          <w:lang w:val="ro-RO"/>
        </w:rPr>
        <w:lastRenderedPageBreak/>
        <w:t xml:space="preserve">Microcontrolerul comunică cu chipul de EEPROM prin intermediul interfeței SPI. </w:t>
      </w:r>
    </w:p>
    <w:p w:rsidR="00B60885" w:rsidRDefault="00B60885">
      <w:pPr>
        <w:rPr>
          <w:rFonts w:eastAsia="Calibri" w:cstheme="minorHAnsi"/>
          <w:lang w:val="ro-RO"/>
        </w:rPr>
      </w:pPr>
      <w:r w:rsidRPr="00B60885">
        <w:rPr>
          <w:rFonts w:eastAsia="Calibri" w:cstheme="minorHAnsi"/>
          <w:lang w:val="ro-RO"/>
        </w:rPr>
        <w:t>Interfața seriala SPI (Serial Peripheral Interface) este o interfața sincronă standard de mare viteză, ce operează în mod full duplex. Numele ei a fost dat de Motorola. Ea e folosită ca sistem de magistrală serială sincronă pentru transmiterea de date, unde circuitele digitale pot să fie interconectate pe principiul master-slave. Aici, modul master/slave înseamnă că dispozitivul (circuitul) digital master inițiază cuvântul de date. Mai multe dispozitive (circuite) digitale slave sunt permise cu slave select individual, adică cu selectare individuală.</w:t>
      </w:r>
    </w:p>
    <w:p w:rsidR="00B60885" w:rsidRPr="00B60885" w:rsidRDefault="00B60885" w:rsidP="00B60885">
      <w:pPr>
        <w:rPr>
          <w:rFonts w:eastAsia="Calibri" w:cstheme="minorHAnsi"/>
        </w:rPr>
      </w:pPr>
      <w:r w:rsidRPr="00B60885">
        <w:rPr>
          <w:rFonts w:eastAsia="Calibri" w:cstheme="minorHAnsi"/>
          <w:lang w:val="ro-RO"/>
        </w:rPr>
        <w:t xml:space="preserve">SPI-ul are </w:t>
      </w:r>
      <w:r>
        <w:rPr>
          <w:rFonts w:eastAsia="Calibri" w:cstheme="minorHAnsi"/>
          <w:lang w:val="ro-RO"/>
        </w:rPr>
        <w:t>patru semnale logice specifice</w:t>
      </w:r>
      <w:r>
        <w:rPr>
          <w:rFonts w:eastAsia="Calibri" w:cstheme="minorHAnsi"/>
        </w:rPr>
        <w:t>:</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SCLK - Ceas serial (ieșire din master)</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MOSI/SIMO - Master Output, Slave Input (ieșire master, intrare slave)</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MISO/SOMI - Master Input, Slave Output (intrare master, iesire slave)</w:t>
      </w:r>
    </w:p>
    <w:p w:rsidR="00B60885" w:rsidRDefault="00862382" w:rsidP="00B60885">
      <w:pPr>
        <w:pStyle w:val="ListParagraph"/>
        <w:numPr>
          <w:ilvl w:val="0"/>
          <w:numId w:val="45"/>
        </w:numPr>
        <w:rPr>
          <w:rFonts w:eastAsia="Calibri" w:cstheme="minorHAnsi"/>
          <w:lang w:val="ro-RO"/>
        </w:rPr>
      </w:pPr>
      <w:r>
        <w:rPr>
          <w:noProof/>
        </w:rPr>
        <w:drawing>
          <wp:anchor distT="0" distB="0" distL="114300" distR="114300" simplePos="0" relativeHeight="251668992" behindDoc="0" locked="0" layoutInCell="1" allowOverlap="1">
            <wp:simplePos x="0" y="0"/>
            <wp:positionH relativeFrom="column">
              <wp:posOffset>923925</wp:posOffset>
            </wp:positionH>
            <wp:positionV relativeFrom="paragraph">
              <wp:posOffset>363220</wp:posOffset>
            </wp:positionV>
            <wp:extent cx="3648075" cy="11715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8075" cy="1171575"/>
                    </a:xfrm>
                    <a:prstGeom prst="rect">
                      <a:avLst/>
                    </a:prstGeom>
                  </pic:spPr>
                </pic:pic>
              </a:graphicData>
            </a:graphic>
            <wp14:sizeRelH relativeFrom="page">
              <wp14:pctWidth>0</wp14:pctWidth>
            </wp14:sizeRelH>
            <wp14:sizeRelV relativeFrom="page">
              <wp14:pctHeight>0</wp14:pctHeight>
            </wp14:sizeRelV>
          </wp:anchor>
        </w:drawing>
      </w:r>
      <w:r w:rsidR="00B60885" w:rsidRPr="00B60885">
        <w:rPr>
          <w:rFonts w:eastAsia="Calibri" w:cstheme="minorHAnsi"/>
          <w:lang w:val="ro-RO"/>
        </w:rPr>
        <w:t>SS - Slave Select (active low, ieșire din master)</w:t>
      </w:r>
    </w:p>
    <w:p w:rsidR="00EB6D51" w:rsidRDefault="00EB6D51" w:rsidP="00B60885">
      <w:pPr>
        <w:rPr>
          <w:rFonts w:eastAsia="Calibri" w:cstheme="minorHAnsi"/>
          <w:lang w:val="ro-RO"/>
        </w:rPr>
      </w:pPr>
    </w:p>
    <w:p w:rsidR="00EB6D51" w:rsidRPr="00EB6D51" w:rsidRDefault="00EB6D51" w:rsidP="00EB6D51">
      <w:pPr>
        <w:rPr>
          <w:rFonts w:eastAsia="Calibri" w:cstheme="minorHAnsi"/>
          <w:lang w:val="ro-RO"/>
        </w:rPr>
      </w:pPr>
      <w:r w:rsidRPr="00EB6D51">
        <w:rPr>
          <w:rFonts w:eastAsia="Calibri" w:cstheme="minorHAnsi"/>
          <w:lang w:val="ro-RO"/>
        </w:rPr>
        <w:t>Pentru a începe comunicarea, master-ul mai întâi configurează ceasul, folosind o frecvență mai mică sau egală cu maximul frecvenței suportata de slave. Aceste frecvențe sunt de obicei în intervalul 1-70 MHz. Atunci master-ul setează slave select-ul pe nivelul 'jos' (en. low) pentru chip-ul dorit. Dacă este necesară o perioada de așteptare (ca la conversia analog-digitală) atunci master-ul așteaptă cel puțin acea perioadă de timp înainte</w:t>
      </w:r>
      <w:r>
        <w:rPr>
          <w:rFonts w:eastAsia="Calibri" w:cstheme="minorHAnsi"/>
          <w:lang w:val="ro-RO"/>
        </w:rPr>
        <w:t xml:space="preserve"> de a începe ciclurile de ceas.</w:t>
      </w:r>
    </w:p>
    <w:p w:rsidR="00EB6D51" w:rsidRPr="00EB6D51" w:rsidRDefault="00EB6D51" w:rsidP="00EB6D51">
      <w:pPr>
        <w:rPr>
          <w:rFonts w:eastAsia="Calibri" w:cstheme="minorHAnsi"/>
          <w:lang w:val="ro-RO"/>
        </w:rPr>
      </w:pPr>
      <w:r w:rsidRPr="00EB6D51">
        <w:rPr>
          <w:rFonts w:eastAsia="Calibri" w:cstheme="minorHAnsi"/>
          <w:lang w:val="ro-RO"/>
        </w:rPr>
        <w:t xml:space="preserve">În timpul fiecărui ciclu de ceas SPI, </w:t>
      </w:r>
      <w:r>
        <w:rPr>
          <w:rFonts w:eastAsia="Calibri" w:cstheme="minorHAnsi"/>
          <w:lang w:val="ro-RO"/>
        </w:rPr>
        <w:t>apare o transmisie full duplex:</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master-ul trimite un bit pe linia MOSI; slave-ul îl citește de pe aceeași linie;</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slave-ul trimite un bit pe linia MISO; master-ul îl citește de pe aceeași linie.</w:t>
      </w:r>
    </w:p>
    <w:p w:rsidR="004126EA" w:rsidRPr="001628A9" w:rsidRDefault="00EB6D51" w:rsidP="001628A9">
      <w:pPr>
        <w:rPr>
          <w:rFonts w:eastAsia="Calibri" w:cstheme="minorHAnsi"/>
          <w:lang w:val="ro-RO"/>
        </w:rPr>
      </w:pPr>
      <w:r w:rsidRPr="00EB6D51">
        <w:rPr>
          <w:rFonts w:eastAsia="Calibri" w:cstheme="minorHAnsi"/>
          <w:lang w:val="ro-RO"/>
        </w:rPr>
        <w:t>Nu toa</w:t>
      </w:r>
      <w:r w:rsidR="00A35C93">
        <w:rPr>
          <w:rFonts w:eastAsia="Calibri" w:cstheme="minorHAnsi"/>
          <w:lang w:val="ro-RO"/>
        </w:rPr>
        <w:t>te transmisiile de date necesită</w:t>
      </w:r>
      <w:r w:rsidRPr="00EB6D51">
        <w:rPr>
          <w:rFonts w:eastAsia="Calibri" w:cstheme="minorHAnsi"/>
          <w:lang w:val="ro-RO"/>
        </w:rPr>
        <w:t xml:space="preserve"> toate aceste operații (d</w:t>
      </w:r>
      <w:r>
        <w:rPr>
          <w:rFonts w:eastAsia="Calibri" w:cstheme="minorHAnsi"/>
          <w:lang w:val="ro-RO"/>
        </w:rPr>
        <w:t>e ex. transmisia unidirecțională</w:t>
      </w:r>
      <w:r w:rsidRPr="00EB6D51">
        <w:rPr>
          <w:rFonts w:eastAsia="Calibri" w:cstheme="minorHAnsi"/>
          <w:lang w:val="ro-RO"/>
        </w:rPr>
        <w:t>) deși acestea se petrec.</w:t>
      </w:r>
      <w:r w:rsidR="004126EA" w:rsidRPr="00B60885">
        <w:rPr>
          <w:rFonts w:eastAsia="Calibri" w:cstheme="minorHAnsi"/>
          <w:lang w:val="ro-RO"/>
        </w:rPr>
        <w:br w:type="page"/>
      </w:r>
    </w:p>
    <w:p w:rsidR="007834C0" w:rsidRDefault="007834C0" w:rsidP="00617065">
      <w:pPr>
        <w:tabs>
          <w:tab w:val="left" w:pos="6975"/>
        </w:tabs>
        <w:rPr>
          <w:rFonts w:eastAsia="Calibri" w:cstheme="minorHAnsi"/>
          <w:b/>
          <w:sz w:val="28"/>
          <w:szCs w:val="28"/>
          <w:lang w:val="ro-RO"/>
        </w:rPr>
      </w:pPr>
      <w:r>
        <w:rPr>
          <w:rFonts w:eastAsia="Calibri" w:cstheme="minorHAnsi"/>
          <w:b/>
          <w:sz w:val="28"/>
          <w:szCs w:val="28"/>
          <w:lang w:val="ro-RO"/>
        </w:rPr>
        <w:lastRenderedPageBreak/>
        <w:t>Testarea aplicației</w:t>
      </w:r>
    </w:p>
    <w:p w:rsidR="0090116E" w:rsidRPr="008E1F9A" w:rsidRDefault="0090116E" w:rsidP="00617065">
      <w:pPr>
        <w:tabs>
          <w:tab w:val="left" w:pos="6975"/>
        </w:tabs>
        <w:rPr>
          <w:rFonts w:eastAsia="Calibri" w:cstheme="minorHAnsi"/>
        </w:rPr>
      </w:pPr>
      <w:r>
        <w:rPr>
          <w:rFonts w:eastAsia="Calibri" w:cstheme="minorHAnsi"/>
          <w:b/>
          <w:lang w:val="ro-RO"/>
        </w:rPr>
        <w:t>Unelte folosite în testare</w:t>
      </w:r>
    </w:p>
    <w:p w:rsidR="0090116E" w:rsidRDefault="0090116E" w:rsidP="00617065">
      <w:pPr>
        <w:tabs>
          <w:tab w:val="left" w:pos="6975"/>
        </w:tabs>
        <w:rPr>
          <w:rFonts w:eastAsia="Calibri" w:cstheme="minorHAnsi"/>
          <w:lang w:val="ro-RO"/>
        </w:rPr>
      </w:pPr>
      <w:r>
        <w:rPr>
          <w:rFonts w:eastAsia="Calibri" w:cstheme="minorHAnsi"/>
          <w:b/>
          <w:lang w:val="ro-RO"/>
        </w:rPr>
        <w:t>Diagra</w:t>
      </w:r>
    </w:p>
    <w:p w:rsidR="00D43E5A" w:rsidRDefault="0090116E" w:rsidP="00617065">
      <w:pPr>
        <w:tabs>
          <w:tab w:val="left" w:pos="6975"/>
        </w:tabs>
        <w:rPr>
          <w:rFonts w:eastAsia="Calibri" w:cstheme="minorHAnsi"/>
          <w:lang w:val="ro-RO"/>
        </w:rPr>
      </w:pPr>
      <w:r>
        <w:rPr>
          <w:rFonts w:eastAsia="Calibri" w:cstheme="minorHAnsi"/>
          <w:lang w:val="ro-RO"/>
        </w:rPr>
        <w:t>După ce am realizat codul cu modificările dorite, următorul pas pe care t</w:t>
      </w:r>
      <w:r w:rsidR="00D43E5A">
        <w:rPr>
          <w:rFonts w:eastAsia="Calibri" w:cstheme="minorHAnsi"/>
          <w:lang w:val="ro-RO"/>
        </w:rPr>
        <w:t>rebuie să-</w:t>
      </w:r>
      <w:r w:rsidR="00E90626">
        <w:rPr>
          <w:rFonts w:eastAsia="Calibri" w:cstheme="minorHAnsi"/>
          <w:lang w:val="ro-RO"/>
        </w:rPr>
        <w:t>l facem e să încărcăm (să flash</w:t>
      </w:r>
      <w:r w:rsidR="00D43E5A">
        <w:rPr>
          <w:rFonts w:eastAsia="Calibri" w:cstheme="minorHAnsi"/>
          <w:lang w:val="ro-RO"/>
        </w:rPr>
        <w:t xml:space="preserve">uim) </w:t>
      </w:r>
      <w:r>
        <w:rPr>
          <w:rFonts w:eastAsia="Calibri" w:cstheme="minorHAnsi"/>
          <w:lang w:val="ro-RO"/>
        </w:rPr>
        <w:t>acel cod pe TCU, unitatea de control a transmisiei. Pentru a realiza acest lucru, ne folosim de o unealtă des utilizată în cadrul departamentului nostru și anume Diagra.</w:t>
      </w:r>
    </w:p>
    <w:p w:rsidR="00D700F2" w:rsidRDefault="00D700F2" w:rsidP="00617065">
      <w:pPr>
        <w:tabs>
          <w:tab w:val="left" w:pos="6975"/>
        </w:tabs>
        <w:rPr>
          <w:rFonts w:eastAsia="Calibri" w:cstheme="minorHAnsi"/>
        </w:rPr>
      </w:pPr>
      <w:r>
        <w:rPr>
          <w:rFonts w:eastAsia="Calibri" w:cstheme="minorHAnsi"/>
          <w:lang w:val="ro-RO"/>
        </w:rPr>
        <w:t>În procesul proriu-zis de flashuire, primul pas e să alegem unul din cele două moduri de comunicație ale TCU-ului</w:t>
      </w:r>
      <w:r>
        <w:rPr>
          <w:rFonts w:eastAsia="Calibri" w:cstheme="minorHAnsi"/>
        </w:rPr>
        <w:t xml:space="preserve">: </w:t>
      </w:r>
    </w:p>
    <w:p w:rsidR="00D700F2" w:rsidRDefault="00D700F2" w:rsidP="00D700F2">
      <w:pPr>
        <w:pStyle w:val="ListParagraph"/>
        <w:numPr>
          <w:ilvl w:val="0"/>
          <w:numId w:val="42"/>
        </w:numPr>
        <w:tabs>
          <w:tab w:val="left" w:pos="6975"/>
        </w:tabs>
        <w:rPr>
          <w:rFonts w:eastAsia="Calibri" w:cstheme="minorHAnsi"/>
          <w:lang w:val="ro-RO"/>
        </w:rPr>
      </w:pPr>
      <w:r>
        <w:rPr>
          <w:rFonts w:eastAsia="Calibri" w:cstheme="minorHAnsi"/>
          <w:lang w:val="ro-RO"/>
        </w:rPr>
        <w:t>Controller Area Network (CAN)</w:t>
      </w:r>
    </w:p>
    <w:p w:rsidR="00D700F2" w:rsidRDefault="00F82D16" w:rsidP="00D700F2">
      <w:pPr>
        <w:pStyle w:val="ListParagraph"/>
        <w:numPr>
          <w:ilvl w:val="0"/>
          <w:numId w:val="42"/>
        </w:numPr>
        <w:tabs>
          <w:tab w:val="left" w:pos="6975"/>
        </w:tabs>
        <w:rPr>
          <w:rFonts w:eastAsia="Calibri" w:cstheme="minorHAnsi"/>
          <w:lang w:val="ro-RO"/>
        </w:rPr>
      </w:pPr>
      <w:r>
        <w:rPr>
          <w:rFonts w:eastAsia="Calibri" w:cstheme="minorHAnsi"/>
          <w:noProof/>
        </w:rPr>
        <w:drawing>
          <wp:anchor distT="0" distB="0" distL="114300" distR="114300" simplePos="0" relativeHeight="251643392" behindDoc="0" locked="0" layoutInCell="1" allowOverlap="1">
            <wp:simplePos x="0" y="0"/>
            <wp:positionH relativeFrom="column">
              <wp:posOffset>0</wp:posOffset>
            </wp:positionH>
            <wp:positionV relativeFrom="paragraph">
              <wp:posOffset>359410</wp:posOffset>
            </wp:positionV>
            <wp:extent cx="5943600" cy="3257550"/>
            <wp:effectExtent l="0" t="0" r="0" b="0"/>
            <wp:wrapTopAndBottom/>
            <wp:docPr id="18" name="Picture 18" descr="D:\Licenta_Luca\Diag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Diagra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0F2">
        <w:rPr>
          <w:rFonts w:eastAsia="Calibri" w:cstheme="minorHAnsi"/>
          <w:lang w:val="ro-RO"/>
        </w:rPr>
        <w:t>FlexRay</w:t>
      </w:r>
    </w:p>
    <w:p w:rsidR="00A419F1" w:rsidRDefault="00A419F1" w:rsidP="00F82D16">
      <w:pPr>
        <w:tabs>
          <w:tab w:val="left" w:pos="6975"/>
        </w:tabs>
        <w:rPr>
          <w:rFonts w:eastAsia="Calibri" w:cstheme="minorHAnsi"/>
          <w:lang w:val="ro-RO"/>
        </w:rPr>
      </w:pPr>
    </w:p>
    <w:p w:rsidR="00A419F1" w:rsidRDefault="00F82D16" w:rsidP="00F82D16">
      <w:pPr>
        <w:tabs>
          <w:tab w:val="left" w:pos="6975"/>
        </w:tabs>
        <w:rPr>
          <w:rFonts w:eastAsia="Calibri" w:cstheme="minorHAnsi"/>
          <w:lang w:val="ro-RO"/>
        </w:rPr>
      </w:pPr>
      <w:r>
        <w:rPr>
          <w:rFonts w:eastAsia="Calibri" w:cstheme="minorHAnsi"/>
          <w:lang w:val="ro-RO"/>
        </w:rPr>
        <w:t xml:space="preserve">În continuare, fiecare funcție a TCU-ului are un anumit identifier. Prin meniul de selecție al funcțiilor, putem să alegem spre vizualizare oricare proprietate pe care ne-o dorim. </w:t>
      </w:r>
    </w:p>
    <w:p w:rsidR="00A419F1" w:rsidRDefault="007B48A4" w:rsidP="00F82D16">
      <w:pPr>
        <w:tabs>
          <w:tab w:val="left" w:pos="6975"/>
        </w:tabs>
        <w:rPr>
          <w:rFonts w:eastAsia="Calibri" w:cstheme="minorHAnsi"/>
          <w:lang w:val="ro-RO"/>
        </w:rPr>
      </w:pPr>
      <w:r>
        <w:rPr>
          <w:rFonts w:eastAsia="Calibri" w:cstheme="minorHAnsi"/>
          <w:lang w:val="ro-RO"/>
        </w:rPr>
        <w:t>După căutarea si găsirea după identifier a lucrurilor ce se doresc vizualizate, din partea stângă a meniului, se apasă săgeata dreapta și se trec în partea dreaptă. Acolo, sunt toate elementele ce vor fi mai târziu observate.</w:t>
      </w:r>
    </w:p>
    <w:p w:rsidR="00DF2145" w:rsidRDefault="00DF2145"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r>
        <w:rPr>
          <w:rFonts w:eastAsia="Calibri" w:cstheme="minorHAnsi"/>
          <w:noProof/>
        </w:rPr>
        <w:lastRenderedPageBreak/>
        <w:drawing>
          <wp:anchor distT="0" distB="0" distL="114300" distR="114300" simplePos="0" relativeHeight="251644416" behindDoc="0" locked="0" layoutInCell="1" allowOverlap="1">
            <wp:simplePos x="0" y="0"/>
            <wp:positionH relativeFrom="column">
              <wp:posOffset>171450</wp:posOffset>
            </wp:positionH>
            <wp:positionV relativeFrom="paragraph">
              <wp:posOffset>66040</wp:posOffset>
            </wp:positionV>
            <wp:extent cx="5591175" cy="5000625"/>
            <wp:effectExtent l="0" t="0" r="9525" b="9525"/>
            <wp:wrapTopAndBottom/>
            <wp:docPr id="20" name="Picture 20" descr="D:\Licenta_Luca\Diagr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Diagra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117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C18" w:rsidRDefault="00C50C18"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DA4EB3" w:rsidRDefault="00362FC8" w:rsidP="00DA4EB3">
      <w:pPr>
        <w:rPr>
          <w:rFonts w:eastAsia="Calibri" w:cstheme="minorHAnsi"/>
        </w:rPr>
      </w:pPr>
      <w:r>
        <w:rPr>
          <w:rFonts w:eastAsia="Calibri" w:cstheme="minorHAnsi"/>
          <w:lang w:val="ro-RO"/>
        </w:rPr>
        <w:t>După ce am selectat tot ce ne-am dorit, apăsăm butonul OK și revenim la meniul principal. În partea dreaptă o să observăm informațiile grupate pe mai multe coloane, astfel:</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Descrierea valorilor</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Valoarea</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Identifier</w:t>
      </w:r>
    </w:p>
    <w:p w:rsidR="00362FC8" w:rsidRPr="00B24F43" w:rsidRDefault="00362FC8" w:rsidP="00362FC8">
      <w:pPr>
        <w:pStyle w:val="ListParagraph"/>
        <w:numPr>
          <w:ilvl w:val="0"/>
          <w:numId w:val="43"/>
        </w:numPr>
        <w:rPr>
          <w:rFonts w:eastAsia="Calibri" w:cstheme="minorHAnsi"/>
        </w:rPr>
      </w:pPr>
      <w:r>
        <w:rPr>
          <w:rFonts w:eastAsia="Calibri" w:cstheme="minorHAnsi"/>
          <w:lang w:val="ro-RO"/>
        </w:rPr>
        <w:t>Descrierea grupului din care fac parte</w:t>
      </w:r>
    </w:p>
    <w:p w:rsidR="00B24F43" w:rsidRDefault="00B24F43" w:rsidP="00B24F43">
      <w:pPr>
        <w:rPr>
          <w:rFonts w:eastAsia="Calibri" w:cstheme="minorHAnsi"/>
        </w:rPr>
      </w:pPr>
    </w:p>
    <w:p w:rsidR="00B24F43" w:rsidRDefault="00B24F43" w:rsidP="00B24F43">
      <w:pPr>
        <w:rPr>
          <w:rFonts w:eastAsia="Calibri" w:cstheme="minorHAnsi"/>
        </w:rPr>
      </w:pPr>
    </w:p>
    <w:p w:rsidR="00B24F43" w:rsidRPr="00B24F43" w:rsidRDefault="00B24F43" w:rsidP="00B24F43">
      <w:pPr>
        <w:rPr>
          <w:rFonts w:eastAsia="Calibri" w:cstheme="minorHAnsi"/>
        </w:rPr>
      </w:pPr>
    </w:p>
    <w:p w:rsidR="008A3131" w:rsidRDefault="008A3131" w:rsidP="00DA4EB3">
      <w:pPr>
        <w:rPr>
          <w:rFonts w:eastAsia="Calibri" w:cstheme="minorHAnsi"/>
          <w:lang w:val="ro-RO"/>
        </w:rPr>
      </w:pPr>
      <w:r>
        <w:rPr>
          <w:noProof/>
        </w:rPr>
        <w:lastRenderedPageBreak/>
        <w:drawing>
          <wp:anchor distT="0" distB="0" distL="114300" distR="114300" simplePos="0" relativeHeight="251664896" behindDoc="0" locked="0" layoutInCell="1" allowOverlap="1">
            <wp:simplePos x="0" y="0"/>
            <wp:positionH relativeFrom="column">
              <wp:posOffset>0</wp:posOffset>
            </wp:positionH>
            <wp:positionV relativeFrom="paragraph">
              <wp:posOffset>0</wp:posOffset>
            </wp:positionV>
            <wp:extent cx="5943600" cy="57499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14:sizeRelH relativeFrom="page">
              <wp14:pctWidth>0</wp14:pctWidth>
            </wp14:sizeRelH>
            <wp14:sizeRelV relativeFrom="page">
              <wp14:pctHeight>0</wp14:pctHeight>
            </wp14:sizeRelV>
          </wp:anchor>
        </w:drawing>
      </w:r>
    </w:p>
    <w:p w:rsidR="00DA4EB3" w:rsidRDefault="00F07D80" w:rsidP="00DA4EB3">
      <w:pPr>
        <w:rPr>
          <w:rFonts w:eastAsia="Calibri" w:cstheme="minorHAnsi"/>
          <w:lang w:val="ro-RO"/>
        </w:rPr>
      </w:pPr>
      <w:r w:rsidRPr="00F07D80">
        <w:rPr>
          <w:rFonts w:eastAsia="Calibri" w:cstheme="minorHAnsi"/>
          <w:lang w:val="ro-RO"/>
        </w:rPr>
        <w:t>Încărcarea valorilor se face prin apăsarea butonului READ, iar citirea valorilor se poate face o singura dată sau chiar ciclic, la fiecare interval de timp.</w:t>
      </w:r>
    </w:p>
    <w:p w:rsidR="00F07D80" w:rsidRDefault="00F07D80" w:rsidP="00DA4EB3">
      <w:pPr>
        <w:rPr>
          <w:rFonts w:eastAsia="Calibri" w:cstheme="minorHAnsi"/>
          <w:lang w:val="ro-RO"/>
        </w:rPr>
      </w:pPr>
      <w:r w:rsidRPr="00F07D80">
        <w:rPr>
          <w:rFonts w:eastAsia="Calibri" w:cstheme="minorHAnsi"/>
          <w:lang w:val="ro-RO"/>
        </w:rPr>
        <w:t>În partea de jos, putem să observăm canalul setat de comunicație.</w:t>
      </w:r>
    </w:p>
    <w:p w:rsidR="00DA4EB3" w:rsidRDefault="008A3131" w:rsidP="00DA4EB3">
      <w:pPr>
        <w:rPr>
          <w:rFonts w:eastAsia="Calibri" w:cstheme="minorHAnsi"/>
          <w:lang w:val="ro-RO"/>
        </w:rPr>
      </w:pPr>
      <w:r>
        <w:rPr>
          <w:noProof/>
        </w:rPr>
        <w:lastRenderedPageBreak/>
        <w:drawing>
          <wp:inline distT="0" distB="0" distL="0" distR="0" wp14:anchorId="24D1BF95" wp14:editId="5F55D957">
            <wp:extent cx="5943600" cy="6365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65240"/>
                    </a:xfrm>
                    <a:prstGeom prst="rect">
                      <a:avLst/>
                    </a:prstGeom>
                  </pic:spPr>
                </pic:pic>
              </a:graphicData>
            </a:graphic>
          </wp:inline>
        </w:drawing>
      </w:r>
    </w:p>
    <w:p w:rsidR="00492EB8" w:rsidRDefault="00492EB8" w:rsidP="00DA4EB3">
      <w:pPr>
        <w:rPr>
          <w:rFonts w:eastAsia="Calibri" w:cstheme="minorHAnsi"/>
          <w:lang w:val="ro-RO"/>
        </w:rPr>
      </w:pPr>
    </w:p>
    <w:p w:rsidR="00492EB8" w:rsidRDefault="00492EB8" w:rsidP="00DA4EB3">
      <w:pPr>
        <w:rPr>
          <w:rFonts w:eastAsia="Calibri" w:cstheme="minorHAnsi"/>
          <w:lang w:val="ro-RO"/>
        </w:rPr>
      </w:pPr>
      <w:r w:rsidRPr="00492EB8">
        <w:rPr>
          <w:rFonts w:eastAsia="Calibri" w:cstheme="minorHAnsi"/>
          <w:lang w:val="ro-RO"/>
        </w:rPr>
        <w:t>Încărcarea valorilor se face prin apăsarea butonului READ, iar citirea valorilor se poate face o singura dată sau chiar ciclic, la fiecare interval de timp.</w:t>
      </w:r>
    </w:p>
    <w:p w:rsidR="00492EB8" w:rsidRDefault="00492EB8" w:rsidP="00DA4EB3">
      <w:pPr>
        <w:rPr>
          <w:rFonts w:eastAsia="Calibri" w:cstheme="minorHAnsi"/>
          <w:lang w:val="ro-RO"/>
        </w:rPr>
      </w:pPr>
      <w:r w:rsidRPr="00492EB8">
        <w:rPr>
          <w:rFonts w:eastAsia="Calibri" w:cstheme="minorHAnsi"/>
          <w:lang w:val="ro-RO"/>
        </w:rPr>
        <w:t>În partea din stânga putem citi sau șterge DTC-uri.</w:t>
      </w:r>
    </w:p>
    <w:p w:rsidR="002F5F1B" w:rsidRDefault="002F5F1B" w:rsidP="00DA4EB3">
      <w:pPr>
        <w:rPr>
          <w:rFonts w:eastAsia="Calibri" w:cstheme="minorHAnsi"/>
          <w:lang w:val="ro-RO"/>
        </w:rPr>
      </w:pPr>
      <w:r>
        <w:rPr>
          <w:rFonts w:eastAsia="Calibri" w:cstheme="minorHAnsi"/>
          <w:lang w:val="ro-RO"/>
        </w:rPr>
        <w:t>Aceste au fost date generale despre interfața tool-ului</w:t>
      </w:r>
      <w:r w:rsidR="0067495B">
        <w:rPr>
          <w:rFonts w:eastAsia="Calibri" w:cstheme="minorHAnsi"/>
          <w:lang w:val="ro-RO"/>
        </w:rPr>
        <w:t xml:space="preserve"> cu utilizatorul.</w:t>
      </w:r>
    </w:p>
    <w:p w:rsidR="0067495B" w:rsidRDefault="0067495B" w:rsidP="00DA4EB3">
      <w:pPr>
        <w:rPr>
          <w:rFonts w:eastAsia="Calibri" w:cstheme="minorHAnsi"/>
          <w:lang w:val="ro-RO"/>
        </w:rPr>
      </w:pPr>
      <w:r>
        <w:rPr>
          <w:rFonts w:eastAsia="Calibri" w:cstheme="minorHAnsi"/>
          <w:lang w:val="ro-RO"/>
        </w:rPr>
        <w:t xml:space="preserve">La opțiunile de flashuire se încarcă fișierul cu extensia .hex, ce a fost </w:t>
      </w:r>
      <w:r w:rsidR="00755A8C">
        <w:rPr>
          <w:rFonts w:eastAsia="Calibri" w:cstheme="minorHAnsi"/>
          <w:lang w:val="ro-RO"/>
        </w:rPr>
        <w:t>generat după compilarea codului scris în limbajul</w:t>
      </w:r>
      <w:r w:rsidR="000D425D">
        <w:rPr>
          <w:rFonts w:eastAsia="Calibri" w:cstheme="minorHAnsi"/>
          <w:lang w:val="ro-RO"/>
        </w:rPr>
        <w:t xml:space="preserve"> de programare</w:t>
      </w:r>
      <w:r w:rsidR="00755A8C">
        <w:rPr>
          <w:rFonts w:eastAsia="Calibri" w:cstheme="minorHAnsi"/>
          <w:lang w:val="ro-RO"/>
        </w:rPr>
        <w:t xml:space="preserve"> C.</w:t>
      </w:r>
    </w:p>
    <w:p w:rsidR="00771EEF" w:rsidRDefault="00771EEF" w:rsidP="00DA4EB3">
      <w:pPr>
        <w:rPr>
          <w:rFonts w:eastAsia="Calibri" w:cstheme="minorHAnsi"/>
          <w:lang w:val="ro-RO"/>
        </w:rPr>
      </w:pPr>
      <w:r>
        <w:rPr>
          <w:rFonts w:eastAsia="Calibri" w:cstheme="minorHAnsi"/>
          <w:noProof/>
        </w:rPr>
        <w:lastRenderedPageBreak/>
        <w:drawing>
          <wp:inline distT="0" distB="0" distL="0" distR="0">
            <wp:extent cx="5819775" cy="5705475"/>
            <wp:effectExtent l="0" t="0" r="9525" b="9525"/>
            <wp:docPr id="28" name="Picture 28" descr="D:\Licenta_Luca\Diag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centa_Luca\Diagra_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705475"/>
                    </a:xfrm>
                    <a:prstGeom prst="rect">
                      <a:avLst/>
                    </a:prstGeom>
                    <a:noFill/>
                    <a:ln>
                      <a:noFill/>
                    </a:ln>
                  </pic:spPr>
                </pic:pic>
              </a:graphicData>
            </a:graphic>
          </wp:inline>
        </w:drawing>
      </w:r>
    </w:p>
    <w:p w:rsidR="00771EEF" w:rsidRDefault="00771EEF" w:rsidP="00771EEF">
      <w:pPr>
        <w:rPr>
          <w:rFonts w:eastAsia="Calibri" w:cstheme="minorHAnsi"/>
          <w:lang w:val="ro-RO"/>
        </w:rPr>
      </w:pPr>
    </w:p>
    <w:p w:rsidR="00771EEF" w:rsidRDefault="00771EEF" w:rsidP="00771EEF">
      <w:pPr>
        <w:rPr>
          <w:rFonts w:eastAsia="Calibri" w:cstheme="minorHAnsi"/>
          <w:lang w:val="ro-RO"/>
        </w:rPr>
      </w:pPr>
      <w:r>
        <w:rPr>
          <w:rFonts w:eastAsia="Calibri" w:cstheme="minorHAnsi"/>
          <w:lang w:val="ro-RO"/>
        </w:rPr>
        <w:t>După ce am ales fișierul cu extensia .hex dorit, ne rămâne să alegem configurația flashuirii, protocolul și address word-ul.</w:t>
      </w: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E25A9D" w:rsidRDefault="00CD46CF" w:rsidP="00771EEF">
      <w:pPr>
        <w:rPr>
          <w:rFonts w:eastAsia="Calibri" w:cstheme="minorHAnsi"/>
        </w:rPr>
      </w:pPr>
      <w:r>
        <w:rPr>
          <w:rFonts w:eastAsia="Calibri" w:cstheme="minorHAnsi"/>
          <w:lang w:val="ro-RO"/>
        </w:rPr>
        <w:lastRenderedPageBreak/>
        <w:t>După ce caracteris</w:t>
      </w:r>
      <w:r w:rsidR="00C0630B">
        <w:rPr>
          <w:rFonts w:eastAsia="Calibri" w:cstheme="minorHAnsi"/>
          <w:lang w:val="ro-RO"/>
        </w:rPr>
        <w:t>ticile anterioare</w:t>
      </w:r>
      <w:r>
        <w:rPr>
          <w:rFonts w:eastAsia="Calibri" w:cstheme="minorHAnsi"/>
          <w:lang w:val="ro-RO"/>
        </w:rPr>
        <w:t xml:space="preserve"> au fost</w:t>
      </w:r>
      <w:r w:rsidR="00C0630B">
        <w:rPr>
          <w:rFonts w:eastAsia="Calibri" w:cstheme="minorHAnsi"/>
          <w:lang w:val="ro-RO"/>
        </w:rPr>
        <w:t xml:space="preserve"> stabilitie și</w:t>
      </w:r>
      <w:r>
        <w:rPr>
          <w:rFonts w:eastAsia="Calibri" w:cstheme="minorHAnsi"/>
          <w:lang w:val="ro-RO"/>
        </w:rPr>
        <w:t xml:space="preserve"> setate,</w:t>
      </w:r>
      <w:r w:rsidR="00C0630B">
        <w:rPr>
          <w:rFonts w:eastAsia="Calibri" w:cstheme="minorHAnsi"/>
          <w:lang w:val="ro-RO"/>
        </w:rPr>
        <w:t xml:space="preserve"> prin butonul OPTIONS, ni se deschide un panou, unde avem acces și putem modifica următoarele</w:t>
      </w:r>
      <w:r w:rsidR="00C0630B">
        <w:rPr>
          <w:rFonts w:eastAsia="Calibri" w:cstheme="minorHAnsi"/>
        </w:rPr>
        <w:t>:</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Baudrate-ul</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Dimensiunea maximă a blocurilor de memorie, în octeți</w:t>
      </w:r>
    </w:p>
    <w:p w:rsidR="006E47A3" w:rsidRDefault="00702763" w:rsidP="00A46C92">
      <w:pPr>
        <w:rPr>
          <w:rFonts w:eastAsia="Calibri" w:cstheme="minorHAnsi"/>
          <w:lang w:val="ro-RO"/>
        </w:rPr>
      </w:pPr>
      <w:r>
        <w:rPr>
          <w:rFonts w:eastAsia="Calibri" w:cstheme="minorHAnsi"/>
          <w:noProof/>
        </w:rPr>
        <w:drawing>
          <wp:anchor distT="0" distB="0" distL="114300" distR="114300" simplePos="0" relativeHeight="251646464" behindDoc="0" locked="0" layoutInCell="1" allowOverlap="1">
            <wp:simplePos x="0" y="0"/>
            <wp:positionH relativeFrom="column">
              <wp:posOffset>409575</wp:posOffset>
            </wp:positionH>
            <wp:positionV relativeFrom="paragraph">
              <wp:posOffset>554355</wp:posOffset>
            </wp:positionV>
            <wp:extent cx="5124450" cy="2838450"/>
            <wp:effectExtent l="0" t="0" r="0" b="0"/>
            <wp:wrapTopAndBottom/>
            <wp:docPr id="29" name="Picture 29" descr="D:\Licenta_Luca\Diagr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Diagra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A3">
        <w:rPr>
          <w:rFonts w:eastAsia="Calibri" w:cstheme="minorHAnsi"/>
          <w:lang w:val="ro-RO"/>
        </w:rPr>
        <w:t>Totodată, mai avem și niște check box-uri care selectează sau deselectează anumite funcționalități ce pot influența procesul de flashuire.</w:t>
      </w:r>
    </w:p>
    <w:p w:rsidR="00986A15" w:rsidRDefault="00986A15" w:rsidP="00577377">
      <w:pPr>
        <w:rPr>
          <w:rFonts w:eastAsia="Calibri" w:cstheme="minorHAnsi"/>
          <w:lang w:val="ro-RO"/>
        </w:rPr>
      </w:pPr>
    </w:p>
    <w:p w:rsidR="00D84110" w:rsidRDefault="00D84110" w:rsidP="00577377">
      <w:pPr>
        <w:rPr>
          <w:rFonts w:eastAsia="Calibri" w:cstheme="minorHAnsi"/>
          <w:lang w:val="ro-RO"/>
        </w:rPr>
      </w:pPr>
    </w:p>
    <w:p w:rsidR="00577377" w:rsidRDefault="00D84110" w:rsidP="00577377">
      <w:pPr>
        <w:rPr>
          <w:rFonts w:eastAsia="Calibri" w:cstheme="minorHAnsi"/>
          <w:lang w:val="ro-RO"/>
        </w:rPr>
      </w:pPr>
      <w:r>
        <w:rPr>
          <w:noProof/>
        </w:rPr>
        <w:drawing>
          <wp:anchor distT="0" distB="0" distL="114300" distR="114300" simplePos="0" relativeHeight="251667968" behindDoc="0" locked="0" layoutInCell="1" allowOverlap="1">
            <wp:simplePos x="0" y="0"/>
            <wp:positionH relativeFrom="column">
              <wp:posOffset>209550</wp:posOffset>
            </wp:positionH>
            <wp:positionV relativeFrom="paragraph">
              <wp:posOffset>485140</wp:posOffset>
            </wp:positionV>
            <wp:extent cx="5724525" cy="16954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14:sizeRelH relativeFrom="page">
              <wp14:pctWidth>0</wp14:pctWidth>
            </wp14:sizeRelH>
            <wp14:sizeRelV relativeFrom="page">
              <wp14:pctHeight>0</wp14:pctHeight>
            </wp14:sizeRelV>
          </wp:anchor>
        </w:drawing>
      </w:r>
      <w:r w:rsidR="00A5686B">
        <w:rPr>
          <w:rFonts w:eastAsia="Calibri" w:cstheme="minorHAnsi"/>
          <w:lang w:val="ro-RO"/>
        </w:rPr>
        <w:t>Pentru proiectul în care-mi desfășor activitatea, există 3 blocuri de memorie care trebuie scrise.</w:t>
      </w:r>
    </w:p>
    <w:p w:rsidR="00AF38C7" w:rsidRDefault="00AF38C7" w:rsidP="00577377">
      <w:pPr>
        <w:rPr>
          <w:rFonts w:eastAsia="Calibri" w:cstheme="minorHAnsi"/>
          <w:lang w:val="ro-RO"/>
        </w:rPr>
      </w:pPr>
    </w:p>
    <w:p w:rsidR="00D84110" w:rsidRDefault="00D84110" w:rsidP="00D84110">
      <w:pPr>
        <w:rPr>
          <w:rFonts w:eastAsia="Calibri" w:cstheme="minorHAnsi"/>
          <w:lang w:val="ro-RO"/>
        </w:rPr>
      </w:pPr>
      <w:r>
        <w:rPr>
          <w:rFonts w:eastAsia="Calibri" w:cstheme="minorHAnsi"/>
          <w:lang w:val="ro-RO"/>
        </w:rPr>
        <w:t>După ce indicatorul ajunge la 100% pentru fiecare dintre cele 3 blocuri, procesul se sfârșește cu succes.</w:t>
      </w:r>
    </w:p>
    <w:p w:rsidR="00D84110" w:rsidRDefault="00D84110" w:rsidP="00D84110">
      <w:pPr>
        <w:rPr>
          <w:rFonts w:eastAsia="Calibri" w:cstheme="minorHAnsi"/>
          <w:lang w:val="ro-RO"/>
        </w:rPr>
      </w:pPr>
      <w:r>
        <w:rPr>
          <w:rFonts w:eastAsia="Calibri" w:cstheme="minorHAnsi"/>
          <w:lang w:val="ro-RO"/>
        </w:rPr>
        <w:t>Astfel, TCU-ul, unitatea de control a transmisiei, rulează din acest moment cu modificările gândite, dezvoltate și implementate.</w:t>
      </w:r>
    </w:p>
    <w:p w:rsidR="00AF38C7" w:rsidRPr="009A6501" w:rsidRDefault="001967A5" w:rsidP="00577377">
      <w:pPr>
        <w:rPr>
          <w:rFonts w:eastAsia="Calibri" w:cstheme="minorHAnsi"/>
          <w:lang w:val="ro-RO"/>
        </w:rPr>
      </w:pPr>
      <w:r w:rsidRPr="009A6501">
        <w:rPr>
          <w:rFonts w:eastAsia="Calibri" w:cstheme="minorHAnsi"/>
          <w:lang w:val="ro-RO"/>
        </w:rPr>
        <w:lastRenderedPageBreak/>
        <w:t xml:space="preserve">Din acest moment, putem începe vizualizare informațiilor de care avem nevoie. Ne vom folosi </w:t>
      </w:r>
      <w:r w:rsidR="00321245" w:rsidRPr="009A6501">
        <w:rPr>
          <w:rFonts w:eastAsia="Calibri" w:cstheme="minorHAnsi"/>
          <w:lang w:val="ro-RO"/>
        </w:rPr>
        <w:t xml:space="preserve">de tool-ul Trace32, în care a fost încărcat un fișier cu extensia .elf generat la compilarea codului pentru a putea urmări toate variabilele și structurile utilizate. </w:t>
      </w:r>
    </w:p>
    <w:p w:rsidR="00321245" w:rsidRPr="009A6501" w:rsidRDefault="00321245" w:rsidP="00577377">
      <w:pPr>
        <w:rPr>
          <w:rFonts w:eastAsia="Calibri" w:cstheme="minorHAnsi"/>
          <w:lang w:val="ro-RO"/>
        </w:rPr>
      </w:pPr>
      <w:r w:rsidRPr="009A6501">
        <w:rPr>
          <w:rFonts w:eastAsia="Calibri" w:cstheme="minorHAnsi"/>
          <w:lang w:val="ro-RO"/>
        </w:rPr>
        <w:t>Astfel, vom genera un tabel cu informații având următoarea structură:</w:t>
      </w:r>
    </w:p>
    <w:p w:rsidR="00321245" w:rsidRPr="009A6501" w:rsidRDefault="00321245" w:rsidP="00321245">
      <w:pPr>
        <w:pStyle w:val="ListParagraph"/>
        <w:numPr>
          <w:ilvl w:val="0"/>
          <w:numId w:val="47"/>
        </w:numPr>
        <w:rPr>
          <w:rFonts w:eastAsia="Calibri" w:cstheme="minorHAnsi"/>
          <w:lang w:val="ro-RO"/>
        </w:rPr>
      </w:pPr>
      <w:r w:rsidRPr="009A6501">
        <w:rPr>
          <w:rFonts w:eastAsia="Calibri" w:cstheme="minorHAnsi"/>
          <w:lang w:val="ro-RO"/>
        </w:rPr>
        <w:t>Identifier-ul fiecărui bloc de memorie EEPROM</w:t>
      </w:r>
    </w:p>
    <w:p w:rsidR="00321245" w:rsidRPr="009A6501" w:rsidRDefault="00321245" w:rsidP="00321245">
      <w:pPr>
        <w:pStyle w:val="ListParagraph"/>
        <w:numPr>
          <w:ilvl w:val="0"/>
          <w:numId w:val="47"/>
        </w:numPr>
        <w:rPr>
          <w:rFonts w:eastAsia="Calibri" w:cstheme="minorHAnsi"/>
          <w:lang w:val="ro-RO"/>
        </w:rPr>
      </w:pPr>
      <w:r w:rsidRPr="009A6501">
        <w:rPr>
          <w:rFonts w:eastAsia="Calibri" w:cstheme="minorHAnsi"/>
          <w:lang w:val="ro-RO"/>
        </w:rPr>
        <w:t>Durata de execuție preluată din Trace32, măsurată în nanosecunde</w:t>
      </w:r>
    </w:p>
    <w:p w:rsidR="00996CCE" w:rsidRPr="009A6501" w:rsidRDefault="00996CCE" w:rsidP="00321245">
      <w:pPr>
        <w:pStyle w:val="ListParagraph"/>
        <w:numPr>
          <w:ilvl w:val="0"/>
          <w:numId w:val="47"/>
        </w:numPr>
        <w:rPr>
          <w:rFonts w:eastAsia="Calibri" w:cstheme="minorHAnsi"/>
          <w:lang w:val="ro-RO"/>
        </w:rPr>
      </w:pPr>
      <w:r w:rsidRPr="009A6501">
        <w:rPr>
          <w:rFonts w:eastAsia="Calibri" w:cstheme="minorHAnsi"/>
          <w:lang w:val="ro-RO"/>
        </w:rPr>
        <w:t xml:space="preserve">Durata de execuție, transformată în </w:t>
      </w:r>
      <w:r w:rsidR="00E86898" w:rsidRPr="009A6501">
        <w:rPr>
          <w:rFonts w:eastAsia="Calibri" w:cstheme="minorHAnsi"/>
          <w:lang w:val="ro-RO"/>
        </w:rPr>
        <w:t>milisecunde</w:t>
      </w:r>
    </w:p>
    <w:p w:rsidR="001B2C97" w:rsidRDefault="00E86898" w:rsidP="001B2C97">
      <w:pPr>
        <w:pStyle w:val="ListParagraph"/>
        <w:numPr>
          <w:ilvl w:val="0"/>
          <w:numId w:val="47"/>
        </w:numPr>
        <w:rPr>
          <w:rFonts w:eastAsia="Calibri" w:cstheme="minorHAnsi"/>
          <w:lang w:val="ro-RO"/>
        </w:rPr>
      </w:pPr>
      <w:r w:rsidRPr="009A6501">
        <w:rPr>
          <w:rFonts w:eastAsia="Calibri" w:cstheme="minorHAnsi"/>
          <w:lang w:val="ro-RO"/>
        </w:rPr>
        <w:t>Timestamp-ul fiecărui bloc</w:t>
      </w:r>
      <w:r w:rsidR="001B2C97" w:rsidRPr="009A6501">
        <w:rPr>
          <w:rFonts w:eastAsia="Calibri" w:cstheme="minorHAnsi"/>
          <w:lang w:val="ro-RO"/>
        </w:rPr>
        <w:t xml:space="preserve"> de memorie</w:t>
      </w:r>
    </w:p>
    <w:p w:rsidR="0089692F" w:rsidRPr="009A6501" w:rsidRDefault="0089692F" w:rsidP="001B2C97">
      <w:pPr>
        <w:pStyle w:val="ListParagraph"/>
        <w:numPr>
          <w:ilvl w:val="0"/>
          <w:numId w:val="47"/>
        </w:numPr>
        <w:rPr>
          <w:rFonts w:eastAsia="Calibri" w:cstheme="minorHAnsi"/>
          <w:lang w:val="ro-RO"/>
        </w:rPr>
      </w:pPr>
      <w:r>
        <w:rPr>
          <w:rFonts w:eastAsia="Calibri" w:cstheme="minorHAnsi"/>
          <w:lang w:val="ro-RO"/>
        </w:rPr>
        <w:t>Delta reprezintă diferența între 2 timpestamp-uri</w:t>
      </w:r>
      <w:r w:rsidR="00081D53">
        <w:rPr>
          <w:rFonts w:eastAsia="Calibri" w:cstheme="minorHAnsi"/>
          <w:lang w:val="ro-RO"/>
        </w:rPr>
        <w:t xml:space="preserve"> și transformarea în milisecunde a diferenței</w:t>
      </w:r>
    </w:p>
    <w:p w:rsidR="001B2C97" w:rsidRPr="009A6501" w:rsidRDefault="001B2C97" w:rsidP="001B2C97">
      <w:pPr>
        <w:pStyle w:val="ListParagraph"/>
        <w:numPr>
          <w:ilvl w:val="0"/>
          <w:numId w:val="47"/>
        </w:numPr>
        <w:rPr>
          <w:rFonts w:eastAsia="Calibri" w:cstheme="minorHAnsi"/>
          <w:lang w:val="ro-RO"/>
        </w:rPr>
      </w:pPr>
      <w:r w:rsidRPr="009A6501">
        <w:rPr>
          <w:rFonts w:eastAsia="Calibri" w:cstheme="minorHAnsi"/>
          <w:lang w:val="ro-RO"/>
        </w:rPr>
        <w:t>Adresa blocului</w:t>
      </w:r>
    </w:p>
    <w:p w:rsidR="001B2C97" w:rsidRPr="009A6501" w:rsidRDefault="009A6501" w:rsidP="001B2C97">
      <w:pPr>
        <w:pStyle w:val="ListParagraph"/>
        <w:numPr>
          <w:ilvl w:val="0"/>
          <w:numId w:val="47"/>
        </w:numPr>
        <w:rPr>
          <w:rFonts w:eastAsia="Calibri" w:cstheme="minorHAnsi"/>
          <w:lang w:val="ro-RO"/>
        </w:rPr>
      </w:pPr>
      <w:r w:rsidRPr="009A6501">
        <w:rPr>
          <w:noProof/>
          <w:lang w:val="ro-RO"/>
        </w:rPr>
        <w:drawing>
          <wp:anchor distT="0" distB="0" distL="114300" distR="114300" simplePos="0" relativeHeight="251667968" behindDoc="0" locked="0" layoutInCell="1" allowOverlap="1">
            <wp:simplePos x="0" y="0"/>
            <wp:positionH relativeFrom="column">
              <wp:posOffset>0</wp:posOffset>
            </wp:positionH>
            <wp:positionV relativeFrom="paragraph">
              <wp:posOffset>303530</wp:posOffset>
            </wp:positionV>
            <wp:extent cx="5943600" cy="1365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525"/>
                    </a:xfrm>
                    <a:prstGeom prst="rect">
                      <a:avLst/>
                    </a:prstGeom>
                  </pic:spPr>
                </pic:pic>
              </a:graphicData>
            </a:graphic>
            <wp14:sizeRelH relativeFrom="page">
              <wp14:pctWidth>0</wp14:pctWidth>
            </wp14:sizeRelH>
            <wp14:sizeRelV relativeFrom="page">
              <wp14:pctHeight>0</wp14:pctHeight>
            </wp14:sizeRelV>
          </wp:anchor>
        </w:drawing>
      </w:r>
      <w:r w:rsidR="001B2C97" w:rsidRPr="009A6501">
        <w:rPr>
          <w:rFonts w:eastAsia="Calibri" w:cstheme="minorHAnsi"/>
          <w:lang w:val="ro-RO"/>
        </w:rPr>
        <w:t>Dimensiunea blocului</w:t>
      </w:r>
    </w:p>
    <w:p w:rsidR="00AF38C7" w:rsidRPr="009A6501" w:rsidRDefault="00AF38C7" w:rsidP="00577377">
      <w:pPr>
        <w:rPr>
          <w:rFonts w:eastAsia="Calibri" w:cstheme="minorHAnsi"/>
          <w:lang w:val="ro-RO"/>
        </w:rPr>
      </w:pPr>
    </w:p>
    <w:p w:rsidR="009A6501" w:rsidRDefault="009A6501" w:rsidP="00577377">
      <w:pPr>
        <w:rPr>
          <w:rFonts w:eastAsia="Calibri" w:cstheme="minorHAnsi"/>
          <w:lang w:val="ro-RO"/>
        </w:rPr>
      </w:pPr>
      <w:r w:rsidRPr="009A6501">
        <w:rPr>
          <w:rFonts w:eastAsia="Calibri" w:cstheme="minorHAnsi"/>
          <w:lang w:val="ro-RO"/>
        </w:rPr>
        <w:t xml:space="preserve">Pentru a popula tabelul cu structura proaspăt stabilită, </w:t>
      </w:r>
      <w:r w:rsidR="00633FBC">
        <w:rPr>
          <w:rFonts w:eastAsia="Calibri" w:cstheme="minorHAnsi"/>
          <w:lang w:val="ro-RO"/>
        </w:rPr>
        <w:t xml:space="preserve">este necesar </w:t>
      </w:r>
      <w:r w:rsidR="00216706">
        <w:rPr>
          <w:rFonts w:eastAsia="Calibri" w:cstheme="minorHAnsi"/>
          <w:lang w:val="ro-RO"/>
        </w:rPr>
        <w:t xml:space="preserve">să urmărim în Trace32 citirea blocurilor de memorie EEPROM. Aici, este vorba de EEPROM-ul fizic. </w:t>
      </w:r>
    </w:p>
    <w:p w:rsidR="00216706" w:rsidRDefault="00216706" w:rsidP="00577377">
      <w:pPr>
        <w:rPr>
          <w:rFonts w:eastAsia="Calibri" w:cstheme="minorHAnsi"/>
          <w:lang w:val="ro-RO"/>
        </w:rPr>
      </w:pPr>
      <w:r>
        <w:rPr>
          <w:rFonts w:eastAsia="Calibri" w:cstheme="minorHAnsi"/>
          <w:lang w:val="ro-RO"/>
        </w:rPr>
        <w:t>În cele ce urmează, trebuie să ținem cont de faptul că EEPROM-ul fizic este citit folosind 2 funcții. Prin urmare, ajungem în situația de adăuga în Trace32 2 variabile.</w:t>
      </w:r>
    </w:p>
    <w:p w:rsidR="002455FB" w:rsidRPr="009A6501" w:rsidRDefault="002455FB" w:rsidP="00577377">
      <w:pPr>
        <w:rPr>
          <w:rFonts w:eastAsia="Calibri" w:cstheme="minorHAnsi"/>
          <w:lang w:val="ro-RO"/>
        </w:rPr>
      </w:pPr>
      <w:r>
        <w:rPr>
          <w:rFonts w:eastAsia="Calibri" w:cstheme="minorHAnsi"/>
          <w:noProof/>
        </w:rPr>
        <w:drawing>
          <wp:anchor distT="0" distB="0" distL="114300" distR="114300" simplePos="0" relativeHeight="251670016" behindDoc="0" locked="0" layoutInCell="1" allowOverlap="1">
            <wp:simplePos x="0" y="0"/>
            <wp:positionH relativeFrom="column">
              <wp:posOffset>0</wp:posOffset>
            </wp:positionH>
            <wp:positionV relativeFrom="paragraph">
              <wp:posOffset>635</wp:posOffset>
            </wp:positionV>
            <wp:extent cx="5934075" cy="2533650"/>
            <wp:effectExtent l="0" t="0" r="9525" b="0"/>
            <wp:wrapTopAndBottom/>
            <wp:docPr id="19" name="Picture 19" descr="D:\Share\DLSRead_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are\DLSRead_block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8C7" w:rsidRDefault="006D2454" w:rsidP="00577377">
      <w:pPr>
        <w:rPr>
          <w:rFonts w:eastAsia="Calibri" w:cstheme="minorHAnsi"/>
          <w:lang w:val="ro-RO"/>
        </w:rPr>
      </w:pPr>
      <w:r>
        <w:rPr>
          <w:rFonts w:eastAsia="Calibri" w:cstheme="minorHAnsi"/>
          <w:lang w:val="ro-RO"/>
        </w:rPr>
        <w:t>În figura recent atașată, avem informațiile necesare și suficiente</w:t>
      </w:r>
      <w:r w:rsidR="0024690E">
        <w:rPr>
          <w:rFonts w:eastAsia="Calibri" w:cstheme="minorHAnsi"/>
          <w:lang w:val="ro-RO"/>
        </w:rPr>
        <w:t xml:space="preserve"> despre fiecare bloc în parte. De remarcat este că avem și ordinea exactă în care blocurile de memorie sunt citite de către microcontroler.</w:t>
      </w:r>
    </w:p>
    <w:p w:rsidR="00341E49" w:rsidRDefault="00512923" w:rsidP="00577377">
      <w:pPr>
        <w:rPr>
          <w:rFonts w:eastAsia="Calibri" w:cstheme="minorHAnsi"/>
          <w:lang w:val="ro-RO"/>
        </w:rPr>
      </w:pPr>
      <w:r>
        <w:rPr>
          <w:rFonts w:eastAsia="Calibri" w:cstheme="minorHAnsi"/>
          <w:lang w:val="ro-RO"/>
        </w:rPr>
        <w:t>Punctăm faptul că prin FirstParameter ne este dat identifier-ul blocului de memorie EEPROM.</w:t>
      </w:r>
      <w:r w:rsidR="006D05E4">
        <w:rPr>
          <w:rFonts w:eastAsia="Calibri" w:cstheme="minorHAnsi"/>
          <w:lang w:val="ro-RO"/>
        </w:rPr>
        <w:t xml:space="preserve"> Timestamp-ul reprezintă momentul în care s-a ajuns la blocul respectiv. </w:t>
      </w:r>
      <w:r w:rsidR="00800432">
        <w:rPr>
          <w:rFonts w:eastAsia="Calibri" w:cstheme="minorHAnsi"/>
          <w:lang w:val="ro-RO"/>
        </w:rPr>
        <w:t>SystemTimer0_Duration reprezintă perioada de timp</w:t>
      </w:r>
      <w:r w:rsidR="008E6B2F">
        <w:rPr>
          <w:rFonts w:eastAsia="Calibri" w:cstheme="minorHAnsi"/>
          <w:lang w:val="ro-RO"/>
        </w:rPr>
        <w:t xml:space="preserve"> a blocului cu pricina</w:t>
      </w:r>
      <w:r w:rsidR="00800432">
        <w:rPr>
          <w:rFonts w:eastAsia="Calibri" w:cstheme="minorHAnsi"/>
          <w:lang w:val="ro-RO"/>
        </w:rPr>
        <w:t>, după cum am spus și ma</w:t>
      </w:r>
      <w:r w:rsidR="00026AC8">
        <w:rPr>
          <w:rFonts w:eastAsia="Calibri" w:cstheme="minorHAnsi"/>
          <w:lang w:val="ro-RO"/>
        </w:rPr>
        <w:t>i sus, măsurata în nanosecunde. Pentru a avea durata de execuție, folosim modulul Timer0 al microcontrolerului</w:t>
      </w:r>
      <w:r w:rsidR="000C3119">
        <w:rPr>
          <w:rFonts w:eastAsia="Calibri" w:cstheme="minorHAnsi"/>
          <w:lang w:val="ro-RO"/>
        </w:rPr>
        <w:t xml:space="preserve"> folosit.</w:t>
      </w:r>
    </w:p>
    <w:p w:rsidR="00341E49" w:rsidRDefault="00341E49" w:rsidP="00577377">
      <w:pPr>
        <w:rPr>
          <w:rFonts w:eastAsia="Calibri" w:cstheme="minorHAnsi"/>
          <w:lang w:val="ro-RO"/>
        </w:rPr>
      </w:pPr>
      <w:r>
        <w:rPr>
          <w:rFonts w:eastAsia="Calibri" w:cstheme="minorHAnsi"/>
          <w:lang w:val="ro-RO"/>
        </w:rPr>
        <w:lastRenderedPageBreak/>
        <w:t xml:space="preserve">Toate informațiile recent ilustrate și dezbătute sunt furnizate de funcția DlsReadByIndexInit(). </w:t>
      </w:r>
    </w:p>
    <w:p w:rsidR="00341E49" w:rsidRDefault="004F571C" w:rsidP="00577377">
      <w:pPr>
        <w:rPr>
          <w:rFonts w:eastAsia="Calibri" w:cstheme="minorHAnsi"/>
          <w:lang w:val="ro-RO"/>
        </w:rPr>
      </w:pPr>
      <w:r>
        <w:rPr>
          <w:rFonts w:eastAsia="Calibri" w:cstheme="minorHAnsi"/>
          <w:lang w:val="ro-RO"/>
        </w:rPr>
        <w:t>Țin să semnalez faptul că acestea nu sunt toate blocurile de memorie EEPROM citite prin această funcție. Sunt arătate doar primele blocuri.</w:t>
      </w:r>
      <w:r w:rsidR="009536B1">
        <w:rPr>
          <w:rFonts w:eastAsia="Calibri" w:cstheme="minorHAnsi"/>
          <w:lang w:val="ro-RO"/>
        </w:rPr>
        <w:t xml:space="preserve"> În total, avem 163 de blocuri.</w:t>
      </w:r>
    </w:p>
    <w:p w:rsidR="009536B1" w:rsidRDefault="009536B1" w:rsidP="00577377">
      <w:pPr>
        <w:rPr>
          <w:rFonts w:eastAsia="Calibri" w:cstheme="minorHAnsi"/>
          <w:lang w:val="ro-RO"/>
        </w:rPr>
      </w:pPr>
      <w:r>
        <w:rPr>
          <w:rFonts w:eastAsia="Calibri" w:cstheme="minorHAnsi"/>
          <w:lang w:val="ro-RO"/>
        </w:rPr>
        <w:t xml:space="preserve">Cu privire la cealaltă funcție, EepReadImmediate(), </w:t>
      </w:r>
      <w:r w:rsidR="00A573BF">
        <w:rPr>
          <w:rFonts w:eastAsia="Calibri" w:cstheme="minorHAnsi"/>
          <w:lang w:val="ro-RO"/>
        </w:rPr>
        <w:t xml:space="preserve">avem aceleași informații. De această dată, sunt alte blocuri. </w:t>
      </w:r>
    </w:p>
    <w:p w:rsidR="00D62FDB" w:rsidRDefault="00D62FDB" w:rsidP="00577377">
      <w:pPr>
        <w:rPr>
          <w:rFonts w:eastAsia="Calibri" w:cstheme="minorHAnsi"/>
          <w:lang w:val="ro-RO"/>
        </w:rPr>
      </w:pPr>
      <w:r>
        <w:rPr>
          <w:rFonts w:eastAsia="Calibri" w:cstheme="minorHAnsi"/>
          <w:noProof/>
        </w:rPr>
        <w:drawing>
          <wp:anchor distT="0" distB="0" distL="114300" distR="114300" simplePos="0" relativeHeight="251671040" behindDoc="0" locked="0" layoutInCell="1" allowOverlap="1">
            <wp:simplePos x="0" y="0"/>
            <wp:positionH relativeFrom="column">
              <wp:posOffset>0</wp:posOffset>
            </wp:positionH>
            <wp:positionV relativeFrom="paragraph">
              <wp:posOffset>3810</wp:posOffset>
            </wp:positionV>
            <wp:extent cx="5934075" cy="2362200"/>
            <wp:effectExtent l="0" t="0" r="9525" b="0"/>
            <wp:wrapTopAndBottom/>
            <wp:docPr id="24" name="Picture 24" descr="D:\Share\IMM_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are\IMM_rea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119" w:rsidRDefault="00D62FDB" w:rsidP="00577377">
      <w:pPr>
        <w:rPr>
          <w:rFonts w:eastAsia="Calibri" w:cstheme="minorHAnsi"/>
          <w:lang w:val="ro-RO"/>
        </w:rPr>
      </w:pPr>
      <w:r>
        <w:rPr>
          <w:rFonts w:eastAsia="Calibri" w:cstheme="minorHAnsi"/>
          <w:lang w:val="ro-RO"/>
        </w:rPr>
        <w:t xml:space="preserve">După cum se ilustrează și în figură, </w:t>
      </w:r>
      <w:r w:rsidR="005A7379">
        <w:rPr>
          <w:rFonts w:eastAsia="Calibri" w:cstheme="minorHAnsi"/>
          <w:lang w:val="ro-RO"/>
        </w:rPr>
        <w:t>aici avem un număr de 20 de blocuri.</w:t>
      </w:r>
      <w:r w:rsidR="00002822">
        <w:rPr>
          <w:rFonts w:eastAsia="Calibri" w:cstheme="minorHAnsi"/>
          <w:lang w:val="ro-RO"/>
        </w:rPr>
        <w:t xml:space="preserve"> Cu toate aceste informații, o să reușim popularea completă a tabelului dorit.</w:t>
      </w:r>
    </w:p>
    <w:p w:rsidR="00B51E01" w:rsidRPr="00E95CA2" w:rsidRDefault="00B7497A" w:rsidP="00577377">
      <w:pPr>
        <w:rPr>
          <w:rFonts w:eastAsia="Calibri" w:cstheme="minorHAnsi"/>
        </w:rPr>
      </w:pPr>
      <w:r>
        <w:rPr>
          <w:noProof/>
        </w:rPr>
        <w:drawing>
          <wp:anchor distT="0" distB="0" distL="114300" distR="114300" simplePos="0" relativeHeight="251668992" behindDoc="0" locked="0" layoutInCell="1" allowOverlap="1">
            <wp:simplePos x="0" y="0"/>
            <wp:positionH relativeFrom="column">
              <wp:posOffset>0</wp:posOffset>
            </wp:positionH>
            <wp:positionV relativeFrom="paragraph">
              <wp:posOffset>702310</wp:posOffset>
            </wp:positionV>
            <wp:extent cx="5943600" cy="25285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14:sizeRelH relativeFrom="page">
              <wp14:pctWidth>0</wp14:pctWidth>
            </wp14:sizeRelH>
            <wp14:sizeRelV relativeFrom="page">
              <wp14:pctHeight>0</wp14:pctHeight>
            </wp14:sizeRelV>
          </wp:anchor>
        </w:drawing>
      </w:r>
      <w:r w:rsidR="00853195">
        <w:rPr>
          <w:rFonts w:eastAsia="Calibri" w:cstheme="minorHAnsi"/>
          <w:lang w:val="ro-RO"/>
        </w:rPr>
        <w:t>Prin urmare, tabelul ajunge în următoarea formă</w:t>
      </w:r>
      <w:r w:rsidR="00E95CA2">
        <w:rPr>
          <w:rFonts w:eastAsia="Calibri" w:cstheme="minorHAnsi"/>
        </w:rPr>
        <w:t xml:space="preserve">, </w:t>
      </w:r>
      <w:r w:rsidR="00E95CA2" w:rsidRPr="004A352F">
        <w:rPr>
          <w:rFonts w:eastAsia="Calibri" w:cstheme="minorHAnsi"/>
          <w:lang w:val="ro-RO"/>
        </w:rPr>
        <w:t xml:space="preserve">pentru blocurile citite prin intermediul funcției DlsReadByIndexInit(): </w:t>
      </w:r>
    </w:p>
    <w:p w:rsidR="008476D1" w:rsidRDefault="008476D1" w:rsidP="00577377">
      <w:pPr>
        <w:rPr>
          <w:rFonts w:eastAsia="Calibri" w:cstheme="minorHAnsi"/>
          <w:lang w:val="ro-RO"/>
        </w:rPr>
      </w:pPr>
    </w:p>
    <w:p w:rsidR="00AF38C7" w:rsidRDefault="00AF38C7" w:rsidP="00577377">
      <w:pPr>
        <w:rPr>
          <w:rFonts w:eastAsia="Calibri" w:cstheme="minorHAnsi"/>
          <w:lang w:val="ro-RO"/>
        </w:rPr>
      </w:pPr>
    </w:p>
    <w:p w:rsidR="00B7497A" w:rsidRDefault="00B7497A" w:rsidP="00577377">
      <w:pPr>
        <w:rPr>
          <w:rFonts w:eastAsia="Calibri" w:cstheme="minorHAnsi"/>
          <w:lang w:val="ro-RO"/>
        </w:rPr>
      </w:pPr>
    </w:p>
    <w:p w:rsidR="00AF38C7" w:rsidRDefault="00EA7CBA" w:rsidP="00577377">
      <w:pPr>
        <w:rPr>
          <w:rFonts w:eastAsia="Calibri" w:cstheme="minorHAnsi"/>
        </w:rPr>
      </w:pPr>
      <w:r>
        <w:rPr>
          <w:noProof/>
        </w:rPr>
        <w:drawing>
          <wp:anchor distT="0" distB="0" distL="114300" distR="114300" simplePos="0" relativeHeight="251673088" behindDoc="0" locked="0" layoutInCell="1" allowOverlap="1">
            <wp:simplePos x="0" y="0"/>
            <wp:positionH relativeFrom="column">
              <wp:posOffset>0</wp:posOffset>
            </wp:positionH>
            <wp:positionV relativeFrom="paragraph">
              <wp:posOffset>533400</wp:posOffset>
            </wp:positionV>
            <wp:extent cx="5943600" cy="3830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14:sizeRelH relativeFrom="page">
              <wp14:pctWidth>0</wp14:pctWidth>
            </wp14:sizeRelH>
            <wp14:sizeRelV relativeFrom="page">
              <wp14:pctHeight>0</wp14:pctHeight>
            </wp14:sizeRelV>
          </wp:anchor>
        </w:drawing>
      </w:r>
      <w:r w:rsidR="00F42B95">
        <w:rPr>
          <w:rFonts w:eastAsia="Calibri" w:cstheme="minorHAnsi"/>
          <w:lang w:val="ro-RO"/>
        </w:rPr>
        <w:t>Pentru bloucrile citite prin intermediul funcției EepReadImmediate(), tabelul ajunge în următoarea formă</w:t>
      </w:r>
      <w:r w:rsidR="00F42B95">
        <w:rPr>
          <w:rFonts w:eastAsia="Calibri" w:cstheme="minorHAnsi"/>
        </w:rPr>
        <w:t>:</w:t>
      </w:r>
    </w:p>
    <w:p w:rsidR="00F42B95" w:rsidRPr="00F42B95" w:rsidRDefault="00F42B95" w:rsidP="00577377">
      <w:pPr>
        <w:rPr>
          <w:rFonts w:eastAsia="Calibri" w:cstheme="minorHAnsi"/>
        </w:rPr>
      </w:pPr>
    </w:p>
    <w:p w:rsidR="00AF38C7" w:rsidRDefault="00AF38C7" w:rsidP="00577377">
      <w:pPr>
        <w:rPr>
          <w:rFonts w:eastAsia="Calibri" w:cstheme="minorHAnsi"/>
          <w:lang w:val="ro-RO"/>
        </w:rPr>
      </w:pPr>
      <w:bookmarkStart w:id="2" w:name="_GoBack"/>
      <w:bookmarkEnd w:id="2"/>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33779" w:rsidRPr="00577377" w:rsidRDefault="00A33779" w:rsidP="00577377">
      <w:pPr>
        <w:rPr>
          <w:rFonts w:eastAsia="Calibri" w:cstheme="minorHAnsi"/>
          <w:lang w:val="ro-RO"/>
        </w:rPr>
      </w:pPr>
    </w:p>
    <w:sectPr w:rsidR="00A33779" w:rsidRPr="00577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DE0" w:rsidRDefault="007B2DE0" w:rsidP="003407CE">
      <w:pPr>
        <w:spacing w:after="0" w:line="240" w:lineRule="auto"/>
      </w:pPr>
      <w:r>
        <w:separator/>
      </w:r>
    </w:p>
  </w:endnote>
  <w:endnote w:type="continuationSeparator" w:id="0">
    <w:p w:rsidR="007B2DE0" w:rsidRDefault="007B2DE0"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DE0" w:rsidRDefault="007B2DE0" w:rsidP="003407CE">
      <w:pPr>
        <w:spacing w:after="0" w:line="240" w:lineRule="auto"/>
      </w:pPr>
      <w:r>
        <w:separator/>
      </w:r>
    </w:p>
  </w:footnote>
  <w:footnote w:type="continuationSeparator" w:id="0">
    <w:p w:rsidR="007B2DE0" w:rsidRDefault="007B2DE0"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15:restartNumberingAfterBreak="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15:restartNumberingAfterBreak="0">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06481"/>
    <w:multiLevelType w:val="hybridMultilevel"/>
    <w:tmpl w:val="EB04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97B51"/>
    <w:multiLevelType w:val="hybridMultilevel"/>
    <w:tmpl w:val="42E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15:restartNumberingAfterBreak="0">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876AC8"/>
    <w:multiLevelType w:val="hybridMultilevel"/>
    <w:tmpl w:val="4396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8" w15:restartNumberingAfterBreak="0">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2" w15:restartNumberingAfterBreak="0">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23" w15:restartNumberingAfterBreak="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9716D2"/>
    <w:multiLevelType w:val="hybridMultilevel"/>
    <w:tmpl w:val="49BE5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15:restartNumberingAfterBreak="0">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9" w15:restartNumberingAfterBreak="0">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31" w15:restartNumberingAfterBreak="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C85A05"/>
    <w:multiLevelType w:val="hybridMultilevel"/>
    <w:tmpl w:val="57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5" w15:restartNumberingAfterBreak="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6" w15:restartNumberingAfterBreak="0">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7" w15:restartNumberingAfterBreak="0">
    <w:nsid w:val="62FE7B6D"/>
    <w:multiLevelType w:val="hybridMultilevel"/>
    <w:tmpl w:val="A33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706816"/>
    <w:multiLevelType w:val="hybridMultilevel"/>
    <w:tmpl w:val="B9C0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3" w15:restartNumberingAfterBreak="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34"/>
  </w:num>
  <w:num w:numId="4">
    <w:abstractNumId w:val="44"/>
  </w:num>
  <w:num w:numId="5">
    <w:abstractNumId w:val="10"/>
  </w:num>
  <w:num w:numId="6">
    <w:abstractNumId w:val="17"/>
  </w:num>
  <w:num w:numId="7">
    <w:abstractNumId w:val="12"/>
  </w:num>
  <w:num w:numId="8">
    <w:abstractNumId w:val="38"/>
  </w:num>
  <w:num w:numId="9">
    <w:abstractNumId w:val="45"/>
  </w:num>
  <w:num w:numId="10">
    <w:abstractNumId w:val="5"/>
  </w:num>
  <w:num w:numId="11">
    <w:abstractNumId w:val="31"/>
  </w:num>
  <w:num w:numId="12">
    <w:abstractNumId w:val="4"/>
  </w:num>
  <w:num w:numId="13">
    <w:abstractNumId w:val="30"/>
  </w:num>
  <w:num w:numId="14">
    <w:abstractNumId w:val="20"/>
  </w:num>
  <w:num w:numId="15">
    <w:abstractNumId w:val="46"/>
  </w:num>
  <w:num w:numId="16">
    <w:abstractNumId w:val="6"/>
  </w:num>
  <w:num w:numId="17">
    <w:abstractNumId w:val="28"/>
  </w:num>
  <w:num w:numId="18">
    <w:abstractNumId w:val="40"/>
  </w:num>
  <w:num w:numId="19">
    <w:abstractNumId w:val="43"/>
  </w:num>
  <w:num w:numId="20">
    <w:abstractNumId w:val="0"/>
  </w:num>
  <w:num w:numId="21">
    <w:abstractNumId w:val="24"/>
  </w:num>
  <w:num w:numId="22">
    <w:abstractNumId w:val="29"/>
  </w:num>
  <w:num w:numId="23">
    <w:abstractNumId w:val="39"/>
  </w:num>
  <w:num w:numId="24">
    <w:abstractNumId w:val="32"/>
  </w:num>
  <w:num w:numId="25">
    <w:abstractNumId w:val="14"/>
  </w:num>
  <w:num w:numId="26">
    <w:abstractNumId w:val="1"/>
  </w:num>
  <w:num w:numId="27">
    <w:abstractNumId w:val="21"/>
  </w:num>
  <w:num w:numId="28">
    <w:abstractNumId w:val="11"/>
  </w:num>
  <w:num w:numId="29">
    <w:abstractNumId w:val="35"/>
  </w:num>
  <w:num w:numId="30">
    <w:abstractNumId w:val="42"/>
  </w:num>
  <w:num w:numId="31">
    <w:abstractNumId w:val="36"/>
  </w:num>
  <w:num w:numId="32">
    <w:abstractNumId w:val="2"/>
  </w:num>
  <w:num w:numId="33">
    <w:abstractNumId w:val="19"/>
  </w:num>
  <w:num w:numId="34">
    <w:abstractNumId w:val="26"/>
  </w:num>
  <w:num w:numId="35">
    <w:abstractNumId w:val="23"/>
  </w:num>
  <w:num w:numId="36">
    <w:abstractNumId w:val="13"/>
  </w:num>
  <w:num w:numId="37">
    <w:abstractNumId w:val="16"/>
  </w:num>
  <w:num w:numId="38">
    <w:abstractNumId w:val="9"/>
  </w:num>
  <w:num w:numId="39">
    <w:abstractNumId w:val="27"/>
  </w:num>
  <w:num w:numId="40">
    <w:abstractNumId w:val="18"/>
  </w:num>
  <w:num w:numId="41">
    <w:abstractNumId w:val="33"/>
  </w:num>
  <w:num w:numId="42">
    <w:abstractNumId w:val="37"/>
  </w:num>
  <w:num w:numId="43">
    <w:abstractNumId w:val="25"/>
  </w:num>
  <w:num w:numId="44">
    <w:abstractNumId w:val="41"/>
  </w:num>
  <w:num w:numId="45">
    <w:abstractNumId w:val="15"/>
  </w:num>
  <w:num w:numId="46">
    <w:abstractNumId w:val="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02822"/>
    <w:rsid w:val="00010C2E"/>
    <w:rsid w:val="00013F50"/>
    <w:rsid w:val="00022D9D"/>
    <w:rsid w:val="00023807"/>
    <w:rsid w:val="00025323"/>
    <w:rsid w:val="00026AC8"/>
    <w:rsid w:val="00027BAD"/>
    <w:rsid w:val="00032D05"/>
    <w:rsid w:val="00040918"/>
    <w:rsid w:val="00043E44"/>
    <w:rsid w:val="00064747"/>
    <w:rsid w:val="000707F4"/>
    <w:rsid w:val="00072920"/>
    <w:rsid w:val="000749B9"/>
    <w:rsid w:val="00081D53"/>
    <w:rsid w:val="00086930"/>
    <w:rsid w:val="00092824"/>
    <w:rsid w:val="000A020D"/>
    <w:rsid w:val="000A6960"/>
    <w:rsid w:val="000A6ECF"/>
    <w:rsid w:val="000B29D6"/>
    <w:rsid w:val="000C3119"/>
    <w:rsid w:val="000D3676"/>
    <w:rsid w:val="000D425D"/>
    <w:rsid w:val="000F5258"/>
    <w:rsid w:val="001060B5"/>
    <w:rsid w:val="001104E5"/>
    <w:rsid w:val="001236D0"/>
    <w:rsid w:val="00131E76"/>
    <w:rsid w:val="00137BEE"/>
    <w:rsid w:val="00154928"/>
    <w:rsid w:val="001628A9"/>
    <w:rsid w:val="00163A92"/>
    <w:rsid w:val="00165248"/>
    <w:rsid w:val="0016594D"/>
    <w:rsid w:val="001660E5"/>
    <w:rsid w:val="001706C3"/>
    <w:rsid w:val="00173319"/>
    <w:rsid w:val="00174936"/>
    <w:rsid w:val="00185F39"/>
    <w:rsid w:val="001967A5"/>
    <w:rsid w:val="001A25CF"/>
    <w:rsid w:val="001A36F4"/>
    <w:rsid w:val="001B2C97"/>
    <w:rsid w:val="001C7872"/>
    <w:rsid w:val="001D2F94"/>
    <w:rsid w:val="001D62F3"/>
    <w:rsid w:val="001E4CE9"/>
    <w:rsid w:val="001E6DEF"/>
    <w:rsid w:val="001F5318"/>
    <w:rsid w:val="00200AB5"/>
    <w:rsid w:val="002011B7"/>
    <w:rsid w:val="00216706"/>
    <w:rsid w:val="0021733B"/>
    <w:rsid w:val="00221A7F"/>
    <w:rsid w:val="00222AB0"/>
    <w:rsid w:val="002267EA"/>
    <w:rsid w:val="00231586"/>
    <w:rsid w:val="00237B53"/>
    <w:rsid w:val="002409CF"/>
    <w:rsid w:val="00242075"/>
    <w:rsid w:val="002455FB"/>
    <w:rsid w:val="0024690E"/>
    <w:rsid w:val="0025658A"/>
    <w:rsid w:val="0026775A"/>
    <w:rsid w:val="00272741"/>
    <w:rsid w:val="0028078A"/>
    <w:rsid w:val="00285285"/>
    <w:rsid w:val="00290724"/>
    <w:rsid w:val="0029132C"/>
    <w:rsid w:val="002B3F36"/>
    <w:rsid w:val="002B48D7"/>
    <w:rsid w:val="002C68B7"/>
    <w:rsid w:val="002D1035"/>
    <w:rsid w:val="002D1A8F"/>
    <w:rsid w:val="002D743C"/>
    <w:rsid w:val="002E396A"/>
    <w:rsid w:val="002F5F1B"/>
    <w:rsid w:val="002F6097"/>
    <w:rsid w:val="002F77B7"/>
    <w:rsid w:val="00306DC5"/>
    <w:rsid w:val="00313446"/>
    <w:rsid w:val="00321245"/>
    <w:rsid w:val="003407CE"/>
    <w:rsid w:val="00341E49"/>
    <w:rsid w:val="0034481D"/>
    <w:rsid w:val="00356409"/>
    <w:rsid w:val="00361C04"/>
    <w:rsid w:val="00362FC8"/>
    <w:rsid w:val="00373DD1"/>
    <w:rsid w:val="0037577C"/>
    <w:rsid w:val="00392886"/>
    <w:rsid w:val="003A55E8"/>
    <w:rsid w:val="003A6767"/>
    <w:rsid w:val="003B7182"/>
    <w:rsid w:val="003C57A5"/>
    <w:rsid w:val="003D299D"/>
    <w:rsid w:val="003D457B"/>
    <w:rsid w:val="003F1BF5"/>
    <w:rsid w:val="003F2619"/>
    <w:rsid w:val="00402F09"/>
    <w:rsid w:val="0040373A"/>
    <w:rsid w:val="004071E2"/>
    <w:rsid w:val="004126EA"/>
    <w:rsid w:val="004141C9"/>
    <w:rsid w:val="00422779"/>
    <w:rsid w:val="0042719F"/>
    <w:rsid w:val="00443C34"/>
    <w:rsid w:val="004452E2"/>
    <w:rsid w:val="004500F5"/>
    <w:rsid w:val="00450E2B"/>
    <w:rsid w:val="0046104E"/>
    <w:rsid w:val="004626D0"/>
    <w:rsid w:val="00482446"/>
    <w:rsid w:val="00492EB8"/>
    <w:rsid w:val="004A11CB"/>
    <w:rsid w:val="004A352F"/>
    <w:rsid w:val="004B6FF5"/>
    <w:rsid w:val="004C32A5"/>
    <w:rsid w:val="004F14D2"/>
    <w:rsid w:val="004F571C"/>
    <w:rsid w:val="004F697A"/>
    <w:rsid w:val="005016E3"/>
    <w:rsid w:val="00503F13"/>
    <w:rsid w:val="00512923"/>
    <w:rsid w:val="0051774D"/>
    <w:rsid w:val="00521872"/>
    <w:rsid w:val="00522324"/>
    <w:rsid w:val="00526640"/>
    <w:rsid w:val="005267F0"/>
    <w:rsid w:val="00531615"/>
    <w:rsid w:val="00533E17"/>
    <w:rsid w:val="005444FF"/>
    <w:rsid w:val="00557690"/>
    <w:rsid w:val="00561EC4"/>
    <w:rsid w:val="0056384B"/>
    <w:rsid w:val="00567406"/>
    <w:rsid w:val="00577377"/>
    <w:rsid w:val="0059395E"/>
    <w:rsid w:val="005A6F4C"/>
    <w:rsid w:val="005A7379"/>
    <w:rsid w:val="005B47DF"/>
    <w:rsid w:val="005C0A2F"/>
    <w:rsid w:val="005D5A3E"/>
    <w:rsid w:val="00605E1C"/>
    <w:rsid w:val="00607BDB"/>
    <w:rsid w:val="00617065"/>
    <w:rsid w:val="00617754"/>
    <w:rsid w:val="00621A8F"/>
    <w:rsid w:val="00633321"/>
    <w:rsid w:val="00633FBC"/>
    <w:rsid w:val="006353F9"/>
    <w:rsid w:val="00640EBB"/>
    <w:rsid w:val="00660701"/>
    <w:rsid w:val="0067495B"/>
    <w:rsid w:val="006770D8"/>
    <w:rsid w:val="00680F0B"/>
    <w:rsid w:val="006853B0"/>
    <w:rsid w:val="00686FA2"/>
    <w:rsid w:val="006B2112"/>
    <w:rsid w:val="006B5D80"/>
    <w:rsid w:val="006C13A0"/>
    <w:rsid w:val="006C1F33"/>
    <w:rsid w:val="006C3BEC"/>
    <w:rsid w:val="006C63DA"/>
    <w:rsid w:val="006D05E4"/>
    <w:rsid w:val="006D2454"/>
    <w:rsid w:val="006E472A"/>
    <w:rsid w:val="006E47A3"/>
    <w:rsid w:val="006E4C49"/>
    <w:rsid w:val="006F41F0"/>
    <w:rsid w:val="006F65DB"/>
    <w:rsid w:val="006F75F4"/>
    <w:rsid w:val="006F7628"/>
    <w:rsid w:val="00702763"/>
    <w:rsid w:val="00703029"/>
    <w:rsid w:val="007043D1"/>
    <w:rsid w:val="007069E1"/>
    <w:rsid w:val="00712A00"/>
    <w:rsid w:val="007210D4"/>
    <w:rsid w:val="00737763"/>
    <w:rsid w:val="00737D84"/>
    <w:rsid w:val="00742ECA"/>
    <w:rsid w:val="0074590C"/>
    <w:rsid w:val="0075068B"/>
    <w:rsid w:val="00751970"/>
    <w:rsid w:val="007535B0"/>
    <w:rsid w:val="00753713"/>
    <w:rsid w:val="00755A8C"/>
    <w:rsid w:val="00756F34"/>
    <w:rsid w:val="00761BEB"/>
    <w:rsid w:val="007637DC"/>
    <w:rsid w:val="00764594"/>
    <w:rsid w:val="00771EEF"/>
    <w:rsid w:val="00782F00"/>
    <w:rsid w:val="007834C0"/>
    <w:rsid w:val="00787774"/>
    <w:rsid w:val="00787E7C"/>
    <w:rsid w:val="00794A2B"/>
    <w:rsid w:val="007A4B8E"/>
    <w:rsid w:val="007A7240"/>
    <w:rsid w:val="007B00C0"/>
    <w:rsid w:val="007B2DE0"/>
    <w:rsid w:val="007B48A4"/>
    <w:rsid w:val="007B7656"/>
    <w:rsid w:val="007C1179"/>
    <w:rsid w:val="007E4575"/>
    <w:rsid w:val="007F5D69"/>
    <w:rsid w:val="007F7047"/>
    <w:rsid w:val="00800432"/>
    <w:rsid w:val="00816CF3"/>
    <w:rsid w:val="00820B74"/>
    <w:rsid w:val="008353A7"/>
    <w:rsid w:val="00835B17"/>
    <w:rsid w:val="00844688"/>
    <w:rsid w:val="00844773"/>
    <w:rsid w:val="008476D1"/>
    <w:rsid w:val="008517EE"/>
    <w:rsid w:val="00853195"/>
    <w:rsid w:val="00853D7D"/>
    <w:rsid w:val="00860702"/>
    <w:rsid w:val="00860722"/>
    <w:rsid w:val="00862382"/>
    <w:rsid w:val="00871EA8"/>
    <w:rsid w:val="008743F8"/>
    <w:rsid w:val="00880D7B"/>
    <w:rsid w:val="00882160"/>
    <w:rsid w:val="00895D52"/>
    <w:rsid w:val="0089692F"/>
    <w:rsid w:val="008A3131"/>
    <w:rsid w:val="008B3D89"/>
    <w:rsid w:val="008C24F1"/>
    <w:rsid w:val="008C58DC"/>
    <w:rsid w:val="008E1F9A"/>
    <w:rsid w:val="008E6B2F"/>
    <w:rsid w:val="0090116E"/>
    <w:rsid w:val="009015E5"/>
    <w:rsid w:val="00902669"/>
    <w:rsid w:val="00943A51"/>
    <w:rsid w:val="009459CE"/>
    <w:rsid w:val="00945A50"/>
    <w:rsid w:val="009536B1"/>
    <w:rsid w:val="0095389A"/>
    <w:rsid w:val="00956556"/>
    <w:rsid w:val="00965C46"/>
    <w:rsid w:val="00972115"/>
    <w:rsid w:val="009722DB"/>
    <w:rsid w:val="009740E5"/>
    <w:rsid w:val="00986A15"/>
    <w:rsid w:val="00996CCE"/>
    <w:rsid w:val="009A0B26"/>
    <w:rsid w:val="009A11C7"/>
    <w:rsid w:val="009A6501"/>
    <w:rsid w:val="009C60DB"/>
    <w:rsid w:val="009D1053"/>
    <w:rsid w:val="009D735F"/>
    <w:rsid w:val="009E09D8"/>
    <w:rsid w:val="009E7CA5"/>
    <w:rsid w:val="009F1C5F"/>
    <w:rsid w:val="009F2E9B"/>
    <w:rsid w:val="00A043DB"/>
    <w:rsid w:val="00A05DCF"/>
    <w:rsid w:val="00A07C02"/>
    <w:rsid w:val="00A124DA"/>
    <w:rsid w:val="00A13A62"/>
    <w:rsid w:val="00A27E9A"/>
    <w:rsid w:val="00A33779"/>
    <w:rsid w:val="00A35885"/>
    <w:rsid w:val="00A35C93"/>
    <w:rsid w:val="00A36E88"/>
    <w:rsid w:val="00A37739"/>
    <w:rsid w:val="00A37DB8"/>
    <w:rsid w:val="00A419F1"/>
    <w:rsid w:val="00A4241F"/>
    <w:rsid w:val="00A46C92"/>
    <w:rsid w:val="00A46FE0"/>
    <w:rsid w:val="00A4701A"/>
    <w:rsid w:val="00A5686B"/>
    <w:rsid w:val="00A573BF"/>
    <w:rsid w:val="00A665BE"/>
    <w:rsid w:val="00A7598F"/>
    <w:rsid w:val="00A97B5B"/>
    <w:rsid w:val="00AA0210"/>
    <w:rsid w:val="00AA04EF"/>
    <w:rsid w:val="00AA2C4E"/>
    <w:rsid w:val="00AA6182"/>
    <w:rsid w:val="00AC1B45"/>
    <w:rsid w:val="00AC33E0"/>
    <w:rsid w:val="00AC598E"/>
    <w:rsid w:val="00AD2B42"/>
    <w:rsid w:val="00AD2D84"/>
    <w:rsid w:val="00AD4375"/>
    <w:rsid w:val="00AD61B6"/>
    <w:rsid w:val="00AF38C7"/>
    <w:rsid w:val="00B03493"/>
    <w:rsid w:val="00B10484"/>
    <w:rsid w:val="00B11156"/>
    <w:rsid w:val="00B1230D"/>
    <w:rsid w:val="00B14DE2"/>
    <w:rsid w:val="00B15F2A"/>
    <w:rsid w:val="00B21E36"/>
    <w:rsid w:val="00B24F43"/>
    <w:rsid w:val="00B274D4"/>
    <w:rsid w:val="00B3535D"/>
    <w:rsid w:val="00B420C6"/>
    <w:rsid w:val="00B51E01"/>
    <w:rsid w:val="00B60885"/>
    <w:rsid w:val="00B6495D"/>
    <w:rsid w:val="00B653BA"/>
    <w:rsid w:val="00B7205C"/>
    <w:rsid w:val="00B7497A"/>
    <w:rsid w:val="00B908FD"/>
    <w:rsid w:val="00B935D8"/>
    <w:rsid w:val="00BA5A4A"/>
    <w:rsid w:val="00BC382C"/>
    <w:rsid w:val="00BC5B02"/>
    <w:rsid w:val="00BD58FA"/>
    <w:rsid w:val="00BE18AB"/>
    <w:rsid w:val="00BE19B4"/>
    <w:rsid w:val="00BF0E05"/>
    <w:rsid w:val="00C01889"/>
    <w:rsid w:val="00C04FD8"/>
    <w:rsid w:val="00C0630B"/>
    <w:rsid w:val="00C0741F"/>
    <w:rsid w:val="00C44CC8"/>
    <w:rsid w:val="00C4571C"/>
    <w:rsid w:val="00C46938"/>
    <w:rsid w:val="00C50C18"/>
    <w:rsid w:val="00C822C6"/>
    <w:rsid w:val="00C8336D"/>
    <w:rsid w:val="00CA397A"/>
    <w:rsid w:val="00CA6C37"/>
    <w:rsid w:val="00CB339E"/>
    <w:rsid w:val="00CB476B"/>
    <w:rsid w:val="00CC20A0"/>
    <w:rsid w:val="00CC25C6"/>
    <w:rsid w:val="00CD46CF"/>
    <w:rsid w:val="00CF34E3"/>
    <w:rsid w:val="00D11252"/>
    <w:rsid w:val="00D2160F"/>
    <w:rsid w:val="00D43E5A"/>
    <w:rsid w:val="00D52BBE"/>
    <w:rsid w:val="00D560D8"/>
    <w:rsid w:val="00D57C85"/>
    <w:rsid w:val="00D62E9A"/>
    <w:rsid w:val="00D62FDB"/>
    <w:rsid w:val="00D630C9"/>
    <w:rsid w:val="00D6406C"/>
    <w:rsid w:val="00D700F2"/>
    <w:rsid w:val="00D7180A"/>
    <w:rsid w:val="00D8227F"/>
    <w:rsid w:val="00D83CDB"/>
    <w:rsid w:val="00D84110"/>
    <w:rsid w:val="00D95BB8"/>
    <w:rsid w:val="00DA4EB3"/>
    <w:rsid w:val="00DB334F"/>
    <w:rsid w:val="00DD5591"/>
    <w:rsid w:val="00DF2145"/>
    <w:rsid w:val="00DF5D77"/>
    <w:rsid w:val="00E05F70"/>
    <w:rsid w:val="00E105B1"/>
    <w:rsid w:val="00E133B7"/>
    <w:rsid w:val="00E22E80"/>
    <w:rsid w:val="00E25A9D"/>
    <w:rsid w:val="00E263F6"/>
    <w:rsid w:val="00E277A2"/>
    <w:rsid w:val="00E461D6"/>
    <w:rsid w:val="00E472E6"/>
    <w:rsid w:val="00E51D55"/>
    <w:rsid w:val="00E57B28"/>
    <w:rsid w:val="00E637FD"/>
    <w:rsid w:val="00E70007"/>
    <w:rsid w:val="00E706DF"/>
    <w:rsid w:val="00E70DBD"/>
    <w:rsid w:val="00E7637B"/>
    <w:rsid w:val="00E86898"/>
    <w:rsid w:val="00E90626"/>
    <w:rsid w:val="00E92224"/>
    <w:rsid w:val="00E95CA2"/>
    <w:rsid w:val="00EA7CBA"/>
    <w:rsid w:val="00EB274B"/>
    <w:rsid w:val="00EB47A5"/>
    <w:rsid w:val="00EB6D51"/>
    <w:rsid w:val="00EC11C4"/>
    <w:rsid w:val="00EC5424"/>
    <w:rsid w:val="00ED4C1D"/>
    <w:rsid w:val="00EF13DD"/>
    <w:rsid w:val="00EF3204"/>
    <w:rsid w:val="00EF590F"/>
    <w:rsid w:val="00EF688C"/>
    <w:rsid w:val="00F04B6B"/>
    <w:rsid w:val="00F074C7"/>
    <w:rsid w:val="00F07D80"/>
    <w:rsid w:val="00F103DF"/>
    <w:rsid w:val="00F13916"/>
    <w:rsid w:val="00F145F3"/>
    <w:rsid w:val="00F2552A"/>
    <w:rsid w:val="00F3635D"/>
    <w:rsid w:val="00F371CE"/>
    <w:rsid w:val="00F42B95"/>
    <w:rsid w:val="00F5101B"/>
    <w:rsid w:val="00F55B22"/>
    <w:rsid w:val="00F65BE6"/>
    <w:rsid w:val="00F80668"/>
    <w:rsid w:val="00F82D16"/>
    <w:rsid w:val="00F9128E"/>
    <w:rsid w:val="00F963FD"/>
    <w:rsid w:val="00F966FA"/>
    <w:rsid w:val="00F97F1F"/>
    <w:rsid w:val="00FA1C68"/>
    <w:rsid w:val="00FB68EF"/>
    <w:rsid w:val="00FB6E85"/>
    <w:rsid w:val="00FC3270"/>
    <w:rsid w:val="00FC3344"/>
    <w:rsid w:val="00FD3491"/>
    <w:rsid w:val="00FD468B"/>
    <w:rsid w:val="00FD62D2"/>
    <w:rsid w:val="00FD6F8B"/>
    <w:rsid w:val="00FE2C2E"/>
    <w:rsid w:val="00FF5FB5"/>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4FF96F-74AF-456F-97D1-198C05F21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437405228">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 w:id="192533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3EC45-9AE8-4776-8BEF-96FECFA18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4713</Words>
  <Characters>26870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31520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Buzuriu, George</cp:lastModifiedBy>
  <cp:revision>426</cp:revision>
  <dcterms:created xsi:type="dcterms:W3CDTF">2018-06-06T22:38:00Z</dcterms:created>
  <dcterms:modified xsi:type="dcterms:W3CDTF">2018-06-18T15:26:00Z</dcterms:modified>
</cp:coreProperties>
</file>