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8D4" w:rsidRDefault="00C548D4" w:rsidP="00C548D4">
      <w:pPr>
        <w:pStyle w:val="Heading1"/>
      </w:pPr>
      <w:r>
        <w:t>Harmoni</w:t>
      </w:r>
      <w:r w:rsidR="00047627">
        <w:t>sation Diagnostic Software User Guide</w:t>
      </w:r>
    </w:p>
    <w:p w:rsidR="00C548D4" w:rsidRDefault="00C548D4" w:rsidP="00C548D4"/>
    <w:p w:rsidR="00C548D4" w:rsidRDefault="00C548D4" w:rsidP="00C548D4">
      <w:r>
        <w:t>The document is intended to describe how to run the harmonisation diagnostic plotting software tool, which is located and intended to be run on CEMS.</w:t>
      </w:r>
    </w:p>
    <w:p w:rsidR="00CA568C" w:rsidRPr="00C548D4" w:rsidRDefault="00CA568C" w:rsidP="00C548D4"/>
    <w:p w:rsidR="00C548D4" w:rsidRDefault="00C548D4" w:rsidP="00C548D4">
      <w:pPr>
        <w:pStyle w:val="Heading2"/>
      </w:pPr>
      <w:r>
        <w:t>Running Harmonisation Diagnostic Software</w:t>
      </w:r>
    </w:p>
    <w:p w:rsidR="00C548D4" w:rsidRDefault="00C548D4" w:rsidP="00C548D4">
      <w:r>
        <w:t>The current implementation of the harmonisation diagnostic plotting software should be located in the CEMS directory:</w:t>
      </w:r>
    </w:p>
    <w:p w:rsidR="00C548D4" w:rsidRPr="00C548D4" w:rsidRDefault="00C548D4" w:rsidP="00C548D4">
      <w:pPr>
        <w:rPr>
          <w:rFonts w:ascii="Courier New" w:hAnsi="Courier New" w:cs="Courier New"/>
        </w:rPr>
      </w:pPr>
      <w:r w:rsidRPr="00C548D4">
        <w:rPr>
          <w:rFonts w:ascii="Courier New" w:hAnsi="Courier New" w:cs="Courier New"/>
        </w:rPr>
        <w:t>/group_workspaces/cems2/fiduceo/Software/harmonisation_diagnostics</w:t>
      </w:r>
    </w:p>
    <w:p w:rsidR="00C548D4" w:rsidRDefault="00C548D4" w:rsidP="00C548D4">
      <w:r>
        <w:t xml:space="preserve">This is intended to take a harmonisation input and output dataset, comparison parameters and relevant sensor related functions and generate the set of agreed up plots, saving them in a </w:t>
      </w:r>
      <w:r w:rsidRPr="00C548D4">
        <w:rPr>
          <w:rFonts w:ascii="Courier New" w:hAnsi="Courier New" w:cs="Courier New"/>
        </w:rPr>
        <w:t>plots</w:t>
      </w:r>
      <w:r>
        <w:t xml:space="preserve"> subdirectory of the output dataset directory.</w:t>
      </w:r>
    </w:p>
    <w:p w:rsidR="00C548D4" w:rsidRDefault="00C548D4" w:rsidP="00C548D4">
      <w:r>
        <w:t>The main run script of the software of the package is called harmonisation_diagnostics.py. In the package directory this can be run as:</w:t>
      </w:r>
    </w:p>
    <w:p w:rsidR="00C548D4" w:rsidRPr="00C548D4" w:rsidRDefault="00C548D4" w:rsidP="00C548D4">
      <w:pPr>
        <w:rPr>
          <w:rFonts w:ascii="Courier New" w:hAnsi="Courier New" w:cs="Courier New"/>
        </w:rPr>
      </w:pPr>
      <w:r>
        <w:rPr>
          <w:rFonts w:ascii="Courier New" w:hAnsi="Courier New" w:cs="Courier New"/>
        </w:rPr>
        <w:t>p</w:t>
      </w:r>
      <w:r w:rsidRPr="00C548D4">
        <w:rPr>
          <w:rFonts w:ascii="Courier New" w:hAnsi="Courier New" w:cs="Courier New"/>
        </w:rPr>
        <w:t xml:space="preserve">ython2.7 harmonisation_diagnostics.py </w:t>
      </w:r>
      <w:proofErr w:type="spellStart"/>
      <w:r w:rsidRPr="00C548D4">
        <w:rPr>
          <w:rFonts w:ascii="Courier New" w:hAnsi="Courier New" w:cs="Courier New"/>
        </w:rPr>
        <w:t>job.cfg</w:t>
      </w:r>
      <w:proofErr w:type="spellEnd"/>
    </w:p>
    <w:p w:rsidR="00C548D4" w:rsidRDefault="00C548D4" w:rsidP="00C548D4">
      <w:proofErr w:type="gramStart"/>
      <w:r>
        <w:t>where</w:t>
      </w:r>
      <w:proofErr w:type="gramEnd"/>
      <w:r>
        <w:t xml:space="preserve"> </w:t>
      </w:r>
      <w:proofErr w:type="spellStart"/>
      <w:r w:rsidRPr="00C548D4">
        <w:rPr>
          <w:rFonts w:ascii="Courier New" w:hAnsi="Courier New" w:cs="Courier New"/>
        </w:rPr>
        <w:t>job.cfg</w:t>
      </w:r>
      <w:proofErr w:type="spellEnd"/>
      <w:r>
        <w:t xml:space="preserve"> is a job configuration file, which is described in more detail in the next section. This can be easily submitted to CEMS for the required memory capacity the script run.sh, as:</w:t>
      </w:r>
    </w:p>
    <w:p w:rsidR="00C548D4" w:rsidRDefault="00C548D4" w:rsidP="00C548D4">
      <w:pPr>
        <w:rPr>
          <w:rFonts w:ascii="Courier New" w:hAnsi="Courier New" w:cs="Courier New"/>
        </w:rPr>
      </w:pPr>
      <w:proofErr w:type="gramStart"/>
      <w:r w:rsidRPr="00C548D4">
        <w:rPr>
          <w:rFonts w:ascii="Courier New" w:hAnsi="Courier New" w:cs="Courier New"/>
        </w:rPr>
        <w:t>bash</w:t>
      </w:r>
      <w:proofErr w:type="gramEnd"/>
      <w:r w:rsidRPr="00C548D4">
        <w:rPr>
          <w:rFonts w:ascii="Courier New" w:hAnsi="Courier New" w:cs="Courier New"/>
        </w:rPr>
        <w:t xml:space="preserve"> run.sh </w:t>
      </w:r>
      <w:proofErr w:type="spellStart"/>
      <w:r w:rsidRPr="00C548D4">
        <w:rPr>
          <w:rFonts w:ascii="Courier New" w:hAnsi="Courier New" w:cs="Courier New"/>
        </w:rPr>
        <w:t>job.cfg</w:t>
      </w:r>
      <w:proofErr w:type="spellEnd"/>
    </w:p>
    <w:p w:rsidR="00C548D4" w:rsidRPr="00C548D4" w:rsidRDefault="00C548D4" w:rsidP="00C548D4">
      <w:pPr>
        <w:rPr>
          <w:rFonts w:ascii="Courier New" w:hAnsi="Courier New" w:cs="Courier New"/>
        </w:rPr>
      </w:pPr>
    </w:p>
    <w:p w:rsidR="002D02C8" w:rsidRDefault="00ED7486" w:rsidP="002D02C8">
      <w:pPr>
        <w:pStyle w:val="Heading2"/>
      </w:pPr>
      <w:r w:rsidRPr="00ED7486">
        <w:t>Harmonisation Framework Configuration File Parameters</w:t>
      </w:r>
    </w:p>
    <w:p w:rsidR="002D02C8" w:rsidRPr="002D02C8" w:rsidRDefault="002D02C8" w:rsidP="002D02C8">
      <w:r>
        <w:t>Taking as a template an existing configuration file the parameters should be filled as follows:</w:t>
      </w:r>
    </w:p>
    <w:p w:rsidR="00ED7486" w:rsidRDefault="00ED7486" w:rsidP="00C548D4">
      <w:pPr>
        <w:pStyle w:val="Heading3"/>
      </w:pPr>
      <w:proofErr w:type="spellStart"/>
      <w:r>
        <w:t>job_id</w:t>
      </w:r>
      <w:proofErr w:type="spellEnd"/>
    </w:p>
    <w:p w:rsidR="00ED7486" w:rsidRDefault="00ED7486" w:rsidP="00ED7486">
      <w:r>
        <w:t>This is just a two digit number of to separately identify jobs</w:t>
      </w:r>
    </w:p>
    <w:p w:rsidR="00ED7486" w:rsidRDefault="00ED7486" w:rsidP="00ED7486"/>
    <w:p w:rsidR="00ED7486" w:rsidRDefault="00ED7486" w:rsidP="00C548D4">
      <w:pPr>
        <w:pStyle w:val="Heading3"/>
      </w:pPr>
      <w:proofErr w:type="spellStart"/>
      <w:r>
        <w:t>dataset_dir</w:t>
      </w:r>
      <w:proofErr w:type="spellEnd"/>
    </w:p>
    <w:p w:rsidR="00ED7486" w:rsidRDefault="00ED7486" w:rsidP="00ED7486">
      <w:r>
        <w:t>This is the path of the directory that contains the match-up data to harmonise</w:t>
      </w:r>
    </w:p>
    <w:p w:rsidR="00ED7486" w:rsidRDefault="00ED7486" w:rsidP="00ED7486"/>
    <w:p w:rsidR="00ED7486" w:rsidRDefault="00ED7486" w:rsidP="00C548D4">
      <w:pPr>
        <w:pStyle w:val="Heading3"/>
      </w:pPr>
      <w:proofErr w:type="spellStart"/>
      <w:r>
        <w:t>parameter_path</w:t>
      </w:r>
      <w:proofErr w:type="spellEnd"/>
    </w:p>
    <w:p w:rsidR="00ED7486" w:rsidRDefault="00ED7486" w:rsidP="00ED7486">
      <w:r>
        <w:t>This is the path of a comma delimited csv file containing the input harmonisation parameters for the sensors (and only these sensors) is the dataset above. This is the parameters used to start the solver and also as the reference in the plotting.</w:t>
      </w:r>
    </w:p>
    <w:p w:rsidR="00ED7486" w:rsidRDefault="00ED7486" w:rsidP="00ED7486">
      <w:r>
        <w:t>Each sensors gets a new line and the ordering required for this is a bit funny:</w:t>
      </w:r>
    </w:p>
    <w:p w:rsidR="00ED7486" w:rsidRDefault="00ED7486" w:rsidP="00ED7486">
      <w:r>
        <w:t xml:space="preserve">The sensors rows should be in the order the sensors first appear in the pairs as they are listed in the directory.  For example the AVHRR dataset you should them ordered as, n15, n16, n17, n18, n19, n08, n07, n09, n10, n11, n12, n14. The file for </w:t>
      </w:r>
      <w:r>
        <w:rPr>
          <w:rFonts w:cs="Courier New"/>
        </w:rPr>
        <w:t xml:space="preserve">AVHRR_RSIM_3 is </w:t>
      </w:r>
      <w:r w:rsidR="00A26EE0" w:rsidRPr="00A26EE0">
        <w:rPr>
          <w:rFonts w:ascii="Courier New" w:hAnsi="Courier New" w:cs="Courier New"/>
        </w:rPr>
        <w:lastRenderedPageBreak/>
        <w:t>/group_workspaces/cems2/fiduceo/Users/shunt/harmonisation_configs/FastOpt/parameters.csv</w:t>
      </w:r>
      <w:bookmarkStart w:id="0" w:name="_GoBack"/>
      <w:bookmarkEnd w:id="0"/>
      <w:r>
        <w:t>.</w:t>
      </w:r>
    </w:p>
    <w:p w:rsidR="00ED7486" w:rsidRDefault="00ED7486" w:rsidP="00ED7486"/>
    <w:p w:rsidR="00ED7486" w:rsidRDefault="00ED7486" w:rsidP="00C548D4">
      <w:pPr>
        <w:pStyle w:val="Heading3"/>
      </w:pPr>
      <w:proofErr w:type="spellStart"/>
      <w:r>
        <w:t>output_dir</w:t>
      </w:r>
      <w:proofErr w:type="spellEnd"/>
    </w:p>
    <w:p w:rsidR="00ED7486" w:rsidRDefault="002D02C8" w:rsidP="00ED7486">
      <w:r>
        <w:t>Directory containing only</w:t>
      </w:r>
      <w:r w:rsidR="00ED7486">
        <w:t xml:space="preserve"> the</w:t>
      </w:r>
      <w:r>
        <w:t xml:space="preserve"> harmonisation</w:t>
      </w:r>
      <w:r w:rsidR="00ED7486">
        <w:t xml:space="preserve"> output files</w:t>
      </w:r>
      <w:r>
        <w:t>, in which the plots are then saved in a subdirectory called plots</w:t>
      </w:r>
    </w:p>
    <w:p w:rsidR="00ED7486" w:rsidRDefault="00ED7486" w:rsidP="00ED7486"/>
    <w:p w:rsidR="00ED7486" w:rsidRDefault="00ED7486" w:rsidP="00C548D4">
      <w:pPr>
        <w:pStyle w:val="Heading3"/>
      </w:pPr>
      <w:proofErr w:type="spellStart"/>
      <w:r>
        <w:t>data_reader_path</w:t>
      </w:r>
      <w:proofErr w:type="spellEnd"/>
    </w:p>
    <w:p w:rsidR="00ED7486" w:rsidRDefault="00ED7486" w:rsidP="00ED7486">
      <w:r>
        <w:t xml:space="preserve">This is the path of the input harmonisation reader required for the dataset. In an ideal world this wouldn’t have to be specified as it could always be </w:t>
      </w:r>
      <w:r>
        <w:rPr>
          <w:rFonts w:ascii="Courier New" w:hAnsi="Courier New" w:cs="Courier New"/>
        </w:rPr>
        <w:t>harm_data_reader.py</w:t>
      </w:r>
      <w:r>
        <w:t xml:space="preserve"> </w:t>
      </w:r>
    </w:p>
    <w:p w:rsidR="00ED7486" w:rsidRDefault="00ED7486" w:rsidP="00ED7486">
      <w:r>
        <w:t>For the AVHRR data we need a special case files:</w:t>
      </w:r>
    </w:p>
    <w:p w:rsidR="00ED7486" w:rsidRDefault="00ED7486" w:rsidP="00ED7486">
      <w:pPr>
        <w:pStyle w:val="ListParagraph"/>
        <w:numPr>
          <w:ilvl w:val="0"/>
          <w:numId w:val="1"/>
        </w:numPr>
      </w:pPr>
      <w:r w:rsidRPr="00ED7486">
        <w:rPr>
          <w:rFonts w:ascii="Courier New" w:hAnsi="Courier New" w:cs="Courier New"/>
        </w:rPr>
        <w:t>harm_data_reader_AVHRR_4.py</w:t>
      </w:r>
      <w:r>
        <w:t xml:space="preserve"> – for time-dependent AVHRR data, capability to deal with additional variables in input files for the averaging uncertainties</w:t>
      </w:r>
    </w:p>
    <w:p w:rsidR="00ED7486" w:rsidRDefault="00ED7486" w:rsidP="00ED7486">
      <w:pPr>
        <w:pStyle w:val="ListParagraph"/>
        <w:numPr>
          <w:ilvl w:val="0"/>
          <w:numId w:val="1"/>
        </w:numPr>
      </w:pPr>
      <w:r w:rsidRPr="00ED7486">
        <w:rPr>
          <w:rFonts w:ascii="Courier New" w:hAnsi="Courier New" w:cs="Courier New"/>
        </w:rPr>
        <w:t>harm_data_reader_AVHRR_3.py</w:t>
      </w:r>
      <w:r>
        <w:t xml:space="preserve"> – for time independent AVHRR data, capability to deal with additional variables in input files for the averaging uncertainties and to ignore columns 4 and 9 of data arrays</w:t>
      </w:r>
    </w:p>
    <w:p w:rsidR="00ED7486" w:rsidRDefault="00ED7486" w:rsidP="00ED7486">
      <w:pPr>
        <w:pStyle w:val="ListParagraph"/>
        <w:numPr>
          <w:ilvl w:val="0"/>
          <w:numId w:val="1"/>
        </w:numPr>
      </w:pPr>
      <w:r w:rsidRPr="00ED7486">
        <w:rPr>
          <w:rFonts w:ascii="Courier New" w:hAnsi="Courier New" w:cs="Courier New"/>
        </w:rPr>
        <w:t>harm_data_reader_AVHRR_3_sample.py</w:t>
      </w:r>
      <w:r>
        <w:t xml:space="preserve"> – same as </w:t>
      </w:r>
      <w:r w:rsidRPr="00ED7486">
        <w:rPr>
          <w:rFonts w:ascii="Courier New" w:hAnsi="Courier New" w:cs="Courier New"/>
        </w:rPr>
        <w:t>harm_data_reader_AVHRR_3.py</w:t>
      </w:r>
      <w:r>
        <w:t xml:space="preserve"> but only reader the first 1000 match-ups for quick testing</w:t>
      </w:r>
    </w:p>
    <w:p w:rsidR="00ED7486" w:rsidRDefault="00ED7486" w:rsidP="00ED7486"/>
    <w:p w:rsidR="00ED7486" w:rsidRDefault="00ED7486" w:rsidP="00ED7486">
      <w:r>
        <w:t>Hopefully we’ll move towards a solution where special case readers aren’t required eventually.</w:t>
      </w:r>
    </w:p>
    <w:p w:rsidR="00ED7486" w:rsidRDefault="00ED7486" w:rsidP="00ED7486"/>
    <w:p w:rsidR="00ED7486" w:rsidRDefault="00ED7486" w:rsidP="00C548D4">
      <w:pPr>
        <w:pStyle w:val="Heading3"/>
      </w:pPr>
      <w:proofErr w:type="spellStart"/>
      <w:r>
        <w:t>sensor_funcitons_path</w:t>
      </w:r>
      <w:proofErr w:type="spellEnd"/>
    </w:p>
    <w:p w:rsidR="00ED7486" w:rsidRDefault="00ED7486" w:rsidP="00ED7486">
      <w:r>
        <w:t>Path to my sensor functions python file.</w:t>
      </w:r>
    </w:p>
    <w:p w:rsidR="00ED7486" w:rsidRDefault="00ED7486" w:rsidP="00ED7486">
      <w:r>
        <w:t>For the AVHRR again we have:</w:t>
      </w:r>
    </w:p>
    <w:p w:rsidR="00ED7486" w:rsidRDefault="00ED7486" w:rsidP="00ED7486">
      <w:pPr>
        <w:pStyle w:val="ListParagraph"/>
        <w:numPr>
          <w:ilvl w:val="0"/>
          <w:numId w:val="2"/>
        </w:numPr>
      </w:pPr>
      <w:r w:rsidRPr="00ED7486">
        <w:rPr>
          <w:rFonts w:ascii="Courier New" w:hAnsi="Courier New" w:cs="Courier New"/>
        </w:rPr>
        <w:t>sensor_functions_AVHRR_4.py</w:t>
      </w:r>
      <w:r>
        <w:t xml:space="preserve"> – for time-dependent AVHRR data</w:t>
      </w:r>
    </w:p>
    <w:p w:rsidR="00ED7486" w:rsidRDefault="00ED7486" w:rsidP="00ED7486">
      <w:pPr>
        <w:pStyle w:val="ListParagraph"/>
        <w:numPr>
          <w:ilvl w:val="0"/>
          <w:numId w:val="2"/>
        </w:numPr>
      </w:pPr>
      <w:r w:rsidRPr="00ED7486">
        <w:rPr>
          <w:rFonts w:ascii="Courier New" w:hAnsi="Courier New" w:cs="Courier New"/>
        </w:rPr>
        <w:t>sensor_functions_AVHRR_3.py</w:t>
      </w:r>
      <w:r>
        <w:t xml:space="preserve"> – for time independent AVHRR data</w:t>
      </w:r>
    </w:p>
    <w:p w:rsidR="00C548D4" w:rsidRDefault="00C548D4" w:rsidP="00C548D4">
      <w:pPr>
        <w:pStyle w:val="ListParagraph"/>
        <w:numPr>
          <w:ilvl w:val="0"/>
          <w:numId w:val="2"/>
        </w:numPr>
      </w:pPr>
      <w:r w:rsidRPr="00ED7486">
        <w:rPr>
          <w:rFonts w:ascii="Courier New" w:hAnsi="Courier New" w:cs="Courier New"/>
        </w:rPr>
        <w:t>sensor_functions_AVHRR_3</w:t>
      </w:r>
      <w:r>
        <w:rPr>
          <w:rFonts w:ascii="Courier New" w:hAnsi="Courier New" w:cs="Courier New"/>
        </w:rPr>
        <w:t>_scaled</w:t>
      </w:r>
      <w:r w:rsidRPr="00ED7486">
        <w:rPr>
          <w:rFonts w:ascii="Courier New" w:hAnsi="Courier New" w:cs="Courier New"/>
        </w:rPr>
        <w:t>.py</w:t>
      </w:r>
      <w:r>
        <w:t xml:space="preserve"> – for time independent AVHRR data</w:t>
      </w:r>
      <w:r w:rsidR="002D02C8">
        <w:t xml:space="preserve"> with scaled input parameters</w:t>
      </w:r>
    </w:p>
    <w:p w:rsidR="00ED7486" w:rsidRPr="00ED7486" w:rsidRDefault="00ED7486" w:rsidP="00ED7486">
      <w:r>
        <w:t>In general (and presumably soon for MW and HIRS) the sensor fu</w:t>
      </w:r>
      <w:r w:rsidR="002D02C8">
        <w:t xml:space="preserve">nctions file should contain three </w:t>
      </w:r>
      <w:r>
        <w:t>funct</w:t>
      </w:r>
      <w:r w:rsidR="002D02C8">
        <w:t xml:space="preserve">ions, computing the sensor model, adjustment model and inter-matchup </w:t>
      </w:r>
      <w:proofErr w:type="spellStart"/>
      <w:r w:rsidR="002D02C8">
        <w:t>correlation.</w:t>
      </w:r>
      <w:r w:rsidR="002029D8">
        <w:t>cp</w:t>
      </w:r>
      <w:proofErr w:type="spellEnd"/>
      <w:r w:rsidR="002029D8">
        <w:t xml:space="preserve"> </w:t>
      </w:r>
    </w:p>
    <w:sectPr w:rsidR="00ED7486" w:rsidRPr="00ED74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C9" w:rsidRDefault="007B0DC9" w:rsidP="00ED7486">
      <w:pPr>
        <w:spacing w:after="0" w:line="240" w:lineRule="auto"/>
      </w:pPr>
      <w:r>
        <w:separator/>
      </w:r>
    </w:p>
  </w:endnote>
  <w:endnote w:type="continuationSeparator" w:id="0">
    <w:p w:rsidR="007B0DC9" w:rsidRDefault="007B0DC9" w:rsidP="00ED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C9" w:rsidRDefault="007B0DC9" w:rsidP="00ED7486">
      <w:pPr>
        <w:spacing w:after="0" w:line="240" w:lineRule="auto"/>
      </w:pPr>
      <w:r>
        <w:separator/>
      </w:r>
    </w:p>
  </w:footnote>
  <w:footnote w:type="continuationSeparator" w:id="0">
    <w:p w:rsidR="007B0DC9" w:rsidRDefault="007B0DC9" w:rsidP="00ED7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486" w:rsidRDefault="00ED7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0BA"/>
    <w:multiLevelType w:val="hybridMultilevel"/>
    <w:tmpl w:val="3BA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30188"/>
    <w:multiLevelType w:val="hybridMultilevel"/>
    <w:tmpl w:val="004A7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86"/>
    <w:rsid w:val="000376F1"/>
    <w:rsid w:val="00047627"/>
    <w:rsid w:val="002029D8"/>
    <w:rsid w:val="002D02C8"/>
    <w:rsid w:val="007B0DC9"/>
    <w:rsid w:val="00A26EE0"/>
    <w:rsid w:val="00C548D4"/>
    <w:rsid w:val="00CA568C"/>
    <w:rsid w:val="00DB76DF"/>
    <w:rsid w:val="00ED7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71C13-EC3E-4B96-8B9D-1E31EF49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4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48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D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7486"/>
    <w:pPr>
      <w:ind w:left="720"/>
      <w:contextualSpacing/>
    </w:pPr>
  </w:style>
  <w:style w:type="paragraph" w:styleId="Header">
    <w:name w:val="header"/>
    <w:basedOn w:val="Normal"/>
    <w:link w:val="HeaderChar"/>
    <w:uiPriority w:val="99"/>
    <w:unhideWhenUsed/>
    <w:rsid w:val="00ED7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486"/>
  </w:style>
  <w:style w:type="paragraph" w:styleId="Footer">
    <w:name w:val="footer"/>
    <w:basedOn w:val="Normal"/>
    <w:link w:val="FooterChar"/>
    <w:uiPriority w:val="99"/>
    <w:unhideWhenUsed/>
    <w:rsid w:val="00ED7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486"/>
  </w:style>
  <w:style w:type="character" w:customStyle="1" w:styleId="Heading3Char">
    <w:name w:val="Heading 3 Char"/>
    <w:basedOn w:val="DefaultParagraphFont"/>
    <w:link w:val="Heading3"/>
    <w:uiPriority w:val="9"/>
    <w:rsid w:val="00C54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98604">
      <w:bodyDiv w:val="1"/>
      <w:marLeft w:val="0"/>
      <w:marRight w:val="0"/>
      <w:marTop w:val="0"/>
      <w:marBottom w:val="0"/>
      <w:divBdr>
        <w:top w:val="none" w:sz="0" w:space="0" w:color="auto"/>
        <w:left w:val="none" w:sz="0" w:space="0" w:color="auto"/>
        <w:bottom w:val="none" w:sz="0" w:space="0" w:color="auto"/>
        <w:right w:val="none" w:sz="0" w:space="0" w:color="auto"/>
      </w:divBdr>
    </w:div>
    <w:div w:id="1724135319">
      <w:bodyDiv w:val="1"/>
      <w:marLeft w:val="0"/>
      <w:marRight w:val="0"/>
      <w:marTop w:val="0"/>
      <w:marBottom w:val="0"/>
      <w:divBdr>
        <w:top w:val="none" w:sz="0" w:space="0" w:color="auto"/>
        <w:left w:val="none" w:sz="0" w:space="0" w:color="auto"/>
        <w:bottom w:val="none" w:sz="0" w:space="0" w:color="auto"/>
        <w:right w:val="none" w:sz="0" w:space="0" w:color="auto"/>
      </w:divBdr>
    </w:div>
    <w:div w:id="187677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Hunt</dc:creator>
  <cp:keywords/>
  <dc:description/>
  <cp:lastModifiedBy>Sam Hunt</cp:lastModifiedBy>
  <cp:revision>8</cp:revision>
  <dcterms:created xsi:type="dcterms:W3CDTF">2017-05-17T14:25:00Z</dcterms:created>
  <dcterms:modified xsi:type="dcterms:W3CDTF">2017-05-17T15:12:00Z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ies>
</file>