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D43B" w14:textId="775F871D" w:rsidR="00056097" w:rsidRDefault="00056097" w:rsidP="007E3704">
      <w:pPr>
        <w:pStyle w:val="Heading1"/>
      </w:pPr>
      <w:r>
        <w:t>Instructions to establish s</w:t>
      </w:r>
      <w:r w:rsidR="00B619DC">
        <w:t>ecure</w:t>
      </w:r>
      <w:r>
        <w:t>d</w:t>
      </w:r>
      <w:r w:rsidR="00B619DC">
        <w:t xml:space="preserve"> </w:t>
      </w:r>
      <w:r>
        <w:t>tunnel between client and server using SSH tunneling</w:t>
      </w:r>
    </w:p>
    <w:p w14:paraId="7B01948C" w14:textId="77777777" w:rsidR="00056097" w:rsidRDefault="00056097" w:rsidP="00056097"/>
    <w:p w14:paraId="77F2C784" w14:textId="77777777" w:rsidR="00056097" w:rsidRDefault="00056097" w:rsidP="00056097">
      <w:pPr>
        <w:pStyle w:val="ListParagraph"/>
        <w:numPr>
          <w:ilvl w:val="0"/>
          <w:numId w:val="1"/>
        </w:numPr>
      </w:pPr>
      <w:r>
        <w:t xml:space="preserve">On the </w:t>
      </w:r>
      <w:r w:rsidRPr="007E3704">
        <w:rPr>
          <w:b/>
          <w:bCs/>
          <w:color w:val="FF0000"/>
        </w:rPr>
        <w:t>Host Server</w:t>
      </w:r>
      <w:r>
        <w:t xml:space="preserve"> perform the following</w:t>
      </w:r>
    </w:p>
    <w:p w14:paraId="2BCBBEE7" w14:textId="44EF324B" w:rsidR="00056097" w:rsidRDefault="00056097" w:rsidP="00056097">
      <w:pPr>
        <w:pStyle w:val="ListParagraph"/>
        <w:numPr>
          <w:ilvl w:val="1"/>
          <w:numId w:val="1"/>
        </w:numPr>
      </w:pPr>
      <w:r>
        <w:t>Install “</w:t>
      </w:r>
      <w:r w:rsidRPr="007E3704">
        <w:rPr>
          <w:b/>
          <w:bCs/>
        </w:rPr>
        <w:t>Open SSH Server</w:t>
      </w:r>
      <w:r>
        <w:t xml:space="preserve">”  from </w:t>
      </w:r>
      <w:r w:rsidRPr="007E3704">
        <w:rPr>
          <w:b/>
          <w:bCs/>
          <w:i/>
          <w:iCs/>
        </w:rPr>
        <w:t>Settings &gt; Optional Features</w:t>
      </w:r>
      <w:r w:rsidR="007E3704">
        <w:rPr>
          <w:b/>
          <w:bCs/>
          <w:i/>
          <w:iCs/>
        </w:rPr>
        <w:br/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181679A4" wp14:editId="5C98899D">
            <wp:extent cx="4095750" cy="984555"/>
            <wp:effectExtent l="0" t="0" r="0" b="6350"/>
            <wp:docPr id="17865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223" cy="99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3704">
        <w:br/>
      </w:r>
    </w:p>
    <w:p w14:paraId="6E1F42B8" w14:textId="77777777" w:rsidR="00056097" w:rsidRDefault="00056097" w:rsidP="00056097">
      <w:pPr>
        <w:pStyle w:val="ListParagraph"/>
        <w:numPr>
          <w:ilvl w:val="1"/>
          <w:numId w:val="1"/>
        </w:numPr>
      </w:pPr>
      <w:r>
        <w:t xml:space="preserve">Go to “Services”  </w:t>
      </w:r>
    </w:p>
    <w:p w14:paraId="4D431C9A" w14:textId="2650C0C5" w:rsidR="00056097" w:rsidRDefault="00056097" w:rsidP="00056097">
      <w:pPr>
        <w:pStyle w:val="ListParagraph"/>
        <w:numPr>
          <w:ilvl w:val="2"/>
          <w:numId w:val="1"/>
        </w:numPr>
      </w:pPr>
      <w:r>
        <w:t>Ensure that the service is set to “Automatic”</w:t>
      </w:r>
    </w:p>
    <w:p w14:paraId="6579CBF4" w14:textId="3EEE0BAF" w:rsidR="00056097" w:rsidRDefault="00056097" w:rsidP="00056097">
      <w:pPr>
        <w:pStyle w:val="ListParagraph"/>
        <w:numPr>
          <w:ilvl w:val="2"/>
          <w:numId w:val="1"/>
        </w:numPr>
      </w:pPr>
      <w:r>
        <w:t xml:space="preserve">Ensure that the service is running properly. </w:t>
      </w:r>
    </w:p>
    <w:p w14:paraId="5AF0B464" w14:textId="09F3FA77" w:rsidR="00056097" w:rsidRDefault="00056097" w:rsidP="00056097">
      <w:pPr>
        <w:pStyle w:val="ListParagraph"/>
        <w:numPr>
          <w:ilvl w:val="2"/>
          <w:numId w:val="1"/>
        </w:numPr>
      </w:pPr>
      <w:r>
        <w:t>Note: this server is very sensitive to any change in files or folders security settings or permissions.. cannot modify any permission of any file</w:t>
      </w:r>
      <w:r w:rsidR="00BE644E">
        <w:t xml:space="preserve"> in the folder “</w:t>
      </w:r>
      <w:r w:rsidR="00BE644E" w:rsidRPr="00056097">
        <w:t>C:\ProgramData\ssh</w:t>
      </w:r>
      <w:r w:rsidR="00BE644E">
        <w:t>”</w:t>
      </w:r>
      <w:r>
        <w:t>.</w:t>
      </w:r>
    </w:p>
    <w:p w14:paraId="7C54DE3A" w14:textId="319980DC" w:rsidR="00056097" w:rsidRDefault="00056097" w:rsidP="00056097">
      <w:pPr>
        <w:pStyle w:val="ListParagraph"/>
        <w:numPr>
          <w:ilvl w:val="1"/>
          <w:numId w:val="1"/>
        </w:numPr>
      </w:pPr>
      <w:r>
        <w:t>Open Text Editor in Administrative mode and open the file “</w:t>
      </w:r>
      <w:r w:rsidRPr="00056097">
        <w:t>C:\ProgramData\ssh</w:t>
      </w:r>
      <w:r w:rsidR="00916E73">
        <w:t>\</w:t>
      </w:r>
      <w:r w:rsidR="00916E73" w:rsidRPr="00916E73">
        <w:t>sshd_config</w:t>
      </w:r>
      <w:r>
        <w:t>”</w:t>
      </w:r>
      <w:r w:rsidR="00103564">
        <w:t xml:space="preserve">. </w:t>
      </w:r>
      <w:r w:rsidR="003F2946">
        <w:t>Modify the following configurations</w:t>
      </w:r>
    </w:p>
    <w:p w14:paraId="04D77A50" w14:textId="7E8F0532" w:rsidR="003F2946" w:rsidRPr="003F2946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ListenAddress 0.0.0.0</w:t>
      </w:r>
    </w:p>
    <w:p w14:paraId="2D257059" w14:textId="659D83CA" w:rsidR="003F2946" w:rsidRPr="003F2946" w:rsidRDefault="003D543B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#</w:t>
      </w:r>
      <w:r w:rsidR="003F2946" w:rsidRPr="003F2946">
        <w:rPr>
          <w:rFonts w:ascii="Courier New" w:hAnsi="Courier New" w:cs="Courier New"/>
          <w:sz w:val="22"/>
          <w:szCs w:val="22"/>
        </w:rPr>
        <w:t>HostKey __PROGRAMDATA__/ssh/ssh_host_ed25519_key</w:t>
      </w:r>
    </w:p>
    <w:p w14:paraId="63C048C2" w14:textId="61F5E70A" w:rsidR="003F2946" w:rsidRPr="003F2946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PubkeyAuthentication yes</w:t>
      </w:r>
    </w:p>
    <w:p w14:paraId="6EACC6FA" w14:textId="77777777" w:rsidR="003F2946" w:rsidRPr="003F2946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PasswordAuthentication yes</w:t>
      </w:r>
    </w:p>
    <w:p w14:paraId="5F148888" w14:textId="755A67DE" w:rsidR="003F2946" w:rsidRPr="003F2946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PermitEmptyPasswords no</w:t>
      </w:r>
    </w:p>
    <w:p w14:paraId="405BBEC7" w14:textId="77777777" w:rsidR="003F2946" w:rsidRPr="003F2946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AllowTcpForwarding yes</w:t>
      </w:r>
    </w:p>
    <w:p w14:paraId="1253E461" w14:textId="1AB2BA87" w:rsidR="003F2946" w:rsidRPr="003F2946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GatewayPorts no</w:t>
      </w:r>
    </w:p>
    <w:p w14:paraId="1382250E" w14:textId="5442F486" w:rsidR="00056097" w:rsidRDefault="003F2946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F2946">
        <w:rPr>
          <w:rFonts w:ascii="Courier New" w:hAnsi="Courier New" w:cs="Courier New"/>
          <w:sz w:val="22"/>
          <w:szCs w:val="22"/>
        </w:rPr>
        <w:t>PermitTunnel yes</w:t>
      </w:r>
    </w:p>
    <w:p w14:paraId="3459E53A" w14:textId="12F5CE45" w:rsidR="003D543B" w:rsidRPr="003F2946" w:rsidRDefault="003D543B" w:rsidP="003F2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720" w:firstLine="720"/>
        <w:rPr>
          <w:rFonts w:ascii="Courier New" w:hAnsi="Courier New" w:cs="Courier New"/>
          <w:sz w:val="22"/>
          <w:szCs w:val="22"/>
        </w:rPr>
      </w:pPr>
      <w:r w:rsidRPr="003D543B">
        <w:rPr>
          <w:rFonts w:ascii="Courier New" w:hAnsi="Courier New" w:cs="Courier New"/>
          <w:sz w:val="22"/>
          <w:szCs w:val="22"/>
        </w:rPr>
        <w:t>AuthorizedKeysFile .ssh/authorized_keys</w:t>
      </w:r>
    </w:p>
    <w:p w14:paraId="3B7949A0" w14:textId="77777777" w:rsidR="003F2946" w:rsidRDefault="003F2946" w:rsidP="003F2946">
      <w:pPr>
        <w:pStyle w:val="ListParagraph"/>
        <w:ind w:left="1440"/>
      </w:pPr>
    </w:p>
    <w:p w14:paraId="7BF88BCC" w14:textId="4DE4B216" w:rsidR="003F2946" w:rsidRDefault="003F2946" w:rsidP="003F2946">
      <w:pPr>
        <w:pStyle w:val="ListParagraph"/>
        <w:numPr>
          <w:ilvl w:val="1"/>
          <w:numId w:val="1"/>
        </w:numPr>
      </w:pPr>
      <w:r>
        <w:t>Restart the service “Open SSH Server”</w:t>
      </w:r>
    </w:p>
    <w:p w14:paraId="23FD8A7E" w14:textId="77D8B33F" w:rsidR="003F2946" w:rsidRDefault="003F2946" w:rsidP="003F2946">
      <w:pPr>
        <w:pStyle w:val="ListParagraph"/>
        <w:numPr>
          <w:ilvl w:val="1"/>
          <w:numId w:val="1"/>
        </w:numPr>
      </w:pPr>
      <w:r>
        <w:t>Ensure that the Port 22 (default SSH port) is allowed for inbound connections on the firewall</w:t>
      </w:r>
    </w:p>
    <w:p w14:paraId="07AA3786" w14:textId="77777777" w:rsidR="003F2946" w:rsidRDefault="003F2946" w:rsidP="003F2946">
      <w:pPr>
        <w:pStyle w:val="ListParagraph"/>
        <w:numPr>
          <w:ilvl w:val="0"/>
          <w:numId w:val="1"/>
        </w:numPr>
      </w:pPr>
      <w:r>
        <w:t>On the Server-Router side</w:t>
      </w:r>
    </w:p>
    <w:p w14:paraId="67CD6D2C" w14:textId="491A5089" w:rsidR="003F2946" w:rsidRDefault="003F2946" w:rsidP="003F2946">
      <w:pPr>
        <w:pStyle w:val="ListParagraph"/>
        <w:numPr>
          <w:ilvl w:val="1"/>
          <w:numId w:val="1"/>
        </w:numPr>
      </w:pPr>
      <w:r>
        <w:t>Ensure that the Port 22 on the Host Server has the proper forwarding to a public port (say 8822)</w:t>
      </w:r>
    </w:p>
    <w:p w14:paraId="228F61D7" w14:textId="2499F275" w:rsidR="003F2946" w:rsidRDefault="003F2946" w:rsidP="003F2946">
      <w:pPr>
        <w:pStyle w:val="ListParagraph"/>
        <w:numPr>
          <w:ilvl w:val="0"/>
          <w:numId w:val="1"/>
        </w:numPr>
      </w:pPr>
      <w:r>
        <w:t>On the client side</w:t>
      </w:r>
    </w:p>
    <w:p w14:paraId="69A8E41B" w14:textId="2AD99B65" w:rsidR="003F2946" w:rsidRDefault="003F2946" w:rsidP="003F2946">
      <w:pPr>
        <w:pStyle w:val="ListParagraph"/>
        <w:numPr>
          <w:ilvl w:val="1"/>
          <w:numId w:val="1"/>
        </w:numPr>
      </w:pPr>
      <w:r>
        <w:lastRenderedPageBreak/>
        <w:t>Download and install an SSH client. Say PuTTY</w:t>
      </w:r>
    </w:p>
    <w:p w14:paraId="17B24CF3" w14:textId="0120E75C" w:rsidR="003F2946" w:rsidRDefault="003F2946" w:rsidP="001A5CA9">
      <w:pPr>
        <w:pStyle w:val="ListParagraph"/>
        <w:numPr>
          <w:ilvl w:val="1"/>
          <w:numId w:val="1"/>
        </w:numPr>
      </w:pPr>
      <w:r>
        <w:t>Configure PuTTY to connect to the SSH server at port 8822</w:t>
      </w:r>
    </w:p>
    <w:p w14:paraId="676601EF" w14:textId="21F1973A" w:rsidR="001A5CA9" w:rsidRDefault="001A5CA9" w:rsidP="001A5CA9">
      <w:pPr>
        <w:pStyle w:val="ListParagraph"/>
        <w:ind w:left="1440"/>
      </w:pPr>
      <w:r>
        <w:t xml:space="preserve">(assume host server WAN IP Address is </w:t>
      </w:r>
      <w:r w:rsidRPr="001A5CA9">
        <w:t>112.254.13.59</w:t>
      </w:r>
      <w:r>
        <w:t>)</w:t>
      </w:r>
    </w:p>
    <w:p w14:paraId="63C6DD96" w14:textId="6C620F4B" w:rsidR="000415EB" w:rsidRDefault="006D6CFF" w:rsidP="001A5CA9">
      <w:pPr>
        <w:pStyle w:val="ListParagraph"/>
        <w:ind w:left="1440"/>
      </w:pPr>
      <w:r>
        <w:rPr>
          <w:noProof/>
        </w:rPr>
        <w:drawing>
          <wp:inline distT="0" distB="0" distL="0" distR="0" wp14:anchorId="353C9A80" wp14:editId="1BEE92A2">
            <wp:extent cx="4259580" cy="3920563"/>
            <wp:effectExtent l="0" t="0" r="7620" b="3810"/>
            <wp:docPr id="743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675" cy="392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2425" w14:textId="77777777" w:rsidR="00E90EDE" w:rsidRDefault="00E90EDE" w:rsidP="001A5CA9">
      <w:pPr>
        <w:pStyle w:val="ListParagraph"/>
        <w:ind w:left="1440"/>
      </w:pPr>
    </w:p>
    <w:p w14:paraId="7DF73485" w14:textId="5E9FB31B" w:rsidR="00E90EDE" w:rsidRDefault="00E90EDE" w:rsidP="001A5CA9">
      <w:pPr>
        <w:pStyle w:val="ListParagraph"/>
        <w:ind w:left="1440"/>
      </w:pPr>
      <w:r>
        <w:t>Go to SSH</w:t>
      </w:r>
      <w:r w:rsidR="005626D5">
        <w:t xml:space="preserve"> Tunnels Category in PuTTY Configuration </w:t>
      </w:r>
      <w:r w:rsidR="00BF4183">
        <w:t xml:space="preserve">panel. Add The local port mapping. For example, local port </w:t>
      </w:r>
      <w:r w:rsidR="005C35A9">
        <w:t>3399 is mapped to 192.168.0.100</w:t>
      </w:r>
      <w:r w:rsidR="00122B6A">
        <w:t>:3389</w:t>
      </w:r>
      <w:r w:rsidR="005C35A9">
        <w:t xml:space="preserve"> (localhost since it is the same server where OpenSSH is installed)</w:t>
      </w:r>
      <w:r w:rsidR="00122B6A">
        <w:t xml:space="preserve">. Also local port </w:t>
      </w:r>
      <w:r w:rsidR="009A51BF">
        <w:t>444 is mapped to 192.168.0.100:</w:t>
      </w:r>
      <w:r w:rsidR="008D51BC">
        <w:t>443</w:t>
      </w:r>
      <w:r w:rsidR="009A51BF">
        <w:t xml:space="preserve"> (localhost:443)</w:t>
      </w:r>
    </w:p>
    <w:p w14:paraId="11F345F1" w14:textId="77777777" w:rsidR="009F0D94" w:rsidRDefault="009F0D94" w:rsidP="001A5CA9">
      <w:pPr>
        <w:pStyle w:val="ListParagraph"/>
        <w:ind w:left="1440"/>
      </w:pPr>
    </w:p>
    <w:p w14:paraId="699F22BF" w14:textId="77777777" w:rsidR="009F0D94" w:rsidRDefault="009F0D94" w:rsidP="001A5CA9">
      <w:pPr>
        <w:pStyle w:val="ListParagraph"/>
        <w:ind w:left="1440"/>
      </w:pPr>
    </w:p>
    <w:p w14:paraId="1EA8C1B6" w14:textId="07673DCA" w:rsidR="00A069BD" w:rsidRDefault="00A069BD" w:rsidP="001A5CA9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CA8E449" wp14:editId="5986D262">
            <wp:extent cx="4076700" cy="3768334"/>
            <wp:effectExtent l="0" t="0" r="0" b="3810"/>
            <wp:docPr id="1634110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8" cy="378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2590D" w14:textId="77777777" w:rsidR="008A2EB0" w:rsidRDefault="008A2EB0" w:rsidP="001A5CA9">
      <w:pPr>
        <w:pStyle w:val="ListParagraph"/>
        <w:ind w:left="1440"/>
      </w:pPr>
    </w:p>
    <w:p w14:paraId="36DB3136" w14:textId="03B502B9" w:rsidR="008A2EB0" w:rsidRDefault="008A2EB0" w:rsidP="001A5CA9">
      <w:pPr>
        <w:pStyle w:val="ListParagraph"/>
        <w:ind w:left="1440"/>
      </w:pPr>
      <w:r>
        <w:t>Don’t forget to save the settings so that you can use it next time</w:t>
      </w:r>
    </w:p>
    <w:p w14:paraId="03570F2A" w14:textId="4D6AB792" w:rsidR="008A2EB0" w:rsidRDefault="008A2EB0" w:rsidP="001A5CA9">
      <w:pPr>
        <w:pStyle w:val="ListParagraph"/>
        <w:ind w:left="1440"/>
      </w:pPr>
      <w:r>
        <w:rPr>
          <w:noProof/>
        </w:rPr>
        <w:drawing>
          <wp:inline distT="0" distB="0" distL="0" distR="0" wp14:anchorId="0A446D36" wp14:editId="16808E1F">
            <wp:extent cx="3893820" cy="3538928"/>
            <wp:effectExtent l="0" t="0" r="0" b="4445"/>
            <wp:docPr id="658083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821" cy="354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BC06" w14:textId="77777777" w:rsidR="00B619DC" w:rsidRDefault="00B619DC"/>
    <w:p w14:paraId="2AF1754E" w14:textId="77777777" w:rsidR="00B619DC" w:rsidRDefault="00B619DC"/>
    <w:p w14:paraId="5D6F0240" w14:textId="30543876" w:rsidR="00450610" w:rsidRDefault="00450610" w:rsidP="00450610">
      <w:r w:rsidRPr="00450610">
        <w:rPr>
          <w:noProof/>
        </w:rPr>
        <w:drawing>
          <wp:inline distT="0" distB="0" distL="0" distR="0" wp14:anchorId="2935E4B2" wp14:editId="2BD46FFC">
            <wp:extent cx="5334000" cy="7788141"/>
            <wp:effectExtent l="0" t="0" r="0" b="3810"/>
            <wp:docPr id="166090557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5571" name="Picture 1" descr="A computer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288" cy="77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0189" w14:textId="77777777" w:rsidR="00450610" w:rsidRDefault="00450610" w:rsidP="00450610"/>
    <w:p w14:paraId="6E277BB4" w14:textId="4853E192" w:rsidR="00450610" w:rsidRDefault="00E8557D" w:rsidP="00450610">
      <w:r>
        <w:t xml:space="preserve">Now that the PuTTY client is configured, a tunnel can be created by “Open” </w:t>
      </w:r>
      <w:r w:rsidR="00964CE7">
        <w:t xml:space="preserve">a connection, enter credentials on the host server, and then you can use the tunnel to connect locally </w:t>
      </w:r>
    </w:p>
    <w:p w14:paraId="32193EAA" w14:textId="3421F229" w:rsidR="00964CE7" w:rsidRDefault="001E3BAB" w:rsidP="001E3BAB">
      <w:pPr>
        <w:pStyle w:val="ListParagraph"/>
        <w:numPr>
          <w:ilvl w:val="0"/>
          <w:numId w:val="2"/>
        </w:numPr>
      </w:pPr>
      <w:r>
        <w:t xml:space="preserve">For RDP session </w:t>
      </w:r>
      <w:r w:rsidR="001C11A5">
        <w:t xml:space="preserve">to host server </w:t>
      </w:r>
      <w:r>
        <w:t>connect to localhost:</w:t>
      </w:r>
      <w:r w:rsidR="001C11A5">
        <w:t>3399</w:t>
      </w:r>
    </w:p>
    <w:p w14:paraId="6A09F69B" w14:textId="15F17DA7" w:rsidR="001C11A5" w:rsidRDefault="001C11A5" w:rsidP="001E3BAB">
      <w:pPr>
        <w:pStyle w:val="ListParagraph"/>
        <w:numPr>
          <w:ilvl w:val="0"/>
          <w:numId w:val="2"/>
        </w:numPr>
      </w:pPr>
      <w:r>
        <w:t xml:space="preserve">For accessing website use </w:t>
      </w:r>
      <w:hyperlink r:id="rId10" w:history="1">
        <w:r w:rsidR="00510B48" w:rsidRPr="00620C81">
          <w:rPr>
            <w:rStyle w:val="Hyperlink"/>
          </w:rPr>
          <w:t>https://localhost:444</w:t>
        </w:r>
      </w:hyperlink>
    </w:p>
    <w:p w14:paraId="3178504F" w14:textId="39CB11CA" w:rsidR="00510B48" w:rsidRDefault="00510B48" w:rsidP="001E3BAB">
      <w:pPr>
        <w:pStyle w:val="ListParagraph"/>
        <w:numPr>
          <w:ilvl w:val="0"/>
          <w:numId w:val="2"/>
        </w:numPr>
      </w:pPr>
      <w:r>
        <w:t xml:space="preserve">Other ports can be configured </w:t>
      </w:r>
      <w:r w:rsidR="008D5C27">
        <w:t xml:space="preserve">(mapped) </w:t>
      </w:r>
      <w:r>
        <w:t xml:space="preserve">to access any port on the remote </w:t>
      </w:r>
      <w:r w:rsidR="008D5C27">
        <w:t>network (192.168.0.*),</w:t>
      </w:r>
    </w:p>
    <w:p w14:paraId="6EA530DB" w14:textId="77777777" w:rsidR="003F2946" w:rsidRDefault="003F2946"/>
    <w:p w14:paraId="6BB86A6E" w14:textId="77777777" w:rsidR="003F2946" w:rsidRDefault="003F2946"/>
    <w:p w14:paraId="6F979E11" w14:textId="77777777" w:rsidR="003D543B" w:rsidRDefault="003D543B"/>
    <w:p w14:paraId="61E9087C" w14:textId="77777777" w:rsidR="003D543B" w:rsidRDefault="003D543B">
      <w:r>
        <w:t>Public Key Authentication</w:t>
      </w:r>
    </w:p>
    <w:p w14:paraId="4DEB67B9" w14:textId="77777777" w:rsidR="003D543B" w:rsidRPr="003D543B" w:rsidRDefault="003D543B" w:rsidP="003D543B">
      <w:pPr>
        <w:rPr>
          <w:b/>
          <w:bCs/>
          <w:lang w:val="en-US"/>
        </w:rPr>
      </w:pPr>
      <w:r>
        <w:t xml:space="preserve"> </w:t>
      </w:r>
      <w:r w:rsidRPr="003D543B">
        <w:t>PubkeyAuthentication is a server-side setting in the sshd_config file that controls whether SSH public key authentication is allowed.</w:t>
      </w:r>
      <w:r>
        <w:br/>
      </w:r>
      <w:r>
        <w:br/>
      </w:r>
      <w:r w:rsidRPr="003D543B">
        <w:rPr>
          <w:b/>
          <w:bCs/>
          <w:lang w:val="en-US"/>
        </w:rPr>
        <w:t>How it works (simplified):</w:t>
      </w:r>
    </w:p>
    <w:p w14:paraId="5AF7028A" w14:textId="77777777" w:rsidR="003D543B" w:rsidRPr="003D543B" w:rsidRDefault="003D543B" w:rsidP="003D543B">
      <w:pPr>
        <w:numPr>
          <w:ilvl w:val="0"/>
          <w:numId w:val="3"/>
        </w:numPr>
        <w:rPr>
          <w:lang w:val="en-US"/>
        </w:rPr>
      </w:pPr>
      <w:r w:rsidRPr="003D543B">
        <w:rPr>
          <w:lang w:val="en-US"/>
        </w:rPr>
        <w:t>You (the client) generate a key pair:</w:t>
      </w:r>
    </w:p>
    <w:p w14:paraId="51295C45" w14:textId="77777777" w:rsidR="003D543B" w:rsidRPr="003D543B" w:rsidRDefault="003D543B" w:rsidP="003D543B">
      <w:pPr>
        <w:numPr>
          <w:ilvl w:val="1"/>
          <w:numId w:val="3"/>
        </w:numPr>
        <w:rPr>
          <w:lang w:val="en-US"/>
        </w:rPr>
      </w:pPr>
      <w:r w:rsidRPr="003D543B">
        <w:rPr>
          <w:lang w:val="en-US"/>
        </w:rPr>
        <w:t>id_rsa (private key)</w:t>
      </w:r>
    </w:p>
    <w:p w14:paraId="3AC5B1BC" w14:textId="77777777" w:rsidR="003D543B" w:rsidRPr="003D543B" w:rsidRDefault="003D543B" w:rsidP="003D543B">
      <w:pPr>
        <w:numPr>
          <w:ilvl w:val="1"/>
          <w:numId w:val="3"/>
        </w:numPr>
        <w:rPr>
          <w:lang w:val="en-US"/>
        </w:rPr>
      </w:pPr>
      <w:r w:rsidRPr="003D543B">
        <w:rPr>
          <w:lang w:val="en-US"/>
        </w:rPr>
        <w:t>id_rsa.pub (public key)</w:t>
      </w:r>
    </w:p>
    <w:p w14:paraId="4D405E00" w14:textId="77777777" w:rsidR="003D543B" w:rsidRPr="003D543B" w:rsidRDefault="003D543B" w:rsidP="003D543B">
      <w:pPr>
        <w:numPr>
          <w:ilvl w:val="0"/>
          <w:numId w:val="3"/>
        </w:numPr>
        <w:rPr>
          <w:lang w:val="en-US"/>
        </w:rPr>
      </w:pPr>
      <w:r w:rsidRPr="003D543B">
        <w:rPr>
          <w:lang w:val="en-US"/>
        </w:rPr>
        <w:t xml:space="preserve">You copy the </w:t>
      </w:r>
      <w:r w:rsidRPr="003D543B">
        <w:rPr>
          <w:b/>
          <w:bCs/>
          <w:lang w:val="en-US"/>
        </w:rPr>
        <w:t>public key</w:t>
      </w:r>
      <w:r w:rsidRPr="003D543B">
        <w:rPr>
          <w:lang w:val="en-US"/>
        </w:rPr>
        <w:t xml:space="preserve"> to the server and place it in:</w:t>
      </w:r>
    </w:p>
    <w:p w14:paraId="396304A3" w14:textId="77777777" w:rsidR="003D543B" w:rsidRPr="003D543B" w:rsidRDefault="003D543B" w:rsidP="003D543B">
      <w:pPr>
        <w:rPr>
          <w:lang w:val="en-US"/>
        </w:rPr>
      </w:pPr>
      <w:r w:rsidRPr="003D543B">
        <w:rPr>
          <w:lang w:val="en-US"/>
        </w:rPr>
        <w:t>makefile</w:t>
      </w:r>
    </w:p>
    <w:p w14:paraId="26B5A481" w14:textId="77777777" w:rsidR="003D543B" w:rsidRPr="003D543B" w:rsidRDefault="003D543B" w:rsidP="003D543B">
      <w:pPr>
        <w:rPr>
          <w:lang w:val="en-US"/>
        </w:rPr>
      </w:pPr>
      <w:r w:rsidRPr="003D543B">
        <w:rPr>
          <w:lang w:val="en-US"/>
        </w:rPr>
        <w:t>CopyEdit</w:t>
      </w:r>
    </w:p>
    <w:p w14:paraId="2174A0B0" w14:textId="77777777" w:rsidR="003D543B" w:rsidRPr="003D543B" w:rsidRDefault="003D543B" w:rsidP="003D543B">
      <w:pPr>
        <w:rPr>
          <w:lang w:val="en-US"/>
        </w:rPr>
      </w:pPr>
      <w:r w:rsidRPr="003D543B">
        <w:rPr>
          <w:lang w:val="en-US"/>
        </w:rPr>
        <w:t>C:\Users\&lt;username&gt;\.ssh\authorized_keys</w:t>
      </w:r>
    </w:p>
    <w:p w14:paraId="12453FC8" w14:textId="77777777" w:rsidR="003D543B" w:rsidRPr="003D543B" w:rsidRDefault="003D543B" w:rsidP="003D543B">
      <w:pPr>
        <w:numPr>
          <w:ilvl w:val="0"/>
          <w:numId w:val="3"/>
        </w:numPr>
        <w:rPr>
          <w:lang w:val="en-US"/>
        </w:rPr>
      </w:pPr>
      <w:r w:rsidRPr="003D543B">
        <w:rPr>
          <w:lang w:val="en-US"/>
        </w:rPr>
        <w:t>When you SSH into the server, your client proves ownership of the private key without sending it.</w:t>
      </w:r>
    </w:p>
    <w:p w14:paraId="05AC85D8" w14:textId="77777777" w:rsidR="003D543B" w:rsidRPr="003D543B" w:rsidRDefault="003D543B" w:rsidP="003D543B">
      <w:pPr>
        <w:numPr>
          <w:ilvl w:val="0"/>
          <w:numId w:val="3"/>
        </w:numPr>
        <w:rPr>
          <w:lang w:val="en-US"/>
        </w:rPr>
      </w:pPr>
      <w:r w:rsidRPr="003D543B">
        <w:rPr>
          <w:lang w:val="en-US"/>
        </w:rPr>
        <w:t>The server checks if your public key matches an entry in authorized_keys. If yes — access is granted.</w:t>
      </w:r>
    </w:p>
    <w:p w14:paraId="2EE0FD7C" w14:textId="46976D0F" w:rsidR="003D543B" w:rsidRDefault="003D543B"/>
    <w:sectPr w:rsidR="003D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4FD"/>
    <w:multiLevelType w:val="hybridMultilevel"/>
    <w:tmpl w:val="6748CAA4"/>
    <w:lvl w:ilvl="0" w:tplc="73924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453DA"/>
    <w:multiLevelType w:val="hybridMultilevel"/>
    <w:tmpl w:val="16D07D9A"/>
    <w:lvl w:ilvl="0" w:tplc="2C0066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F03B1"/>
    <w:multiLevelType w:val="multilevel"/>
    <w:tmpl w:val="A0C6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430253">
    <w:abstractNumId w:val="0"/>
  </w:num>
  <w:num w:numId="2" w16cid:durableId="526991351">
    <w:abstractNumId w:val="1"/>
  </w:num>
  <w:num w:numId="3" w16cid:durableId="1204708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DC"/>
    <w:rsid w:val="000415EB"/>
    <w:rsid w:val="00056097"/>
    <w:rsid w:val="00103564"/>
    <w:rsid w:val="00122B6A"/>
    <w:rsid w:val="001A5CA9"/>
    <w:rsid w:val="001C11A5"/>
    <w:rsid w:val="001E3BAB"/>
    <w:rsid w:val="002C1878"/>
    <w:rsid w:val="003D543B"/>
    <w:rsid w:val="003F2946"/>
    <w:rsid w:val="00450610"/>
    <w:rsid w:val="004C0633"/>
    <w:rsid w:val="00510B48"/>
    <w:rsid w:val="005626D5"/>
    <w:rsid w:val="005C35A9"/>
    <w:rsid w:val="006D6CFF"/>
    <w:rsid w:val="007E3704"/>
    <w:rsid w:val="007F398A"/>
    <w:rsid w:val="008A2EB0"/>
    <w:rsid w:val="008D51BC"/>
    <w:rsid w:val="008D5C27"/>
    <w:rsid w:val="00916E73"/>
    <w:rsid w:val="00964CE7"/>
    <w:rsid w:val="009A51BF"/>
    <w:rsid w:val="009F0D94"/>
    <w:rsid w:val="00A069BD"/>
    <w:rsid w:val="00AA7AFE"/>
    <w:rsid w:val="00B619DC"/>
    <w:rsid w:val="00BE644E"/>
    <w:rsid w:val="00BF4183"/>
    <w:rsid w:val="00E8557D"/>
    <w:rsid w:val="00E90EDE"/>
    <w:rsid w:val="00EC64F4"/>
    <w:rsid w:val="00F1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80FE"/>
  <w15:chartTrackingRefBased/>
  <w15:docId w15:val="{120DC302-8ACC-4B90-A32C-6F4FAD21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localhost:44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3037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Ansari</dc:creator>
  <cp:keywords/>
  <dc:description/>
  <cp:lastModifiedBy>Imad Ansari</cp:lastModifiedBy>
  <cp:revision>2</cp:revision>
  <dcterms:created xsi:type="dcterms:W3CDTF">2024-11-16T21:49:00Z</dcterms:created>
  <dcterms:modified xsi:type="dcterms:W3CDTF">2025-06-30T03:33:00Z</dcterms:modified>
</cp:coreProperties>
</file>