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623DE" w14:textId="77777777" w:rsidR="002917B1" w:rsidRDefault="002917B1" w:rsidP="002917B1">
      <w:pPr>
        <w:rPr>
          <w:color w:val="FFFFFF"/>
        </w:rPr>
      </w:pPr>
      <w:bookmarkStart w:id="0" w:name="start"/>
      <w:bookmarkEnd w:id="0"/>
    </w:p>
    <w:p w14:paraId="494AC84D" w14:textId="77777777" w:rsidR="002917B1" w:rsidRDefault="002917B1" w:rsidP="002917B1">
      <w:pPr>
        <w:keepNext/>
        <w:widowControl w:val="0"/>
      </w:pPr>
    </w:p>
    <w:p w14:paraId="54F304D8" w14:textId="77777777" w:rsidR="002917B1" w:rsidRDefault="002917B1" w:rsidP="002917B1">
      <w:pPr>
        <w:keepNext/>
        <w:widowControl w:val="0"/>
      </w:pPr>
    </w:p>
    <w:p w14:paraId="0A0DA844" w14:textId="77777777" w:rsidR="002917B1" w:rsidRDefault="002917B1" w:rsidP="002917B1">
      <w:pPr>
        <w:keepNext/>
        <w:widowControl w:val="0"/>
      </w:pPr>
    </w:p>
    <w:p w14:paraId="48FCEB5B" w14:textId="77777777" w:rsidR="002917B1" w:rsidRDefault="002917B1" w:rsidP="002917B1">
      <w:pPr>
        <w:keepNext/>
        <w:widowControl w:val="0"/>
      </w:pPr>
    </w:p>
    <w:p w14:paraId="29DDD3CF" w14:textId="77777777" w:rsidR="002917B1" w:rsidRDefault="002917B1" w:rsidP="002917B1"/>
    <w:p w14:paraId="3E136632" w14:textId="77777777" w:rsidR="002917B1" w:rsidRDefault="002917B1" w:rsidP="002917B1"/>
    <w:p w14:paraId="09445646" w14:textId="77777777" w:rsidR="002917B1" w:rsidRDefault="002917B1" w:rsidP="002917B1"/>
    <w:p w14:paraId="1DAE6132" w14:textId="77777777" w:rsidR="002917B1" w:rsidRDefault="002917B1" w:rsidP="002917B1"/>
    <w:p w14:paraId="45D3839F" w14:textId="77777777" w:rsidR="002917B1" w:rsidRDefault="002917B1" w:rsidP="002917B1"/>
    <w:p w14:paraId="5E6D370A" w14:textId="77777777" w:rsidR="002917B1" w:rsidRDefault="002917B1" w:rsidP="002917B1">
      <w:pPr>
        <w:keepNext/>
        <w:widowControl w:val="0"/>
      </w:pPr>
    </w:p>
    <w:p w14:paraId="1EE55107" w14:textId="77777777" w:rsidR="002917B1" w:rsidRDefault="002917B1" w:rsidP="002917B1">
      <w:pPr>
        <w:keepNext/>
        <w:widowControl w:val="0"/>
      </w:pPr>
    </w:p>
    <w:p w14:paraId="5E623D94" w14:textId="30B7E7A9" w:rsidR="002917B1" w:rsidRDefault="002917B1" w:rsidP="002917B1">
      <w:pPr>
        <w:keepNext/>
        <w:widowControl w:val="0"/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527F6D4B" wp14:editId="70C42B24">
                <wp:simplePos x="0" y="0"/>
                <wp:positionH relativeFrom="column">
                  <wp:posOffset>228600</wp:posOffset>
                </wp:positionH>
                <wp:positionV relativeFrom="paragraph">
                  <wp:posOffset>76200</wp:posOffset>
                </wp:positionV>
                <wp:extent cx="5867400" cy="493395"/>
                <wp:effectExtent l="0" t="5715" r="0" b="571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4933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26DD2D" w14:textId="1CCD9BF5" w:rsidR="002917B1" w:rsidRPr="005C3FD1" w:rsidRDefault="005C3FD1" w:rsidP="002917B1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52"/>
                                <w:szCs w:val="52"/>
                                <w:lang w:val="en-CA"/>
                              </w:rPr>
                              <w:t>FIG Automation Server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7F6D4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pt;margin-top:6pt;width:462pt;height:38.85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" stroked="f">
                <v:fill opacity="0"/>
                <v:textbox inset="0,0,0,0">
                  <w:txbxContent>
                    <w:p w14:paraId="1F26DD2D" w14:textId="1CCD9BF5" w:rsidR="002917B1" w:rsidRPr="005C3FD1" w:rsidRDefault="005C3FD1" w:rsidP="002917B1">
                      <w:pPr>
                        <w:rPr>
                          <w:lang w:val="en-CA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52"/>
                          <w:szCs w:val="52"/>
                          <w:lang w:val="en-CA"/>
                        </w:rPr>
                        <w:t>FIG Automation Server</w:t>
                      </w:r>
                    </w:p>
                  </w:txbxContent>
                </v:textbox>
              </v:shape>
            </w:pict>
          </mc:Fallback>
        </mc:AlternateContent>
      </w:r>
    </w:p>
    <w:p w14:paraId="79E12DE7" w14:textId="77777777" w:rsidR="002917B1" w:rsidRDefault="002917B1" w:rsidP="002917B1">
      <w:pPr>
        <w:keepNext/>
        <w:widowControl w:val="0"/>
      </w:pPr>
      <w:r>
        <w:t xml:space="preserve"> </w:t>
      </w:r>
    </w:p>
    <w:p w14:paraId="4EAB00A3" w14:textId="77777777" w:rsidR="002917B1" w:rsidRDefault="002917B1" w:rsidP="002917B1"/>
    <w:p w14:paraId="114441AA" w14:textId="357630D5" w:rsidR="002917B1" w:rsidRDefault="002917B1" w:rsidP="002917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336699"/>
        <w:ind w:right="-540"/>
        <w:rPr>
          <w:rFonts w:ascii="Arial" w:hAnsi="Arial" w:cs="Arial"/>
          <w:b/>
          <w:color w:val="FFFFFF"/>
          <w:sz w:val="36"/>
          <w:szCs w:val="36"/>
        </w:rPr>
      </w:pPr>
      <w:r>
        <w:rPr>
          <w:rFonts w:ascii="Arial" w:hAnsi="Arial" w:cs="Arial"/>
          <w:b/>
          <w:color w:val="FFFFFF"/>
          <w:sz w:val="36"/>
          <w:szCs w:val="36"/>
        </w:rPr>
        <w:tab/>
        <w:t xml:space="preserve"> </w:t>
      </w:r>
      <w:r w:rsidR="001103D7">
        <w:rPr>
          <w:rFonts w:ascii="Arial" w:hAnsi="Arial" w:cs="Arial"/>
          <w:b/>
          <w:color w:val="FFFFFF"/>
          <w:sz w:val="36"/>
          <w:szCs w:val="36"/>
        </w:rPr>
        <w:t>Technical</w:t>
      </w:r>
      <w:r>
        <w:rPr>
          <w:rFonts w:ascii="Arial" w:hAnsi="Arial" w:cs="Arial"/>
          <w:b/>
          <w:color w:val="FFFFFF"/>
          <w:sz w:val="36"/>
          <w:szCs w:val="36"/>
        </w:rPr>
        <w:t xml:space="preserve"> Overview</w:t>
      </w:r>
    </w:p>
    <w:p w14:paraId="0297BF13" w14:textId="77777777" w:rsidR="002917B1" w:rsidRDefault="002917B1" w:rsidP="002917B1">
      <w:pPr>
        <w:keepNext/>
        <w:widowControl w:val="0"/>
      </w:pPr>
    </w:p>
    <w:p w14:paraId="1289E4BE" w14:textId="77777777" w:rsidR="002917B1" w:rsidRDefault="002917B1" w:rsidP="002917B1">
      <w:pPr>
        <w:keepNext/>
        <w:widowControl w:val="0"/>
      </w:pPr>
    </w:p>
    <w:p w14:paraId="4F190047" w14:textId="77777777" w:rsidR="002917B1" w:rsidRDefault="002917B1" w:rsidP="002917B1">
      <w:pPr>
        <w:keepNext/>
        <w:widowControl w:val="0"/>
      </w:pPr>
    </w:p>
    <w:p w14:paraId="0D2C7791" w14:textId="77777777" w:rsidR="002917B1" w:rsidRDefault="002917B1" w:rsidP="002917B1">
      <w:pPr>
        <w:keepNext/>
        <w:widowControl w:val="0"/>
      </w:pPr>
    </w:p>
    <w:p w14:paraId="7DF3ABFF" w14:textId="77777777" w:rsidR="002917B1" w:rsidRDefault="002917B1" w:rsidP="002917B1">
      <w:pPr>
        <w:keepNext/>
        <w:widowControl w:val="0"/>
      </w:pPr>
    </w:p>
    <w:p w14:paraId="081A49EE" w14:textId="77777777" w:rsidR="002917B1" w:rsidRDefault="002917B1" w:rsidP="002917B1">
      <w:pPr>
        <w:keepNext/>
        <w:widowControl w:val="0"/>
      </w:pPr>
    </w:p>
    <w:p w14:paraId="7392DF56" w14:textId="77777777" w:rsidR="002917B1" w:rsidRDefault="002917B1" w:rsidP="002917B1">
      <w:pPr>
        <w:keepNext/>
        <w:widowControl w:val="0"/>
      </w:pPr>
    </w:p>
    <w:p w14:paraId="648EE911" w14:textId="77777777" w:rsidR="002917B1" w:rsidRDefault="002917B1" w:rsidP="002917B1">
      <w:pPr>
        <w:keepNext/>
        <w:widowControl w:val="0"/>
      </w:pPr>
    </w:p>
    <w:p w14:paraId="599010B5" w14:textId="77777777" w:rsidR="002917B1" w:rsidRDefault="002917B1" w:rsidP="002917B1">
      <w:pPr>
        <w:keepNext/>
        <w:widowControl w:val="0"/>
      </w:pPr>
    </w:p>
    <w:p w14:paraId="06DDE04D" w14:textId="77777777" w:rsidR="002917B1" w:rsidRDefault="002917B1" w:rsidP="002917B1">
      <w:pPr>
        <w:keepNext/>
        <w:widowControl w:val="0"/>
      </w:pPr>
    </w:p>
    <w:p w14:paraId="08F296B5" w14:textId="77777777" w:rsidR="002917B1" w:rsidRDefault="002917B1" w:rsidP="002917B1">
      <w:pPr>
        <w:keepNext/>
        <w:widowControl w:val="0"/>
      </w:pPr>
    </w:p>
    <w:p w14:paraId="5D8C6216" w14:textId="77777777" w:rsidR="002917B1" w:rsidRDefault="002917B1" w:rsidP="002917B1">
      <w:pPr>
        <w:keepNext/>
        <w:widowControl w:val="0"/>
      </w:pPr>
    </w:p>
    <w:p w14:paraId="6D9BD901" w14:textId="77777777" w:rsidR="002917B1" w:rsidRDefault="002917B1" w:rsidP="002917B1">
      <w:pPr>
        <w:keepNext/>
        <w:widowControl w:val="0"/>
      </w:pPr>
    </w:p>
    <w:p w14:paraId="0EE0F49A" w14:textId="77777777" w:rsidR="002917B1" w:rsidRDefault="002917B1" w:rsidP="002917B1">
      <w:pPr>
        <w:keepNext/>
        <w:widowControl w:val="0"/>
      </w:pPr>
    </w:p>
    <w:p w14:paraId="67146786" w14:textId="77777777" w:rsidR="002917B1" w:rsidRDefault="002917B1" w:rsidP="002917B1">
      <w:pPr>
        <w:keepNext/>
        <w:widowControl w:val="0"/>
      </w:pPr>
    </w:p>
    <w:p w14:paraId="14D466A2" w14:textId="77777777" w:rsidR="002917B1" w:rsidRDefault="002917B1" w:rsidP="002917B1">
      <w:pPr>
        <w:keepNext/>
        <w:widowControl w:val="0"/>
      </w:pPr>
    </w:p>
    <w:p w14:paraId="33721E5B" w14:textId="529B7D14" w:rsidR="002917B1" w:rsidRDefault="002917B1" w:rsidP="002917B1">
      <w:pPr>
        <w:sectPr w:rsidR="002917B1" w:rsidSect="005E1E7D">
          <w:headerReference w:type="default" r:id="rId7"/>
          <w:footnotePr>
            <w:pos w:val="beneathText"/>
          </w:footnotePr>
          <w:pgSz w:w="12240" w:h="15840"/>
          <w:pgMar w:top="245" w:right="547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90C24A" wp14:editId="05456760">
                <wp:simplePos x="0" y="0"/>
                <wp:positionH relativeFrom="column">
                  <wp:posOffset>-384810</wp:posOffset>
                </wp:positionH>
                <wp:positionV relativeFrom="paragraph">
                  <wp:posOffset>3284855</wp:posOffset>
                </wp:positionV>
                <wp:extent cx="6713220" cy="0"/>
                <wp:effectExtent l="5715" t="13335" r="5715" b="571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322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336699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B2D93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3pt,258.65pt" to="498.3pt,2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" strokecolor="#369" strokeweight=".26mm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61312" behindDoc="0" locked="0" layoutInCell="1" allowOverlap="1" wp14:anchorId="357A8E3D" wp14:editId="0B8A3C53">
                <wp:simplePos x="0" y="0"/>
                <wp:positionH relativeFrom="column">
                  <wp:posOffset>39370</wp:posOffset>
                </wp:positionH>
                <wp:positionV relativeFrom="paragraph">
                  <wp:posOffset>2068195</wp:posOffset>
                </wp:positionV>
                <wp:extent cx="3588385" cy="1189990"/>
                <wp:effectExtent l="1270" t="6350" r="1270" b="381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8385" cy="11899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0F3D7" w14:textId="6E8B3C95" w:rsidR="002917B1" w:rsidRDefault="001103D7" w:rsidP="002917B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Author</w:t>
                            </w:r>
                            <w:r w:rsidR="002917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: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Imad Ansari</w:t>
                            </w:r>
                          </w:p>
                          <w:p w14:paraId="5CC7574B" w14:textId="4825595F" w:rsidR="002917B1" w:rsidRDefault="002917B1" w:rsidP="002917B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Version: </w:t>
                            </w:r>
                            <w:r w:rsidR="001103D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1.0.0</w:t>
                            </w:r>
                          </w:p>
                          <w:p w14:paraId="666CD06E" w14:textId="4870B5C2" w:rsidR="002917B1" w:rsidRDefault="002917B1" w:rsidP="002917B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Last Updated: </w:t>
                            </w:r>
                            <w:r w:rsidR="001103D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March 2, 202</w:t>
                            </w:r>
                            <w:r w:rsidR="005C3FD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A8E3D" id="Text Box 1" o:spid="_x0000_s1027" type="#_x0000_t202" style="position:absolute;margin-left:3.1pt;margin-top:162.85pt;width:282.55pt;height:93.7pt;z-index:25166131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" stroked="f">
                <v:fill opacity="0"/>
                <v:textbox inset="0,0,0,0">
                  <w:txbxContent>
                    <w:p w14:paraId="5EF0F3D7" w14:textId="6E8B3C95" w:rsidR="002917B1" w:rsidRDefault="001103D7" w:rsidP="002917B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Author</w:t>
                      </w:r>
                      <w:r w:rsidR="002917B1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: 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Imad Ansari</w:t>
                      </w:r>
                    </w:p>
                    <w:p w14:paraId="5CC7574B" w14:textId="4825595F" w:rsidR="002917B1" w:rsidRDefault="002917B1" w:rsidP="002917B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Version: </w:t>
                      </w:r>
                      <w:r w:rsidR="001103D7">
                        <w:rPr>
                          <w:rFonts w:ascii="Arial" w:hAnsi="Arial" w:cs="Arial"/>
                          <w:sz w:val="22"/>
                          <w:szCs w:val="22"/>
                        </w:rPr>
                        <w:t>1.0.0</w:t>
                      </w:r>
                    </w:p>
                    <w:p w14:paraId="666CD06E" w14:textId="4870B5C2" w:rsidR="002917B1" w:rsidRDefault="002917B1" w:rsidP="002917B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Last Updated: </w:t>
                      </w:r>
                      <w:r w:rsidR="001103D7">
                        <w:rPr>
                          <w:rFonts w:ascii="Arial" w:hAnsi="Arial" w:cs="Arial"/>
                          <w:sz w:val="22"/>
                          <w:szCs w:val="22"/>
                        </w:rPr>
                        <w:t>March 2, 202</w:t>
                      </w:r>
                      <w:r w:rsidR="005C3FD1">
                        <w:rPr>
                          <w:rFonts w:ascii="Arial" w:hAnsi="Arial" w:cs="Arial"/>
                          <w:sz w:val="22"/>
                          <w:szCs w:val="2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3C036A2B" w14:textId="77777777" w:rsidR="002917B1" w:rsidRDefault="002917B1" w:rsidP="002917B1">
      <w:pPr>
        <w:pStyle w:val="HeadingNoLevel"/>
      </w:pPr>
      <w:r>
        <w:lastRenderedPageBreak/>
        <w:t>Revision History</w:t>
      </w:r>
    </w:p>
    <w:tbl>
      <w:tblPr>
        <w:tblW w:w="0" w:type="auto"/>
        <w:tblInd w:w="121" w:type="dxa"/>
        <w:tblLayout w:type="fixed"/>
        <w:tblLook w:val="0000" w:firstRow="0" w:lastRow="0" w:firstColumn="0" w:lastColumn="0" w:noHBand="0" w:noVBand="0"/>
      </w:tblPr>
      <w:tblGrid>
        <w:gridCol w:w="1422"/>
        <w:gridCol w:w="1800"/>
        <w:gridCol w:w="2340"/>
        <w:gridCol w:w="4716"/>
      </w:tblGrid>
      <w:tr w:rsidR="002917B1" w14:paraId="7632C5DB" w14:textId="77777777" w:rsidTr="00F37793">
        <w:trPr>
          <w:trHeight w:val="263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6699"/>
          </w:tcPr>
          <w:p w14:paraId="6A0CB6AE" w14:textId="77777777" w:rsidR="002917B1" w:rsidRDefault="002917B1" w:rsidP="00F37793">
            <w:pPr>
              <w:snapToGrid w:val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6699"/>
          </w:tcPr>
          <w:p w14:paraId="04C920DC" w14:textId="77777777" w:rsidR="002917B1" w:rsidRDefault="002917B1" w:rsidP="00F37793">
            <w:pPr>
              <w:snapToGrid w:val="0"/>
              <w:rPr>
                <w:b/>
                <w:color w:val="FFFFFF"/>
              </w:rPr>
            </w:pPr>
            <w:smartTag w:uri="urn:schemas-microsoft-com:office:smarttags" w:element="PersonName">
              <w:r>
                <w:rPr>
                  <w:b/>
                  <w:color w:val="FFFFFF"/>
                </w:rPr>
                <w:t>Dat</w:t>
              </w:r>
            </w:smartTag>
            <w:r>
              <w:rPr>
                <w:b/>
                <w:color w:val="FFFFFF"/>
              </w:rPr>
              <w:t>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36699"/>
          </w:tcPr>
          <w:p w14:paraId="32FE3DC3" w14:textId="77777777" w:rsidR="002917B1" w:rsidRDefault="002917B1" w:rsidP="00F37793">
            <w:pPr>
              <w:snapToGrid w:val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Author</w:t>
            </w:r>
          </w:p>
        </w:tc>
        <w:tc>
          <w:tcPr>
            <w:tcW w:w="4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</w:tcPr>
          <w:p w14:paraId="5E943143" w14:textId="77777777" w:rsidR="002917B1" w:rsidRDefault="002917B1" w:rsidP="00F37793">
            <w:pPr>
              <w:snapToGrid w:val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</w:tr>
      <w:tr w:rsidR="002917B1" w14:paraId="34848740" w14:textId="77777777" w:rsidTr="00F37793">
        <w:trPr>
          <w:trHeight w:val="263"/>
        </w:trPr>
        <w:tc>
          <w:tcPr>
            <w:tcW w:w="1422" w:type="dxa"/>
            <w:tcBorders>
              <w:left w:val="single" w:sz="4" w:space="0" w:color="000000"/>
              <w:bottom w:val="single" w:sz="4" w:space="0" w:color="000000"/>
            </w:tcBorders>
          </w:tcPr>
          <w:p w14:paraId="14DD5FB1" w14:textId="589B4136" w:rsidR="002917B1" w:rsidRDefault="001103D7" w:rsidP="00F37793">
            <w:pPr>
              <w:snapToGrid w:val="0"/>
            </w:pPr>
            <w:r>
              <w:t>1.0.0</w:t>
            </w:r>
            <w:r w:rsidR="002917B1">
              <w:t xml:space="preserve"> - </w:t>
            </w:r>
            <w:bookmarkStart w:id="1" w:name="initState"/>
            <w:r w:rsidR="002917B1">
              <w:t>Draft</w:t>
            </w:r>
            <w:bookmarkEnd w:id="1"/>
            <w:r w:rsidR="002917B1"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0BACC9F8" w14:textId="00F1090B" w:rsidR="002917B1" w:rsidRDefault="001103D7" w:rsidP="00F37793">
            <w:pPr>
              <w:snapToGrid w:val="0"/>
            </w:pPr>
            <w:r>
              <w:t xml:space="preserve">March </w:t>
            </w:r>
            <w:r w:rsidR="005C3FD1">
              <w:t>2</w:t>
            </w:r>
            <w:r>
              <w:t>, 202</w:t>
            </w:r>
            <w:r w:rsidR="005C3FD1">
              <w:t>4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7ECCD933" w14:textId="4DEC19F2" w:rsidR="002917B1" w:rsidRDefault="001103D7" w:rsidP="00F37793">
            <w:pPr>
              <w:snapToGrid w:val="0"/>
            </w:pPr>
            <w:r>
              <w:t>Imad Ansari</w:t>
            </w: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7CE1" w14:textId="77777777" w:rsidR="002917B1" w:rsidRDefault="002917B1" w:rsidP="00F37793">
            <w:pPr>
              <w:snapToGrid w:val="0"/>
            </w:pPr>
            <w:bookmarkStart w:id="2" w:name="initComments"/>
            <w:r>
              <w:t>Created Document</w:t>
            </w:r>
            <w:bookmarkEnd w:id="2"/>
          </w:p>
        </w:tc>
      </w:tr>
      <w:tr w:rsidR="002917B1" w14:paraId="4768A4FA" w14:textId="77777777" w:rsidTr="00F37793">
        <w:trPr>
          <w:trHeight w:val="263"/>
        </w:trPr>
        <w:tc>
          <w:tcPr>
            <w:tcW w:w="1422" w:type="dxa"/>
            <w:tcBorders>
              <w:left w:val="single" w:sz="4" w:space="0" w:color="000000"/>
              <w:bottom w:val="single" w:sz="4" w:space="0" w:color="000000"/>
            </w:tcBorders>
          </w:tcPr>
          <w:p w14:paraId="5B456EFA" w14:textId="77777777" w:rsidR="002917B1" w:rsidRDefault="002917B1" w:rsidP="00F37793">
            <w:pPr>
              <w:snapToGrid w:val="0"/>
              <w:rPr>
                <w:b/>
                <w:color w:val="FFFFFF"/>
              </w:rPr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11BF46AA" w14:textId="77777777" w:rsidR="002917B1" w:rsidRDefault="002917B1" w:rsidP="00F37793">
            <w:pPr>
              <w:snapToGrid w:val="0"/>
            </w:pP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72069310" w14:textId="77777777" w:rsidR="002917B1" w:rsidRDefault="002917B1" w:rsidP="00F37793">
            <w:pPr>
              <w:snapToGrid w:val="0"/>
            </w:pP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4CC92" w14:textId="77777777" w:rsidR="002917B1" w:rsidRDefault="002917B1" w:rsidP="00F37793">
            <w:pPr>
              <w:snapToGrid w:val="0"/>
            </w:pPr>
          </w:p>
        </w:tc>
      </w:tr>
      <w:tr w:rsidR="002917B1" w14:paraId="43B7FEA4" w14:textId="77777777" w:rsidTr="00F37793">
        <w:trPr>
          <w:trHeight w:val="263"/>
        </w:trPr>
        <w:tc>
          <w:tcPr>
            <w:tcW w:w="1422" w:type="dxa"/>
            <w:tcBorders>
              <w:left w:val="single" w:sz="4" w:space="0" w:color="000000"/>
              <w:bottom w:val="single" w:sz="4" w:space="0" w:color="000000"/>
            </w:tcBorders>
          </w:tcPr>
          <w:p w14:paraId="148DDD8C" w14:textId="77777777" w:rsidR="002917B1" w:rsidRDefault="002917B1" w:rsidP="00F37793">
            <w:pPr>
              <w:snapToGrid w:val="0"/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2178F0D2" w14:textId="77777777" w:rsidR="002917B1" w:rsidRDefault="002917B1" w:rsidP="00F37793">
            <w:pPr>
              <w:snapToGrid w:val="0"/>
            </w:pP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37BB5B2B" w14:textId="77777777" w:rsidR="002917B1" w:rsidRDefault="002917B1" w:rsidP="00F37793">
            <w:pPr>
              <w:snapToGrid w:val="0"/>
            </w:pP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40E9" w14:textId="77777777" w:rsidR="002917B1" w:rsidRDefault="002917B1" w:rsidP="00F37793">
            <w:pPr>
              <w:snapToGrid w:val="0"/>
            </w:pPr>
          </w:p>
        </w:tc>
      </w:tr>
      <w:tr w:rsidR="002917B1" w14:paraId="2B22C92D" w14:textId="77777777" w:rsidTr="00F37793">
        <w:trPr>
          <w:trHeight w:val="263"/>
        </w:trPr>
        <w:tc>
          <w:tcPr>
            <w:tcW w:w="1422" w:type="dxa"/>
            <w:tcBorders>
              <w:left w:val="single" w:sz="4" w:space="0" w:color="000000"/>
              <w:bottom w:val="single" w:sz="4" w:space="0" w:color="000000"/>
            </w:tcBorders>
          </w:tcPr>
          <w:p w14:paraId="04B0A4CF" w14:textId="77777777" w:rsidR="002917B1" w:rsidRDefault="002917B1" w:rsidP="00F37793">
            <w:pPr>
              <w:snapToGrid w:val="0"/>
            </w:pP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</w:tcPr>
          <w:p w14:paraId="07AF5AC4" w14:textId="77777777" w:rsidR="002917B1" w:rsidRDefault="002917B1" w:rsidP="00F37793">
            <w:pPr>
              <w:snapToGrid w:val="0"/>
            </w:pP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6D39C234" w14:textId="77777777" w:rsidR="002917B1" w:rsidRDefault="002917B1" w:rsidP="00F37793">
            <w:pPr>
              <w:snapToGrid w:val="0"/>
            </w:pPr>
          </w:p>
        </w:tc>
        <w:tc>
          <w:tcPr>
            <w:tcW w:w="4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C3D26" w14:textId="77777777" w:rsidR="002917B1" w:rsidRDefault="002917B1" w:rsidP="00F37793">
            <w:pPr>
              <w:snapToGrid w:val="0"/>
            </w:pPr>
          </w:p>
        </w:tc>
      </w:tr>
    </w:tbl>
    <w:p w14:paraId="708C8C2D" w14:textId="77777777" w:rsidR="002917B1" w:rsidRDefault="002917B1" w:rsidP="002917B1">
      <w:pPr>
        <w:rPr>
          <w:color w:val="336699"/>
          <w:sz w:val="32"/>
          <w:szCs w:val="32"/>
        </w:rPr>
        <w:sectPr w:rsidR="002917B1" w:rsidSect="005E1E7D">
          <w:headerReference w:type="default" r:id="rId8"/>
          <w:footerReference w:type="default" r:id="rId9"/>
          <w:footnotePr>
            <w:pos w:val="beneathText"/>
          </w:footnotePr>
          <w:pgSz w:w="12240" w:h="15840"/>
          <w:pgMar w:top="1296" w:right="1008" w:bottom="1584" w:left="1008" w:header="720" w:footer="720" w:gutter="0"/>
          <w:pgNumType w:fmt="lowerRoman" w:start="1"/>
          <w:cols w:space="720"/>
          <w:docGrid w:linePitch="360"/>
        </w:sectPr>
      </w:pPr>
    </w:p>
    <w:p w14:paraId="5AEA8977" w14:textId="77777777" w:rsidR="002917B1" w:rsidRDefault="002917B1" w:rsidP="002917B1">
      <w:pPr>
        <w:pStyle w:val="HeadingNoLevel"/>
        <w:sectPr w:rsidR="002917B1" w:rsidSect="005E1E7D">
          <w:headerReference w:type="default" r:id="rId10"/>
          <w:footerReference w:type="default" r:id="rId11"/>
          <w:footnotePr>
            <w:pos w:val="beneathText"/>
          </w:footnotePr>
          <w:pgSz w:w="12240" w:h="15840"/>
          <w:pgMar w:top="1296" w:right="1008" w:bottom="1584" w:left="1008" w:header="720" w:footer="720" w:gutter="0"/>
          <w:pgNumType w:fmt="lowerRoman"/>
          <w:cols w:space="720"/>
          <w:docGrid w:linePitch="360"/>
        </w:sectPr>
      </w:pPr>
      <w:r>
        <w:lastRenderedPageBreak/>
        <w:t>Table of Contents</w:t>
      </w:r>
    </w:p>
    <w:p w14:paraId="6DD729B2" w14:textId="69DA42AF" w:rsidR="00B736AD" w:rsidRDefault="002917B1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eastAsia="en-US"/>
          <w14:ligatures w14:val="standardContextual"/>
        </w:rPr>
      </w:pPr>
      <w:r>
        <w:fldChar w:fldCharType="begin"/>
      </w:r>
      <w:r>
        <w:instrText xml:space="preserve"> TOC \o "1-9" \t "Heading 7;7;Heading 6;6;Heading 5;5;Heading 4;4;Heading 3;3;Heading 2;2;Heading 1;1;Appendix 1;1;Appendix 2;2;Appendix 3;3" \h</w:instrText>
      </w:r>
      <w:r>
        <w:fldChar w:fldCharType="separate"/>
      </w:r>
      <w:hyperlink w:anchor="_Toc160276729" w:history="1">
        <w:r w:rsidR="00B736AD" w:rsidRPr="0023360D">
          <w:rPr>
            <w:rStyle w:val="Hyperlink"/>
            <w:rFonts w:ascii="Arial Black" w:hAnsi="Arial Black"/>
            <w:noProof/>
          </w:rPr>
          <w:t>1.0</w:t>
        </w:r>
        <w:r w:rsidR="00B736A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eastAsia="en-US"/>
            <w14:ligatures w14:val="standardContextual"/>
          </w:rPr>
          <w:tab/>
        </w:r>
        <w:r w:rsidR="00B736AD" w:rsidRPr="0023360D">
          <w:rPr>
            <w:rStyle w:val="Hyperlink"/>
            <w:rFonts w:ascii="Arial Black" w:hAnsi="Arial Black"/>
            <w:noProof/>
          </w:rPr>
          <w:t>Overview</w:t>
        </w:r>
        <w:r w:rsidR="00B736AD">
          <w:rPr>
            <w:noProof/>
          </w:rPr>
          <w:tab/>
        </w:r>
        <w:r w:rsidR="00B736AD">
          <w:rPr>
            <w:noProof/>
          </w:rPr>
          <w:fldChar w:fldCharType="begin"/>
        </w:r>
        <w:r w:rsidR="00B736AD">
          <w:rPr>
            <w:noProof/>
          </w:rPr>
          <w:instrText xml:space="preserve"> PAGEREF _Toc160276729 \h </w:instrText>
        </w:r>
        <w:r w:rsidR="00B736AD">
          <w:rPr>
            <w:noProof/>
          </w:rPr>
        </w:r>
        <w:r w:rsidR="00B736AD">
          <w:rPr>
            <w:noProof/>
          </w:rPr>
          <w:fldChar w:fldCharType="separate"/>
        </w:r>
        <w:r w:rsidR="00B736AD">
          <w:rPr>
            <w:noProof/>
          </w:rPr>
          <w:t>1</w:t>
        </w:r>
        <w:r w:rsidR="00B736AD">
          <w:rPr>
            <w:noProof/>
          </w:rPr>
          <w:fldChar w:fldCharType="end"/>
        </w:r>
      </w:hyperlink>
    </w:p>
    <w:p w14:paraId="72678341" w14:textId="2E9EF2F5" w:rsidR="00B736AD" w:rsidRDefault="00B736A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160276730" w:history="1">
        <w:r w:rsidRPr="0023360D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23360D">
          <w:rPr>
            <w:rStyle w:val="Hyperlink"/>
            <w:noProof/>
          </w:rPr>
          <w:t>System 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_Toc160276730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08233C8B" w14:textId="6A380EA1" w:rsidR="00B736AD" w:rsidRDefault="00B736A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160276731" w:history="1">
        <w:r w:rsidRPr="0023360D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23360D">
          <w:rPr>
            <w:rStyle w:val="Hyperlink"/>
            <w:noProof/>
          </w:rPr>
          <w:t>Interim System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_Toc160276731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4AD65193" w14:textId="274B8CA7" w:rsidR="00B736AD" w:rsidRDefault="00B736A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160276732" w:history="1">
        <w:r w:rsidRPr="0023360D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23360D">
          <w:rPr>
            <w:rStyle w:val="Hyperlink"/>
            <w:noProof/>
          </w:rPr>
          <w:t>Dependencies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_Toc160276732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B044D45" w14:textId="5E9EE4F2" w:rsidR="00B736AD" w:rsidRDefault="00B736A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160276733" w:history="1">
        <w:r w:rsidRPr="0023360D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23360D">
          <w:rPr>
            <w:rStyle w:val="Hyperlink"/>
            <w:noProof/>
          </w:rPr>
          <w:t>DLL Source Code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_Toc160276733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F1513E1" w14:textId="6A8DA973" w:rsidR="00B736AD" w:rsidRDefault="00B736A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160276734" w:history="1">
        <w:r w:rsidRPr="0023360D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23360D">
          <w:rPr>
            <w:rStyle w:val="Hyperlink"/>
            <w:noProof/>
          </w:rPr>
          <w:t>Installation Instructions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_Toc160276734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6A860FA" w14:textId="25EB40F3" w:rsidR="00B736AD" w:rsidRDefault="00B736A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160276735" w:history="1">
        <w:r w:rsidRPr="0023360D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23360D">
          <w:rPr>
            <w:rStyle w:val="Hyperlink"/>
            <w:noProof/>
          </w:rPr>
          <w:t>Usage Example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_Toc160276735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49D202C" w14:textId="7A25515F" w:rsidR="00B736AD" w:rsidRDefault="00B736A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160276736" w:history="1">
        <w:r w:rsidRPr="0023360D">
          <w:rPr>
            <w:rStyle w:val="Hyperlink"/>
            <w:noProof/>
          </w:rPr>
          <w:t>Appendix A – Useful EFS references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_Toc160276736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052177F0" w14:textId="4AE83185" w:rsidR="002917B1" w:rsidRDefault="002917B1" w:rsidP="002917B1">
      <w:pPr>
        <w:pStyle w:val="TOC2"/>
        <w:tabs>
          <w:tab w:val="right" w:leader="dot" w:pos="10224"/>
        </w:tabs>
        <w:rPr>
          <w:sz w:val="24"/>
          <w:szCs w:val="36"/>
        </w:rPr>
        <w:sectPr w:rsidR="002917B1" w:rsidSect="005E1E7D">
          <w:footnotePr>
            <w:pos w:val="beneathText"/>
          </w:footnotePr>
          <w:type w:val="continuous"/>
          <w:pgSz w:w="12240" w:h="15840"/>
          <w:pgMar w:top="1296" w:right="1008" w:bottom="1584" w:left="1008" w:header="720" w:footer="720" w:gutter="0"/>
          <w:cols w:space="720"/>
          <w:docGrid w:linePitch="360"/>
        </w:sectPr>
      </w:pPr>
      <w:r>
        <w:fldChar w:fldCharType="end"/>
      </w:r>
    </w:p>
    <w:p w14:paraId="39FADEE3" w14:textId="77777777" w:rsidR="002917B1" w:rsidRDefault="002917B1" w:rsidP="002917B1"/>
    <w:p w14:paraId="68458580" w14:textId="77777777" w:rsidR="002917B1" w:rsidRDefault="002917B1" w:rsidP="002917B1"/>
    <w:p w14:paraId="4E1F73F0" w14:textId="77777777" w:rsidR="002917B1" w:rsidRDefault="002917B1" w:rsidP="002917B1"/>
    <w:p w14:paraId="27AFA25E" w14:textId="77777777" w:rsidR="002917B1" w:rsidRDefault="002917B1" w:rsidP="002917B1"/>
    <w:p w14:paraId="17F4C45F" w14:textId="77777777" w:rsidR="002917B1" w:rsidRDefault="002917B1" w:rsidP="002917B1"/>
    <w:p w14:paraId="241E2A49" w14:textId="77777777" w:rsidR="002917B1" w:rsidRDefault="002917B1" w:rsidP="002917B1"/>
    <w:p w14:paraId="3448E7B8" w14:textId="77777777" w:rsidR="002917B1" w:rsidRDefault="002917B1" w:rsidP="002917B1"/>
    <w:p w14:paraId="6BEE5655" w14:textId="77777777" w:rsidR="002917B1" w:rsidRDefault="002917B1" w:rsidP="002917B1"/>
    <w:p w14:paraId="3172E893" w14:textId="77777777" w:rsidR="002917B1" w:rsidRDefault="002917B1" w:rsidP="002917B1"/>
    <w:p w14:paraId="2051263F" w14:textId="77777777" w:rsidR="002917B1" w:rsidRDefault="002917B1" w:rsidP="002917B1"/>
    <w:p w14:paraId="6435065E" w14:textId="77777777" w:rsidR="002917B1" w:rsidRDefault="002917B1" w:rsidP="002917B1"/>
    <w:p w14:paraId="614228ED" w14:textId="77777777" w:rsidR="002917B1" w:rsidRDefault="002917B1" w:rsidP="002917B1"/>
    <w:p w14:paraId="4228F1B3" w14:textId="77777777" w:rsidR="002917B1" w:rsidRDefault="002917B1" w:rsidP="002917B1"/>
    <w:p w14:paraId="37CD458E" w14:textId="77777777" w:rsidR="002917B1" w:rsidRDefault="002917B1" w:rsidP="002917B1"/>
    <w:p w14:paraId="58F23725" w14:textId="77777777" w:rsidR="002917B1" w:rsidRDefault="002917B1" w:rsidP="002917B1"/>
    <w:p w14:paraId="5F3A691F" w14:textId="77777777" w:rsidR="002917B1" w:rsidRDefault="002917B1" w:rsidP="002917B1"/>
    <w:p w14:paraId="5EDFAC91" w14:textId="77777777" w:rsidR="002917B1" w:rsidRDefault="002917B1" w:rsidP="002917B1"/>
    <w:p w14:paraId="45EC1C81" w14:textId="77777777" w:rsidR="002917B1" w:rsidRDefault="002917B1" w:rsidP="002917B1"/>
    <w:p w14:paraId="0E0E54F0" w14:textId="77777777" w:rsidR="002917B1" w:rsidRDefault="002917B1" w:rsidP="002917B1"/>
    <w:p w14:paraId="56DD2705" w14:textId="77777777" w:rsidR="002917B1" w:rsidRDefault="002917B1" w:rsidP="002917B1"/>
    <w:p w14:paraId="7D2ECE9E" w14:textId="77777777" w:rsidR="002917B1" w:rsidRDefault="002917B1" w:rsidP="002917B1"/>
    <w:p w14:paraId="07B98182" w14:textId="77777777" w:rsidR="002917B1" w:rsidRDefault="002917B1" w:rsidP="002917B1"/>
    <w:p w14:paraId="095AEE9F" w14:textId="20E0DF9E" w:rsidR="002917B1" w:rsidRDefault="002917B1" w:rsidP="001103D7">
      <w:pPr>
        <w:tabs>
          <w:tab w:val="clear" w:pos="432"/>
        </w:tabs>
        <w:sectPr w:rsidR="002917B1" w:rsidSect="005E1E7D">
          <w:footnotePr>
            <w:pos w:val="beneathText"/>
          </w:footnotePr>
          <w:type w:val="continuous"/>
          <w:pgSz w:w="12240" w:h="15840"/>
          <w:pgMar w:top="1296" w:right="1008" w:bottom="1584" w:left="1008" w:header="720" w:footer="720" w:gutter="0"/>
          <w:pgNumType w:fmt="lowerRoman"/>
          <w:cols w:space="720"/>
          <w:docGrid w:linePitch="360"/>
        </w:sectPr>
      </w:pPr>
    </w:p>
    <w:p w14:paraId="008104E2" w14:textId="4D02E3CB" w:rsidR="002917B1" w:rsidRPr="005C3FD1" w:rsidRDefault="00C63261" w:rsidP="005C3FD1">
      <w:pPr>
        <w:pStyle w:val="Heading1"/>
        <w:keepLines w:val="0"/>
        <w:numPr>
          <w:ilvl w:val="0"/>
          <w:numId w:val="1"/>
        </w:numPr>
        <w:tabs>
          <w:tab w:val="clear" w:pos="432"/>
          <w:tab w:val="left" w:pos="0"/>
          <w:tab w:val="left" w:pos="900"/>
        </w:tabs>
        <w:spacing w:before="60"/>
        <w:rPr>
          <w:rFonts w:ascii="Arial Black" w:hAnsi="Arial Black"/>
          <w:b/>
          <w:bCs/>
          <w:sz w:val="40"/>
          <w:szCs w:val="40"/>
        </w:rPr>
      </w:pPr>
      <w:bookmarkStart w:id="3" w:name="_Toc160276729"/>
      <w:r w:rsidRPr="005C3FD1">
        <w:rPr>
          <w:rFonts w:ascii="Arial Black" w:hAnsi="Arial Black"/>
          <w:b/>
          <w:bCs/>
          <w:sz w:val="40"/>
          <w:szCs w:val="40"/>
        </w:rPr>
        <w:lastRenderedPageBreak/>
        <w:t>Overview</w:t>
      </w:r>
      <w:bookmarkEnd w:id="3"/>
    </w:p>
    <w:p w14:paraId="70A511A3" w14:textId="47BD8DCB" w:rsidR="002917B1" w:rsidRDefault="002917B1" w:rsidP="002917B1">
      <w:bookmarkStart w:id="4" w:name="preface"/>
      <w:r>
        <w:t xml:space="preserve">This document </w:t>
      </w:r>
      <w:r w:rsidR="001103D7">
        <w:t xml:space="preserve">contains technical information regarding the features, design, installation, and usage of the </w:t>
      </w:r>
      <w:bookmarkEnd w:id="4"/>
      <w:r w:rsidR="005C3FD1">
        <w:t>FIG Automation Server</w:t>
      </w:r>
    </w:p>
    <w:p w14:paraId="07A29B9F" w14:textId="77777777" w:rsidR="002917B1" w:rsidRDefault="002917B1" w:rsidP="002917B1">
      <w:pPr>
        <w:pStyle w:val="Heading2"/>
        <w:tabs>
          <w:tab w:val="left" w:pos="99"/>
        </w:tabs>
      </w:pPr>
      <w:bookmarkStart w:id="5" w:name="_Toc160276730"/>
      <w:r>
        <w:t>System Overview</w:t>
      </w:r>
      <w:bookmarkEnd w:id="5"/>
    </w:p>
    <w:p w14:paraId="43993123" w14:textId="77777777" w:rsidR="005C3FD1" w:rsidRDefault="005C3FD1" w:rsidP="001103D7">
      <w:pPr>
        <w:tabs>
          <w:tab w:val="clear" w:pos="432"/>
        </w:tabs>
      </w:pPr>
    </w:p>
    <w:p w14:paraId="5E3D2D4A" w14:textId="1434D98B" w:rsidR="005C3FD1" w:rsidRDefault="005C3FD1" w:rsidP="001103D7">
      <w:pPr>
        <w:tabs>
          <w:tab w:val="clear" w:pos="432"/>
        </w:tabs>
      </w:pPr>
      <w:r>
        <w:t>The FIG Automation Server is responsible for the following operations:</w:t>
      </w:r>
    </w:p>
    <w:p w14:paraId="38CFF19F" w14:textId="0C507011" w:rsidR="005C3FD1" w:rsidRDefault="005C3FD1" w:rsidP="005C3FD1">
      <w:pPr>
        <w:pStyle w:val="ListParagraph"/>
        <w:numPr>
          <w:ilvl w:val="0"/>
          <w:numId w:val="8"/>
        </w:numPr>
        <w:tabs>
          <w:tab w:val="clear" w:pos="432"/>
        </w:tabs>
      </w:pPr>
      <w:r>
        <w:t>Synchronizing the Price quotes for the active tickers and for the preferred time interval with the server database</w:t>
      </w:r>
    </w:p>
    <w:p w14:paraId="5C535111" w14:textId="4006DEDA" w:rsidR="005C3FD1" w:rsidRDefault="005C3FD1" w:rsidP="005C3FD1">
      <w:pPr>
        <w:pStyle w:val="ListParagraph"/>
        <w:numPr>
          <w:ilvl w:val="0"/>
          <w:numId w:val="8"/>
        </w:numPr>
        <w:tabs>
          <w:tab w:val="clear" w:pos="432"/>
        </w:tabs>
      </w:pPr>
      <w:r>
        <w:t>Generating Buy/Sell instructions for the Trading BOT</w:t>
      </w:r>
    </w:p>
    <w:p w14:paraId="32D70105" w14:textId="246D6434" w:rsidR="005C3FD1" w:rsidRDefault="005C3FD1" w:rsidP="005C3FD1">
      <w:pPr>
        <w:pStyle w:val="ListParagraph"/>
        <w:numPr>
          <w:ilvl w:val="0"/>
          <w:numId w:val="8"/>
        </w:numPr>
        <w:tabs>
          <w:tab w:val="clear" w:pos="432"/>
        </w:tabs>
      </w:pPr>
      <w:r>
        <w:t xml:space="preserve">Executing orders (e.g. buy, </w:t>
      </w:r>
      <w:proofErr w:type="gramStart"/>
      <w:r>
        <w:t>sell,  cancel</w:t>
      </w:r>
      <w:proofErr w:type="gramEnd"/>
      <w:r>
        <w:t>, etc.…) operations with brokerages</w:t>
      </w:r>
    </w:p>
    <w:p w14:paraId="6B04DBD8" w14:textId="3A60830E" w:rsidR="005C3FD1" w:rsidRDefault="005C3FD1" w:rsidP="005C3FD1">
      <w:pPr>
        <w:pStyle w:val="ListParagraph"/>
        <w:numPr>
          <w:ilvl w:val="0"/>
          <w:numId w:val="8"/>
        </w:numPr>
        <w:tabs>
          <w:tab w:val="clear" w:pos="432"/>
        </w:tabs>
      </w:pPr>
      <w:r>
        <w:t>Synchronizing open and closed positions at the brokerages with the server database</w:t>
      </w:r>
    </w:p>
    <w:p w14:paraId="7B6CB63D" w14:textId="358D3AF8" w:rsidR="005C3FD1" w:rsidRDefault="005C3FD1" w:rsidP="005C3FD1">
      <w:pPr>
        <w:pStyle w:val="ListParagraph"/>
        <w:numPr>
          <w:ilvl w:val="0"/>
          <w:numId w:val="8"/>
        </w:numPr>
        <w:tabs>
          <w:tab w:val="clear" w:pos="432"/>
        </w:tabs>
      </w:pPr>
      <w:r>
        <w:t xml:space="preserve">Provide administrative interface to </w:t>
      </w:r>
      <w:r w:rsidR="00C451C4">
        <w:t xml:space="preserve">configure the parameters of the automation system and to manually control the flow of operations. Also to view reports and generate </w:t>
      </w:r>
      <w:proofErr w:type="gramStart"/>
      <w:r w:rsidR="00C451C4">
        <w:t>notifications</w:t>
      </w:r>
      <w:proofErr w:type="gramEnd"/>
    </w:p>
    <w:p w14:paraId="7BD34267" w14:textId="77777777" w:rsidR="00C451C4" w:rsidRDefault="00C451C4" w:rsidP="00C451C4">
      <w:pPr>
        <w:tabs>
          <w:tab w:val="clear" w:pos="432"/>
        </w:tabs>
      </w:pPr>
    </w:p>
    <w:p w14:paraId="5785A055" w14:textId="4278CF7B" w:rsidR="00C451C4" w:rsidRDefault="00C451C4" w:rsidP="00C451C4">
      <w:pPr>
        <w:tabs>
          <w:tab w:val="clear" w:pos="432"/>
        </w:tabs>
      </w:pPr>
      <w:r>
        <w:t xml:space="preserve">The components of the system are: </w:t>
      </w:r>
    </w:p>
    <w:p w14:paraId="6A0FD58D" w14:textId="71247678" w:rsidR="00C451C4" w:rsidRDefault="00C451C4" w:rsidP="00C451C4">
      <w:pPr>
        <w:pStyle w:val="ListParagraph"/>
        <w:numPr>
          <w:ilvl w:val="0"/>
          <w:numId w:val="11"/>
        </w:numPr>
        <w:tabs>
          <w:tab w:val="clear" w:pos="432"/>
        </w:tabs>
      </w:pPr>
      <w:r>
        <w:t xml:space="preserve">Price Synchronization components. </w:t>
      </w:r>
    </w:p>
    <w:p w14:paraId="6B76D9DF" w14:textId="67570B78" w:rsidR="00C451C4" w:rsidRDefault="00C451C4" w:rsidP="001C6049">
      <w:pPr>
        <w:pStyle w:val="ListParagraph"/>
        <w:numPr>
          <w:ilvl w:val="1"/>
          <w:numId w:val="11"/>
        </w:numPr>
        <w:tabs>
          <w:tab w:val="clear" w:pos="432"/>
        </w:tabs>
      </w:pPr>
      <w:r>
        <w:t xml:space="preserve">eSignalLink.dll: </w:t>
      </w:r>
      <w:r>
        <w:t>is a DLL (dynamic link library) that is developed primarily</w:t>
      </w:r>
      <w:r>
        <w:t xml:space="preserve"> </w:t>
      </w:r>
      <w:r>
        <w:t xml:space="preserve">to connect </w:t>
      </w:r>
      <w:proofErr w:type="spellStart"/>
      <w:r>
        <w:t>eSignal</w:t>
      </w:r>
      <w:proofErr w:type="spellEnd"/>
      <w:r>
        <w:t xml:space="preserve"> EFS scripts to external servers through DLL call functions</w:t>
      </w:r>
      <w:r>
        <w:t xml:space="preserve"> </w:t>
      </w:r>
      <w:r>
        <w:t>and to provide a simple interface to exchange data using RISC APIs and JSON payload</w:t>
      </w:r>
      <w:r>
        <w:t xml:space="preserve">. Price feed coming to </w:t>
      </w:r>
      <w:proofErr w:type="spellStart"/>
      <w:r>
        <w:t>eSignal</w:t>
      </w:r>
      <w:proofErr w:type="spellEnd"/>
      <w:r>
        <w:t xml:space="preserve"> is synchronized into the server database using a custom signal </w:t>
      </w:r>
      <w:proofErr w:type="spellStart"/>
      <w:r>
        <w:t>efs</w:t>
      </w:r>
      <w:proofErr w:type="spellEnd"/>
      <w:r>
        <w:t xml:space="preserve"> script through this link.</w:t>
      </w:r>
    </w:p>
    <w:p w14:paraId="3212B95A" w14:textId="77777777" w:rsidR="00C451C4" w:rsidRDefault="00C451C4" w:rsidP="00C451C4">
      <w:pPr>
        <w:pStyle w:val="ListParagraph"/>
        <w:numPr>
          <w:ilvl w:val="1"/>
          <w:numId w:val="11"/>
        </w:numPr>
        <w:tabs>
          <w:tab w:val="clear" w:pos="432"/>
        </w:tabs>
      </w:pPr>
      <w:r>
        <w:t xml:space="preserve">“Interactive Broker FIG-Service” is a Windows service responsible for retrieving live feed from “Interactive Brokers LLC” and synchronize the server </w:t>
      </w:r>
      <w:proofErr w:type="gramStart"/>
      <w:r>
        <w:t>database</w:t>
      </w:r>
      <w:proofErr w:type="gramEnd"/>
      <w:r>
        <w:t xml:space="preserve"> </w:t>
      </w:r>
    </w:p>
    <w:p w14:paraId="6E33929D" w14:textId="77777777" w:rsidR="00C451C4" w:rsidRDefault="00C451C4" w:rsidP="00C451C4">
      <w:pPr>
        <w:pStyle w:val="ListParagraph"/>
        <w:numPr>
          <w:ilvl w:val="1"/>
          <w:numId w:val="11"/>
        </w:numPr>
        <w:tabs>
          <w:tab w:val="clear" w:pos="432"/>
        </w:tabs>
      </w:pPr>
      <w:r>
        <w:t>“Other Providers FIG Service” is future component for a specific Price Provider</w:t>
      </w:r>
    </w:p>
    <w:p w14:paraId="017F971A" w14:textId="77777777" w:rsidR="00C451C4" w:rsidRDefault="00C451C4" w:rsidP="00C451C4">
      <w:pPr>
        <w:pStyle w:val="ListParagraph"/>
        <w:numPr>
          <w:ilvl w:val="0"/>
          <w:numId w:val="11"/>
        </w:numPr>
        <w:tabs>
          <w:tab w:val="clear" w:pos="432"/>
        </w:tabs>
      </w:pPr>
      <w:r>
        <w:t>FIG Trading Instruction Service</w:t>
      </w:r>
    </w:p>
    <w:p w14:paraId="21A627C8" w14:textId="77777777" w:rsidR="00C451C4" w:rsidRDefault="00C451C4" w:rsidP="00C451C4">
      <w:pPr>
        <w:pStyle w:val="ListParagraph"/>
        <w:numPr>
          <w:ilvl w:val="1"/>
          <w:numId w:val="11"/>
        </w:numPr>
        <w:tabs>
          <w:tab w:val="clear" w:pos="432"/>
        </w:tabs>
      </w:pPr>
      <w:r>
        <w:t>Responsible for Updating ticker prices\</w:t>
      </w:r>
    </w:p>
    <w:p w14:paraId="57915EB5" w14:textId="77777777" w:rsidR="00C451C4" w:rsidRDefault="00C451C4" w:rsidP="00C451C4">
      <w:pPr>
        <w:pStyle w:val="ListParagraph"/>
        <w:numPr>
          <w:ilvl w:val="1"/>
          <w:numId w:val="11"/>
        </w:numPr>
        <w:tabs>
          <w:tab w:val="clear" w:pos="432"/>
        </w:tabs>
      </w:pPr>
      <w:r>
        <w:t>Generating instructions for the Trading BOT</w:t>
      </w:r>
    </w:p>
    <w:p w14:paraId="5A0591ED" w14:textId="28C55966" w:rsidR="00C451C4" w:rsidRDefault="00C451C4" w:rsidP="00C451C4">
      <w:pPr>
        <w:pStyle w:val="ListParagraph"/>
        <w:numPr>
          <w:ilvl w:val="0"/>
          <w:numId w:val="11"/>
        </w:numPr>
        <w:tabs>
          <w:tab w:val="clear" w:pos="432"/>
        </w:tabs>
      </w:pPr>
      <w:r>
        <w:t>Trading BOT</w:t>
      </w:r>
    </w:p>
    <w:p w14:paraId="3BE51757" w14:textId="2C2A089C" w:rsidR="00C451C4" w:rsidRDefault="00C451C4" w:rsidP="00C451C4">
      <w:pPr>
        <w:pStyle w:val="ListParagraph"/>
        <w:numPr>
          <w:ilvl w:val="1"/>
          <w:numId w:val="11"/>
        </w:numPr>
        <w:tabs>
          <w:tab w:val="clear" w:pos="432"/>
        </w:tabs>
      </w:pPr>
      <w:r>
        <w:t>Reads instructions from Server Database</w:t>
      </w:r>
    </w:p>
    <w:p w14:paraId="375898B5" w14:textId="48486D35" w:rsidR="00C451C4" w:rsidRDefault="00C451C4" w:rsidP="00C451C4">
      <w:pPr>
        <w:pStyle w:val="ListParagraph"/>
        <w:numPr>
          <w:ilvl w:val="1"/>
          <w:numId w:val="11"/>
        </w:numPr>
        <w:tabs>
          <w:tab w:val="clear" w:pos="432"/>
        </w:tabs>
      </w:pPr>
      <w:r>
        <w:t>Executes orders with the Brokerages.</w:t>
      </w:r>
    </w:p>
    <w:p w14:paraId="45727B69" w14:textId="76034C5D" w:rsidR="00C451C4" w:rsidRDefault="00505618" w:rsidP="00C451C4">
      <w:pPr>
        <w:pStyle w:val="ListParagraph"/>
        <w:numPr>
          <w:ilvl w:val="1"/>
          <w:numId w:val="11"/>
        </w:numPr>
        <w:tabs>
          <w:tab w:val="clear" w:pos="432"/>
        </w:tabs>
      </w:pPr>
      <w:r>
        <w:t>Update database with active opened/closed positions (this may be a separate service)</w:t>
      </w:r>
    </w:p>
    <w:p w14:paraId="408CAA9F" w14:textId="20B03D7D" w:rsidR="00505618" w:rsidRDefault="00505618" w:rsidP="00505618">
      <w:pPr>
        <w:pStyle w:val="ListParagraph"/>
        <w:numPr>
          <w:ilvl w:val="0"/>
          <w:numId w:val="11"/>
        </w:numPr>
        <w:tabs>
          <w:tab w:val="clear" w:pos="432"/>
        </w:tabs>
      </w:pPr>
      <w:r>
        <w:t>FIG Admin Service</w:t>
      </w:r>
    </w:p>
    <w:p w14:paraId="6B92E2E9" w14:textId="4CDFDE5E" w:rsidR="00505618" w:rsidRDefault="00505618" w:rsidP="00505618">
      <w:pPr>
        <w:pStyle w:val="ListParagraph"/>
        <w:numPr>
          <w:ilvl w:val="1"/>
          <w:numId w:val="11"/>
        </w:numPr>
        <w:tabs>
          <w:tab w:val="clear" w:pos="432"/>
        </w:tabs>
      </w:pPr>
      <w:r>
        <w:t xml:space="preserve">Responsible for configuring the </w:t>
      </w:r>
      <w:proofErr w:type="gramStart"/>
      <w:r>
        <w:t>system</w:t>
      </w:r>
      <w:proofErr w:type="gramEnd"/>
    </w:p>
    <w:p w14:paraId="3AB5FED6" w14:textId="130EE19F" w:rsidR="00505618" w:rsidRDefault="00505618" w:rsidP="00505618">
      <w:pPr>
        <w:pStyle w:val="ListParagraph"/>
        <w:numPr>
          <w:ilvl w:val="1"/>
          <w:numId w:val="11"/>
        </w:numPr>
        <w:tabs>
          <w:tab w:val="clear" w:pos="432"/>
        </w:tabs>
      </w:pPr>
      <w:r>
        <w:t xml:space="preserve">Generate </w:t>
      </w:r>
      <w:proofErr w:type="gramStart"/>
      <w:r>
        <w:t>reports</w:t>
      </w:r>
      <w:proofErr w:type="gramEnd"/>
    </w:p>
    <w:p w14:paraId="381088BA" w14:textId="498F945E" w:rsidR="00505618" w:rsidRDefault="00505618" w:rsidP="00505618">
      <w:pPr>
        <w:pStyle w:val="ListParagraph"/>
        <w:numPr>
          <w:ilvl w:val="1"/>
          <w:numId w:val="11"/>
        </w:numPr>
        <w:tabs>
          <w:tab w:val="clear" w:pos="432"/>
        </w:tabs>
      </w:pPr>
      <w:r>
        <w:t>Alerts and notifications</w:t>
      </w:r>
    </w:p>
    <w:p w14:paraId="214C8465" w14:textId="4B022337" w:rsidR="00505618" w:rsidRDefault="00505618" w:rsidP="00505618">
      <w:pPr>
        <w:pStyle w:val="ListParagraph"/>
        <w:numPr>
          <w:ilvl w:val="1"/>
          <w:numId w:val="11"/>
        </w:numPr>
        <w:tabs>
          <w:tab w:val="clear" w:pos="432"/>
        </w:tabs>
      </w:pPr>
      <w:r>
        <w:t>Manual intervention of operations</w:t>
      </w:r>
    </w:p>
    <w:p w14:paraId="7D3452AA" w14:textId="77777777" w:rsidR="00505618" w:rsidRDefault="00505618" w:rsidP="00505618">
      <w:pPr>
        <w:tabs>
          <w:tab w:val="clear" w:pos="432"/>
        </w:tabs>
      </w:pPr>
    </w:p>
    <w:p w14:paraId="659ADAAE" w14:textId="1F4A5449" w:rsidR="00505618" w:rsidRDefault="00505618" w:rsidP="00505618">
      <w:pPr>
        <w:tabs>
          <w:tab w:val="clear" w:pos="432"/>
        </w:tabs>
      </w:pPr>
      <w:r w:rsidRPr="00505618">
        <w:lastRenderedPageBreak/>
        <w:drawing>
          <wp:inline distT="0" distB="0" distL="0" distR="0" wp14:anchorId="66D18B27" wp14:editId="25A718BC">
            <wp:extent cx="4008120" cy="3231508"/>
            <wp:effectExtent l="0" t="0" r="0" b="0"/>
            <wp:docPr id="99575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409" cy="324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D4CB" w14:textId="77777777" w:rsidR="005C3FD1" w:rsidRDefault="005C3FD1" w:rsidP="001103D7">
      <w:pPr>
        <w:tabs>
          <w:tab w:val="clear" w:pos="432"/>
        </w:tabs>
      </w:pPr>
    </w:p>
    <w:p w14:paraId="71C7FCEE" w14:textId="29518281" w:rsidR="00B736AD" w:rsidRDefault="00B736AD" w:rsidP="00B736AD">
      <w:pPr>
        <w:pStyle w:val="Heading2"/>
        <w:numPr>
          <w:ilvl w:val="1"/>
          <w:numId w:val="12"/>
        </w:numPr>
        <w:tabs>
          <w:tab w:val="clear" w:pos="81"/>
          <w:tab w:val="left" w:pos="99"/>
        </w:tabs>
      </w:pPr>
      <w:bookmarkStart w:id="6" w:name="_Toc160276731"/>
      <w:r>
        <w:t>Interim System</w:t>
      </w:r>
      <w:bookmarkEnd w:id="6"/>
    </w:p>
    <w:p w14:paraId="36A0F280" w14:textId="77FE12ED" w:rsidR="00B736AD" w:rsidRDefault="00B736AD" w:rsidP="00B736AD">
      <w:pPr>
        <w:tabs>
          <w:tab w:val="clear" w:pos="432"/>
        </w:tabs>
      </w:pPr>
      <w:r>
        <w:t>In the interim stage, the system is simplified as follows:</w:t>
      </w:r>
    </w:p>
    <w:p w14:paraId="07F9411E" w14:textId="77777777" w:rsidR="00B736AD" w:rsidRDefault="00B736AD" w:rsidP="00B736AD">
      <w:pPr>
        <w:pStyle w:val="ListParagraph"/>
        <w:numPr>
          <w:ilvl w:val="0"/>
          <w:numId w:val="11"/>
        </w:numPr>
        <w:tabs>
          <w:tab w:val="clear" w:pos="432"/>
        </w:tabs>
      </w:pPr>
      <w:r>
        <w:t xml:space="preserve">Price synchronization is performed by either the </w:t>
      </w:r>
      <w:proofErr w:type="spellStart"/>
      <w:r>
        <w:t>eSignal</w:t>
      </w:r>
      <w:proofErr w:type="spellEnd"/>
      <w:r>
        <w:t xml:space="preserve"> scripts or through a modified release of the “Interactive Broker LLC” </w:t>
      </w:r>
      <w:proofErr w:type="gramStart"/>
      <w:r>
        <w:t>service</w:t>
      </w:r>
      <w:proofErr w:type="gramEnd"/>
    </w:p>
    <w:p w14:paraId="65C790B9" w14:textId="77777777" w:rsidR="00B736AD" w:rsidRDefault="00B736AD" w:rsidP="00B736AD">
      <w:pPr>
        <w:pStyle w:val="ListParagraph"/>
        <w:numPr>
          <w:ilvl w:val="0"/>
          <w:numId w:val="11"/>
        </w:numPr>
        <w:tabs>
          <w:tab w:val="clear" w:pos="432"/>
        </w:tabs>
      </w:pPr>
      <w:r>
        <w:t xml:space="preserve">Trading BOT connects directly to Broker and not through a </w:t>
      </w:r>
      <w:proofErr w:type="gramStart"/>
      <w:r>
        <w:t>DLL</w:t>
      </w:r>
      <w:proofErr w:type="gramEnd"/>
      <w:r>
        <w:t xml:space="preserve"> </w:t>
      </w:r>
    </w:p>
    <w:p w14:paraId="5804659A" w14:textId="7F479541" w:rsidR="00B736AD" w:rsidRDefault="00B736AD" w:rsidP="00B736AD">
      <w:pPr>
        <w:pStyle w:val="ListParagraph"/>
        <w:numPr>
          <w:ilvl w:val="0"/>
          <w:numId w:val="11"/>
        </w:numPr>
        <w:tabs>
          <w:tab w:val="clear" w:pos="432"/>
        </w:tabs>
      </w:pPr>
      <w:r>
        <w:t xml:space="preserve">The “FIG Trading Instruction” </w:t>
      </w:r>
      <w:proofErr w:type="gramStart"/>
      <w:r>
        <w:t>Service  and</w:t>
      </w:r>
      <w:proofErr w:type="gramEnd"/>
      <w:r>
        <w:t xml:space="preserve"> “FIG Admin” Service are combined into one server</w:t>
      </w:r>
    </w:p>
    <w:p w14:paraId="44B7B4D9" w14:textId="77777777" w:rsidR="00B736AD" w:rsidRDefault="00B736AD" w:rsidP="00B736AD">
      <w:pPr>
        <w:tabs>
          <w:tab w:val="clear" w:pos="432"/>
        </w:tabs>
      </w:pPr>
    </w:p>
    <w:p w14:paraId="30D0685D" w14:textId="258556DE" w:rsidR="00B736AD" w:rsidRDefault="00B736AD" w:rsidP="00B736AD">
      <w:pPr>
        <w:tabs>
          <w:tab w:val="clear" w:pos="432"/>
        </w:tabs>
      </w:pPr>
    </w:p>
    <w:p w14:paraId="668F57B9" w14:textId="0475DC97" w:rsidR="00B736AD" w:rsidRDefault="00B736AD" w:rsidP="00B736AD">
      <w:pPr>
        <w:tabs>
          <w:tab w:val="clear" w:pos="432"/>
        </w:tabs>
      </w:pPr>
      <w:r w:rsidRPr="00B736AD">
        <w:drawing>
          <wp:inline distT="0" distB="0" distL="0" distR="0" wp14:anchorId="10033366" wp14:editId="35407DB1">
            <wp:extent cx="4023360" cy="3095045"/>
            <wp:effectExtent l="0" t="0" r="0" b="0"/>
            <wp:docPr id="1634815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24" cy="309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CF71" w14:textId="77777777" w:rsidR="00B736AD" w:rsidRPr="00AE23E7" w:rsidRDefault="00B736AD" w:rsidP="008A04D6">
      <w:pPr>
        <w:tabs>
          <w:tab w:val="clear" w:pos="432"/>
        </w:tabs>
        <w:jc w:val="center"/>
      </w:pPr>
    </w:p>
    <w:p w14:paraId="0CF891AB" w14:textId="77777777" w:rsidR="002917B1" w:rsidRDefault="002917B1" w:rsidP="002917B1">
      <w:pPr>
        <w:pStyle w:val="Heading2"/>
        <w:tabs>
          <w:tab w:val="left" w:pos="99"/>
        </w:tabs>
      </w:pPr>
      <w:bookmarkStart w:id="7" w:name="_Toc160276732"/>
      <w:r>
        <w:lastRenderedPageBreak/>
        <w:t>Dependencies</w:t>
      </w:r>
      <w:bookmarkEnd w:id="7"/>
    </w:p>
    <w:p w14:paraId="36F903E6" w14:textId="5450E216" w:rsidR="002917B1" w:rsidRDefault="00AE23E7" w:rsidP="00AE23E7">
      <w:pPr>
        <w:pStyle w:val="ListParagraph"/>
        <w:numPr>
          <w:ilvl w:val="0"/>
          <w:numId w:val="5"/>
        </w:numPr>
      </w:pPr>
      <w:r>
        <w:t xml:space="preserve">eSignal Version 12.14 need to be installed (this </w:t>
      </w:r>
      <w:proofErr w:type="spellStart"/>
      <w:r>
        <w:t>dll</w:t>
      </w:r>
      <w:proofErr w:type="spellEnd"/>
      <w:r>
        <w:t xml:space="preserve"> was tested on this particular version, the </w:t>
      </w:r>
      <w:proofErr w:type="spellStart"/>
      <w:r>
        <w:t>dll</w:t>
      </w:r>
      <w:proofErr w:type="spellEnd"/>
      <w:r>
        <w:t xml:space="preserve"> may work on other versions as well) </w:t>
      </w:r>
      <w:r w:rsidR="008A2AC9">
        <w:t xml:space="preserve">+ valid subscription to retrieve </w:t>
      </w:r>
      <w:proofErr w:type="gramStart"/>
      <w:r w:rsidR="008A2AC9">
        <w:t>prices</w:t>
      </w:r>
      <w:proofErr w:type="gramEnd"/>
    </w:p>
    <w:p w14:paraId="2605439D" w14:textId="324439CE" w:rsidR="00AE23E7" w:rsidRDefault="00AE23E7" w:rsidP="00AE23E7">
      <w:pPr>
        <w:pStyle w:val="ListParagraph"/>
        <w:numPr>
          <w:ilvl w:val="0"/>
          <w:numId w:val="5"/>
        </w:numPr>
      </w:pPr>
      <w:r>
        <w:t>eSignal Formula Script (EFS) scripts</w:t>
      </w:r>
    </w:p>
    <w:p w14:paraId="21F06593" w14:textId="11E24360" w:rsidR="00505618" w:rsidRDefault="008A2AC9" w:rsidP="002917B1">
      <w:pPr>
        <w:pStyle w:val="ListParagraph"/>
        <w:numPr>
          <w:ilvl w:val="0"/>
          <w:numId w:val="5"/>
        </w:numPr>
      </w:pPr>
      <w:r w:rsidRPr="008A2AC9">
        <w:t>Microsoft SQL Server Enterprise (64-bit)</w:t>
      </w:r>
      <w:r>
        <w:t xml:space="preserve"> V15 </w:t>
      </w:r>
    </w:p>
    <w:p w14:paraId="0A175090" w14:textId="081B7F54" w:rsidR="002917B1" w:rsidRDefault="00505618" w:rsidP="002917B1">
      <w:pPr>
        <w:pStyle w:val="ListParagraph"/>
        <w:numPr>
          <w:ilvl w:val="0"/>
          <w:numId w:val="5"/>
        </w:numPr>
      </w:pPr>
      <w:r w:rsidRPr="00505618">
        <w:t>ASP.NET Core Runtime 8.0.2</w:t>
      </w:r>
    </w:p>
    <w:p w14:paraId="44892707" w14:textId="4E469DF5" w:rsidR="008A2AC9" w:rsidRDefault="008A2AC9" w:rsidP="008A2AC9">
      <w:pPr>
        <w:pStyle w:val="ListParagraph"/>
        <w:numPr>
          <w:ilvl w:val="0"/>
          <w:numId w:val="5"/>
        </w:numPr>
      </w:pPr>
      <w:r>
        <w:t>Active Broker APIs and Subscription</w:t>
      </w:r>
    </w:p>
    <w:p w14:paraId="5FE34907" w14:textId="479AEF8A" w:rsidR="008A2AC9" w:rsidRDefault="008A2AC9" w:rsidP="008A2AC9">
      <w:pPr>
        <w:pStyle w:val="ListParagraph"/>
        <w:numPr>
          <w:ilvl w:val="0"/>
          <w:numId w:val="5"/>
        </w:numPr>
      </w:pPr>
      <w:r>
        <w:t>…</w:t>
      </w:r>
    </w:p>
    <w:p w14:paraId="6C6282AE" w14:textId="77777777" w:rsidR="002917B1" w:rsidRDefault="002917B1" w:rsidP="002917B1">
      <w:pPr>
        <w:rPr>
          <w:rFonts w:cs="Arial"/>
          <w:bCs/>
          <w:color w:val="006699"/>
          <w:kern w:val="1"/>
          <w:sz w:val="36"/>
          <w:szCs w:val="32"/>
        </w:rPr>
      </w:pPr>
      <w:r>
        <w:br w:type="page"/>
      </w:r>
      <w:r w:rsidR="00EA7AB1">
        <w:lastRenderedPageBreak/>
        <w:t xml:space="preserve">Technical </w:t>
      </w:r>
      <w:r>
        <w:t>Overview</w:t>
      </w:r>
    </w:p>
    <w:p w14:paraId="130314D5" w14:textId="5AFEFB05" w:rsidR="002917B1" w:rsidRDefault="00EA7AB1" w:rsidP="002917B1">
      <w:pPr>
        <w:pStyle w:val="Heading2"/>
        <w:tabs>
          <w:tab w:val="left" w:pos="99"/>
        </w:tabs>
      </w:pPr>
      <w:bookmarkStart w:id="8" w:name="_Toc160276733"/>
      <w:r>
        <w:t>DLL Source Code</w:t>
      </w:r>
      <w:bookmarkEnd w:id="8"/>
    </w:p>
    <w:p w14:paraId="7FECE58A" w14:textId="267A9EC0" w:rsidR="00CD7138" w:rsidRDefault="00CD7138" w:rsidP="00AB1798">
      <w:pPr>
        <w:numPr>
          <w:ilvl w:val="0"/>
          <w:numId w:val="7"/>
        </w:numPr>
        <w:tabs>
          <w:tab w:val="clear" w:pos="432"/>
          <w:tab w:val="left" w:pos="720"/>
        </w:tabs>
      </w:pPr>
      <w:r>
        <w:t>DLL Name: eSignalLink.dll (Win32 platform) and eSignalLinkx64.dll</w:t>
      </w:r>
      <w:r>
        <w:br/>
        <w:t xml:space="preserve">Note: </w:t>
      </w:r>
      <w:r w:rsidRPr="00CD7138">
        <w:rPr>
          <w:b/>
          <w:bCs/>
        </w:rPr>
        <w:t>the naming convention is intentional</w:t>
      </w:r>
      <w:r>
        <w:t xml:space="preserve"> so that eSignal can load the DLL properly depending on the installed eSignal version is 32-bit or 64-bit </w:t>
      </w:r>
      <w:proofErr w:type="gramStart"/>
      <w:r>
        <w:t>release</w:t>
      </w:r>
      <w:proofErr w:type="gramEnd"/>
    </w:p>
    <w:p w14:paraId="747D3601" w14:textId="110B7750" w:rsidR="002917B1" w:rsidRDefault="00EA7AB1" w:rsidP="00AB1798">
      <w:pPr>
        <w:numPr>
          <w:ilvl w:val="0"/>
          <w:numId w:val="7"/>
        </w:numPr>
        <w:tabs>
          <w:tab w:val="clear" w:pos="432"/>
          <w:tab w:val="left" w:pos="720"/>
        </w:tabs>
      </w:pPr>
      <w:r>
        <w:t xml:space="preserve">eSignalLink.dll is </w:t>
      </w:r>
      <w:r w:rsidR="005A6E77">
        <w:t xml:space="preserve">developed in </w:t>
      </w:r>
      <w:r>
        <w:t xml:space="preserve">C++ </w:t>
      </w:r>
      <w:r w:rsidR="005A6E77">
        <w:t xml:space="preserve">using Visual Studios 2019 </w:t>
      </w:r>
    </w:p>
    <w:p w14:paraId="07E0B819" w14:textId="55AC5CD6" w:rsidR="005A6E77" w:rsidRDefault="005A6E77" w:rsidP="00AB1798">
      <w:pPr>
        <w:numPr>
          <w:ilvl w:val="0"/>
          <w:numId w:val="7"/>
        </w:numPr>
        <w:tabs>
          <w:tab w:val="clear" w:pos="432"/>
          <w:tab w:val="left" w:pos="720"/>
        </w:tabs>
      </w:pPr>
      <w:r>
        <w:t>The code is in GitHub (private repository)</w:t>
      </w:r>
      <w:r w:rsidR="00CD7138">
        <w:t xml:space="preserve"> </w:t>
      </w:r>
      <w:r w:rsidR="00CD7138">
        <w:br/>
      </w:r>
      <w:hyperlink r:id="rId14" w:history="1">
        <w:r w:rsidR="00CD7138" w:rsidRPr="00F61828">
          <w:rPr>
            <w:rStyle w:val="Hyperlink"/>
          </w:rPr>
          <w:t>https://github.com/FIGRoots/eSignalLink.git</w:t>
        </w:r>
      </w:hyperlink>
    </w:p>
    <w:p w14:paraId="101A9796" w14:textId="6D19F6D5" w:rsidR="006A7E4F" w:rsidRDefault="006A7E4F" w:rsidP="00CD7138">
      <w:pPr>
        <w:numPr>
          <w:ilvl w:val="0"/>
          <w:numId w:val="7"/>
        </w:numPr>
        <w:tabs>
          <w:tab w:val="clear" w:pos="432"/>
          <w:tab w:val="left" w:pos="720"/>
        </w:tabs>
      </w:pPr>
      <w:r>
        <w:t>Third-party packages used:</w:t>
      </w:r>
    </w:p>
    <w:p w14:paraId="181F2A1D" w14:textId="37DBDBCB" w:rsidR="006A7E4F" w:rsidRDefault="00AB1798" w:rsidP="00AB1798">
      <w:pPr>
        <w:numPr>
          <w:ilvl w:val="1"/>
          <w:numId w:val="7"/>
        </w:numPr>
        <w:tabs>
          <w:tab w:val="clear" w:pos="432"/>
          <w:tab w:val="left" w:pos="720"/>
        </w:tabs>
      </w:pPr>
      <w:proofErr w:type="spellStart"/>
      <w:r>
        <w:t>libCurl</w:t>
      </w:r>
      <w:proofErr w:type="spellEnd"/>
    </w:p>
    <w:p w14:paraId="6D4FC037" w14:textId="5072727B" w:rsidR="00AB1798" w:rsidRDefault="00AB1798" w:rsidP="00AB1798">
      <w:pPr>
        <w:numPr>
          <w:ilvl w:val="1"/>
          <w:numId w:val="7"/>
        </w:numPr>
        <w:tabs>
          <w:tab w:val="clear" w:pos="432"/>
          <w:tab w:val="left" w:pos="720"/>
        </w:tabs>
      </w:pPr>
      <w:proofErr w:type="spellStart"/>
      <w:r>
        <w:t>openSSL</w:t>
      </w:r>
      <w:proofErr w:type="spellEnd"/>
      <w:r>
        <w:t xml:space="preserve"> </w:t>
      </w:r>
    </w:p>
    <w:p w14:paraId="028DB522" w14:textId="77777777" w:rsidR="002917B1" w:rsidRDefault="002917B1" w:rsidP="002917B1"/>
    <w:p w14:paraId="116A9B11" w14:textId="5A95D43F" w:rsidR="002917B1" w:rsidRDefault="00CD7138" w:rsidP="002917B1">
      <w:pPr>
        <w:pStyle w:val="Heading2"/>
        <w:tabs>
          <w:tab w:val="left" w:pos="99"/>
        </w:tabs>
      </w:pPr>
      <w:bookmarkStart w:id="9" w:name="_Toc160276734"/>
      <w:r>
        <w:t>Installation Instructions</w:t>
      </w:r>
      <w:bookmarkEnd w:id="9"/>
    </w:p>
    <w:p w14:paraId="40FC5D1D" w14:textId="20F2EA26" w:rsidR="00CD7138" w:rsidRPr="008B03DE" w:rsidRDefault="00CD7138" w:rsidP="000A7126">
      <w:pPr>
        <w:pStyle w:val="ListParagraph"/>
        <w:numPr>
          <w:ilvl w:val="0"/>
          <w:numId w:val="7"/>
        </w:numPr>
        <w:rPr>
          <w:rFonts w:ascii="Courier New" w:hAnsi="Courier New" w:cs="Courier New"/>
          <w:b/>
          <w:bCs/>
          <w:sz w:val="18"/>
          <w:szCs w:val="22"/>
        </w:rPr>
      </w:pPr>
      <w:r>
        <w:t>Copy DLLs (eSignalLink.dll and eSignalLinkx64.dll) to:</w:t>
      </w:r>
      <w:r>
        <w:br/>
      </w:r>
      <w:r w:rsidR="000A7126" w:rsidRPr="000A7126">
        <w:rPr>
          <w:rFonts w:ascii="Courier New" w:hAnsi="Courier New" w:cs="Courier New"/>
          <w:b/>
          <w:bCs/>
          <w:highlight w:val="lightGray"/>
        </w:rPr>
        <w:t>"%USERPROFILE%\Documents</w:t>
      </w:r>
      <w:r w:rsidRPr="000A7126">
        <w:rPr>
          <w:rFonts w:ascii="Courier New" w:hAnsi="Courier New" w:cs="Courier New"/>
          <w:b/>
          <w:bCs/>
          <w:highlight w:val="lightGray"/>
        </w:rPr>
        <w:t xml:space="preserve">\Interactive Data\Formulas\My </w:t>
      </w:r>
      <w:proofErr w:type="gramStart"/>
      <w:r w:rsidRPr="000A7126">
        <w:rPr>
          <w:rFonts w:ascii="Courier New" w:hAnsi="Courier New" w:cs="Courier New"/>
          <w:b/>
          <w:bCs/>
          <w:highlight w:val="lightGray"/>
        </w:rPr>
        <w:t>Formulas"</w:t>
      </w:r>
      <w:proofErr w:type="gramEnd"/>
    </w:p>
    <w:p w14:paraId="48ADF17A" w14:textId="3F37A266" w:rsidR="008B03DE" w:rsidRPr="00C63261" w:rsidRDefault="008B03DE" w:rsidP="008B03DE">
      <w:pPr>
        <w:pStyle w:val="ListParagraph"/>
        <w:rPr>
          <w:rFonts w:ascii="Courier New" w:hAnsi="Courier New" w:cs="Courier New"/>
          <w:b/>
          <w:bCs/>
          <w:sz w:val="18"/>
          <w:szCs w:val="22"/>
        </w:rPr>
      </w:pPr>
      <w:r>
        <w:t>Note that on x64 CPU (</w:t>
      </w:r>
      <w:proofErr w:type="gramStart"/>
      <w:r>
        <w:t>64 bit</w:t>
      </w:r>
      <w:proofErr w:type="gramEnd"/>
      <w:r>
        <w:t xml:space="preserve"> windows) the </w:t>
      </w:r>
      <w:proofErr w:type="spellStart"/>
      <w:r>
        <w:t>dll</w:t>
      </w:r>
      <w:proofErr w:type="spellEnd"/>
      <w:r>
        <w:t xml:space="preserve"> should be compiled for x64 CPU type and the name should end with x64 (eSignalLinkx64.dll)</w:t>
      </w:r>
    </w:p>
    <w:p w14:paraId="220D8567" w14:textId="10A17E2C" w:rsidR="00C63261" w:rsidRPr="00C63261" w:rsidRDefault="00C63261" w:rsidP="000A7126">
      <w:pPr>
        <w:pStyle w:val="ListParagraph"/>
        <w:numPr>
          <w:ilvl w:val="0"/>
          <w:numId w:val="7"/>
        </w:numPr>
        <w:rPr>
          <w:rFonts w:ascii="Courier New" w:hAnsi="Courier New" w:cs="Courier New"/>
          <w:b/>
          <w:bCs/>
          <w:sz w:val="18"/>
          <w:szCs w:val="22"/>
        </w:rPr>
      </w:pPr>
      <w:r>
        <w:t xml:space="preserve">Setup the </w:t>
      </w:r>
      <w:proofErr w:type="spellStart"/>
      <w:r>
        <w:t>LogPath</w:t>
      </w:r>
      <w:proofErr w:type="spellEnd"/>
      <w:r>
        <w:t xml:space="preserve"> for the DLL to output diagnostic information to log file and setup Broker communication </w:t>
      </w:r>
      <w:proofErr w:type="gramStart"/>
      <w:r>
        <w:t>parameters</w:t>
      </w:r>
      <w:proofErr w:type="gramEnd"/>
    </w:p>
    <w:p w14:paraId="4C7DE5C0" w14:textId="7877FF76" w:rsidR="00C63261" w:rsidRPr="00C63261" w:rsidRDefault="00C63261" w:rsidP="00C63261">
      <w:pPr>
        <w:pStyle w:val="ListParagraph"/>
        <w:numPr>
          <w:ilvl w:val="1"/>
          <w:numId w:val="7"/>
        </w:numPr>
        <w:rPr>
          <w:rFonts w:ascii="Courier New" w:hAnsi="Courier New" w:cs="Courier New"/>
          <w:b/>
          <w:bCs/>
          <w:sz w:val="18"/>
          <w:szCs w:val="22"/>
        </w:rPr>
      </w:pPr>
      <w:r>
        <w:t>Open Registry (regedit)</w:t>
      </w:r>
    </w:p>
    <w:p w14:paraId="2E904A34" w14:textId="173AB993" w:rsidR="00C63261" w:rsidRDefault="00C63261" w:rsidP="00C63261">
      <w:pPr>
        <w:pStyle w:val="ListParagraph"/>
        <w:numPr>
          <w:ilvl w:val="1"/>
          <w:numId w:val="7"/>
        </w:numP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</w:pPr>
      <w:r w:rsidRPr="00C63261">
        <w:t>Goto the path (create it if not yet there)</w:t>
      </w:r>
      <w:r w:rsidRPr="00C63261">
        <w:br/>
      </w:r>
      <w:r w:rsidRPr="00C6326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HKEY_LOCAL_MACHINE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\Software\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FIGRoots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eSignalLink</w:t>
      </w:r>
      <w:proofErr w:type="spellEnd"/>
      <w:proofErr w:type="gramEnd"/>
    </w:p>
    <w:p w14:paraId="4E5AE080" w14:textId="77777777" w:rsidR="00C63261" w:rsidRDefault="00C63261" w:rsidP="00C63261">
      <w:pPr>
        <w:pStyle w:val="ListParagraph"/>
        <w:numPr>
          <w:ilvl w:val="1"/>
          <w:numId w:val="7"/>
        </w:numPr>
      </w:pPr>
      <w:r>
        <w:t xml:space="preserve">Enter Broker’s URL and </w:t>
      </w:r>
      <w:proofErr w:type="gramStart"/>
      <w:r>
        <w:t>port</w:t>
      </w:r>
      <w:proofErr w:type="gramEnd"/>
    </w:p>
    <w:p w14:paraId="42EE0A54" w14:textId="5A683895" w:rsidR="00C63261" w:rsidRPr="00C63261" w:rsidRDefault="00C63261" w:rsidP="00C63261">
      <w:pPr>
        <w:pStyle w:val="ListParagraph"/>
        <w:numPr>
          <w:ilvl w:val="2"/>
          <w:numId w:val="7"/>
        </w:numPr>
        <w:rPr>
          <w:rFonts w:asciiTheme="majorBidi" w:hAnsiTheme="majorBidi" w:cstheme="majorBidi"/>
          <w:b/>
          <w:bCs/>
        </w:rPr>
      </w:pPr>
      <w:proofErr w:type="spellStart"/>
      <w:r w:rsidRPr="00C6326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BaseURL</w:t>
      </w:r>
      <w:proofErr w:type="spellEnd"/>
      <w:r w:rsidRPr="00C6326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http://127.0.0.1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ab/>
      </w:r>
      <w:r w:rsidRPr="00C63261"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sym w:font="Wingdings" w:char="F0DF"/>
      </w:r>
      <w:r w:rsidRPr="00C63261"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t xml:space="preserve"> </w:t>
      </w:r>
      <w:proofErr w:type="spellStart"/>
      <w:r w:rsidRPr="00C63261"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t>url</w:t>
      </w:r>
      <w:proofErr w:type="spellEnd"/>
      <w:r w:rsidRPr="00C63261"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t xml:space="preserve"> that the Broker is listening to</w:t>
      </w:r>
    </w:p>
    <w:p w14:paraId="3CF7AF65" w14:textId="6EBE7333" w:rsidR="00C63261" w:rsidRPr="00C63261" w:rsidRDefault="00C63261" w:rsidP="00C63261">
      <w:pPr>
        <w:pStyle w:val="ListParagraph"/>
        <w:numPr>
          <w:ilvl w:val="2"/>
          <w:numId w:val="7"/>
        </w:numPr>
      </w:pP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PortNo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=10500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ab/>
      </w:r>
      <w:r w:rsidRPr="00C63261"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sym w:font="Wingdings" w:char="F0DF"/>
      </w:r>
      <w:r w:rsidRPr="00C63261"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t xml:space="preserve"> </w:t>
      </w:r>
      <w:r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t>port no (http://127.0.0.1:</w:t>
      </w:r>
      <w:r w:rsidRPr="00C63261">
        <w:rPr>
          <w:rFonts w:asciiTheme="majorBidi" w:eastAsiaTheme="minorHAnsi" w:hAnsiTheme="majorBidi" w:cstheme="majorBidi"/>
          <w:b/>
          <w:bCs/>
          <w:color w:val="C45911" w:themeColor="accent2" w:themeShade="BF"/>
          <w:sz w:val="19"/>
          <w:szCs w:val="19"/>
          <w:lang w:eastAsia="en-US"/>
        </w:rPr>
        <w:t>10500</w:t>
      </w:r>
      <w:r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t>)</w:t>
      </w:r>
      <w:r w:rsidRPr="00C63261"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t xml:space="preserve"> to</w:t>
      </w:r>
    </w:p>
    <w:p w14:paraId="0E7DA592" w14:textId="4E0585D7" w:rsidR="00C63261" w:rsidRPr="00C63261" w:rsidRDefault="00C63261" w:rsidP="00C63261">
      <w:pPr>
        <w:pStyle w:val="ListParagraph"/>
        <w:numPr>
          <w:ilvl w:val="2"/>
          <w:numId w:val="7"/>
        </w:numPr>
      </w:pP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LogPath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=</w:t>
      </w:r>
      <w:r w:rsidRPr="00C63261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C:\FIGRoot\LogFiles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ab/>
      </w:r>
      <w:r w:rsidRPr="00C63261"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sym w:font="Wingdings" w:char="F0DF"/>
      </w:r>
      <w:r w:rsidRPr="00C63261"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t xml:space="preserve"> </w:t>
      </w:r>
      <w:r>
        <w:rPr>
          <w:rFonts w:asciiTheme="majorBidi" w:eastAsiaTheme="minorHAnsi" w:hAnsiTheme="majorBidi" w:cstheme="majorBidi"/>
          <w:b/>
          <w:bCs/>
          <w:sz w:val="19"/>
          <w:szCs w:val="19"/>
          <w:lang w:eastAsia="en-US"/>
        </w:rPr>
        <w:t>log file path</w:t>
      </w:r>
    </w:p>
    <w:p w14:paraId="3D413430" w14:textId="6EF00869" w:rsidR="00C30DDA" w:rsidRPr="00C63261" w:rsidRDefault="000A7126" w:rsidP="00C30DDA">
      <w:pPr>
        <w:pStyle w:val="ListParagraph"/>
        <w:numPr>
          <w:ilvl w:val="0"/>
          <w:numId w:val="7"/>
        </w:numPr>
        <w:rPr>
          <w:rFonts w:ascii="Courier New" w:hAnsi="Courier New" w:cs="Courier New"/>
          <w:b/>
          <w:bCs/>
          <w:sz w:val="18"/>
          <w:szCs w:val="22"/>
        </w:rPr>
      </w:pPr>
      <w:r>
        <w:t xml:space="preserve">The custom </w:t>
      </w:r>
      <w:proofErr w:type="spellStart"/>
      <w:r>
        <w:t>efs</w:t>
      </w:r>
      <w:proofErr w:type="spellEnd"/>
      <w:r>
        <w:t xml:space="preserve"> </w:t>
      </w:r>
      <w:r w:rsidR="00C30DDA">
        <w:t xml:space="preserve">that uses the DLL is stored at the </w:t>
      </w:r>
      <w:r>
        <w:t>same location</w:t>
      </w:r>
      <w:r w:rsidR="00C30DDA">
        <w:t xml:space="preserve"> as the DLL </w:t>
      </w:r>
      <w:r>
        <w:br/>
      </w:r>
      <w:r w:rsidR="00C30DDA" w:rsidRPr="000A7126">
        <w:rPr>
          <w:rFonts w:ascii="Courier New" w:hAnsi="Courier New" w:cs="Courier New"/>
          <w:b/>
          <w:bCs/>
          <w:highlight w:val="lightGray"/>
        </w:rPr>
        <w:t>"%USERPROFILE%\Documents\Interactive Data\Formulas\My Formulas</w:t>
      </w:r>
      <w:r w:rsidR="00C30DDA">
        <w:rPr>
          <w:rFonts w:ascii="Courier New" w:hAnsi="Courier New" w:cs="Courier New"/>
          <w:b/>
          <w:bCs/>
          <w:highlight w:val="lightGray"/>
        </w:rPr>
        <w:t>\customstudy.efs</w:t>
      </w:r>
      <w:r w:rsidR="00C30DDA" w:rsidRPr="000A7126">
        <w:rPr>
          <w:rFonts w:ascii="Courier New" w:hAnsi="Courier New" w:cs="Courier New"/>
          <w:b/>
          <w:bCs/>
          <w:highlight w:val="lightGray"/>
        </w:rPr>
        <w:t>"</w:t>
      </w:r>
    </w:p>
    <w:p w14:paraId="04829A37" w14:textId="097BD907" w:rsidR="000A7126" w:rsidRPr="000A7126" w:rsidRDefault="000A7126" w:rsidP="00C30DDA">
      <w:pPr>
        <w:pStyle w:val="ListParagraph"/>
        <w:tabs>
          <w:tab w:val="left" w:pos="0"/>
        </w:tabs>
      </w:pPr>
    </w:p>
    <w:p w14:paraId="2162DEF6" w14:textId="7558E8D7" w:rsidR="000A7126" w:rsidRDefault="000A7126" w:rsidP="000A7126">
      <w:pPr>
        <w:pStyle w:val="Heading2"/>
        <w:tabs>
          <w:tab w:val="left" w:pos="99"/>
        </w:tabs>
      </w:pPr>
      <w:bookmarkStart w:id="10" w:name="_Toc160276735"/>
      <w:r>
        <w:t>Usage Example</w:t>
      </w:r>
      <w:bookmarkEnd w:id="10"/>
    </w:p>
    <w:p w14:paraId="0AF855F9" w14:textId="2B880096" w:rsidR="00EA7AB1" w:rsidRDefault="00CB4802" w:rsidP="002917B1">
      <w:r>
        <w:t xml:space="preserve">The following script can be saved as </w:t>
      </w:r>
      <w:proofErr w:type="spellStart"/>
      <w:r>
        <w:t>efs</w:t>
      </w:r>
      <w:proofErr w:type="spellEnd"/>
      <w:r>
        <w:t xml:space="preserve"> script, say </w:t>
      </w:r>
      <w:proofErr w:type="spellStart"/>
      <w:r>
        <w:t>test.efs</w:t>
      </w:r>
      <w:proofErr w:type="spellEnd"/>
      <w:r>
        <w:t xml:space="preserve"> and saved at the custom scripts (My Formulas) of eSignal at:</w:t>
      </w:r>
    </w:p>
    <w:p w14:paraId="7290A4F3" w14:textId="1B8B5768" w:rsidR="00CB4802" w:rsidRDefault="00CB4802" w:rsidP="002917B1">
      <w:pPr>
        <w:rPr>
          <w:rFonts w:ascii="Courier New" w:hAnsi="Courier New" w:cs="Courier New"/>
          <w:b/>
          <w:bCs/>
        </w:rPr>
      </w:pPr>
      <w:r w:rsidRPr="000A7126">
        <w:rPr>
          <w:rFonts w:ascii="Courier New" w:hAnsi="Courier New" w:cs="Courier New"/>
          <w:b/>
          <w:bCs/>
          <w:highlight w:val="lightGray"/>
        </w:rPr>
        <w:t>"%USERPROFILE%\Documents\Interactive Data\Formulas\My Formulas</w:t>
      </w:r>
      <w:r>
        <w:rPr>
          <w:rFonts w:ascii="Courier New" w:hAnsi="Courier New" w:cs="Courier New"/>
          <w:b/>
          <w:bCs/>
          <w:highlight w:val="lightGray"/>
        </w:rPr>
        <w:t>\</w:t>
      </w:r>
      <w:proofErr w:type="spellStart"/>
      <w:r>
        <w:rPr>
          <w:rFonts w:ascii="Courier New" w:hAnsi="Courier New" w:cs="Courier New"/>
          <w:b/>
          <w:bCs/>
          <w:highlight w:val="lightGray"/>
        </w:rPr>
        <w:t>test.efs</w:t>
      </w:r>
      <w:proofErr w:type="spellEnd"/>
      <w:r w:rsidRPr="000A7126">
        <w:rPr>
          <w:rFonts w:ascii="Courier New" w:hAnsi="Courier New" w:cs="Courier New"/>
          <w:b/>
          <w:bCs/>
          <w:highlight w:val="lightGray"/>
        </w:rPr>
        <w:t>"</w:t>
      </w:r>
    </w:p>
    <w:p w14:paraId="43E9DE28" w14:textId="77777777" w:rsidR="00CB4802" w:rsidRDefault="00CB4802" w:rsidP="002917B1"/>
    <w:p w14:paraId="4BA4ED3F" w14:textId="1BE9A54A" w:rsidR="00CB4802" w:rsidRDefault="00CB4802" w:rsidP="002917B1">
      <w:r>
        <w:t>Then it can be used as a study to test the output</w:t>
      </w:r>
    </w:p>
    <w:p w14:paraId="3F102193" w14:textId="65D3B9AB" w:rsidR="00CB4802" w:rsidRDefault="00CB4802" w:rsidP="002917B1"/>
    <w:p w14:paraId="54671A21" w14:textId="6D76C5D9" w:rsidR="00CB4802" w:rsidRDefault="00CB4802" w:rsidP="00CB4802"/>
    <w:p w14:paraId="0090F7FE" w14:textId="0C2C60C1" w:rsidR="00CB4802" w:rsidRPr="00CB4802" w:rsidRDefault="00CB4802" w:rsidP="00CB4802">
      <w:pPr>
        <w:rPr>
          <w:rFonts w:ascii="Courier New" w:hAnsi="Courier New" w:cs="Courier New"/>
          <w:b/>
          <w:bCs/>
          <w:highlight w:val="lightGray"/>
        </w:rPr>
      </w:pPr>
      <w:proofErr w:type="spellStart"/>
      <w:r w:rsidRPr="00CB4802">
        <w:rPr>
          <w:rFonts w:ascii="Courier New" w:hAnsi="Courier New" w:cs="Courier New"/>
          <w:b/>
          <w:bCs/>
          <w:highlight w:val="lightGray"/>
        </w:rPr>
        <w:t>test.efs</w:t>
      </w:r>
      <w:proofErr w:type="spellEnd"/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214"/>
      </w:tblGrid>
      <w:tr w:rsidR="00CB4802" w14:paraId="3098DBBE" w14:textId="77777777" w:rsidTr="00CB4802">
        <w:tc>
          <w:tcPr>
            <w:tcW w:w="10214" w:type="dxa"/>
            <w:shd w:val="clear" w:color="auto" w:fill="E7E6E6" w:themeFill="background2"/>
          </w:tcPr>
          <w:p w14:paraId="7332E3E2" w14:textId="77777777" w:rsidR="00CB4802" w:rsidRDefault="00CB4802" w:rsidP="00CB4802">
            <w:pPr>
              <w:pStyle w:val="HTMLPreformatted"/>
              <w:shd w:val="clear" w:color="auto" w:fill="FFFFFF"/>
              <w:rPr>
                <w:i/>
                <w:iCs/>
                <w:color w:val="8C8C8C"/>
              </w:rPr>
            </w:pPr>
            <w:r>
              <w:rPr>
                <w:color w:val="0033B3"/>
              </w:rPr>
              <w:t xml:space="preserve">var </w:t>
            </w:r>
            <w:proofErr w:type="spellStart"/>
            <w:r>
              <w:rPr>
                <w:color w:val="830091"/>
              </w:rPr>
              <w:t>dll</w:t>
            </w:r>
            <w:proofErr w:type="spellEnd"/>
            <w:r>
              <w:rPr>
                <w:color w:val="830091"/>
              </w:rPr>
              <w:t xml:space="preserve"> </w:t>
            </w:r>
            <w:r>
              <w:rPr>
                <w:color w:val="080808"/>
              </w:rPr>
              <w:t xml:space="preserve">= </w:t>
            </w:r>
            <w:r>
              <w:rPr>
                <w:color w:val="0033B3"/>
              </w:rPr>
              <w:t xml:space="preserve">new </w:t>
            </w:r>
            <w:r>
              <w:rPr>
                <w:color w:val="080808"/>
              </w:rPr>
              <w:t>DLL(</w:t>
            </w:r>
            <w:r>
              <w:rPr>
                <w:color w:val="067D17"/>
              </w:rPr>
              <w:t>"eSignalLink.dll"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</w:p>
          <w:p w14:paraId="025D4978" w14:textId="77777777" w:rsidR="00CB4802" w:rsidRDefault="00CB4802" w:rsidP="00CB4802">
            <w:pPr>
              <w:pStyle w:val="HTMLPreformatted"/>
              <w:shd w:val="clear" w:color="auto" w:fill="FFFFFF"/>
              <w:rPr>
                <w:i/>
                <w:iCs/>
                <w:color w:val="8C8C8C"/>
              </w:rPr>
            </w:pPr>
            <w:r>
              <w:rPr>
                <w:i/>
                <w:iCs/>
                <w:color w:val="8C8C8C"/>
              </w:rPr>
              <w:t>/**</w:t>
            </w:r>
            <w:r>
              <w:rPr>
                <w:i/>
                <w:iCs/>
                <w:color w:val="8C8C8C"/>
              </w:rPr>
              <w:br/>
              <w:t xml:space="preserve"> * This function is called only once, before any of the bars are loaded.</w:t>
            </w:r>
            <w:r>
              <w:rPr>
                <w:i/>
                <w:iCs/>
                <w:color w:val="8C8C8C"/>
              </w:rPr>
              <w:br/>
              <w:t xml:space="preserve"> * Place any study or EFS configuration commands here.</w:t>
            </w:r>
            <w:r>
              <w:rPr>
                <w:i/>
                <w:iCs/>
                <w:color w:val="8C8C8C"/>
              </w:rPr>
              <w:br/>
              <w:t xml:space="preserve"> */</w:t>
            </w:r>
            <w:r>
              <w:rPr>
                <w:i/>
                <w:iCs/>
                <w:color w:val="8C8C8C"/>
              </w:rPr>
              <w:br/>
            </w:r>
            <w:r>
              <w:rPr>
                <w:color w:val="0033B3"/>
              </w:rPr>
              <w:t xml:space="preserve">function </w:t>
            </w:r>
            <w:proofErr w:type="spellStart"/>
            <w:proofErr w:type="gramStart"/>
            <w:r>
              <w:rPr>
                <w:i/>
                <w:iCs/>
                <w:color w:val="080808"/>
              </w:rPr>
              <w:t>preMain</w:t>
            </w:r>
            <w:proofErr w:type="spellEnd"/>
            <w:r>
              <w:rPr>
                <w:color w:val="080808"/>
              </w:rPr>
              <w:t>(</w:t>
            </w:r>
            <w:proofErr w:type="gramEnd"/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80808"/>
              </w:rPr>
              <w:t>debugClear</w:t>
            </w:r>
            <w:proofErr w:type="spellEnd"/>
            <w:r>
              <w:rPr>
                <w:color w:val="080808"/>
              </w:rPr>
              <w:t>();</w:t>
            </w:r>
            <w:r>
              <w:rPr>
                <w:color w:val="080808"/>
              </w:rPr>
              <w:br/>
            </w:r>
          </w:p>
          <w:p w14:paraId="4FD83784" w14:textId="77777777" w:rsidR="00CB4802" w:rsidRPr="00CB4802" w:rsidRDefault="00CB4802" w:rsidP="00CB4802">
            <w:pPr>
              <w:pStyle w:val="HTMLPreformatted"/>
              <w:shd w:val="clear" w:color="auto" w:fill="FFFFFF"/>
              <w:rPr>
                <w:i/>
                <w:iCs/>
                <w:color w:val="8C8C8C"/>
              </w:rPr>
            </w:pPr>
            <w:r>
              <w:rPr>
                <w:i/>
                <w:iCs/>
                <w:color w:val="8C8C8C"/>
              </w:rPr>
              <w:t xml:space="preserve">    </w:t>
            </w:r>
            <w:proofErr w:type="spellStart"/>
            <w:r>
              <w:rPr>
                <w:color w:val="080808"/>
              </w:rPr>
              <w:t>setPriceStudy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0033B3"/>
              </w:rPr>
              <w:t>true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proofErr w:type="gramStart"/>
            <w:r>
              <w:rPr>
                <w:color w:val="080808"/>
              </w:rPr>
              <w:t>setStudyTitle</w:t>
            </w:r>
            <w:proofErr w:type="spellEnd"/>
            <w:r>
              <w:rPr>
                <w:color w:val="080808"/>
              </w:rPr>
              <w:t>(</w:t>
            </w:r>
            <w:proofErr w:type="gramEnd"/>
            <w:r>
              <w:rPr>
                <w:color w:val="067D17"/>
              </w:rPr>
              <w:t>"Example Script"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80808"/>
              </w:rPr>
              <w:t>setCursorLabelName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067D17"/>
              </w:rPr>
              <w:t>"EMA"</w:t>
            </w:r>
            <w:r>
              <w:rPr>
                <w:color w:val="080808"/>
              </w:rPr>
              <w:t xml:space="preserve">, </w:t>
            </w:r>
            <w:r>
              <w:rPr>
                <w:color w:val="1750EB"/>
              </w:rPr>
              <w:t>0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lastRenderedPageBreak/>
              <w:t xml:space="preserve">    </w:t>
            </w:r>
            <w:proofErr w:type="spellStart"/>
            <w:r>
              <w:rPr>
                <w:color w:val="080808"/>
              </w:rPr>
              <w:t>setDefaultBarFgColor</w:t>
            </w:r>
            <w:proofErr w:type="spellEnd"/>
            <w:r>
              <w:rPr>
                <w:color w:val="080808"/>
              </w:rPr>
              <w:t>(</w:t>
            </w:r>
            <w:proofErr w:type="spellStart"/>
            <w:r>
              <w:rPr>
                <w:color w:val="7A7A43"/>
              </w:rPr>
              <w:t>Color</w:t>
            </w:r>
            <w:r>
              <w:rPr>
                <w:color w:val="080808"/>
              </w:rPr>
              <w:t>.</w:t>
            </w:r>
            <w:r>
              <w:rPr>
                <w:color w:val="871094"/>
              </w:rPr>
              <w:t>blue</w:t>
            </w:r>
            <w:proofErr w:type="spellEnd"/>
            <w:r>
              <w:rPr>
                <w:color w:val="080808"/>
              </w:rPr>
              <w:t xml:space="preserve">, </w:t>
            </w:r>
            <w:r>
              <w:rPr>
                <w:color w:val="1750EB"/>
              </w:rPr>
              <w:t>0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80808"/>
              </w:rPr>
              <w:t>setShowTitleParameters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0033B3"/>
              </w:rPr>
              <w:t>true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</w:r>
          </w:p>
          <w:p w14:paraId="34D6A244" w14:textId="77777777" w:rsidR="00CB4802" w:rsidRPr="00CB4802" w:rsidRDefault="00CB4802" w:rsidP="00CB4802">
            <w:pPr>
              <w:pStyle w:val="HTMLPreformatted"/>
              <w:shd w:val="clear" w:color="auto" w:fill="FFFFFF"/>
              <w:rPr>
                <w:i/>
                <w:iCs/>
                <w:color w:val="8C8C8C"/>
              </w:rPr>
            </w:pPr>
            <w:r w:rsidRPr="00CB4802">
              <w:rPr>
                <w:i/>
                <w:iCs/>
                <w:color w:val="8C8C8C"/>
              </w:rPr>
              <w:t xml:space="preserve">    </w:t>
            </w:r>
            <w:r>
              <w:rPr>
                <w:i/>
                <w:iCs/>
                <w:color w:val="8C8C8C"/>
              </w:rPr>
              <w:t>//</w:t>
            </w:r>
            <w:r>
              <w:rPr>
                <w:i/>
                <w:iCs/>
                <w:color w:val="8C8C8C"/>
              </w:rPr>
              <w:br/>
              <w:t xml:space="preserve">    // Load DLL Functions</w:t>
            </w:r>
            <w:r>
              <w:rPr>
                <w:i/>
                <w:iCs/>
                <w:color w:val="8C8C8C"/>
              </w:rPr>
              <w:br/>
              <w:t xml:space="preserve">    </w:t>
            </w:r>
            <w:proofErr w:type="spellStart"/>
            <w:proofErr w:type="gramStart"/>
            <w:r>
              <w:rPr>
                <w:color w:val="830091"/>
              </w:rPr>
              <w:t>dll</w:t>
            </w:r>
            <w:r>
              <w:rPr>
                <w:color w:val="080808"/>
              </w:rPr>
              <w:t>.addFunction</w:t>
            </w:r>
            <w:proofErr w:type="spellEnd"/>
            <w:proofErr w:type="gramEnd"/>
            <w:r>
              <w:rPr>
                <w:color w:val="080808"/>
              </w:rPr>
              <w:t>(</w:t>
            </w:r>
            <w:r>
              <w:rPr>
                <w:color w:val="067D17"/>
              </w:rPr>
              <w:t>"Add"</w:t>
            </w:r>
            <w:r>
              <w:rPr>
                <w:color w:val="080808"/>
              </w:rPr>
              <w:t>, DLL.</w:t>
            </w:r>
            <w:r>
              <w:rPr>
                <w:color w:val="871094"/>
              </w:rPr>
              <w:t>INT</w:t>
            </w:r>
            <w:r>
              <w:rPr>
                <w:color w:val="080808"/>
              </w:rPr>
              <w:t xml:space="preserve">, DLL.CDECL, </w:t>
            </w:r>
            <w:r>
              <w:rPr>
                <w:color w:val="067D17"/>
              </w:rPr>
              <w:t>"Add"</w:t>
            </w:r>
            <w:r>
              <w:rPr>
                <w:color w:val="080808"/>
              </w:rPr>
              <w:t>, DLL.</w:t>
            </w:r>
            <w:r>
              <w:rPr>
                <w:color w:val="871094"/>
              </w:rPr>
              <w:t>INT</w:t>
            </w:r>
            <w:r>
              <w:rPr>
                <w:color w:val="080808"/>
              </w:rPr>
              <w:t>, DLL.</w:t>
            </w:r>
            <w:r>
              <w:rPr>
                <w:color w:val="871094"/>
              </w:rPr>
              <w:t>INT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830091"/>
              </w:rPr>
              <w:t>dll</w:t>
            </w:r>
            <w:r>
              <w:rPr>
                <w:color w:val="080808"/>
              </w:rPr>
              <w:t>.addFunction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067D17"/>
              </w:rPr>
              <w:t>"Initialize"</w:t>
            </w:r>
            <w:r>
              <w:rPr>
                <w:color w:val="080808"/>
              </w:rPr>
              <w:t>, DLL.</w:t>
            </w:r>
            <w:r>
              <w:rPr>
                <w:color w:val="871094"/>
              </w:rPr>
              <w:t>INT</w:t>
            </w:r>
            <w:r>
              <w:rPr>
                <w:color w:val="080808"/>
              </w:rPr>
              <w:t xml:space="preserve">, DLL.CDECL, </w:t>
            </w:r>
            <w:r>
              <w:rPr>
                <w:color w:val="067D17"/>
              </w:rPr>
              <w:t>"Init"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830091"/>
              </w:rPr>
              <w:t>dll</w:t>
            </w:r>
            <w:r>
              <w:rPr>
                <w:color w:val="080808"/>
              </w:rPr>
              <w:t>.addFunction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067D17"/>
              </w:rPr>
              <w:t>"Send"</w:t>
            </w:r>
            <w:r>
              <w:rPr>
                <w:color w:val="080808"/>
              </w:rPr>
              <w:t>, DLL.</w:t>
            </w:r>
            <w:r>
              <w:rPr>
                <w:color w:val="871094"/>
              </w:rPr>
              <w:t>INT</w:t>
            </w:r>
            <w:r>
              <w:rPr>
                <w:color w:val="080808"/>
              </w:rPr>
              <w:t xml:space="preserve">, DLL.CDECL, </w:t>
            </w:r>
            <w:r>
              <w:rPr>
                <w:color w:val="067D17"/>
              </w:rPr>
              <w:t>"Send"</w:t>
            </w:r>
            <w:r>
              <w:rPr>
                <w:color w:val="080808"/>
              </w:rPr>
              <w:t>, DLL.STRING);</w:t>
            </w:r>
            <w:r>
              <w:rPr>
                <w:color w:val="080808"/>
              </w:rPr>
              <w:br/>
            </w:r>
          </w:p>
          <w:p w14:paraId="291BD6FB" w14:textId="77777777" w:rsidR="00CB4802" w:rsidRPr="00CB4802" w:rsidRDefault="00CB4802" w:rsidP="00CB4802">
            <w:pPr>
              <w:pStyle w:val="HTMLPreformatted"/>
              <w:shd w:val="clear" w:color="auto" w:fill="FFFFFF"/>
              <w:rPr>
                <w:i/>
                <w:iCs/>
                <w:color w:val="8C8C8C"/>
              </w:rPr>
            </w:pPr>
            <w:r w:rsidRPr="00CB4802">
              <w:rPr>
                <w:i/>
                <w:iCs/>
                <w:color w:val="8C8C8C"/>
              </w:rPr>
              <w:t xml:space="preserve">    // test</w:t>
            </w:r>
          </w:p>
          <w:p w14:paraId="2C133194" w14:textId="77777777" w:rsidR="00CB4802" w:rsidRDefault="00CB4802" w:rsidP="00CB4802">
            <w:pPr>
              <w:pStyle w:val="HTMLPreformatted"/>
              <w:shd w:val="clear" w:color="auto" w:fill="FFFFFF"/>
              <w:rPr>
                <w:color w:val="080808"/>
              </w:rPr>
            </w:pPr>
            <w:r>
              <w:rPr>
                <w:color w:val="080808"/>
              </w:rPr>
              <w:t xml:space="preserve">    </w:t>
            </w:r>
            <w:r>
              <w:rPr>
                <w:color w:val="0033B3"/>
              </w:rPr>
              <w:t xml:space="preserve">var </w:t>
            </w:r>
            <w:r>
              <w:rPr>
                <w:color w:val="248F8F"/>
              </w:rPr>
              <w:t xml:space="preserve">total </w:t>
            </w:r>
            <w:r>
              <w:rPr>
                <w:color w:val="080808"/>
              </w:rPr>
              <w:t xml:space="preserve">= </w:t>
            </w:r>
            <w:proofErr w:type="spellStart"/>
            <w:r>
              <w:rPr>
                <w:color w:val="830091"/>
              </w:rPr>
              <w:t>dll</w:t>
            </w:r>
            <w:r>
              <w:rPr>
                <w:color w:val="080808"/>
              </w:rPr>
              <w:t>.</w:t>
            </w:r>
            <w:r>
              <w:rPr>
                <w:color w:val="7A7A43"/>
              </w:rPr>
              <w:t>call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067D17"/>
              </w:rPr>
              <w:t>"Add"</w:t>
            </w:r>
            <w:r>
              <w:rPr>
                <w:color w:val="080808"/>
              </w:rPr>
              <w:t xml:space="preserve">, </w:t>
            </w:r>
            <w:r>
              <w:rPr>
                <w:color w:val="1750EB"/>
              </w:rPr>
              <w:t>1</w:t>
            </w:r>
            <w:r>
              <w:rPr>
                <w:color w:val="080808"/>
              </w:rPr>
              <w:t xml:space="preserve">, </w:t>
            </w:r>
            <w:r>
              <w:rPr>
                <w:color w:val="1750EB"/>
              </w:rPr>
              <w:t>1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80808"/>
              </w:rPr>
              <w:t>debugPrintln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248F8F"/>
              </w:rPr>
              <w:t>total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  <w:t xml:space="preserve">    </w:t>
            </w:r>
            <w:r>
              <w:rPr>
                <w:color w:val="0033B3"/>
              </w:rPr>
              <w:t xml:space="preserve">var </w:t>
            </w:r>
            <w:r>
              <w:rPr>
                <w:color w:val="248F8F"/>
              </w:rPr>
              <w:t xml:space="preserve">result </w:t>
            </w:r>
            <w:r>
              <w:rPr>
                <w:color w:val="080808"/>
              </w:rPr>
              <w:t xml:space="preserve">= </w:t>
            </w:r>
            <w:proofErr w:type="spellStart"/>
            <w:r>
              <w:rPr>
                <w:color w:val="830091"/>
              </w:rPr>
              <w:t>dll</w:t>
            </w:r>
            <w:r>
              <w:rPr>
                <w:color w:val="080808"/>
              </w:rPr>
              <w:t>.</w:t>
            </w:r>
            <w:r>
              <w:rPr>
                <w:color w:val="7A7A43"/>
              </w:rPr>
              <w:t>call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067D17"/>
              </w:rPr>
              <w:t>"Initialize"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80808"/>
              </w:rPr>
              <w:t>debugPrintln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248F8F"/>
              </w:rPr>
              <w:t>result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  <w:t>}</w:t>
            </w:r>
            <w:r>
              <w:rPr>
                <w:color w:val="080808"/>
              </w:rPr>
              <w:br/>
            </w:r>
            <w:r>
              <w:rPr>
                <w:color w:val="080808"/>
              </w:rPr>
              <w:br/>
            </w:r>
            <w:r>
              <w:rPr>
                <w:i/>
                <w:iCs/>
                <w:color w:val="8C8C8C"/>
              </w:rPr>
              <w:t>/**</w:t>
            </w:r>
            <w:r>
              <w:rPr>
                <w:i/>
                <w:iCs/>
                <w:color w:val="8C8C8C"/>
              </w:rPr>
              <w:br/>
              <w:t xml:space="preserve"> * This function is called once per bar on all previous bars, once per</w:t>
            </w:r>
            <w:r>
              <w:rPr>
                <w:i/>
                <w:iCs/>
                <w:color w:val="8C8C8C"/>
              </w:rPr>
              <w:br/>
              <w:t xml:space="preserve"> * each incoming completed bar, and if you don't have '</w:t>
            </w:r>
            <w:proofErr w:type="spellStart"/>
            <w:r>
              <w:rPr>
                <w:i/>
                <w:iCs/>
                <w:color w:val="8C8C8C"/>
              </w:rPr>
              <w:t>setComputeOnClose</w:t>
            </w:r>
            <w:proofErr w:type="spellEnd"/>
            <w:r>
              <w:rPr>
                <w:i/>
                <w:iCs/>
                <w:color w:val="8C8C8C"/>
              </w:rPr>
              <w:t>(true)'</w:t>
            </w:r>
            <w:r>
              <w:rPr>
                <w:i/>
                <w:iCs/>
                <w:color w:val="8C8C8C"/>
              </w:rPr>
              <w:br/>
              <w:t xml:space="preserve"> * in your </w:t>
            </w:r>
            <w:proofErr w:type="spellStart"/>
            <w:r>
              <w:rPr>
                <w:i/>
                <w:iCs/>
                <w:color w:val="8C8C8C"/>
              </w:rPr>
              <w:t>preMain</w:t>
            </w:r>
            <w:proofErr w:type="spellEnd"/>
            <w:r>
              <w:rPr>
                <w:i/>
                <w:iCs/>
                <w:color w:val="8C8C8C"/>
              </w:rPr>
              <w:t>(), it is also called on every tick.</w:t>
            </w:r>
            <w:r>
              <w:rPr>
                <w:i/>
                <w:iCs/>
                <w:color w:val="8C8C8C"/>
              </w:rPr>
              <w:br/>
              <w:t xml:space="preserve"> */</w:t>
            </w:r>
            <w:r>
              <w:rPr>
                <w:i/>
                <w:iCs/>
                <w:color w:val="8C8C8C"/>
              </w:rPr>
              <w:br/>
            </w:r>
            <w:r>
              <w:rPr>
                <w:color w:val="0033B3"/>
              </w:rPr>
              <w:t xml:space="preserve">function </w:t>
            </w:r>
            <w:r>
              <w:rPr>
                <w:i/>
                <w:iCs/>
                <w:color w:val="080808"/>
              </w:rPr>
              <w:t>main</w:t>
            </w:r>
            <w:r>
              <w:rPr>
                <w:color w:val="080808"/>
              </w:rPr>
              <w:t xml:space="preserve">( </w:t>
            </w:r>
            <w:r>
              <w:rPr>
                <w:i/>
                <w:iCs/>
                <w:color w:val="8C8C8C"/>
              </w:rPr>
              <w:t xml:space="preserve">/*Param1, Param2, Param3, Param4*/ </w:t>
            </w:r>
            <w:r>
              <w:rPr>
                <w:color w:val="080808"/>
              </w:rPr>
              <w:t>) {</w:t>
            </w:r>
            <w:r>
              <w:rPr>
                <w:color w:val="080808"/>
              </w:rPr>
              <w:br/>
              <w:t xml:space="preserve">    </w:t>
            </w:r>
            <w:r>
              <w:rPr>
                <w:color w:val="0033B3"/>
              </w:rPr>
              <w:t xml:space="preserve">var </w:t>
            </w:r>
            <w:proofErr w:type="spellStart"/>
            <w:r>
              <w:rPr>
                <w:color w:val="248F8F"/>
              </w:rPr>
              <w:t>jsnObj</w:t>
            </w:r>
            <w:proofErr w:type="spellEnd"/>
            <w:r>
              <w:rPr>
                <w:color w:val="248F8F"/>
              </w:rPr>
              <w:t xml:space="preserve"> </w:t>
            </w:r>
            <w:r>
              <w:rPr>
                <w:color w:val="080808"/>
              </w:rPr>
              <w:t>= {</w:t>
            </w:r>
            <w:r>
              <w:rPr>
                <w:color w:val="080808"/>
              </w:rPr>
              <w:br/>
              <w:t xml:space="preserve">        </w:t>
            </w:r>
            <w:r>
              <w:rPr>
                <w:color w:val="871094"/>
              </w:rPr>
              <w:t>x1</w:t>
            </w:r>
            <w:r>
              <w:rPr>
                <w:color w:val="080808"/>
              </w:rPr>
              <w:t>: low(</w:t>
            </w:r>
            <w:r>
              <w:rPr>
                <w:color w:val="1750EB"/>
              </w:rPr>
              <w:t>0</w:t>
            </w:r>
            <w:r>
              <w:rPr>
                <w:color w:val="080808"/>
              </w:rPr>
              <w:t>),</w:t>
            </w:r>
            <w:r>
              <w:rPr>
                <w:color w:val="080808"/>
              </w:rPr>
              <w:br/>
              <w:t xml:space="preserve">        </w:t>
            </w:r>
            <w:r>
              <w:rPr>
                <w:color w:val="871094"/>
              </w:rPr>
              <w:t>x2</w:t>
            </w:r>
            <w:r>
              <w:rPr>
                <w:color w:val="080808"/>
              </w:rPr>
              <w:t>: low(-</w:t>
            </w:r>
            <w:r>
              <w:rPr>
                <w:color w:val="1750EB"/>
              </w:rPr>
              <w:t>1</w:t>
            </w:r>
            <w:r>
              <w:rPr>
                <w:color w:val="080808"/>
              </w:rPr>
              <w:t>),</w:t>
            </w:r>
            <w:r>
              <w:rPr>
                <w:color w:val="080808"/>
              </w:rPr>
              <w:br/>
              <w:t xml:space="preserve">        </w:t>
            </w:r>
            <w:r>
              <w:rPr>
                <w:color w:val="871094"/>
              </w:rPr>
              <w:t>x3</w:t>
            </w:r>
            <w:r>
              <w:rPr>
                <w:color w:val="080808"/>
              </w:rPr>
              <w:t>: low(-</w:t>
            </w:r>
            <w:r>
              <w:rPr>
                <w:color w:val="1750EB"/>
              </w:rPr>
              <w:t>2</w:t>
            </w:r>
            <w:r>
              <w:rPr>
                <w:color w:val="080808"/>
              </w:rPr>
              <w:t>)</w:t>
            </w:r>
            <w:r>
              <w:rPr>
                <w:color w:val="080808"/>
              </w:rPr>
              <w:br/>
              <w:t xml:space="preserve">    };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80808"/>
              </w:rPr>
              <w:t>debugPrintln</w:t>
            </w:r>
            <w:proofErr w:type="spellEnd"/>
            <w:r>
              <w:rPr>
                <w:color w:val="080808"/>
              </w:rPr>
              <w:t>(</w:t>
            </w:r>
            <w:proofErr w:type="spellStart"/>
            <w:r>
              <w:rPr>
                <w:color w:val="830091"/>
              </w:rPr>
              <w:t>JSON</w:t>
            </w:r>
            <w:r>
              <w:rPr>
                <w:color w:val="080808"/>
              </w:rPr>
              <w:t>.</w:t>
            </w:r>
            <w:r>
              <w:rPr>
                <w:color w:val="7A7A43"/>
              </w:rPr>
              <w:t>stringify</w:t>
            </w:r>
            <w:proofErr w:type="spellEnd"/>
            <w:r>
              <w:rPr>
                <w:color w:val="080808"/>
              </w:rPr>
              <w:t>(</w:t>
            </w:r>
            <w:proofErr w:type="spellStart"/>
            <w:r>
              <w:rPr>
                <w:color w:val="248F8F"/>
              </w:rPr>
              <w:t>jsnObj</w:t>
            </w:r>
            <w:proofErr w:type="spellEnd"/>
            <w:r>
              <w:rPr>
                <w:color w:val="080808"/>
              </w:rPr>
              <w:t>));</w:t>
            </w:r>
            <w:r>
              <w:rPr>
                <w:color w:val="080808"/>
              </w:rPr>
              <w:br/>
              <w:t xml:space="preserve">    </w:t>
            </w:r>
            <w:r>
              <w:rPr>
                <w:color w:val="0033B3"/>
              </w:rPr>
              <w:t xml:space="preserve">var </w:t>
            </w:r>
            <w:r>
              <w:rPr>
                <w:color w:val="248F8F"/>
              </w:rPr>
              <w:t xml:space="preserve">result </w:t>
            </w:r>
            <w:r>
              <w:rPr>
                <w:color w:val="080808"/>
              </w:rPr>
              <w:t xml:space="preserve">= </w:t>
            </w:r>
            <w:proofErr w:type="spellStart"/>
            <w:r>
              <w:rPr>
                <w:color w:val="830091"/>
              </w:rPr>
              <w:t>dll</w:t>
            </w:r>
            <w:r>
              <w:rPr>
                <w:color w:val="080808"/>
              </w:rPr>
              <w:t>.</w:t>
            </w:r>
            <w:r>
              <w:rPr>
                <w:color w:val="7A7A43"/>
              </w:rPr>
              <w:t>call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067D17"/>
              </w:rPr>
              <w:t>"Send"</w:t>
            </w:r>
            <w:r>
              <w:rPr>
                <w:color w:val="080808"/>
              </w:rPr>
              <w:t xml:space="preserve">, </w:t>
            </w:r>
            <w:proofErr w:type="spellStart"/>
            <w:r>
              <w:rPr>
                <w:color w:val="830091"/>
              </w:rPr>
              <w:t>JSON</w:t>
            </w:r>
            <w:r>
              <w:rPr>
                <w:color w:val="080808"/>
              </w:rPr>
              <w:t>.</w:t>
            </w:r>
            <w:r>
              <w:rPr>
                <w:color w:val="7A7A43"/>
              </w:rPr>
              <w:t>stringify</w:t>
            </w:r>
            <w:proofErr w:type="spellEnd"/>
            <w:r>
              <w:rPr>
                <w:color w:val="080808"/>
              </w:rPr>
              <w:t>(</w:t>
            </w:r>
            <w:proofErr w:type="spellStart"/>
            <w:r>
              <w:rPr>
                <w:color w:val="248F8F"/>
              </w:rPr>
              <w:t>jsnObj</w:t>
            </w:r>
            <w:proofErr w:type="spellEnd"/>
            <w:r>
              <w:rPr>
                <w:color w:val="080808"/>
              </w:rPr>
              <w:t>));</w:t>
            </w:r>
            <w:r>
              <w:rPr>
                <w:color w:val="080808"/>
              </w:rPr>
              <w:br/>
              <w:t xml:space="preserve">    </w:t>
            </w:r>
            <w:proofErr w:type="spellStart"/>
            <w:r>
              <w:rPr>
                <w:color w:val="080808"/>
              </w:rPr>
              <w:t>debugPrintln</w:t>
            </w:r>
            <w:proofErr w:type="spellEnd"/>
            <w:r>
              <w:rPr>
                <w:color w:val="080808"/>
              </w:rPr>
              <w:t>(</w:t>
            </w:r>
            <w:r>
              <w:rPr>
                <w:color w:val="248F8F"/>
              </w:rPr>
              <w:t>result</w:t>
            </w:r>
            <w:r>
              <w:rPr>
                <w:color w:val="080808"/>
              </w:rPr>
              <w:t>);</w:t>
            </w:r>
            <w:r>
              <w:rPr>
                <w:color w:val="080808"/>
              </w:rPr>
              <w:br/>
              <w:t xml:space="preserve">    </w:t>
            </w:r>
            <w:r>
              <w:rPr>
                <w:color w:val="0033B3"/>
              </w:rPr>
              <w:t>return null</w:t>
            </w:r>
            <w:r>
              <w:rPr>
                <w:color w:val="080808"/>
              </w:rPr>
              <w:t>;</w:t>
            </w:r>
            <w:r>
              <w:rPr>
                <w:color w:val="080808"/>
              </w:rPr>
              <w:br/>
              <w:t>}</w:t>
            </w:r>
          </w:p>
          <w:p w14:paraId="3BF13C08" w14:textId="77777777" w:rsidR="00CB4802" w:rsidRDefault="00CB4802" w:rsidP="002917B1"/>
        </w:tc>
      </w:tr>
    </w:tbl>
    <w:p w14:paraId="47CAAA63" w14:textId="77777777" w:rsidR="000A7126" w:rsidRDefault="000A7126" w:rsidP="002917B1"/>
    <w:p w14:paraId="64B5F36B" w14:textId="77777777" w:rsidR="000A7126" w:rsidRDefault="000A7126" w:rsidP="002917B1"/>
    <w:p w14:paraId="1CD8AE25" w14:textId="44F777A6" w:rsidR="000A7126" w:rsidRDefault="000A7126" w:rsidP="002917B1">
      <w:pPr>
        <w:sectPr w:rsidR="000A7126" w:rsidSect="005E1E7D">
          <w:headerReference w:type="default" r:id="rId15"/>
          <w:footerReference w:type="default" r:id="rId16"/>
          <w:footnotePr>
            <w:pos w:val="beneathText"/>
          </w:footnotePr>
          <w:pgSz w:w="12240" w:h="15840"/>
          <w:pgMar w:top="1296" w:right="1008" w:bottom="1584" w:left="1008" w:header="720" w:footer="720" w:gutter="0"/>
          <w:pgNumType w:start="1"/>
          <w:cols w:space="720"/>
          <w:docGrid w:linePitch="360"/>
        </w:sectPr>
      </w:pPr>
    </w:p>
    <w:p w14:paraId="64FB7341" w14:textId="096F8E7F" w:rsidR="00EA7AB1" w:rsidRDefault="00EA7AB1" w:rsidP="00EA7AB1">
      <w:pPr>
        <w:pStyle w:val="Heading2"/>
        <w:numPr>
          <w:ilvl w:val="0"/>
          <w:numId w:val="0"/>
        </w:numPr>
        <w:tabs>
          <w:tab w:val="left" w:pos="99"/>
        </w:tabs>
        <w:ind w:left="99"/>
      </w:pPr>
      <w:bookmarkStart w:id="11" w:name="_Toc160276736"/>
      <w:r>
        <w:lastRenderedPageBreak/>
        <w:t>Appendix A – Useful EFS references</w:t>
      </w:r>
      <w:bookmarkEnd w:id="11"/>
    </w:p>
    <w:p w14:paraId="309E2B60" w14:textId="6C94FA14" w:rsidR="00EA7AB1" w:rsidRDefault="00EA7AB1" w:rsidP="00EA7AB1">
      <w:pPr>
        <w:tabs>
          <w:tab w:val="clear" w:pos="432"/>
        </w:tabs>
        <w:suppressAutoHyphens w:val="0"/>
        <w:spacing w:after="160" w:line="259" w:lineRule="auto"/>
      </w:pPr>
    </w:p>
    <w:tbl>
      <w:tblPr>
        <w:tblW w:w="5000" w:type="pct"/>
        <w:tblCellSpacing w:w="0" w:type="dxa"/>
        <w:shd w:val="clear" w:color="auto" w:fill="80BFB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914"/>
        <w:gridCol w:w="6310"/>
      </w:tblGrid>
      <w:tr w:rsidR="00EA7AB1" w14:paraId="7F735C53" w14:textId="77777777" w:rsidTr="00EA7AB1">
        <w:trPr>
          <w:tblCellSpacing w:w="0" w:type="dxa"/>
        </w:trPr>
        <w:tc>
          <w:tcPr>
            <w:tcW w:w="0" w:type="auto"/>
            <w:shd w:val="clear" w:color="auto" w:fill="80BFBF"/>
            <w:vAlign w:val="center"/>
            <w:hideMark/>
          </w:tcPr>
          <w:p w14:paraId="19420605" w14:textId="77777777" w:rsidR="00EA7AB1" w:rsidRDefault="00EA7AB1">
            <w:pPr>
              <w:tabs>
                <w:tab w:val="clear" w:pos="432"/>
              </w:tabs>
              <w:suppressAutoHyphens w:val="0"/>
              <w:rPr>
                <w:lang w:eastAsia="en-US"/>
              </w:rPr>
            </w:pPr>
            <w:r>
              <w:rPr>
                <w:rStyle w:val="Strong"/>
                <w:rFonts w:ascii="Helvetica" w:eastAsiaTheme="majorEastAsia" w:hAnsi="Helvetica" w:cs="Helvetica"/>
                <w:color w:val="000000"/>
              </w:rPr>
              <w:t>DLL Object</w:t>
            </w:r>
          </w:p>
        </w:tc>
        <w:tc>
          <w:tcPr>
            <w:tcW w:w="0" w:type="auto"/>
            <w:shd w:val="clear" w:color="auto" w:fill="80BFBF"/>
            <w:vAlign w:val="center"/>
            <w:hideMark/>
          </w:tcPr>
          <w:p w14:paraId="14EDBCDE" w14:textId="77777777" w:rsidR="00EA7AB1" w:rsidRDefault="00000000">
            <w:pPr>
              <w:jc w:val="right"/>
            </w:pPr>
            <w:hyperlink r:id="rId17" w:tgtFrame="_blank" w:history="1">
              <w:r w:rsidR="00EA7AB1">
                <w:rPr>
                  <w:rStyle w:val="Hyperlink"/>
                  <w:rFonts w:ascii="Arial" w:hAnsi="Arial" w:cs="Arial"/>
                  <w:szCs w:val="20"/>
                </w:rPr>
                <w:t>Previous</w:t>
              </w:r>
            </w:hyperlink>
            <w:r w:rsidR="00EA7AB1">
              <w:rPr>
                <w:rFonts w:ascii="Arial" w:hAnsi="Arial" w:cs="Arial"/>
                <w:szCs w:val="20"/>
              </w:rPr>
              <w:t xml:space="preserve">  </w:t>
            </w:r>
            <w:hyperlink r:id="rId18" w:tgtFrame="_blank" w:history="1">
              <w:r w:rsidR="00EA7AB1">
                <w:rPr>
                  <w:rStyle w:val="Hyperlink"/>
                  <w:rFonts w:ascii="Arial" w:hAnsi="Arial" w:cs="Arial"/>
                  <w:szCs w:val="20"/>
                </w:rPr>
                <w:t>Top</w:t>
              </w:r>
            </w:hyperlink>
            <w:r w:rsidR="00EA7AB1">
              <w:rPr>
                <w:rFonts w:ascii="Arial" w:hAnsi="Arial" w:cs="Arial"/>
                <w:szCs w:val="20"/>
              </w:rPr>
              <w:t xml:space="preserve">  </w:t>
            </w:r>
            <w:hyperlink r:id="rId19" w:tgtFrame="_blank" w:history="1">
              <w:r w:rsidR="00EA7AB1">
                <w:rPr>
                  <w:rStyle w:val="Hyperlink"/>
                  <w:rFonts w:ascii="Arial" w:hAnsi="Arial" w:cs="Arial"/>
                  <w:szCs w:val="20"/>
                </w:rPr>
                <w:t>Next</w:t>
              </w:r>
            </w:hyperlink>
            <w:r w:rsidR="00EA7AB1">
              <w:rPr>
                <w:rFonts w:ascii="Arial" w:hAnsi="Arial" w:cs="Arial"/>
                <w:szCs w:val="20"/>
              </w:rPr>
              <w:t xml:space="preserve"> </w:t>
            </w:r>
          </w:p>
        </w:tc>
      </w:tr>
    </w:tbl>
    <w:p w14:paraId="07A9C787" w14:textId="77777777" w:rsidR="00EA7AB1" w:rsidRDefault="00EA7AB1" w:rsidP="00EA7AB1">
      <w:pPr>
        <w:spacing w:after="240"/>
        <w:rPr>
          <w:rFonts w:ascii="Helvetica" w:hAnsi="Helvetica" w:cs="Helvetica"/>
          <w:color w:val="000000"/>
          <w:szCs w:val="20"/>
        </w:rPr>
      </w:pPr>
      <w:r>
        <w:br/>
      </w:r>
      <w:r>
        <w:rPr>
          <w:rFonts w:ascii="Helvetica" w:hAnsi="Helvetica" w:cs="Helvetica"/>
          <w:color w:val="000000"/>
          <w:szCs w:val="20"/>
        </w:rPr>
        <w:br/>
      </w:r>
      <w:r>
        <w:rPr>
          <w:rStyle w:val="Strong"/>
          <w:rFonts w:ascii="Helvetica" w:eastAsiaTheme="majorEastAsia" w:hAnsi="Helvetica" w:cs="Helvetica"/>
          <w:color w:val="000000"/>
        </w:rPr>
        <w:t>DLL Object</w:t>
      </w:r>
      <w:r>
        <w:rPr>
          <w:rFonts w:ascii="Helvetica" w:hAnsi="Helvetica" w:cs="Helvetica"/>
          <w:b/>
          <w:bCs/>
          <w:color w:val="000000"/>
        </w:rPr>
        <w:br/>
      </w:r>
      <w:r>
        <w:rPr>
          <w:rFonts w:ascii="Helvetica" w:hAnsi="Helvetica" w:cs="Helvetica"/>
          <w:color w:val="000000"/>
          <w:szCs w:val="20"/>
        </w:rPr>
        <w:br/>
        <w:t>The eSignal EFS DLL Object allows you to interact with DLL files from within your EFS scripts.</w:t>
      </w:r>
      <w:r>
        <w:rPr>
          <w:rFonts w:ascii="Helvetica" w:hAnsi="Helvetica" w:cs="Helvetica"/>
          <w:color w:val="000000"/>
          <w:szCs w:val="20"/>
        </w:rPr>
        <w:br/>
      </w:r>
      <w:r>
        <w:rPr>
          <w:rFonts w:ascii="Helvetica" w:hAnsi="Helvetica" w:cs="Helvetica"/>
          <w:color w:val="000000"/>
          <w:szCs w:val="20"/>
        </w:rPr>
        <w:br/>
      </w:r>
      <w:r>
        <w:rPr>
          <w:rFonts w:ascii="Helvetica" w:hAnsi="Helvetica" w:cs="Helvetica"/>
          <w:color w:val="000000"/>
          <w:szCs w:val="20"/>
          <w:u w:val="single"/>
        </w:rPr>
        <w:t>DLL Methods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480"/>
      </w:tblGrid>
      <w:tr w:rsidR="00EA7AB1" w14:paraId="6D0DF2E6" w14:textId="77777777" w:rsidTr="00EA7AB1">
        <w:trPr>
          <w:tblCellSpacing w:w="0" w:type="dxa"/>
        </w:trPr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5844C3" w14:textId="77777777" w:rsidR="00EA7AB1" w:rsidRDefault="00EA7AB1">
            <w:pPr>
              <w:rPr>
                <w:sz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addFunction</w:t>
            </w:r>
            <w:proofErr w:type="spellEnd"/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3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52A197" w14:textId="77777777" w:rsidR="00EA7AB1" w:rsidRDefault="00EA7AB1"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add an exported function</w:t>
            </w:r>
          </w:p>
        </w:tc>
      </w:tr>
      <w:tr w:rsidR="00EA7AB1" w14:paraId="0D9DD4D8" w14:textId="77777777" w:rsidTr="00EA7AB1">
        <w:trPr>
          <w:tblCellSpacing w:w="0" w:type="dxa"/>
        </w:trPr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2C419D" w14:textId="77777777" w:rsidR="00EA7AB1" w:rsidRDefault="00EA7AB1">
            <w:proofErr w:type="gramStart"/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call(</w:t>
            </w:r>
            <w:proofErr w:type="gramEnd"/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3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DDF8C7" w14:textId="77777777" w:rsidR="00EA7AB1" w:rsidRDefault="00EA7AB1"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call an exported function</w:t>
            </w:r>
          </w:p>
        </w:tc>
      </w:tr>
    </w:tbl>
    <w:p w14:paraId="7AFB2155" w14:textId="77777777" w:rsidR="00EA7AB1" w:rsidRDefault="00EA7AB1" w:rsidP="00EA7AB1">
      <w:pPr>
        <w:spacing w:after="240"/>
        <w:rPr>
          <w:rFonts w:ascii="Helvetica" w:hAnsi="Helvetica" w:cs="Helvetica"/>
          <w:color w:val="000000"/>
          <w:szCs w:val="20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5"/>
      </w:tblGrid>
      <w:tr w:rsidR="00EA7AB1" w14:paraId="57346DBE" w14:textId="77777777" w:rsidTr="00EA7AB1">
        <w:trPr>
          <w:tblCellSpacing w:w="0" w:type="dxa"/>
        </w:trPr>
        <w:tc>
          <w:tcPr>
            <w:tcW w:w="7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3AA2EF" w14:textId="77777777" w:rsidR="00EA7AB1" w:rsidRDefault="00EA7AB1">
            <w:pPr>
              <w:rPr>
                <w:rFonts w:ascii="Helvetica" w:hAnsi="Helvetica" w:cs="Helvetica"/>
                <w:color w:val="000000"/>
                <w:szCs w:val="20"/>
              </w:rPr>
            </w:pPr>
            <w:r>
              <w:rPr>
                <w:rStyle w:val="Strong"/>
                <w:rFonts w:ascii="Helvetica" w:eastAsiaTheme="majorEastAsia" w:hAnsi="Helvetica" w:cs="Helvetica"/>
                <w:color w:val="FF0000"/>
                <w:szCs w:val="20"/>
              </w:rPr>
              <w:t>Notes: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</w:r>
            <w:r>
              <w:rPr>
                <w:rStyle w:val="Strong"/>
                <w:rFonts w:ascii="Helvetica" w:eastAsiaTheme="majorEastAsia" w:hAnsi="Helvetica" w:cs="Helvetica"/>
                <w:color w:val="000000"/>
                <w:szCs w:val="20"/>
              </w:rPr>
              <w:t>eSignal version 10.6 or earlier:</w:t>
            </w:r>
            <w:r>
              <w:rPr>
                <w:rFonts w:ascii="Helvetica" w:hAnsi="Helvetica" w:cs="Helvetica"/>
                <w:color w:val="000000"/>
                <w:szCs w:val="20"/>
              </w:rPr>
              <w:t xml:space="preserve"> </w:t>
            </w:r>
          </w:p>
          <w:p w14:paraId="57895169" w14:textId="77777777" w:rsidR="00EA7AB1" w:rsidRDefault="00EA7AB1">
            <w:pPr>
              <w:pStyle w:val="NormalWeb"/>
              <w:rPr>
                <w:rFonts w:ascii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u w:val="single"/>
              </w:rPr>
              <w:t>File location</w:t>
            </w:r>
            <w:r>
              <w:rPr>
                <w:rFonts w:ascii="Helvetica" w:hAnsi="Helvetica" w:cs="Helvetica"/>
                <w:color w:val="000000"/>
                <w:sz w:val="20"/>
                <w:szCs w:val="20"/>
              </w:rPr>
              <w:br/>
              <w:t>To simplify the DLL load, place the DLL into \Program Files\eSignal.  Then when loading the DLL, just use DLL Name w/o a path.</w:t>
            </w:r>
          </w:p>
          <w:p w14:paraId="4A0517E3" w14:textId="77777777" w:rsidR="00EA7AB1" w:rsidRDefault="00EA7AB1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 xml:space="preserve">var d = new DLL("FileName.dll")   </w:t>
            </w:r>
          </w:p>
          <w:p w14:paraId="40724B23" w14:textId="77777777" w:rsidR="00EA7AB1" w:rsidRDefault="00EA7AB1" w:rsidP="00EA7AB1">
            <w:pPr>
              <w:rPr>
                <w:rFonts w:ascii="Helvetica" w:hAnsi="Helvetica" w:cs="Helvetica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000000"/>
                <w:szCs w:val="20"/>
              </w:rPr>
              <w:t>It will look into the 'current' (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ie</w:t>
            </w:r>
            <w:proofErr w:type="spellEnd"/>
            <w:r>
              <w:rPr>
                <w:rFonts w:ascii="Helvetica" w:hAnsi="Helvetica" w:cs="Helvetica"/>
                <w:color w:val="000000"/>
                <w:szCs w:val="20"/>
              </w:rPr>
              <w:t xml:space="preserve"> Program Files\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eSignal</w:t>
            </w:r>
            <w:proofErr w:type="spellEnd"/>
            <w:r>
              <w:rPr>
                <w:rFonts w:ascii="Helvetica" w:hAnsi="Helvetica" w:cs="Helvetica"/>
                <w:color w:val="000000"/>
                <w:szCs w:val="20"/>
              </w:rPr>
              <w:t>) first.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</w:r>
            <w:r>
              <w:rPr>
                <w:rStyle w:val="Strong"/>
                <w:rFonts w:ascii="Helvetica" w:eastAsiaTheme="majorEastAsia" w:hAnsi="Helvetica" w:cs="Helvetica"/>
                <w:color w:val="000000"/>
                <w:szCs w:val="20"/>
              </w:rPr>
              <w:t>eSignal version 11.0 or later: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</w:r>
            <w:r>
              <w:rPr>
                <w:rFonts w:ascii="Helvetica" w:hAnsi="Helvetica" w:cs="Helvetica"/>
                <w:color w:val="000000"/>
                <w:szCs w:val="20"/>
                <w:u w:val="single"/>
              </w:rPr>
              <w:t>File location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 xml:space="preserve">The DLL files must be located in </w:t>
            </w:r>
            <w:proofErr w:type="gramStart"/>
            <w:r>
              <w:rPr>
                <w:rFonts w:ascii="Helvetica" w:hAnsi="Helvetica" w:cs="Helvetica"/>
                <w:color w:val="000000"/>
                <w:szCs w:val="20"/>
              </w:rPr>
              <w:t>either:</w:t>
            </w:r>
            <w:proofErr w:type="gramEnd"/>
            <w:r>
              <w:rPr>
                <w:rFonts w:ascii="Helvetica" w:hAnsi="Helvetica" w:cs="Helvetica"/>
                <w:color w:val="000000"/>
                <w:szCs w:val="20"/>
              </w:rPr>
              <w:t xml:space="preserve"> 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 xml:space="preserve">1. The same folder as the EFS or in the 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MyDocuments</w:t>
            </w:r>
            <w:proofErr w:type="spellEnd"/>
            <w:r>
              <w:rPr>
                <w:rFonts w:ascii="Helvetica" w:hAnsi="Helvetica" w:cs="Helvetica"/>
                <w:color w:val="000000"/>
                <w:szCs w:val="20"/>
              </w:rPr>
              <w:t>\Interactive Data\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FunctionLibrary</w:t>
            </w:r>
            <w:proofErr w:type="spellEnd"/>
            <w:r>
              <w:rPr>
                <w:rFonts w:ascii="Helvetica" w:hAnsi="Helvetica" w:cs="Helvetica"/>
                <w:color w:val="000000"/>
                <w:szCs w:val="20"/>
              </w:rPr>
              <w:t xml:space="preserve"> folder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 xml:space="preserve">In this case it is not required to define a path in the DLL call. The EFS engine will first search the folder containing the EFS and if no DLL is found it will search the 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FunctionLibrary</w:t>
            </w:r>
            <w:proofErr w:type="spellEnd"/>
            <w:r>
              <w:rPr>
                <w:rFonts w:ascii="Helvetica" w:hAnsi="Helvetica" w:cs="Helvetica"/>
                <w:color w:val="000000"/>
                <w:szCs w:val="20"/>
              </w:rPr>
              <w:t xml:space="preserve"> folder. 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 xml:space="preserve">2. A sub-folder of the folder containing the EFS or a sub-folder of the 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FunctionLibrary</w:t>
            </w:r>
            <w:proofErr w:type="spellEnd"/>
            <w:r>
              <w:rPr>
                <w:rFonts w:ascii="Helvetica" w:hAnsi="Helvetica" w:cs="Helvetica"/>
                <w:color w:val="000000"/>
                <w:szCs w:val="20"/>
              </w:rPr>
              <w:t xml:space="preserve"> folder. 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 xml:space="preserve">In this case a path is required in the DLL call. The path must be relative to the folder containing the EFS or to the 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FunctionLibrary</w:t>
            </w:r>
            <w:proofErr w:type="spellEnd"/>
            <w:r>
              <w:rPr>
                <w:rFonts w:ascii="Helvetica" w:hAnsi="Helvetica" w:cs="Helvetica"/>
                <w:color w:val="000000"/>
                <w:szCs w:val="20"/>
              </w:rPr>
              <w:t xml:space="preserve"> folder. 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>Absolute paths are not allowed.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 xml:space="preserve">DLLs cannot be called if they are located outside of the Formulas or 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FunctionLibrary</w:t>
            </w:r>
            <w:proofErr w:type="spellEnd"/>
            <w:r>
              <w:rPr>
                <w:rFonts w:ascii="Helvetica" w:hAnsi="Helvetica" w:cs="Helvetica"/>
                <w:color w:val="000000"/>
                <w:szCs w:val="20"/>
              </w:rPr>
              <w:t xml:space="preserve"> root folders, so any path that specifies a location outside of these folders will cause an error </w:t>
            </w:r>
            <w:proofErr w:type="spellStart"/>
            <w:proofErr w:type="gramStart"/>
            <w:r>
              <w:rPr>
                <w:rFonts w:ascii="Helvetica" w:hAnsi="Helvetica" w:cs="Helvetica"/>
                <w:color w:val="000000"/>
                <w:szCs w:val="20"/>
              </w:rPr>
              <w:t>eg</w:t>
            </w:r>
            <w:proofErr w:type="spellEnd"/>
            <w:proofErr w:type="gramEnd"/>
            <w:r>
              <w:rPr>
                <w:rFonts w:ascii="Helvetica" w:hAnsi="Helvetica" w:cs="Helvetica"/>
                <w:color w:val="000000"/>
                <w:szCs w:val="20"/>
              </w:rPr>
              <w:t xml:space="preserve"> </w:t>
            </w:r>
          </w:p>
          <w:p w14:paraId="7BB9583A" w14:textId="77777777" w:rsidR="00EA7AB1" w:rsidRDefault="00EA7AB1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 xml:space="preserve">var </w:t>
            </w:r>
            <w:proofErr w:type="spellStart"/>
            <w:r>
              <w:rPr>
                <w:color w:val="000000"/>
              </w:rPr>
              <w:t>myVar</w:t>
            </w:r>
            <w:proofErr w:type="spellEnd"/>
            <w:r>
              <w:rPr>
                <w:color w:val="000000"/>
              </w:rPr>
              <w:t xml:space="preserve"> = new DLL(“../myDLL.dll”); // generates an error</w:t>
            </w:r>
          </w:p>
          <w:p w14:paraId="107A9319" w14:textId="77777777" w:rsidR="00EA7AB1" w:rsidRDefault="00EA7AB1">
            <w:pPr>
              <w:rPr>
                <w:rFonts w:ascii="Helvetica" w:hAnsi="Helvetica" w:cs="Helvetica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000000"/>
                <w:szCs w:val="20"/>
              </w:rPr>
              <w:t xml:space="preserve">Specifying a relative path using parent references </w:t>
            </w:r>
            <w:proofErr w:type="gramStart"/>
            <w:r>
              <w:rPr>
                <w:rFonts w:ascii="Helvetica" w:hAnsi="Helvetica" w:cs="Helvetica"/>
                <w:color w:val="000000"/>
                <w:szCs w:val="20"/>
              </w:rPr>
              <w:t>'..</w:t>
            </w:r>
            <w:proofErr w:type="gramEnd"/>
            <w:r>
              <w:rPr>
                <w:rFonts w:ascii="Helvetica" w:hAnsi="Helvetica" w:cs="Helvetica"/>
                <w:color w:val="000000"/>
                <w:szCs w:val="20"/>
              </w:rPr>
              <w:t xml:space="preserve">/' is not recommended, it can be denied in future releases. </w:t>
            </w:r>
          </w:p>
          <w:p w14:paraId="4969DA75" w14:textId="77777777" w:rsidR="00EA7AB1" w:rsidRDefault="00EA7AB1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 xml:space="preserve">var </w:t>
            </w:r>
            <w:proofErr w:type="spellStart"/>
            <w:r>
              <w:rPr>
                <w:color w:val="000000"/>
              </w:rPr>
              <w:t>myVar</w:t>
            </w:r>
            <w:proofErr w:type="spellEnd"/>
            <w:r>
              <w:rPr>
                <w:color w:val="000000"/>
              </w:rPr>
              <w:t xml:space="preserve"> = new DLL(“</w:t>
            </w:r>
            <w:proofErr w:type="spellStart"/>
            <w:r>
              <w:rPr>
                <w:color w:val="000000"/>
              </w:rPr>
              <w:t>myFolder</w:t>
            </w:r>
            <w:proofErr w:type="spellEnd"/>
            <w:r>
              <w:rPr>
                <w:color w:val="000000"/>
              </w:rPr>
              <w:t xml:space="preserve">/../myDLL.dll”); // not recommended  </w:t>
            </w:r>
          </w:p>
          <w:p w14:paraId="7CEE9311" w14:textId="77777777" w:rsidR="00EA7AB1" w:rsidRDefault="00EA7AB1">
            <w:pPr>
              <w:rPr>
                <w:rFonts w:ascii="Helvetica" w:hAnsi="Helvetica" w:cs="Helvetica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000000"/>
                <w:szCs w:val="20"/>
              </w:rPr>
              <w:br/>
            </w:r>
            <w:r>
              <w:rPr>
                <w:rFonts w:ascii="Helvetica" w:hAnsi="Helvetica" w:cs="Helvetica"/>
                <w:color w:val="000000"/>
                <w:szCs w:val="20"/>
                <w:u w:val="single"/>
              </w:rPr>
              <w:t>64bit and 32bit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 xml:space="preserve">1. For the 64bit application the file needs to be a 64bit 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dll</w:t>
            </w:r>
            <w:proofErr w:type="spellEnd"/>
            <w:r>
              <w:rPr>
                <w:rFonts w:ascii="Helvetica" w:hAnsi="Helvetica" w:cs="Helvetica"/>
                <w:color w:val="000000"/>
                <w:szCs w:val="20"/>
              </w:rPr>
              <w:t xml:space="preserve">. The file name must </w:t>
            </w:r>
            <w:r>
              <w:rPr>
                <w:rFonts w:ascii="Helvetica" w:hAnsi="Helvetica" w:cs="Helvetica"/>
                <w:color w:val="000000"/>
                <w:szCs w:val="20"/>
              </w:rPr>
              <w:lastRenderedPageBreak/>
              <w:t xml:space="preserve">have the characters x64 appended to it for example myDLLx64.dll 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 xml:space="preserve">In the </w:t>
            </w:r>
            <w:proofErr w:type="gramStart"/>
            <w:r>
              <w:rPr>
                <w:rFonts w:ascii="Helvetica" w:hAnsi="Helvetica" w:cs="Helvetica"/>
                <w:color w:val="000000"/>
                <w:szCs w:val="20"/>
              </w:rPr>
              <w:t>DLL(</w:t>
            </w:r>
            <w:proofErr w:type="gramEnd"/>
            <w:r>
              <w:rPr>
                <w:rFonts w:ascii="Helvetica" w:hAnsi="Helvetica" w:cs="Helvetica"/>
                <w:color w:val="000000"/>
                <w:szCs w:val="20"/>
              </w:rPr>
              <w:t xml:space="preserve">) call the x64 suffix used in the file name must be omitted 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eg</w:t>
            </w:r>
            <w:proofErr w:type="spellEnd"/>
          </w:p>
          <w:p w14:paraId="678CE7D6" w14:textId="77777777" w:rsidR="00EA7AB1" w:rsidRDefault="00EA7AB1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 xml:space="preserve">var </w:t>
            </w:r>
            <w:proofErr w:type="spellStart"/>
            <w:r>
              <w:rPr>
                <w:color w:val="000000"/>
              </w:rPr>
              <w:t>myVar</w:t>
            </w:r>
            <w:proofErr w:type="spellEnd"/>
            <w:r>
              <w:rPr>
                <w:color w:val="000000"/>
              </w:rPr>
              <w:t xml:space="preserve"> = new DLL(“myDLL.dll”</w:t>
            </w:r>
            <w:proofErr w:type="gramStart"/>
            <w:r>
              <w:rPr>
                <w:color w:val="000000"/>
              </w:rPr>
              <w:t>);</w:t>
            </w:r>
            <w:proofErr w:type="gramEnd"/>
          </w:p>
          <w:p w14:paraId="23A6F5E7" w14:textId="77777777" w:rsidR="00EA7AB1" w:rsidRDefault="00EA7AB1">
            <w:r>
              <w:rPr>
                <w:rFonts w:ascii="Helvetica" w:hAnsi="Helvetica" w:cs="Helvetica"/>
                <w:color w:val="000000"/>
                <w:szCs w:val="20"/>
              </w:rPr>
              <w:br/>
              <w:t>The formula engine will sense the 64bit environment and will automatically append the x64 suffix to the DLL call.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 xml:space="preserve">2. For the 32bit application the file needs to be a 32bit </w:t>
            </w:r>
            <w:proofErr w:type="spellStart"/>
            <w:r>
              <w:rPr>
                <w:rFonts w:ascii="Helvetica" w:hAnsi="Helvetica" w:cs="Helvetica"/>
                <w:color w:val="000000"/>
                <w:szCs w:val="20"/>
              </w:rPr>
              <w:t>dll</w:t>
            </w:r>
            <w:proofErr w:type="spellEnd"/>
            <w:r>
              <w:rPr>
                <w:rFonts w:ascii="Helvetica" w:hAnsi="Helvetica" w:cs="Helvetica"/>
                <w:color w:val="000000"/>
                <w:szCs w:val="20"/>
              </w:rPr>
              <w:t xml:space="preserve">. No special file naming is required 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>This arrangement allows developers to include DLL files for both environments without the need to provide separate formulas</w:t>
            </w:r>
          </w:p>
        </w:tc>
      </w:tr>
    </w:tbl>
    <w:p w14:paraId="1162EF2A" w14:textId="77777777" w:rsidR="00EA7AB1" w:rsidRDefault="00EA7AB1" w:rsidP="00EA7AB1">
      <w:pPr>
        <w:spacing w:after="240"/>
        <w:rPr>
          <w:rFonts w:ascii="Helvetica" w:hAnsi="Helvetica" w:cs="Helvetica"/>
          <w:color w:val="000000"/>
          <w:szCs w:val="20"/>
        </w:rPr>
      </w:pPr>
      <w:r>
        <w:rPr>
          <w:rFonts w:ascii="Helvetica" w:hAnsi="Helvetica" w:cs="Helvetica"/>
          <w:color w:val="000000"/>
          <w:szCs w:val="20"/>
        </w:rPr>
        <w:lastRenderedPageBreak/>
        <w:br/>
      </w:r>
      <w:r>
        <w:rPr>
          <w:rFonts w:ascii="Helvetica" w:hAnsi="Helvetica" w:cs="Helvetica"/>
          <w:color w:val="000000"/>
          <w:szCs w:val="20"/>
        </w:rPr>
        <w:br/>
      </w:r>
      <w:r>
        <w:rPr>
          <w:rFonts w:ascii="Helvetica" w:hAnsi="Helvetica" w:cs="Helvetica"/>
          <w:color w:val="000000"/>
          <w:szCs w:val="20"/>
        </w:rPr>
        <w:br/>
      </w:r>
      <w:r>
        <w:rPr>
          <w:rFonts w:ascii="Helvetica" w:hAnsi="Helvetica" w:cs="Helvetica"/>
          <w:color w:val="000000"/>
          <w:szCs w:val="20"/>
        </w:rPr>
        <w:br/>
      </w:r>
      <w:proofErr w:type="spellStart"/>
      <w:r>
        <w:rPr>
          <w:rStyle w:val="Strong"/>
          <w:rFonts w:ascii="Helvetica" w:eastAsiaTheme="majorEastAsia" w:hAnsi="Helvetica" w:cs="Helvetica"/>
          <w:color w:val="000000"/>
          <w:szCs w:val="20"/>
        </w:rPr>
        <w:t>DLL.addFunction</w:t>
      </w:r>
      <w:proofErr w:type="spellEnd"/>
      <w:proofErr w:type="gramStart"/>
      <w:r>
        <w:rPr>
          <w:rStyle w:val="Strong"/>
          <w:rFonts w:ascii="Helvetica" w:eastAsiaTheme="majorEastAsia" w:hAnsi="Helvetica" w:cs="Helvetica"/>
          <w:color w:val="000000"/>
          <w:szCs w:val="20"/>
        </w:rPr>
        <w:t xml:space="preserve">( </w:t>
      </w:r>
      <w:proofErr w:type="spellStart"/>
      <w:r>
        <w:rPr>
          <w:rStyle w:val="Strong"/>
          <w:rFonts w:ascii="Helvetica" w:eastAsiaTheme="majorEastAsia" w:hAnsi="Helvetica" w:cs="Helvetica"/>
          <w:color w:val="000000"/>
          <w:szCs w:val="20"/>
        </w:rPr>
        <w:t>refName</w:t>
      </w:r>
      <w:proofErr w:type="spellEnd"/>
      <w:proofErr w:type="gramEnd"/>
      <w:r>
        <w:rPr>
          <w:rStyle w:val="Strong"/>
          <w:rFonts w:ascii="Helvetica" w:eastAsiaTheme="majorEastAsia" w:hAnsi="Helvetica" w:cs="Helvetica"/>
          <w:color w:val="000000"/>
          <w:szCs w:val="20"/>
        </w:rPr>
        <w:t xml:space="preserve">, </w:t>
      </w:r>
      <w:proofErr w:type="spellStart"/>
      <w:r>
        <w:rPr>
          <w:rStyle w:val="Strong"/>
          <w:rFonts w:ascii="Helvetica" w:eastAsiaTheme="majorEastAsia" w:hAnsi="Helvetica" w:cs="Helvetica"/>
          <w:color w:val="000000"/>
          <w:szCs w:val="20"/>
        </w:rPr>
        <w:t>returnType</w:t>
      </w:r>
      <w:proofErr w:type="spellEnd"/>
      <w:r>
        <w:rPr>
          <w:rStyle w:val="Strong"/>
          <w:rFonts w:ascii="Helvetica" w:eastAsiaTheme="majorEastAsia" w:hAnsi="Helvetica" w:cs="Helvetica"/>
          <w:color w:val="000000"/>
          <w:szCs w:val="20"/>
        </w:rPr>
        <w:t xml:space="preserve">, </w:t>
      </w:r>
      <w:proofErr w:type="spellStart"/>
      <w:r>
        <w:rPr>
          <w:rStyle w:val="Strong"/>
          <w:rFonts w:ascii="Helvetica" w:eastAsiaTheme="majorEastAsia" w:hAnsi="Helvetica" w:cs="Helvetica"/>
          <w:color w:val="000000"/>
          <w:szCs w:val="20"/>
        </w:rPr>
        <w:t>functionDefType</w:t>
      </w:r>
      <w:proofErr w:type="spellEnd"/>
      <w:r>
        <w:rPr>
          <w:rStyle w:val="Strong"/>
          <w:rFonts w:ascii="Helvetica" w:eastAsiaTheme="majorEastAsia" w:hAnsi="Helvetica" w:cs="Helvetica"/>
          <w:color w:val="000000"/>
          <w:szCs w:val="20"/>
        </w:rPr>
        <w:t xml:space="preserve">, </w:t>
      </w:r>
      <w:proofErr w:type="spellStart"/>
      <w:r>
        <w:rPr>
          <w:rStyle w:val="Strong"/>
          <w:rFonts w:ascii="Helvetica" w:eastAsiaTheme="majorEastAsia" w:hAnsi="Helvetica" w:cs="Helvetica"/>
          <w:color w:val="000000"/>
          <w:szCs w:val="20"/>
        </w:rPr>
        <w:t>functionName</w:t>
      </w:r>
      <w:proofErr w:type="spellEnd"/>
      <w:r>
        <w:rPr>
          <w:rStyle w:val="Strong"/>
          <w:rFonts w:ascii="Helvetica" w:eastAsiaTheme="majorEastAsia" w:hAnsi="Helvetica" w:cs="Helvetica"/>
          <w:color w:val="000000"/>
          <w:szCs w:val="20"/>
        </w:rPr>
        <w:t xml:space="preserve"> [, parameters...] 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5175"/>
      </w:tblGrid>
      <w:tr w:rsidR="00EA7AB1" w14:paraId="49A547D7" w14:textId="77777777" w:rsidTr="00EA7AB1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7DC945" w14:textId="77777777" w:rsidR="00EA7AB1" w:rsidRDefault="00EA7AB1">
            <w:pPr>
              <w:rPr>
                <w:sz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refName</w:t>
            </w:r>
            <w:proofErr w:type="spellEnd"/>
          </w:p>
        </w:tc>
        <w:tc>
          <w:tcPr>
            <w:tcW w:w="5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9F1995" w14:textId="77777777" w:rsidR="00EA7AB1" w:rsidRDefault="00EA7AB1"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text string to identify the function in EFS</w:t>
            </w:r>
          </w:p>
        </w:tc>
      </w:tr>
      <w:tr w:rsidR="00EA7AB1" w14:paraId="0B81A7A1" w14:textId="77777777" w:rsidTr="00EA7AB1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C1CD5C" w14:textId="77777777" w:rsidR="00EA7AB1" w:rsidRDefault="00EA7AB1">
            <w:proofErr w:type="spellStart"/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returnType</w:t>
            </w:r>
            <w:proofErr w:type="spellEnd"/>
          </w:p>
        </w:tc>
        <w:tc>
          <w:tcPr>
            <w:tcW w:w="5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F01C7C" w14:textId="77777777" w:rsidR="00EA7AB1" w:rsidRDefault="00EA7AB1"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the type of value that the DLL function returns. must be one of the following: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DLL.DOUBLE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DLL.INT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DLL.SHORT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DLL.FLOAT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DLL.STRING</w:t>
            </w:r>
          </w:p>
        </w:tc>
      </w:tr>
      <w:tr w:rsidR="00EA7AB1" w14:paraId="3CC34665" w14:textId="77777777" w:rsidTr="00EA7AB1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08723B" w14:textId="77777777" w:rsidR="00EA7AB1" w:rsidRDefault="00EA7AB1">
            <w:proofErr w:type="spellStart"/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functionDefType</w:t>
            </w:r>
            <w:proofErr w:type="spellEnd"/>
          </w:p>
        </w:tc>
        <w:tc>
          <w:tcPr>
            <w:tcW w:w="5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12F163" w14:textId="77777777" w:rsidR="00EA7AB1" w:rsidRDefault="00EA7AB1">
            <w:pPr>
              <w:spacing w:after="240"/>
            </w:pP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the calling convention of the exported DLL function. must be one of the following: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 xml:space="preserve">DLL.CDECL 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DLL.STDCALL</w:t>
            </w:r>
          </w:p>
        </w:tc>
      </w:tr>
      <w:tr w:rsidR="00EA7AB1" w14:paraId="79707593" w14:textId="77777777" w:rsidTr="00EA7AB1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706BF5" w14:textId="77777777" w:rsidR="00EA7AB1" w:rsidRDefault="00EA7AB1">
            <w:proofErr w:type="spellStart"/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functionName</w:t>
            </w:r>
            <w:proofErr w:type="spellEnd"/>
          </w:p>
        </w:tc>
        <w:tc>
          <w:tcPr>
            <w:tcW w:w="5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EA529F" w14:textId="77777777" w:rsidR="00EA7AB1" w:rsidRDefault="00EA7AB1"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the name of the DLL function being called</w:t>
            </w:r>
          </w:p>
        </w:tc>
      </w:tr>
      <w:tr w:rsidR="00EA7AB1" w14:paraId="05B44C02" w14:textId="77777777" w:rsidTr="00EA7AB1">
        <w:trPr>
          <w:tblCellSpacing w:w="0" w:type="dxa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5B841B" w14:textId="77777777" w:rsidR="00EA7AB1" w:rsidRDefault="00EA7AB1"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parameters</w:t>
            </w:r>
          </w:p>
        </w:tc>
        <w:tc>
          <w:tcPr>
            <w:tcW w:w="51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E7FBD0" w14:textId="77777777" w:rsidR="00EA7AB1" w:rsidRDefault="00EA7AB1">
            <w:pPr>
              <w:spacing w:after="240"/>
            </w:pP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the input parameters required by the exported DLL function, if any. the following parameter types are supported: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DLL.BYTE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DLL.STRING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DLL.SHORT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DLL.INT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DLL.FLOAT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DLL.DOUBLE 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DLL.FLOATARRAY</w:t>
            </w:r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br/>
              <w:t>DLL.DOUBLEARRAY</w:t>
            </w:r>
          </w:p>
        </w:tc>
      </w:tr>
    </w:tbl>
    <w:p w14:paraId="70D49C59" w14:textId="77777777" w:rsidR="00EA7AB1" w:rsidRDefault="00EA7AB1" w:rsidP="00EA7AB1">
      <w:pPr>
        <w:spacing w:after="240"/>
        <w:rPr>
          <w:rFonts w:ascii="Helvetica" w:hAnsi="Helvetica" w:cs="Helvetica"/>
          <w:color w:val="000000"/>
          <w:szCs w:val="20"/>
        </w:rPr>
      </w:pPr>
      <w:r>
        <w:rPr>
          <w:rFonts w:ascii="Helvetica" w:hAnsi="Helvetica" w:cs="Helvetica"/>
          <w:color w:val="000000"/>
          <w:szCs w:val="20"/>
        </w:rPr>
        <w:t>   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5"/>
      </w:tblGrid>
      <w:tr w:rsidR="00EA7AB1" w14:paraId="59D18905" w14:textId="77777777" w:rsidTr="00EA7AB1">
        <w:trPr>
          <w:tblCellSpacing w:w="0" w:type="dxa"/>
        </w:trPr>
        <w:tc>
          <w:tcPr>
            <w:tcW w:w="7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7F084E" w14:textId="77777777" w:rsidR="00EA7AB1" w:rsidRDefault="00EA7AB1">
            <w:pPr>
              <w:rPr>
                <w:rFonts w:ascii="Helvetica" w:hAnsi="Helvetica" w:cs="Helvetica"/>
                <w:color w:val="000000"/>
                <w:szCs w:val="20"/>
              </w:rPr>
            </w:pPr>
            <w:r>
              <w:rPr>
                <w:rStyle w:val="Strong"/>
                <w:rFonts w:ascii="Helvetica" w:eastAsiaTheme="majorEastAsia" w:hAnsi="Helvetica" w:cs="Helvetica"/>
                <w:color w:val="FF0000"/>
                <w:szCs w:val="20"/>
              </w:rPr>
              <w:t>Note:</w:t>
            </w:r>
            <w:r>
              <w:rPr>
                <w:rStyle w:val="Strong"/>
                <w:rFonts w:ascii="Helvetica" w:eastAsiaTheme="majorEastAsia" w:hAnsi="Helvetica" w:cs="Helvetica"/>
                <w:color w:val="00000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bCs/>
                <w:color w:val="000000"/>
                <w:szCs w:val="20"/>
              </w:rPr>
              <w:br/>
            </w:r>
            <w:r>
              <w:rPr>
                <w:rFonts w:ascii="Helvetica" w:hAnsi="Helvetica" w:cs="Helvetica"/>
                <w:b/>
                <w:bCs/>
                <w:color w:val="000000"/>
                <w:szCs w:val="20"/>
              </w:rPr>
              <w:br/>
            </w:r>
            <w:proofErr w:type="spellStart"/>
            <w:r>
              <w:rPr>
                <w:rStyle w:val="Strong"/>
                <w:rFonts w:ascii="Helvetica" w:eastAsiaTheme="majorEastAsia" w:hAnsi="Helvetica" w:cs="Helvetica"/>
                <w:color w:val="000000"/>
                <w:szCs w:val="20"/>
              </w:rPr>
              <w:t>functionName</w:t>
            </w:r>
            <w:proofErr w:type="spellEnd"/>
            <w:r>
              <w:rPr>
                <w:rStyle w:val="Strong"/>
                <w:rFonts w:ascii="Helvetica" w:eastAsiaTheme="majorEastAsia" w:hAnsi="Helvetica" w:cs="Helvetica"/>
                <w:color w:val="000000"/>
                <w:szCs w:val="20"/>
              </w:rPr>
              <w:t xml:space="preserve"> </w:t>
            </w:r>
            <w:r>
              <w:rPr>
                <w:rFonts w:ascii="Helvetica" w:hAnsi="Helvetica" w:cs="Helvetica"/>
                <w:color w:val="000000"/>
                <w:szCs w:val="20"/>
              </w:rPr>
              <w:t xml:space="preserve">is the name of the C/C++ function being called. Your compiler may mangle the function name. You will need to reference the MAP file generated by the linker to determine the actual name. In some </w:t>
            </w:r>
            <w:proofErr w:type="gramStart"/>
            <w:r>
              <w:rPr>
                <w:rFonts w:ascii="Helvetica" w:hAnsi="Helvetica" w:cs="Helvetica"/>
                <w:color w:val="000000"/>
                <w:szCs w:val="20"/>
              </w:rPr>
              <w:t>cases</w:t>
            </w:r>
            <w:proofErr w:type="gramEnd"/>
            <w:r>
              <w:rPr>
                <w:rFonts w:ascii="Helvetica" w:hAnsi="Helvetica" w:cs="Helvetica"/>
                <w:color w:val="000000"/>
                <w:szCs w:val="20"/>
              </w:rPr>
              <w:t xml:space="preserve"> the compiler prepends the function name with an underscore "_". In other </w:t>
            </w:r>
            <w:proofErr w:type="gramStart"/>
            <w:r>
              <w:rPr>
                <w:rFonts w:ascii="Helvetica" w:hAnsi="Helvetica" w:cs="Helvetica"/>
                <w:color w:val="000000"/>
                <w:szCs w:val="20"/>
              </w:rPr>
              <w:t>cases</w:t>
            </w:r>
            <w:proofErr w:type="gramEnd"/>
            <w:r>
              <w:rPr>
                <w:rFonts w:ascii="Helvetica" w:hAnsi="Helvetica" w:cs="Helvetica"/>
                <w:color w:val="000000"/>
                <w:szCs w:val="20"/>
              </w:rPr>
              <w:t xml:space="preserve"> the compiler mangles the function name.</w:t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</w:r>
            <w:r>
              <w:rPr>
                <w:rFonts w:ascii="Helvetica" w:hAnsi="Helvetica" w:cs="Helvetica"/>
                <w:color w:val="000000"/>
                <w:szCs w:val="20"/>
              </w:rPr>
              <w:br/>
              <w:t xml:space="preserve">DLLs must be plain C DLLs. They do NOT need to be registered (that is only for ActiveX/COM DLLs). MFC, .NET, </w:t>
            </w:r>
            <w:proofErr w:type="gramStart"/>
            <w:r>
              <w:rPr>
                <w:rFonts w:ascii="Helvetica" w:hAnsi="Helvetica" w:cs="Helvetica"/>
                <w:color w:val="000000"/>
                <w:szCs w:val="20"/>
              </w:rPr>
              <w:t>etc..</w:t>
            </w:r>
            <w:proofErr w:type="gramEnd"/>
            <w:r>
              <w:rPr>
                <w:rFonts w:ascii="Helvetica" w:hAnsi="Helvetica" w:cs="Helvetica"/>
                <w:color w:val="000000"/>
                <w:szCs w:val="20"/>
              </w:rPr>
              <w:t xml:space="preserve"> are not supported. If someone surrounds </w:t>
            </w:r>
            <w:r>
              <w:rPr>
                <w:rFonts w:ascii="Helvetica" w:hAnsi="Helvetica" w:cs="Helvetica"/>
                <w:color w:val="000000"/>
                <w:szCs w:val="20"/>
              </w:rPr>
              <w:lastRenderedPageBreak/>
              <w:t xml:space="preserve">C++ code with an extern "C" like below, no mangling of the names occurs, so </w:t>
            </w:r>
            <w:proofErr w:type="gramStart"/>
            <w:r>
              <w:rPr>
                <w:rFonts w:ascii="Helvetica" w:hAnsi="Helvetica" w:cs="Helvetica"/>
                <w:color w:val="000000"/>
                <w:szCs w:val="20"/>
              </w:rPr>
              <w:t>the .map</w:t>
            </w:r>
            <w:proofErr w:type="gramEnd"/>
            <w:r>
              <w:rPr>
                <w:rFonts w:ascii="Helvetica" w:hAnsi="Helvetica" w:cs="Helvetica"/>
                <w:color w:val="000000"/>
                <w:szCs w:val="20"/>
              </w:rPr>
              <w:t xml:space="preserve"> or .def file is unnecessary.</w:t>
            </w:r>
          </w:p>
          <w:p w14:paraId="4F6E697C" w14:textId="77777777" w:rsidR="00EA7AB1" w:rsidRDefault="00EA7AB1">
            <w:pPr>
              <w:pStyle w:val="HTMLPreformatted"/>
              <w:rPr>
                <w:color w:val="000000"/>
              </w:rPr>
            </w:pPr>
            <w:r>
              <w:rPr>
                <w:color w:val="000000"/>
              </w:rPr>
              <w:t>extern "C" __</w:t>
            </w:r>
            <w:proofErr w:type="spellStart"/>
            <w:r>
              <w:rPr>
                <w:color w:val="000000"/>
              </w:rPr>
              <w:t>declspec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dllexport</w:t>
            </w:r>
            <w:proofErr w:type="spellEnd"/>
            <w:r>
              <w:rPr>
                <w:color w:val="000000"/>
              </w:rPr>
              <w:t>) int giveMe50() {</w:t>
            </w:r>
            <w:r>
              <w:rPr>
                <w:color w:val="000000"/>
              </w:rPr>
              <w:br/>
              <w:t xml:space="preserve">            return 50;</w:t>
            </w:r>
            <w:r>
              <w:rPr>
                <w:color w:val="000000"/>
              </w:rPr>
              <w:br/>
              <w:t>}</w:t>
            </w:r>
          </w:p>
        </w:tc>
      </w:tr>
    </w:tbl>
    <w:p w14:paraId="56826FE3" w14:textId="77777777" w:rsidR="00EA7AB1" w:rsidRDefault="00EA7AB1" w:rsidP="00EA7AB1">
      <w:pPr>
        <w:spacing w:after="240"/>
        <w:rPr>
          <w:rFonts w:ascii="Helvetica" w:hAnsi="Helvetica" w:cs="Helvetica"/>
          <w:color w:val="000000"/>
          <w:szCs w:val="20"/>
        </w:rPr>
      </w:pPr>
      <w:r>
        <w:rPr>
          <w:rFonts w:ascii="Helvetica" w:hAnsi="Helvetica" w:cs="Helvetica"/>
          <w:color w:val="000000"/>
          <w:szCs w:val="20"/>
        </w:rPr>
        <w:lastRenderedPageBreak/>
        <w:br/>
      </w:r>
      <w:r>
        <w:rPr>
          <w:rFonts w:ascii="Helvetica" w:hAnsi="Helvetica" w:cs="Helvetica"/>
          <w:color w:val="000000"/>
          <w:szCs w:val="20"/>
        </w:rPr>
        <w:br/>
      </w:r>
      <w:r>
        <w:rPr>
          <w:rFonts w:ascii="Helvetica" w:hAnsi="Helvetica" w:cs="Helvetica"/>
          <w:color w:val="000000"/>
          <w:szCs w:val="20"/>
          <w:u w:val="single"/>
        </w:rPr>
        <w:t>Usage</w:t>
      </w:r>
      <w:r>
        <w:rPr>
          <w:rFonts w:ascii="Helvetica" w:hAnsi="Helvetica" w:cs="Helvetica"/>
          <w:color w:val="000000"/>
          <w:szCs w:val="20"/>
        </w:rPr>
        <w:br/>
      </w:r>
      <w:r>
        <w:rPr>
          <w:rFonts w:ascii="Helvetica" w:hAnsi="Helvetica" w:cs="Helvetica"/>
          <w:color w:val="000000"/>
          <w:szCs w:val="20"/>
        </w:rPr>
        <w:br/>
      </w:r>
      <w:r>
        <w:rPr>
          <w:rStyle w:val="Strong"/>
          <w:rFonts w:ascii="Courier New" w:eastAsiaTheme="majorEastAsia" w:hAnsi="Courier New" w:cs="Courier New"/>
          <w:color w:val="000000"/>
          <w:sz w:val="16"/>
          <w:szCs w:val="16"/>
        </w:rPr>
        <w:t>var</w:t>
      </w:r>
      <w:r>
        <w:rPr>
          <w:rFonts w:ascii="Courier New" w:hAnsi="Courier New" w:cs="Courier New"/>
          <w:color w:val="800000"/>
          <w:sz w:val="16"/>
          <w:szCs w:val="16"/>
        </w:rPr>
        <w:t> d = </w:t>
      </w:r>
      <w:r>
        <w:rPr>
          <w:rStyle w:val="Strong"/>
          <w:rFonts w:ascii="Courier New" w:eastAsiaTheme="majorEastAsia" w:hAnsi="Courier New" w:cs="Courier New"/>
          <w:color w:val="000000"/>
          <w:sz w:val="16"/>
          <w:szCs w:val="16"/>
        </w:rPr>
        <w:t>new</w:t>
      </w:r>
      <w:r>
        <w:rPr>
          <w:rFonts w:ascii="Courier New" w:hAnsi="Courier New" w:cs="Courier New"/>
          <w:color w:val="800000"/>
          <w:sz w:val="16"/>
          <w:szCs w:val="16"/>
        </w:rPr>
        <w:t> </w:t>
      </w:r>
      <w:proofErr w:type="gramStart"/>
      <w:r>
        <w:rPr>
          <w:rFonts w:ascii="Courier New" w:hAnsi="Courier New" w:cs="Courier New"/>
          <w:color w:val="800000"/>
          <w:sz w:val="16"/>
          <w:szCs w:val="16"/>
        </w:rPr>
        <w:t>DLL( </w:t>
      </w:r>
      <w:r>
        <w:rPr>
          <w:rFonts w:ascii="Courier New" w:hAnsi="Courier New" w:cs="Courier New"/>
          <w:color w:val="000080"/>
          <w:sz w:val="16"/>
          <w:szCs w:val="16"/>
        </w:rPr>
        <w:t>"</w:t>
      </w:r>
      <w:proofErr w:type="gramEnd"/>
      <w:r>
        <w:rPr>
          <w:rFonts w:ascii="Courier New" w:hAnsi="Courier New" w:cs="Courier New"/>
          <w:color w:val="000080"/>
          <w:sz w:val="16"/>
          <w:szCs w:val="16"/>
        </w:rPr>
        <w:t>myTest.DLL"</w:t>
      </w:r>
      <w:r>
        <w:rPr>
          <w:rFonts w:ascii="Courier New" w:hAnsi="Courier New" w:cs="Courier New"/>
          <w:color w:val="800000"/>
          <w:sz w:val="16"/>
          <w:szCs w:val="16"/>
        </w:rPr>
        <w:t>);</w:t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Style w:val="Strong"/>
          <w:rFonts w:ascii="Courier New" w:eastAsiaTheme="majorEastAsia" w:hAnsi="Courier New" w:cs="Courier New"/>
          <w:color w:val="000000"/>
          <w:sz w:val="16"/>
          <w:szCs w:val="16"/>
        </w:rPr>
        <w:t>function</w:t>
      </w:r>
      <w:r>
        <w:rPr>
          <w:rFonts w:ascii="Courier New" w:hAnsi="Courier New" w:cs="Courier New"/>
          <w:color w:val="800000"/>
          <w:sz w:val="16"/>
          <w:szCs w:val="16"/>
        </w:rPr>
        <w:t> </w:t>
      </w:r>
      <w:proofErr w:type="spellStart"/>
      <w:r>
        <w:rPr>
          <w:rFonts w:ascii="Courier New" w:hAnsi="Courier New" w:cs="Courier New"/>
          <w:color w:val="800000"/>
          <w:sz w:val="16"/>
          <w:szCs w:val="16"/>
        </w:rPr>
        <w:t>preMain</w:t>
      </w:r>
      <w:proofErr w:type="spellEnd"/>
      <w:r>
        <w:rPr>
          <w:rFonts w:ascii="Courier New" w:hAnsi="Courier New" w:cs="Courier New"/>
          <w:color w:val="800000"/>
          <w:sz w:val="16"/>
          <w:szCs w:val="16"/>
        </w:rPr>
        <w:t>() {</w:t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Fonts w:ascii="Courier New" w:hAnsi="Courier New" w:cs="Courier New"/>
          <w:color w:val="800000"/>
          <w:sz w:val="16"/>
          <w:szCs w:val="16"/>
        </w:rPr>
        <w:br/>
        <w:t>   d.addFunction(</w:t>
      </w:r>
      <w:r>
        <w:rPr>
          <w:rFonts w:ascii="Courier New" w:hAnsi="Courier New" w:cs="Courier New"/>
          <w:color w:val="000080"/>
          <w:sz w:val="16"/>
          <w:szCs w:val="16"/>
        </w:rPr>
        <w:t>"MyCallName"</w:t>
      </w:r>
      <w:r>
        <w:rPr>
          <w:rFonts w:ascii="Courier New" w:hAnsi="Courier New" w:cs="Courier New"/>
          <w:color w:val="800000"/>
          <w:sz w:val="16"/>
          <w:szCs w:val="16"/>
        </w:rPr>
        <w:t>, DLL.DOUBLE, DLL.CDECL, </w:t>
      </w:r>
      <w:r>
        <w:rPr>
          <w:rFonts w:ascii="Courier New" w:hAnsi="Courier New" w:cs="Courier New"/>
          <w:color w:val="000080"/>
          <w:sz w:val="16"/>
          <w:szCs w:val="16"/>
        </w:rPr>
        <w:t>"Testing123"</w:t>
      </w:r>
      <w:r>
        <w:rPr>
          <w:rFonts w:ascii="Courier New" w:hAnsi="Courier New" w:cs="Courier New"/>
          <w:color w:val="800000"/>
          <w:sz w:val="16"/>
          <w:szCs w:val="16"/>
        </w:rPr>
        <w:t>, DLL.INT, DLL.STRING, DLL.FLOAT, DLL.DOUBLE, DLL.BYTE); </w:t>
      </w:r>
      <w:r>
        <w:rPr>
          <w:rFonts w:ascii="Courier New" w:hAnsi="Courier New" w:cs="Courier New"/>
          <w:color w:val="800000"/>
          <w:sz w:val="16"/>
          <w:szCs w:val="16"/>
        </w:rPr>
        <w:br/>
        <w:t>}</w:t>
      </w:r>
      <w:r>
        <w:rPr>
          <w:rFonts w:ascii="Courier New" w:hAnsi="Courier New" w:cs="Courier New"/>
          <w:color w:val="000080"/>
          <w:sz w:val="16"/>
          <w:szCs w:val="16"/>
        </w:rPr>
        <w:br/>
      </w:r>
      <w:r>
        <w:rPr>
          <w:rFonts w:ascii="Helvetica" w:hAnsi="Helvetica" w:cs="Helvetica"/>
          <w:color w:val="000000"/>
          <w:szCs w:val="20"/>
        </w:rPr>
        <w:br/>
      </w:r>
      <w:r>
        <w:rPr>
          <w:rFonts w:ascii="Helvetica" w:hAnsi="Helvetica" w:cs="Helvetica"/>
          <w:color w:val="000000"/>
          <w:szCs w:val="20"/>
        </w:rPr>
        <w:br/>
      </w:r>
      <w:proofErr w:type="spellStart"/>
      <w:r>
        <w:rPr>
          <w:rStyle w:val="Strong"/>
          <w:rFonts w:ascii="Helvetica" w:eastAsiaTheme="majorEastAsia" w:hAnsi="Helvetica" w:cs="Helvetica"/>
          <w:color w:val="000000"/>
          <w:szCs w:val="20"/>
        </w:rPr>
        <w:t>DLL.call</w:t>
      </w:r>
      <w:proofErr w:type="spellEnd"/>
      <w:r>
        <w:rPr>
          <w:rStyle w:val="Strong"/>
          <w:rFonts w:ascii="Helvetica" w:eastAsiaTheme="majorEastAsia" w:hAnsi="Helvetica" w:cs="Helvetica"/>
          <w:color w:val="000000"/>
          <w:szCs w:val="20"/>
        </w:rPr>
        <w:t xml:space="preserve">( </w:t>
      </w:r>
      <w:proofErr w:type="spellStart"/>
      <w:r>
        <w:rPr>
          <w:rStyle w:val="Strong"/>
          <w:rFonts w:ascii="Helvetica" w:eastAsiaTheme="majorEastAsia" w:hAnsi="Helvetica" w:cs="Helvetica"/>
          <w:color w:val="000000"/>
          <w:szCs w:val="20"/>
        </w:rPr>
        <w:t>refname</w:t>
      </w:r>
      <w:proofErr w:type="spellEnd"/>
      <w:r>
        <w:rPr>
          <w:rStyle w:val="Strong"/>
          <w:rFonts w:ascii="Helvetica" w:eastAsiaTheme="majorEastAsia" w:hAnsi="Helvetica" w:cs="Helvetica"/>
          <w:color w:val="000000"/>
          <w:szCs w:val="20"/>
        </w:rPr>
        <w:t xml:space="preserve"> [, parameters] 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5205"/>
      </w:tblGrid>
      <w:tr w:rsidR="00EA7AB1" w14:paraId="3BB46385" w14:textId="77777777" w:rsidTr="00EA7AB1">
        <w:trPr>
          <w:tblCellSpacing w:w="0" w:type="dxa"/>
        </w:trPr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0B46F5" w14:textId="77777777" w:rsidR="00EA7AB1" w:rsidRDefault="00EA7AB1">
            <w:pPr>
              <w:rPr>
                <w:sz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refName</w:t>
            </w:r>
            <w:proofErr w:type="spellEnd"/>
          </w:p>
        </w:tc>
        <w:tc>
          <w:tcPr>
            <w:tcW w:w="5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AE09A1" w14:textId="77777777" w:rsidR="00EA7AB1" w:rsidRDefault="00EA7AB1"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text string used to identify the function</w:t>
            </w:r>
          </w:p>
        </w:tc>
      </w:tr>
      <w:tr w:rsidR="00EA7AB1" w14:paraId="09F03DF6" w14:textId="77777777" w:rsidTr="00EA7AB1">
        <w:trPr>
          <w:tblCellSpacing w:w="0" w:type="dxa"/>
        </w:trPr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5AACE0" w14:textId="77777777" w:rsidR="00EA7AB1" w:rsidRDefault="00EA7AB1"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parameters</w:t>
            </w:r>
          </w:p>
        </w:tc>
        <w:tc>
          <w:tcPr>
            <w:tcW w:w="52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A6D2C2" w14:textId="77777777" w:rsidR="00EA7AB1" w:rsidRDefault="00EA7AB1">
            <w:r>
              <w:rPr>
                <w:rFonts w:ascii="Courier New" w:hAnsi="Courier New" w:cs="Courier New"/>
                <w:color w:val="000000"/>
                <w:sz w:val="16"/>
                <w:szCs w:val="16"/>
              </w:rPr>
              <w:t>actual values to pass to the DLL</w:t>
            </w:r>
          </w:p>
        </w:tc>
      </w:tr>
    </w:tbl>
    <w:p w14:paraId="6085C5E8" w14:textId="77777777" w:rsidR="00EA7AB1" w:rsidRDefault="00EA7AB1" w:rsidP="00EA7AB1">
      <w:pPr>
        <w:rPr>
          <w:sz w:val="24"/>
        </w:rPr>
      </w:pPr>
      <w:r>
        <w:rPr>
          <w:rFonts w:ascii="Helvetica" w:hAnsi="Helvetica" w:cs="Helvetica"/>
          <w:color w:val="000000"/>
          <w:szCs w:val="20"/>
        </w:rPr>
        <w:br/>
      </w:r>
      <w:r>
        <w:rPr>
          <w:rFonts w:ascii="Helvetica" w:hAnsi="Helvetica" w:cs="Helvetica"/>
          <w:color w:val="000000"/>
          <w:szCs w:val="20"/>
        </w:rPr>
        <w:br/>
      </w:r>
      <w:r>
        <w:rPr>
          <w:rFonts w:ascii="Helvetica" w:hAnsi="Helvetica" w:cs="Helvetica"/>
          <w:color w:val="000000"/>
          <w:szCs w:val="20"/>
          <w:u w:val="single"/>
        </w:rPr>
        <w:t>Usage</w:t>
      </w:r>
      <w:r>
        <w:rPr>
          <w:rFonts w:ascii="Helvetica" w:hAnsi="Helvetica" w:cs="Helvetica"/>
          <w:color w:val="000000"/>
          <w:szCs w:val="20"/>
        </w:rPr>
        <w:br/>
      </w:r>
      <w:r>
        <w:rPr>
          <w:rFonts w:ascii="Helvetica" w:hAnsi="Helvetica" w:cs="Helvetica"/>
          <w:color w:val="000000"/>
          <w:szCs w:val="20"/>
        </w:rPr>
        <w:br/>
      </w:r>
      <w:r>
        <w:rPr>
          <w:rStyle w:val="Strong"/>
          <w:rFonts w:ascii="Courier New" w:eastAsiaTheme="majorEastAsia" w:hAnsi="Courier New" w:cs="Courier New"/>
          <w:color w:val="000000"/>
          <w:sz w:val="16"/>
          <w:szCs w:val="16"/>
        </w:rPr>
        <w:t>var</w:t>
      </w:r>
      <w:r>
        <w:rPr>
          <w:rFonts w:ascii="Courier New" w:hAnsi="Courier New" w:cs="Courier New"/>
          <w:color w:val="800000"/>
          <w:sz w:val="16"/>
          <w:szCs w:val="16"/>
        </w:rPr>
        <w:t> d = </w:t>
      </w:r>
      <w:r>
        <w:rPr>
          <w:rStyle w:val="Strong"/>
          <w:rFonts w:ascii="Courier New" w:eastAsiaTheme="majorEastAsia" w:hAnsi="Courier New" w:cs="Courier New"/>
          <w:color w:val="000000"/>
          <w:sz w:val="16"/>
          <w:szCs w:val="16"/>
        </w:rPr>
        <w:t>new</w:t>
      </w:r>
      <w:r>
        <w:rPr>
          <w:rFonts w:ascii="Courier New" w:hAnsi="Courier New" w:cs="Courier New"/>
          <w:color w:val="800000"/>
          <w:sz w:val="16"/>
          <w:szCs w:val="16"/>
        </w:rPr>
        <w:t> DLL( </w:t>
      </w:r>
      <w:r>
        <w:rPr>
          <w:rFonts w:ascii="Courier New" w:hAnsi="Courier New" w:cs="Courier New"/>
          <w:color w:val="000080"/>
          <w:sz w:val="16"/>
          <w:szCs w:val="16"/>
        </w:rPr>
        <w:t>"myTest.DLL" </w:t>
      </w:r>
      <w:r>
        <w:rPr>
          <w:rFonts w:ascii="Courier New" w:hAnsi="Courier New" w:cs="Courier New"/>
          <w:color w:val="800000"/>
          <w:sz w:val="16"/>
          <w:szCs w:val="16"/>
        </w:rPr>
        <w:t>);</w:t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Style w:val="Strong"/>
          <w:rFonts w:ascii="Courier New" w:eastAsiaTheme="majorEastAsia" w:hAnsi="Courier New" w:cs="Courier New"/>
          <w:color w:val="000000"/>
          <w:sz w:val="16"/>
          <w:szCs w:val="16"/>
        </w:rPr>
        <w:t>function</w:t>
      </w:r>
      <w:r>
        <w:rPr>
          <w:rFonts w:ascii="Courier New" w:hAnsi="Courier New" w:cs="Courier New"/>
          <w:color w:val="800000"/>
          <w:sz w:val="16"/>
          <w:szCs w:val="16"/>
        </w:rPr>
        <w:t> </w:t>
      </w:r>
      <w:proofErr w:type="spellStart"/>
      <w:r>
        <w:rPr>
          <w:rFonts w:ascii="Courier New" w:hAnsi="Courier New" w:cs="Courier New"/>
          <w:color w:val="800000"/>
          <w:sz w:val="16"/>
          <w:szCs w:val="16"/>
        </w:rPr>
        <w:t>preMain</w:t>
      </w:r>
      <w:proofErr w:type="spellEnd"/>
      <w:r>
        <w:rPr>
          <w:rFonts w:ascii="Courier New" w:hAnsi="Courier New" w:cs="Courier New"/>
          <w:color w:val="800000"/>
          <w:sz w:val="16"/>
          <w:szCs w:val="16"/>
        </w:rPr>
        <w:t>() {</w:t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Fonts w:ascii="Courier New" w:hAnsi="Courier New" w:cs="Courier New"/>
          <w:color w:val="800000"/>
          <w:sz w:val="16"/>
          <w:szCs w:val="16"/>
        </w:rPr>
        <w:br/>
        <w:t>   d.addFunction( </w:t>
      </w:r>
      <w:r>
        <w:rPr>
          <w:rFonts w:ascii="Courier New" w:hAnsi="Courier New" w:cs="Courier New"/>
          <w:color w:val="000080"/>
          <w:sz w:val="16"/>
          <w:szCs w:val="16"/>
        </w:rPr>
        <w:t>"MyCallName"</w:t>
      </w:r>
      <w:r>
        <w:rPr>
          <w:rFonts w:ascii="Courier New" w:hAnsi="Courier New" w:cs="Courier New"/>
          <w:color w:val="800000"/>
          <w:sz w:val="16"/>
          <w:szCs w:val="16"/>
        </w:rPr>
        <w:t>, DLL.DOUBLE, DLL.CDECL, </w:t>
      </w:r>
      <w:r>
        <w:rPr>
          <w:rFonts w:ascii="Courier New" w:hAnsi="Courier New" w:cs="Courier New"/>
          <w:color w:val="000080"/>
          <w:sz w:val="16"/>
          <w:szCs w:val="16"/>
        </w:rPr>
        <w:t>"Testing123"</w:t>
      </w:r>
      <w:r>
        <w:rPr>
          <w:rFonts w:ascii="Courier New" w:hAnsi="Courier New" w:cs="Courier New"/>
          <w:color w:val="800000"/>
          <w:sz w:val="16"/>
          <w:szCs w:val="16"/>
        </w:rPr>
        <w:t>, DLL.INT, DLL.STRING, DLL.FLOAT, DLL.DOUBLE, DLL.BYTE ); </w:t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Fonts w:ascii="Courier New" w:hAnsi="Courier New" w:cs="Courier New"/>
          <w:color w:val="800000"/>
          <w:sz w:val="16"/>
          <w:szCs w:val="16"/>
        </w:rPr>
        <w:br/>
        <w:t>   </w:t>
      </w:r>
      <w:r>
        <w:rPr>
          <w:rStyle w:val="Emphasis"/>
          <w:rFonts w:ascii="Courier New" w:hAnsi="Courier New" w:cs="Courier New"/>
          <w:color w:val="000080"/>
          <w:sz w:val="16"/>
          <w:szCs w:val="16"/>
        </w:rPr>
        <w:t>//in the above example:</w:t>
      </w:r>
      <w:r>
        <w:rPr>
          <w:rFonts w:ascii="Courier New" w:hAnsi="Courier New" w:cs="Courier New"/>
          <w:color w:val="800000"/>
          <w:sz w:val="16"/>
          <w:szCs w:val="16"/>
        </w:rPr>
        <w:br/>
        <w:t>   </w:t>
      </w:r>
      <w:r>
        <w:rPr>
          <w:rStyle w:val="Emphasis"/>
          <w:rFonts w:ascii="Courier New" w:hAnsi="Courier New" w:cs="Courier New"/>
          <w:color w:val="000080"/>
          <w:sz w:val="16"/>
          <w:szCs w:val="16"/>
        </w:rPr>
        <w:t>//   "MyCallName" is the internal name we have assigned to the DLL function we are calling</w:t>
      </w:r>
      <w:r>
        <w:rPr>
          <w:rFonts w:ascii="Courier New" w:hAnsi="Courier New" w:cs="Courier New"/>
          <w:color w:val="800000"/>
          <w:sz w:val="16"/>
          <w:szCs w:val="16"/>
        </w:rPr>
        <w:br/>
        <w:t>   </w:t>
      </w:r>
      <w:r>
        <w:rPr>
          <w:rStyle w:val="Emphasis"/>
          <w:rFonts w:ascii="Courier New" w:hAnsi="Courier New" w:cs="Courier New"/>
          <w:color w:val="000080"/>
          <w:sz w:val="16"/>
          <w:szCs w:val="16"/>
        </w:rPr>
        <w:t>//   DLL.DOUBLE is the type of value it returns (e.g., a double-precision number)</w:t>
      </w:r>
      <w:r>
        <w:rPr>
          <w:rFonts w:ascii="Courier New" w:hAnsi="Courier New" w:cs="Courier New"/>
          <w:color w:val="800000"/>
          <w:sz w:val="16"/>
          <w:szCs w:val="16"/>
        </w:rPr>
        <w:br/>
        <w:t>   </w:t>
      </w:r>
      <w:r>
        <w:rPr>
          <w:rStyle w:val="Emphasis"/>
          <w:rFonts w:ascii="Courier New" w:hAnsi="Courier New" w:cs="Courier New"/>
          <w:color w:val="000080"/>
          <w:sz w:val="16"/>
          <w:szCs w:val="16"/>
        </w:rPr>
        <w:t>//   DLL.CDECL is the calling convention used by our DLL</w:t>
      </w:r>
      <w:r>
        <w:rPr>
          <w:rFonts w:ascii="Courier New" w:hAnsi="Courier New" w:cs="Courier New"/>
          <w:color w:val="800000"/>
          <w:sz w:val="16"/>
          <w:szCs w:val="16"/>
        </w:rPr>
        <w:br/>
        <w:t>   </w:t>
      </w:r>
      <w:r>
        <w:rPr>
          <w:rStyle w:val="Emphasis"/>
          <w:rFonts w:ascii="Courier New" w:hAnsi="Courier New" w:cs="Courier New"/>
          <w:color w:val="000080"/>
          <w:sz w:val="16"/>
          <w:szCs w:val="16"/>
        </w:rPr>
        <w:t>//   "Testing123" is the actual function name of the exported DLL function.</w:t>
      </w:r>
      <w:r>
        <w:rPr>
          <w:rFonts w:ascii="Courier New" w:hAnsi="Courier New" w:cs="Courier New"/>
          <w:color w:val="800000"/>
          <w:sz w:val="16"/>
          <w:szCs w:val="16"/>
        </w:rPr>
        <w:br/>
        <w:t>   </w:t>
      </w:r>
      <w:r>
        <w:rPr>
          <w:rStyle w:val="Emphasis"/>
          <w:rFonts w:ascii="Courier New" w:hAnsi="Courier New" w:cs="Courier New"/>
          <w:color w:val="000080"/>
          <w:sz w:val="16"/>
          <w:szCs w:val="16"/>
        </w:rPr>
        <w:t>//   DLL.INT signifies that the first input parameter is an integer</w:t>
      </w:r>
      <w:r>
        <w:rPr>
          <w:rFonts w:ascii="Courier New" w:hAnsi="Courier New" w:cs="Courier New"/>
          <w:color w:val="800000"/>
          <w:sz w:val="16"/>
          <w:szCs w:val="16"/>
        </w:rPr>
        <w:br/>
        <w:t>   </w:t>
      </w:r>
      <w:r>
        <w:rPr>
          <w:rStyle w:val="Emphasis"/>
          <w:rFonts w:ascii="Courier New" w:hAnsi="Courier New" w:cs="Courier New"/>
          <w:color w:val="000080"/>
          <w:sz w:val="16"/>
          <w:szCs w:val="16"/>
        </w:rPr>
        <w:t>//   DLL.STRING signifies that the second input parameter is a string</w:t>
      </w:r>
      <w:r>
        <w:rPr>
          <w:rFonts w:ascii="Courier New" w:hAnsi="Courier New" w:cs="Courier New"/>
          <w:color w:val="800000"/>
          <w:sz w:val="16"/>
          <w:szCs w:val="16"/>
        </w:rPr>
        <w:br/>
        <w:t>   </w:t>
      </w:r>
      <w:r>
        <w:rPr>
          <w:rStyle w:val="Emphasis"/>
          <w:rFonts w:ascii="Courier New" w:hAnsi="Courier New" w:cs="Courier New"/>
          <w:color w:val="000080"/>
          <w:sz w:val="16"/>
          <w:szCs w:val="16"/>
        </w:rPr>
        <w:t>//   DLL.FLOAT signifies that the third input parameter is a float</w:t>
      </w:r>
      <w:r>
        <w:rPr>
          <w:rFonts w:ascii="Courier New" w:hAnsi="Courier New" w:cs="Courier New"/>
          <w:color w:val="800000"/>
          <w:sz w:val="16"/>
          <w:szCs w:val="16"/>
        </w:rPr>
        <w:br/>
        <w:t>   </w:t>
      </w:r>
      <w:r>
        <w:rPr>
          <w:rStyle w:val="Emphasis"/>
          <w:rFonts w:ascii="Courier New" w:hAnsi="Courier New" w:cs="Courier New"/>
          <w:color w:val="000080"/>
          <w:sz w:val="16"/>
          <w:szCs w:val="16"/>
        </w:rPr>
        <w:t>//   DLL.DOUBLE signifies that the fourth input parameter is a double</w:t>
      </w:r>
      <w:r>
        <w:rPr>
          <w:rFonts w:ascii="Courier New" w:hAnsi="Courier New" w:cs="Courier New"/>
          <w:color w:val="800000"/>
          <w:sz w:val="16"/>
          <w:szCs w:val="16"/>
        </w:rPr>
        <w:br/>
        <w:t>   </w:t>
      </w:r>
      <w:r>
        <w:rPr>
          <w:rStyle w:val="Emphasis"/>
          <w:rFonts w:ascii="Courier New" w:hAnsi="Courier New" w:cs="Courier New"/>
          <w:color w:val="000080"/>
          <w:sz w:val="16"/>
          <w:szCs w:val="16"/>
        </w:rPr>
        <w:t>//   DLL.BYTE signifies that the fifth input parameter is a byte</w:t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Fonts w:ascii="Courier New" w:hAnsi="Courier New" w:cs="Courier New"/>
          <w:color w:val="800000"/>
          <w:sz w:val="16"/>
          <w:szCs w:val="16"/>
        </w:rPr>
        <w:br/>
        <w:t>}</w:t>
      </w:r>
      <w:r>
        <w:rPr>
          <w:rFonts w:ascii="Courier New" w:hAnsi="Courier New" w:cs="Courier New"/>
          <w:color w:val="000080"/>
          <w:sz w:val="16"/>
          <w:szCs w:val="16"/>
        </w:rPr>
        <w:br/>
      </w:r>
      <w:r>
        <w:rPr>
          <w:rFonts w:ascii="Helvetica" w:hAnsi="Helvetica" w:cs="Helvetica"/>
          <w:color w:val="000000"/>
          <w:szCs w:val="20"/>
        </w:rPr>
        <w:br/>
      </w:r>
      <w:r>
        <w:rPr>
          <w:rStyle w:val="Strong"/>
          <w:rFonts w:ascii="Courier New" w:eastAsiaTheme="majorEastAsia" w:hAnsi="Courier New" w:cs="Courier New"/>
          <w:color w:val="000000"/>
          <w:sz w:val="16"/>
          <w:szCs w:val="16"/>
        </w:rPr>
        <w:t>function</w:t>
      </w:r>
      <w:r>
        <w:rPr>
          <w:rFonts w:ascii="Courier New" w:hAnsi="Courier New" w:cs="Courier New"/>
          <w:color w:val="800000"/>
          <w:sz w:val="16"/>
          <w:szCs w:val="16"/>
        </w:rPr>
        <w:t> main() {</w:t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Style w:val="Strong"/>
          <w:rFonts w:ascii="Courier New" w:eastAsiaTheme="majorEastAsia" w:hAnsi="Courier New" w:cs="Courier New"/>
          <w:color w:val="000000"/>
          <w:sz w:val="16"/>
          <w:szCs w:val="16"/>
        </w:rPr>
        <w:t>var</w:t>
      </w:r>
      <w:r>
        <w:rPr>
          <w:rFonts w:ascii="Courier New" w:hAnsi="Courier New" w:cs="Courier New"/>
          <w:color w:val="800000"/>
          <w:sz w:val="16"/>
          <w:szCs w:val="16"/>
        </w:rPr>
        <w:t> </w:t>
      </w:r>
      <w:proofErr w:type="spellStart"/>
      <w:r>
        <w:rPr>
          <w:rFonts w:ascii="Courier New" w:hAnsi="Courier New" w:cs="Courier New"/>
          <w:color w:val="800000"/>
          <w:sz w:val="16"/>
          <w:szCs w:val="16"/>
        </w:rPr>
        <w:t>retVal</w:t>
      </w:r>
      <w:proofErr w:type="spellEnd"/>
      <w:r>
        <w:rPr>
          <w:rFonts w:ascii="Courier New" w:hAnsi="Courier New" w:cs="Courier New"/>
          <w:color w:val="800000"/>
          <w:sz w:val="16"/>
          <w:szCs w:val="16"/>
        </w:rPr>
        <w:t>;</w:t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Fonts w:ascii="Courier New" w:hAnsi="Courier New" w:cs="Courier New"/>
          <w:color w:val="800000"/>
          <w:sz w:val="16"/>
          <w:szCs w:val="16"/>
        </w:rPr>
        <w:br/>
        <w:t>   retVal = d.call( </w:t>
      </w:r>
      <w:r>
        <w:rPr>
          <w:rFonts w:ascii="Courier New" w:hAnsi="Courier New" w:cs="Courier New"/>
          <w:color w:val="000080"/>
          <w:sz w:val="16"/>
          <w:szCs w:val="16"/>
        </w:rPr>
        <w:t>"MyCallName"</w:t>
      </w:r>
      <w:r>
        <w:rPr>
          <w:rFonts w:ascii="Courier New" w:hAnsi="Courier New" w:cs="Courier New"/>
          <w:color w:val="800000"/>
          <w:sz w:val="16"/>
          <w:szCs w:val="16"/>
        </w:rPr>
        <w:t>, </w:t>
      </w:r>
      <w:r>
        <w:rPr>
          <w:rFonts w:ascii="Courier New" w:hAnsi="Courier New" w:cs="Courier New"/>
          <w:color w:val="000080"/>
          <w:sz w:val="16"/>
          <w:szCs w:val="16"/>
        </w:rPr>
        <w:t>123</w:t>
      </w:r>
      <w:r>
        <w:rPr>
          <w:rFonts w:ascii="Courier New" w:hAnsi="Courier New" w:cs="Courier New"/>
          <w:color w:val="800000"/>
          <w:sz w:val="16"/>
          <w:szCs w:val="16"/>
        </w:rPr>
        <w:t>, </w:t>
      </w:r>
      <w:r>
        <w:rPr>
          <w:rFonts w:ascii="Courier New" w:hAnsi="Courier New" w:cs="Courier New"/>
          <w:color w:val="000080"/>
          <w:sz w:val="16"/>
          <w:szCs w:val="16"/>
        </w:rPr>
        <w:t>"hello world"</w:t>
      </w:r>
      <w:r>
        <w:rPr>
          <w:rFonts w:ascii="Courier New" w:hAnsi="Courier New" w:cs="Courier New"/>
          <w:color w:val="800000"/>
          <w:sz w:val="16"/>
          <w:szCs w:val="16"/>
        </w:rPr>
        <w:t>, </w:t>
      </w:r>
      <w:r>
        <w:rPr>
          <w:rFonts w:ascii="Courier New" w:hAnsi="Courier New" w:cs="Courier New"/>
          <w:color w:val="000080"/>
          <w:sz w:val="16"/>
          <w:szCs w:val="16"/>
        </w:rPr>
        <w:t>456.23</w:t>
      </w:r>
      <w:r>
        <w:rPr>
          <w:rFonts w:ascii="Courier New" w:hAnsi="Courier New" w:cs="Courier New"/>
          <w:color w:val="800000"/>
          <w:sz w:val="16"/>
          <w:szCs w:val="16"/>
        </w:rPr>
        <w:t>, </w:t>
      </w:r>
      <w:r>
        <w:rPr>
          <w:rFonts w:ascii="Courier New" w:hAnsi="Courier New" w:cs="Courier New"/>
          <w:color w:val="000080"/>
          <w:sz w:val="16"/>
          <w:szCs w:val="16"/>
        </w:rPr>
        <w:t>544.0014053</w:t>
      </w:r>
      <w:r>
        <w:rPr>
          <w:rFonts w:ascii="Courier New" w:hAnsi="Courier New" w:cs="Courier New"/>
          <w:color w:val="800000"/>
          <w:sz w:val="16"/>
          <w:szCs w:val="16"/>
        </w:rPr>
        <w:t>, </w:t>
      </w:r>
      <w:r>
        <w:rPr>
          <w:rFonts w:ascii="Courier New" w:hAnsi="Courier New" w:cs="Courier New"/>
          <w:color w:val="000080"/>
          <w:sz w:val="16"/>
          <w:szCs w:val="16"/>
        </w:rPr>
        <w:t>255 </w:t>
      </w:r>
      <w:r>
        <w:rPr>
          <w:rFonts w:ascii="Courier New" w:hAnsi="Courier New" w:cs="Courier New"/>
          <w:color w:val="800000"/>
          <w:sz w:val="16"/>
          <w:szCs w:val="16"/>
        </w:rPr>
        <w:t>); </w:t>
      </w:r>
      <w:r>
        <w:rPr>
          <w:rFonts w:ascii="Courier New" w:hAnsi="Courier New" w:cs="Courier New"/>
          <w:color w:val="800000"/>
          <w:sz w:val="16"/>
          <w:szCs w:val="16"/>
        </w:rPr>
        <w:br/>
      </w:r>
      <w:r>
        <w:rPr>
          <w:rFonts w:ascii="Courier New" w:hAnsi="Courier New" w:cs="Courier New"/>
          <w:color w:val="800000"/>
          <w:sz w:val="16"/>
          <w:szCs w:val="16"/>
        </w:rPr>
        <w:br/>
        <w:t>}</w:t>
      </w:r>
    </w:p>
    <w:p w14:paraId="07063053" w14:textId="77777777" w:rsidR="00EA7AB1" w:rsidRDefault="00EA7AB1" w:rsidP="00EA7AB1"/>
    <w:p w14:paraId="137887DE" w14:textId="77777777" w:rsidR="00EA7AB1" w:rsidRDefault="00EA7AB1" w:rsidP="00EA7AB1"/>
    <w:p w14:paraId="2A4AC2EF" w14:textId="7726249D" w:rsidR="00EA7AB1" w:rsidRDefault="00EA7AB1" w:rsidP="00EA7AB1">
      <w:pPr>
        <w:tabs>
          <w:tab w:val="clear" w:pos="432"/>
        </w:tabs>
        <w:suppressAutoHyphens w:val="0"/>
        <w:spacing w:after="160" w:line="259" w:lineRule="auto"/>
      </w:pPr>
    </w:p>
    <w:sectPr w:rsidR="00EA7AB1">
      <w:footnotePr>
        <w:pos w:val="beneathText"/>
      </w:footnotePr>
      <w:pgSz w:w="12240" w:h="15840"/>
      <w:pgMar w:top="1296" w:right="1008" w:bottom="1584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8D92F" w14:textId="77777777" w:rsidR="005E1E7D" w:rsidRDefault="005E1E7D" w:rsidP="002917B1">
      <w:r>
        <w:separator/>
      </w:r>
    </w:p>
  </w:endnote>
  <w:endnote w:type="continuationSeparator" w:id="0">
    <w:p w14:paraId="4ABADDAF" w14:textId="77777777" w:rsidR="005E1E7D" w:rsidRDefault="005E1E7D" w:rsidP="00291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DEE63" w14:textId="06C38D61" w:rsidR="00CF53CB" w:rsidRDefault="002917B1">
    <w:pPr>
      <w:ind w:right="360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4144" behindDoc="1" locked="0" layoutInCell="1" allowOverlap="1" wp14:anchorId="1FCE0650" wp14:editId="6D62EA4D">
              <wp:simplePos x="0" y="0"/>
              <wp:positionH relativeFrom="column">
                <wp:posOffset>5029200</wp:posOffset>
              </wp:positionH>
              <wp:positionV relativeFrom="paragraph">
                <wp:posOffset>123825</wp:posOffset>
              </wp:positionV>
              <wp:extent cx="1461770" cy="350520"/>
              <wp:effectExtent l="1905" t="8255" r="3175" b="3175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1770" cy="35052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581DDD" w14:textId="77777777" w:rsidR="00CF53CB" w:rsidRDefault="00EF67AE">
                          <w:pPr>
                            <w:spacing w:after="60"/>
                            <w:jc w:val="right"/>
                            <w:rPr>
                              <w:rFonts w:ascii="Arial" w:hAnsi="Arial" w:cs="Arial"/>
                              <w:vanish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noProof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vanish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CE0650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style="position:absolute;margin-left:396pt;margin-top:9.75pt;width:115.1pt;height:27.6pt;z-index:-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" stroked="f">
              <v:fill opacity="0"/>
              <v:textbox inset="0,0,0,0">
                <w:txbxContent>
                  <w:p w14:paraId="5B581DDD" w14:textId="77777777" w:rsidR="00CF53CB" w:rsidRDefault="00EF67AE">
                    <w:pPr>
                      <w:spacing w:after="60"/>
                      <w:jc w:val="right"/>
                      <w:rPr>
                        <w:rFonts w:ascii="Arial" w:hAnsi="Arial" w:cs="Arial"/>
                        <w:vanish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rFonts w:cs="Arial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cs="Arial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Fonts w:cs="Arial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cs="Arial"/>
                        <w:noProof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vanish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DD4EDAD" wp14:editId="54C359DB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515100" cy="0"/>
              <wp:effectExtent l="11430" t="8255" r="7620" b="10795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336699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6928BF" id="Straight Connector 11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pt" to="51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" strokecolor="#369" strokeweight=".26mm">
              <v:stroke joinstyle="miter"/>
            </v:line>
          </w:pict>
        </mc:Fallback>
      </mc:AlternateContent>
    </w:r>
  </w:p>
  <w:p w14:paraId="177F1F96" w14:textId="35CDE85F" w:rsidR="00CF53CB" w:rsidRDefault="00EF67AE">
    <w:pPr>
      <w:tabs>
        <w:tab w:val="center" w:pos="5040"/>
      </w:tabs>
    </w:pPr>
    <w:r>
      <w:rPr>
        <w:rFonts w:cs="Arial"/>
        <w:sz w:val="18"/>
        <w:szCs w:val="18"/>
      </w:rPr>
      <w:fldChar w:fldCharType="begin"/>
    </w:r>
    <w:r>
      <w:rPr>
        <w:rFonts w:cs="Arial"/>
        <w:sz w:val="18"/>
        <w:szCs w:val="18"/>
      </w:rPr>
      <w:instrText xml:space="preserve"> DATE \@"D\-MMM\-YY" </w:instrText>
    </w:r>
    <w:r>
      <w:rPr>
        <w:rFonts w:cs="Arial"/>
        <w:sz w:val="18"/>
        <w:szCs w:val="18"/>
      </w:rPr>
      <w:fldChar w:fldCharType="separate"/>
    </w:r>
    <w:r w:rsidR="00331839">
      <w:rPr>
        <w:rFonts w:cs="Arial"/>
        <w:noProof/>
        <w:sz w:val="18"/>
        <w:szCs w:val="18"/>
      </w:rPr>
      <w:t>2-Mar-24</w:t>
    </w:r>
    <w:r>
      <w:rPr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403C8" w14:textId="373F2310" w:rsidR="00CF53CB" w:rsidRDefault="002917B1">
    <w:pPr>
      <w:ind w:right="360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48C8B724" wp14:editId="619549DA">
              <wp:simplePos x="0" y="0"/>
              <wp:positionH relativeFrom="column">
                <wp:posOffset>5029200</wp:posOffset>
              </wp:positionH>
              <wp:positionV relativeFrom="paragraph">
                <wp:posOffset>123825</wp:posOffset>
              </wp:positionV>
              <wp:extent cx="1461770" cy="350520"/>
              <wp:effectExtent l="1905" t="8255" r="3175" b="317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1770" cy="35052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18E32" w14:textId="77777777" w:rsidR="00CF53CB" w:rsidRDefault="00EF67AE">
                          <w:pPr>
                            <w:spacing w:after="60"/>
                            <w:jc w:val="right"/>
                            <w:rPr>
                              <w:rFonts w:ascii="Arial" w:hAnsi="Arial" w:cs="Arial"/>
                              <w:vanish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noProof/>
                              <w:sz w:val="18"/>
                              <w:szCs w:val="18"/>
                            </w:rPr>
                            <w:t>ii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vanish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C8B72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margin-left:396pt;margin-top:9.75pt;width:115.1pt;height:27.6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" stroked="f">
              <v:fill opacity="0"/>
              <v:textbox inset="0,0,0,0">
                <w:txbxContent>
                  <w:p w14:paraId="36718E32" w14:textId="77777777" w:rsidR="00CF53CB" w:rsidRDefault="00EF67AE">
                    <w:pPr>
                      <w:spacing w:after="60"/>
                      <w:jc w:val="right"/>
                      <w:rPr>
                        <w:rFonts w:ascii="Arial" w:hAnsi="Arial" w:cs="Arial"/>
                        <w:vanish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rFonts w:cs="Arial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cs="Arial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Fonts w:cs="Arial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cs="Arial"/>
                        <w:noProof/>
                        <w:sz w:val="18"/>
                        <w:szCs w:val="18"/>
                      </w:rPr>
                      <w:t>ii</w:t>
                    </w: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vanish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726AD41" wp14:editId="68DDBE88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515100" cy="0"/>
              <wp:effectExtent l="11430" t="8255" r="7620" b="10795"/>
              <wp:wrapNone/>
              <wp:docPr id="8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336699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789F0" id="Straight Connector 8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pt" to="51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" strokecolor="#369" strokeweight=".26mm">
              <v:stroke joinstyle="miter"/>
            </v:line>
          </w:pict>
        </mc:Fallback>
      </mc:AlternateContent>
    </w:r>
  </w:p>
  <w:p w14:paraId="68B1C8F9" w14:textId="7E5DCCCE" w:rsidR="00CF53CB" w:rsidRDefault="00EF67AE">
    <w:pPr>
      <w:tabs>
        <w:tab w:val="center" w:pos="5040"/>
      </w:tabs>
    </w:pPr>
    <w:r>
      <w:rPr>
        <w:rFonts w:cs="Arial"/>
        <w:sz w:val="18"/>
        <w:szCs w:val="18"/>
      </w:rPr>
      <w:fldChar w:fldCharType="begin"/>
    </w:r>
    <w:r>
      <w:rPr>
        <w:rFonts w:cs="Arial"/>
        <w:sz w:val="18"/>
        <w:szCs w:val="18"/>
      </w:rPr>
      <w:instrText xml:space="preserve"> DATE \@"D\-MMM\-YY" </w:instrText>
    </w:r>
    <w:r>
      <w:rPr>
        <w:rFonts w:cs="Arial"/>
        <w:sz w:val="18"/>
        <w:szCs w:val="18"/>
      </w:rPr>
      <w:fldChar w:fldCharType="separate"/>
    </w:r>
    <w:r w:rsidR="00331839">
      <w:rPr>
        <w:rFonts w:cs="Arial"/>
        <w:noProof/>
        <w:sz w:val="18"/>
        <w:szCs w:val="18"/>
      </w:rPr>
      <w:t>2-Mar-24</w:t>
    </w:r>
    <w:r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AB843" w14:textId="7479B21F" w:rsidR="00CF53CB" w:rsidRDefault="002917B1">
    <w:pPr>
      <w:ind w:right="360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3120" behindDoc="1" locked="0" layoutInCell="1" allowOverlap="1" wp14:anchorId="305F0B15" wp14:editId="40C22E5E">
              <wp:simplePos x="0" y="0"/>
              <wp:positionH relativeFrom="column">
                <wp:posOffset>5029200</wp:posOffset>
              </wp:positionH>
              <wp:positionV relativeFrom="paragraph">
                <wp:posOffset>123825</wp:posOffset>
              </wp:positionV>
              <wp:extent cx="1461770" cy="350520"/>
              <wp:effectExtent l="1905" t="8255" r="3175" b="317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1770" cy="35052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7EF62F" w14:textId="77777777" w:rsidR="00CF53CB" w:rsidRDefault="00EF67AE">
                          <w:pPr>
                            <w:spacing w:after="60"/>
                            <w:jc w:val="right"/>
                            <w:rPr>
                              <w:rFonts w:ascii="Arial" w:hAnsi="Arial" w:cs="Arial"/>
                              <w:vanish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vanish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5F0B1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style="position:absolute;margin-left:396pt;margin-top:9.75pt;width:115.1pt;height:27.6pt;z-index:-25166336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" stroked="f">
              <v:fill opacity="0"/>
              <v:textbox inset="0,0,0,0">
                <w:txbxContent>
                  <w:p w14:paraId="277EF62F" w14:textId="77777777" w:rsidR="00CF53CB" w:rsidRDefault="00EF67AE">
                    <w:pPr>
                      <w:spacing w:after="60"/>
                      <w:jc w:val="right"/>
                      <w:rPr>
                        <w:rFonts w:ascii="Arial" w:hAnsi="Arial" w:cs="Arial"/>
                        <w:vanish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rFonts w:cs="Arial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cs="Arial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Fonts w:cs="Arial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cs="Arial"/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vanish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4938EA3D" wp14:editId="10505E81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6515100" cy="0"/>
              <wp:effectExtent l="11430" t="8255" r="7620" b="10795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336699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54063B" id="Straight Connector 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pt" to="51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" strokecolor="#369" strokeweight=".26mm">
              <v:stroke joinstyle="miter"/>
            </v:line>
          </w:pict>
        </mc:Fallback>
      </mc:AlternateContent>
    </w:r>
  </w:p>
  <w:p w14:paraId="3B9BB403" w14:textId="024008AB" w:rsidR="00CF53CB" w:rsidRDefault="00EF67AE">
    <w:pPr>
      <w:tabs>
        <w:tab w:val="center" w:pos="5040"/>
      </w:tabs>
    </w:pPr>
    <w:r>
      <w:rPr>
        <w:rFonts w:cs="Arial"/>
        <w:sz w:val="18"/>
        <w:szCs w:val="18"/>
      </w:rPr>
      <w:fldChar w:fldCharType="begin"/>
    </w:r>
    <w:r>
      <w:rPr>
        <w:rFonts w:cs="Arial"/>
        <w:sz w:val="18"/>
        <w:szCs w:val="18"/>
      </w:rPr>
      <w:instrText xml:space="preserve"> DATE \@"D\-MMM\-YY" </w:instrText>
    </w:r>
    <w:r>
      <w:rPr>
        <w:rFonts w:cs="Arial"/>
        <w:sz w:val="18"/>
        <w:szCs w:val="18"/>
      </w:rPr>
      <w:fldChar w:fldCharType="separate"/>
    </w:r>
    <w:r w:rsidR="00331839">
      <w:rPr>
        <w:rFonts w:cs="Arial"/>
        <w:noProof/>
        <w:sz w:val="18"/>
        <w:szCs w:val="18"/>
      </w:rPr>
      <w:t>2-Mar-24</w:t>
    </w:r>
    <w:r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73DF1" w14:textId="77777777" w:rsidR="005E1E7D" w:rsidRDefault="005E1E7D" w:rsidP="002917B1">
      <w:r>
        <w:separator/>
      </w:r>
    </w:p>
  </w:footnote>
  <w:footnote w:type="continuationSeparator" w:id="0">
    <w:p w14:paraId="2C979DC3" w14:textId="77777777" w:rsidR="005E1E7D" w:rsidRDefault="005E1E7D" w:rsidP="00291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F4286" w14:textId="6F036A98" w:rsidR="00CF53CB" w:rsidRPr="002917B1" w:rsidRDefault="002917B1" w:rsidP="002917B1">
    <w:pPr>
      <w:pStyle w:val="Header"/>
      <w:ind w:left="-540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9FC48F7" wp14:editId="300D3DB6">
          <wp:simplePos x="0" y="0"/>
          <wp:positionH relativeFrom="column">
            <wp:posOffset>-65659</wp:posOffset>
          </wp:positionH>
          <wp:positionV relativeFrom="paragraph">
            <wp:posOffset>-304165</wp:posOffset>
          </wp:positionV>
          <wp:extent cx="716280" cy="429260"/>
          <wp:effectExtent l="0" t="0" r="7620" b="889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429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58BD0" w14:textId="34205D3E" w:rsidR="00CF53CB" w:rsidRDefault="001103D7">
    <w:pPr>
      <w:tabs>
        <w:tab w:val="right" w:pos="10080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Technical</w:t>
    </w:r>
    <w:r w:rsidR="00EF67AE">
      <w:rPr>
        <w:rFonts w:ascii="Arial" w:hAnsi="Arial" w:cs="Arial"/>
        <w:sz w:val="18"/>
        <w:szCs w:val="18"/>
      </w:rPr>
      <w:t xml:space="preserve"> Overview</w:t>
    </w:r>
  </w:p>
  <w:p w14:paraId="2151A42C" w14:textId="7BF0CC89" w:rsidR="00CF53CB" w:rsidRDefault="002917B1">
    <w:pPr>
      <w:tabs>
        <w:tab w:val="right" w:pos="10080"/>
      </w:tabs>
      <w:jc w:val="righ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05AED92B" wp14:editId="14D9A08C">
              <wp:simplePos x="0" y="0"/>
              <wp:positionH relativeFrom="column">
                <wp:posOffset>0</wp:posOffset>
              </wp:positionH>
              <wp:positionV relativeFrom="paragraph">
                <wp:posOffset>154305</wp:posOffset>
              </wp:positionV>
              <wp:extent cx="6515100" cy="0"/>
              <wp:effectExtent l="11430" t="9525" r="7620" b="9525"/>
              <wp:wrapNone/>
              <wp:docPr id="13" name="Straight Connector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336699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4C4B40" id="Straight Connector 13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15pt" to="513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" strokecolor="#369" strokeweight=".26mm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93337" w14:textId="77777777" w:rsidR="00EA7AB1" w:rsidRDefault="00EA7AB1" w:rsidP="00EA7AB1">
    <w:pPr>
      <w:tabs>
        <w:tab w:val="right" w:pos="10080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Technical Overview</w:t>
    </w:r>
  </w:p>
  <w:p w14:paraId="603DE7CB" w14:textId="5EA02616" w:rsidR="00CF53CB" w:rsidRDefault="002917B1">
    <w:pPr>
      <w:tabs>
        <w:tab w:val="right" w:pos="10080"/>
      </w:tabs>
      <w:jc w:val="righ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CAECBAF" wp14:editId="5B4E1C4A">
              <wp:simplePos x="0" y="0"/>
              <wp:positionH relativeFrom="column">
                <wp:posOffset>0</wp:posOffset>
              </wp:positionH>
              <wp:positionV relativeFrom="paragraph">
                <wp:posOffset>154305</wp:posOffset>
              </wp:positionV>
              <wp:extent cx="6515100" cy="0"/>
              <wp:effectExtent l="11430" t="9525" r="7620" b="9525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336699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C882F2" id="Straight Connector 10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15pt" to="513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" strokecolor="#369" strokeweight=".26mm">
              <v:stroke joinstyle="miter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E7683" w14:textId="77777777" w:rsidR="00EA7AB1" w:rsidRDefault="00EA7AB1" w:rsidP="00EA7AB1">
    <w:pPr>
      <w:tabs>
        <w:tab w:val="right" w:pos="10080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Technical Overview</w:t>
    </w:r>
  </w:p>
  <w:p w14:paraId="239B310A" w14:textId="55D32CF6" w:rsidR="00CF53CB" w:rsidRDefault="002917B1">
    <w:pPr>
      <w:tabs>
        <w:tab w:val="right" w:pos="10080"/>
      </w:tabs>
      <w:jc w:val="righ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049200B" wp14:editId="5158C6E5">
              <wp:simplePos x="0" y="0"/>
              <wp:positionH relativeFrom="column">
                <wp:posOffset>0</wp:posOffset>
              </wp:positionH>
              <wp:positionV relativeFrom="paragraph">
                <wp:posOffset>154305</wp:posOffset>
              </wp:positionV>
              <wp:extent cx="6515100" cy="0"/>
              <wp:effectExtent l="11430" t="9525" r="7620" b="9525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336699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DE822C" id="Straight Connector 7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15pt" to="513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" strokecolor="#369" strokeweight=".26mm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0 "/>
      <w:lvlJc w:val="left"/>
      <w:pPr>
        <w:tabs>
          <w:tab w:val="num" w:pos="0"/>
        </w:tabs>
        <w:ind w:left="0" w:firstLine="0"/>
      </w:pPr>
      <w:rPr>
        <w:rFonts w:ascii="Arial Black" w:hAnsi="Arial Black"/>
        <w:caps w:val="0"/>
        <w:smallCaps w:val="0"/>
        <w:strike w:val="0"/>
        <w:dstrike w:val="0"/>
        <w:outline w:val="0"/>
        <w:shadow w:val="0"/>
        <w:vanish w:val="0"/>
        <w:position w:val="0"/>
        <w:sz w:val="36"/>
        <w:vertAlign w:val="baseline"/>
      </w:rPr>
    </w:lvl>
    <w:lvl w:ilvl="1">
      <w:start w:val="1"/>
      <w:numFmt w:val="decimal"/>
      <w:pStyle w:val="Heading2"/>
      <w:lvlText w:val="%1.%2 "/>
      <w:lvlJc w:val="left"/>
      <w:pPr>
        <w:tabs>
          <w:tab w:val="num" w:pos="81"/>
        </w:tabs>
        <w:ind w:left="81" w:hanging="81"/>
      </w:pPr>
      <w:rPr>
        <w:rFonts w:ascii="Arial" w:hAnsi="Arial"/>
        <w:b/>
        <w:i w:val="0"/>
        <w:sz w:val="26"/>
      </w:rPr>
    </w:lvl>
    <w:lvl w:ilvl="2">
      <w:start w:val="1"/>
      <w:numFmt w:val="decimal"/>
      <w:pStyle w:val="Heading3"/>
      <w:lvlText w:val="%1.%2.%3 "/>
      <w:lvlJc w:val="left"/>
      <w:pPr>
        <w:tabs>
          <w:tab w:val="num" w:pos="0"/>
        </w:tabs>
        <w:ind w:left="0" w:firstLine="0"/>
      </w:pPr>
      <w:rPr>
        <w:rFonts w:ascii="Arial" w:hAnsi="Arial"/>
        <w:b/>
        <w:i w:val="0"/>
        <w:sz w:val="22"/>
      </w:rPr>
    </w:lvl>
    <w:lvl w:ilvl="3">
      <w:start w:val="1"/>
      <w:numFmt w:val="decimal"/>
      <w:lvlText w:val="%1.%2.%3.%4 "/>
      <w:lvlJc w:val="left"/>
      <w:pPr>
        <w:tabs>
          <w:tab w:val="num" w:pos="180"/>
        </w:tabs>
        <w:ind w:left="180" w:firstLine="0"/>
      </w:pPr>
    </w:lvl>
    <w:lvl w:ilvl="4">
      <w:start w:val="1"/>
      <w:numFmt w:val="decimal"/>
      <w:lvlText w:val="%1.%2.%3.%4.%5 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  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 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6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64"/>
        </w:tabs>
        <w:ind w:left="176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27B5E42"/>
    <w:multiLevelType w:val="hybridMultilevel"/>
    <w:tmpl w:val="D70CA114"/>
    <w:lvl w:ilvl="0" w:tplc="6162754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F39676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D862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27A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40C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6459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B676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1ED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7805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51B5D"/>
    <w:multiLevelType w:val="hybridMultilevel"/>
    <w:tmpl w:val="08527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3652CC"/>
    <w:multiLevelType w:val="hybridMultilevel"/>
    <w:tmpl w:val="8438D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109FF"/>
    <w:multiLevelType w:val="multilevel"/>
    <w:tmpl w:val="00000001"/>
    <w:lvl w:ilvl="0">
      <w:start w:val="1"/>
      <w:numFmt w:val="decimal"/>
      <w:lvlText w:val="%1.0 "/>
      <w:lvlJc w:val="left"/>
      <w:pPr>
        <w:tabs>
          <w:tab w:val="num" w:pos="0"/>
        </w:tabs>
        <w:ind w:left="0" w:firstLine="0"/>
      </w:pPr>
      <w:rPr>
        <w:rFonts w:ascii="Arial Black" w:hAnsi="Arial Black"/>
        <w:caps w:val="0"/>
        <w:smallCaps w:val="0"/>
        <w:strike w:val="0"/>
        <w:dstrike w:val="0"/>
        <w:outline w:val="0"/>
        <w:shadow w:val="0"/>
        <w:vanish w:val="0"/>
        <w:position w:val="0"/>
        <w:sz w:val="36"/>
        <w:vertAlign w:val="baseline"/>
      </w:rPr>
    </w:lvl>
    <w:lvl w:ilvl="1">
      <w:start w:val="1"/>
      <w:numFmt w:val="decimal"/>
      <w:lvlText w:val="%1.%2 "/>
      <w:lvlJc w:val="left"/>
      <w:pPr>
        <w:tabs>
          <w:tab w:val="num" w:pos="99"/>
        </w:tabs>
        <w:ind w:left="99" w:hanging="81"/>
      </w:pPr>
      <w:rPr>
        <w:rFonts w:ascii="Arial" w:hAnsi="Arial"/>
        <w:b/>
        <w:i w:val="0"/>
        <w:sz w:val="26"/>
      </w:rPr>
    </w:lvl>
    <w:lvl w:ilvl="2">
      <w:start w:val="1"/>
      <w:numFmt w:val="decimal"/>
      <w:lvlText w:val="%1.%2.%3 "/>
      <w:lvlJc w:val="left"/>
      <w:pPr>
        <w:tabs>
          <w:tab w:val="num" w:pos="0"/>
        </w:tabs>
        <w:ind w:left="0" w:firstLine="0"/>
      </w:pPr>
      <w:rPr>
        <w:rFonts w:ascii="Arial" w:hAnsi="Arial"/>
        <w:b/>
        <w:i w:val="0"/>
        <w:sz w:val="22"/>
      </w:rPr>
    </w:lvl>
    <w:lvl w:ilvl="3">
      <w:start w:val="1"/>
      <w:numFmt w:val="decimal"/>
      <w:lvlText w:val="%1.%2.%3.%4 "/>
      <w:lvlJc w:val="left"/>
      <w:pPr>
        <w:tabs>
          <w:tab w:val="num" w:pos="180"/>
        </w:tabs>
        <w:ind w:left="180" w:firstLine="0"/>
      </w:pPr>
    </w:lvl>
    <w:lvl w:ilvl="4">
      <w:start w:val="1"/>
      <w:numFmt w:val="decimal"/>
      <w:lvlText w:val="%1.%2.%3.%4.%5 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  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 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6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64"/>
        </w:tabs>
        <w:ind w:left="1764" w:hanging="1584"/>
      </w:pPr>
    </w:lvl>
  </w:abstractNum>
  <w:abstractNum w:abstractNumId="7" w15:restartNumberingAfterBreak="0">
    <w:nsid w:val="23D43BF7"/>
    <w:multiLevelType w:val="hybridMultilevel"/>
    <w:tmpl w:val="5E6CE7CE"/>
    <w:lvl w:ilvl="0" w:tplc="3E803EC4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64072C"/>
    <w:multiLevelType w:val="hybridMultilevel"/>
    <w:tmpl w:val="F642E8E6"/>
    <w:lvl w:ilvl="0" w:tplc="D24E9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102A9"/>
    <w:multiLevelType w:val="hybridMultilevel"/>
    <w:tmpl w:val="80F6E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031C9D"/>
    <w:multiLevelType w:val="hybridMultilevel"/>
    <w:tmpl w:val="F642E8E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4057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26768102">
    <w:abstractNumId w:val="0"/>
  </w:num>
  <w:num w:numId="2" w16cid:durableId="1290749241">
    <w:abstractNumId w:val="1"/>
  </w:num>
  <w:num w:numId="3" w16cid:durableId="285163216">
    <w:abstractNumId w:val="2"/>
  </w:num>
  <w:num w:numId="4" w16cid:durableId="787891672">
    <w:abstractNumId w:val="11"/>
  </w:num>
  <w:num w:numId="5" w16cid:durableId="12342635">
    <w:abstractNumId w:val="3"/>
  </w:num>
  <w:num w:numId="6" w16cid:durableId="252325471">
    <w:abstractNumId w:val="6"/>
  </w:num>
  <w:num w:numId="7" w16cid:durableId="1366952194">
    <w:abstractNumId w:val="9"/>
  </w:num>
  <w:num w:numId="8" w16cid:durableId="786896496">
    <w:abstractNumId w:val="8"/>
  </w:num>
  <w:num w:numId="9" w16cid:durableId="1116603748">
    <w:abstractNumId w:val="4"/>
  </w:num>
  <w:num w:numId="10" w16cid:durableId="1141267048">
    <w:abstractNumId w:val="7"/>
  </w:num>
  <w:num w:numId="11" w16cid:durableId="2080127621">
    <w:abstractNumId w:val="5"/>
  </w:num>
  <w:num w:numId="12" w16cid:durableId="4720681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57604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B1"/>
    <w:rsid w:val="000A7126"/>
    <w:rsid w:val="001103D7"/>
    <w:rsid w:val="00114033"/>
    <w:rsid w:val="00244381"/>
    <w:rsid w:val="002917B1"/>
    <w:rsid w:val="00331839"/>
    <w:rsid w:val="00505618"/>
    <w:rsid w:val="005A6E77"/>
    <w:rsid w:val="005A793C"/>
    <w:rsid w:val="005C3FD1"/>
    <w:rsid w:val="005E1E7D"/>
    <w:rsid w:val="006A7E4F"/>
    <w:rsid w:val="008A04D6"/>
    <w:rsid w:val="008A2AC9"/>
    <w:rsid w:val="008B03DE"/>
    <w:rsid w:val="00AB1798"/>
    <w:rsid w:val="00AE23E7"/>
    <w:rsid w:val="00B736AD"/>
    <w:rsid w:val="00C30DDA"/>
    <w:rsid w:val="00C451C4"/>
    <w:rsid w:val="00C63261"/>
    <w:rsid w:val="00CB4802"/>
    <w:rsid w:val="00CD7138"/>
    <w:rsid w:val="00CF53CB"/>
    <w:rsid w:val="00DB6D8F"/>
    <w:rsid w:val="00EA7AB1"/>
    <w:rsid w:val="00EF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2C29402"/>
  <w15:chartTrackingRefBased/>
  <w15:docId w15:val="{E999E4DE-E191-49D2-9C24-5C45C187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7B1"/>
    <w:pPr>
      <w:tabs>
        <w:tab w:val="left" w:pos="432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2917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917B1"/>
    <w:pPr>
      <w:keepNext/>
      <w:numPr>
        <w:ilvl w:val="1"/>
        <w:numId w:val="1"/>
      </w:numPr>
      <w:pBdr>
        <w:top w:val="single" w:sz="8" w:space="1" w:color="808080"/>
        <w:left w:val="single" w:sz="8" w:space="4" w:color="808080"/>
        <w:bottom w:val="single" w:sz="8" w:space="1" w:color="808080"/>
        <w:right w:val="single" w:sz="8" w:space="4" w:color="808080"/>
      </w:pBdr>
      <w:shd w:val="clear" w:color="auto" w:fill="EBF3FF"/>
      <w:tabs>
        <w:tab w:val="clear" w:pos="81"/>
        <w:tab w:val="num" w:pos="99"/>
      </w:tabs>
      <w:spacing w:before="240" w:after="120"/>
      <w:ind w:left="99" w:right="72"/>
      <w:outlineLvl w:val="1"/>
    </w:pPr>
    <w:rPr>
      <w:rFonts w:ascii="Arial" w:hAnsi="Arial" w:cs="Arial"/>
      <w:b/>
      <w:bCs/>
      <w:iCs/>
      <w:smallCaps/>
      <w:color w:val="336699"/>
      <w:spacing w:val="20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917B1"/>
    <w:pPr>
      <w:keepNext/>
      <w:numPr>
        <w:ilvl w:val="2"/>
        <w:numId w:val="1"/>
      </w:numPr>
      <w:spacing w:before="240" w:after="120"/>
      <w:outlineLvl w:val="2"/>
    </w:pPr>
    <w:rPr>
      <w:rFonts w:ascii="Arial" w:hAnsi="Arial" w:cs="Arial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17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B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917B1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291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2917B1"/>
    <w:rPr>
      <w:rFonts w:ascii="Arial" w:eastAsia="Times New Roman" w:hAnsi="Arial" w:cs="Arial"/>
      <w:b/>
      <w:bCs/>
      <w:iCs/>
      <w:smallCaps/>
      <w:color w:val="336699"/>
      <w:spacing w:val="20"/>
      <w:sz w:val="26"/>
      <w:szCs w:val="26"/>
      <w:shd w:val="clear" w:color="auto" w:fill="EBF3FF"/>
      <w:lang w:eastAsia="ar-SA"/>
    </w:rPr>
  </w:style>
  <w:style w:type="character" w:customStyle="1" w:styleId="Heading3Char">
    <w:name w:val="Heading 3 Char"/>
    <w:basedOn w:val="DefaultParagraphFont"/>
    <w:link w:val="Heading3"/>
    <w:rsid w:val="002917B1"/>
    <w:rPr>
      <w:rFonts w:ascii="Arial" w:eastAsia="Times New Roman" w:hAnsi="Arial" w:cs="Arial"/>
      <w:b/>
      <w:bCs/>
      <w:sz w:val="24"/>
      <w:szCs w:val="26"/>
      <w:lang w:eastAsia="ar-SA"/>
    </w:rPr>
  </w:style>
  <w:style w:type="character" w:styleId="Hyperlink">
    <w:name w:val="Hyperlink"/>
    <w:basedOn w:val="DefaultParagraphFont"/>
    <w:uiPriority w:val="99"/>
    <w:rsid w:val="002917B1"/>
    <w:rPr>
      <w:color w:val="3366FF"/>
      <w:u w:val="single"/>
    </w:rPr>
  </w:style>
  <w:style w:type="paragraph" w:styleId="TOC1">
    <w:name w:val="toc 1"/>
    <w:basedOn w:val="Normal"/>
    <w:next w:val="Normal"/>
    <w:uiPriority w:val="39"/>
    <w:rsid w:val="002917B1"/>
    <w:pPr>
      <w:tabs>
        <w:tab w:val="left" w:pos="480"/>
        <w:tab w:val="left" w:pos="720"/>
        <w:tab w:val="right" w:leader="dot" w:pos="10080"/>
      </w:tabs>
      <w:spacing w:before="120" w:after="60"/>
    </w:pPr>
    <w:rPr>
      <w:rFonts w:ascii="Arial" w:hAnsi="Arial"/>
      <w:b/>
      <w:bCs/>
      <w:sz w:val="24"/>
      <w:szCs w:val="36"/>
    </w:rPr>
  </w:style>
  <w:style w:type="paragraph" w:styleId="TOC2">
    <w:name w:val="toc 2"/>
    <w:basedOn w:val="Normal"/>
    <w:next w:val="Normal"/>
    <w:uiPriority w:val="39"/>
    <w:rsid w:val="002917B1"/>
    <w:pPr>
      <w:tabs>
        <w:tab w:val="left" w:pos="960"/>
        <w:tab w:val="right" w:leader="dot" w:pos="10080"/>
      </w:tabs>
      <w:ind w:left="240"/>
    </w:pPr>
    <w:rPr>
      <w:rFonts w:ascii="Arial" w:hAnsi="Arial"/>
    </w:rPr>
  </w:style>
  <w:style w:type="paragraph" w:customStyle="1" w:styleId="HeadingTextNoLevel">
    <w:name w:val="Heading Text (No Level)"/>
    <w:basedOn w:val="Normal"/>
    <w:next w:val="Normal"/>
    <w:rsid w:val="002917B1"/>
    <w:rPr>
      <w:rFonts w:ascii="Arial Black" w:hAnsi="Arial Black"/>
    </w:rPr>
  </w:style>
  <w:style w:type="paragraph" w:customStyle="1" w:styleId="HeadingNoLevel">
    <w:name w:val="Heading (No Level)"/>
    <w:basedOn w:val="Normal"/>
    <w:rsid w:val="002917B1"/>
    <w:pPr>
      <w:spacing w:before="120" w:after="120"/>
    </w:pPr>
    <w:rPr>
      <w:rFonts w:ascii="Arial Black" w:hAnsi="Arial Black"/>
      <w:color w:val="336699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917B1"/>
    <w:pPr>
      <w:tabs>
        <w:tab w:val="clear" w:pos="432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7B1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2917B1"/>
    <w:pPr>
      <w:tabs>
        <w:tab w:val="clear" w:pos="432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7B1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AE23E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A7AB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A7A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7AB1"/>
    <w:pPr>
      <w:tabs>
        <w:tab w:val="clear" w:pos="432"/>
      </w:tabs>
      <w:suppressAutoHyphens w:val="0"/>
      <w:spacing w:before="100" w:beforeAutospacing="1" w:after="100" w:afterAutospacing="1"/>
    </w:pPr>
    <w:rPr>
      <w:sz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AB1"/>
    <w:pPr>
      <w:tabs>
        <w:tab w:val="clear" w:pos="43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AB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7AB1"/>
    <w:rPr>
      <w:i/>
      <w:iCs/>
    </w:rPr>
  </w:style>
  <w:style w:type="table" w:styleId="TableGrid">
    <w:name w:val="Table Grid"/>
    <w:basedOn w:val="TableNormal"/>
    <w:uiPriority w:val="39"/>
    <w:rsid w:val="00CB4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1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1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emf"/><Relationship Id="rId18" Type="http://schemas.openxmlformats.org/officeDocument/2006/relationships/hyperlink" Target="http://kb.esignal.com/article.aspx?article=2051&amp;p=4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2.emf"/><Relationship Id="rId17" Type="http://schemas.openxmlformats.org/officeDocument/2006/relationships/hyperlink" Target="http://kb.esignal.com/article.aspx?article=2229&amp;p=4" TargetMode="Externa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3.xml"/><Relationship Id="rId19" Type="http://schemas.openxmlformats.org/officeDocument/2006/relationships/hyperlink" Target="http://kb.esignal.com/article.aspx?article=2231&amp;p=4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FIGRoots/eSignalLink.g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1750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Imad Ansari</dc:creator>
  <cp:keywords/>
  <dc:description/>
  <cp:lastModifiedBy>Imad AlAnsari</cp:lastModifiedBy>
  <cp:revision>4</cp:revision>
  <dcterms:created xsi:type="dcterms:W3CDTF">2024-03-02T17:19:00Z</dcterms:created>
  <dcterms:modified xsi:type="dcterms:W3CDTF">2024-03-02T17:59:00Z</dcterms:modified>
</cp:coreProperties>
</file>