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B003" w14:textId="77777777" w:rsidR="00B9536D" w:rsidRPr="00774D6B" w:rsidRDefault="00E07CAA" w:rsidP="004A4E47">
      <w:pPr>
        <w:pStyle w:val="Title"/>
        <w:rPr>
          <w:b/>
          <w:smallCaps/>
        </w:rPr>
      </w:pPr>
      <w:r w:rsidRPr="004A4E47">
        <w:t>Template</w:t>
      </w:r>
      <w:r w:rsidR="00774D6B" w:rsidRPr="004A4E47">
        <w:t xml:space="preserve"> </w:t>
      </w:r>
      <w:r w:rsidR="0032280D" w:rsidRPr="004A4E47">
        <w:t>and Instructions</w:t>
      </w:r>
      <w:r w:rsidR="0032280D">
        <w:t xml:space="preserve"> </w:t>
      </w:r>
      <w:r w:rsidR="00774D6B">
        <w:t xml:space="preserve">for Special Issues of IEEE </w:t>
      </w:r>
      <w:r>
        <w:br/>
      </w:r>
      <w:r w:rsidR="00774D6B">
        <w:rPr>
          <w:smallCaps/>
        </w:rPr>
        <w:t>Transactions on Applied Superconductivity</w:t>
      </w:r>
    </w:p>
    <w:p w14:paraId="5F2924A7" w14:textId="77777777" w:rsidR="00141FE2" w:rsidRPr="001A73B4" w:rsidRDefault="00141FE2" w:rsidP="00CC7F9B">
      <w:pPr>
        <w:spacing w:line="240" w:lineRule="exact"/>
        <w:jc w:val="center"/>
      </w:pPr>
    </w:p>
    <w:p w14:paraId="486FF209" w14:textId="77777777" w:rsidR="00141FE2" w:rsidRPr="001A73B4" w:rsidRDefault="000F575B" w:rsidP="00CC7F9B">
      <w:pPr>
        <w:pStyle w:val="Authors"/>
        <w:spacing w:line="240" w:lineRule="exact"/>
        <w:rPr>
          <w:i/>
          <w:iCs/>
        </w:rPr>
      </w:pPr>
      <w:r w:rsidRPr="008258BD">
        <w:t>L.</w:t>
      </w:r>
      <w:r w:rsidRPr="001A73B4">
        <w:t xml:space="preserve"> D. Cooley</w:t>
      </w:r>
      <w:r w:rsidR="00141FE2" w:rsidRPr="001A73B4">
        <w:t>,</w:t>
      </w:r>
      <w:r w:rsidR="007F181B" w:rsidRPr="001A73B4">
        <w:t xml:space="preserve"> </w:t>
      </w:r>
      <w:r w:rsidR="004D67C4" w:rsidRPr="001A73B4">
        <w:rPr>
          <w:i/>
        </w:rPr>
        <w:t xml:space="preserve">Senior </w:t>
      </w:r>
      <w:r w:rsidR="007F181B" w:rsidRPr="001A73B4">
        <w:rPr>
          <w:i/>
        </w:rPr>
        <w:t>Member, IEEE,</w:t>
      </w:r>
      <w:r w:rsidR="00B85712" w:rsidRPr="001A73B4">
        <w:t xml:space="preserve"> </w:t>
      </w:r>
      <w:r w:rsidR="00774D6B">
        <w:t xml:space="preserve">Second B. Author, Jr., and Third Author </w:t>
      </w:r>
      <w:r w:rsidR="00774D6B" w:rsidRPr="008B7FBE">
        <w:t>(</w:t>
      </w:r>
      <w:r w:rsidR="00774D6B" w:rsidRPr="008B7FBE">
        <w:rPr>
          <w:rStyle w:val="shorttext"/>
          <w:rFonts w:ascii="MS Mincho" w:eastAsia="MS Mincho" w:hAnsi="MS Mincho" w:cs="MS Mincho" w:hint="eastAsia"/>
          <w:lang w:eastAsia="ja-JP"/>
        </w:rPr>
        <w:t>第三</w:t>
      </w:r>
      <w:r w:rsidR="00774D6B" w:rsidRPr="008B7FBE">
        <w:rPr>
          <w:rStyle w:val="shorttext"/>
          <w:rFonts w:ascii="MS Mincho" w:eastAsia="MS Mincho" w:hAnsi="MS Mincho" w:cs="MS Mincho"/>
          <w:lang w:eastAsia="ja-JP"/>
        </w:rPr>
        <w:t xml:space="preserve"> </w:t>
      </w:r>
      <w:r w:rsidR="00774D6B" w:rsidRPr="008B7FBE">
        <w:rPr>
          <w:rStyle w:val="shorttext"/>
          <w:rFonts w:ascii="MS Mincho" w:eastAsia="MS Mincho" w:hAnsi="MS Mincho" w:cs="MS Mincho" w:hint="eastAsia"/>
          <w:lang w:eastAsia="ja-JP"/>
        </w:rPr>
        <w:t>著者</w:t>
      </w:r>
      <w:r w:rsidR="00774D6B" w:rsidRPr="008B7FBE">
        <w:rPr>
          <w:rStyle w:val="shorttext"/>
          <w:rFonts w:eastAsia="MS Mincho"/>
          <w:lang w:eastAsia="ja-JP"/>
        </w:rPr>
        <w:t>)</w:t>
      </w:r>
      <w:r w:rsidR="00774D6B" w:rsidRPr="008B7FBE">
        <w:t>,</w:t>
      </w:r>
      <w:r w:rsidR="00774D6B">
        <w:t xml:space="preserve"> </w:t>
      </w:r>
      <w:r w:rsidR="00774D6B">
        <w:rPr>
          <w:i/>
          <w:iCs/>
        </w:rPr>
        <w:t>Fellow, IEEE</w:t>
      </w:r>
    </w:p>
    <w:p w14:paraId="09A5152B" w14:textId="77777777" w:rsidR="00B9536D" w:rsidRPr="001A73B4" w:rsidRDefault="00B9536D" w:rsidP="00CC7F9B">
      <w:pPr>
        <w:spacing w:line="240" w:lineRule="exact"/>
      </w:pPr>
    </w:p>
    <w:p w14:paraId="1D29DA8E" w14:textId="77777777" w:rsidR="00D0600B" w:rsidRPr="001A73B4" w:rsidRDefault="00D0600B" w:rsidP="00CC7F9B">
      <w:pPr>
        <w:spacing w:line="240" w:lineRule="exact"/>
      </w:pPr>
    </w:p>
    <w:p w14:paraId="69B23B72" w14:textId="77777777" w:rsidR="00B9536D" w:rsidRPr="001A73B4" w:rsidRDefault="00B9536D" w:rsidP="00CC7F9B">
      <w:pPr>
        <w:spacing w:line="240" w:lineRule="exact"/>
      </w:pPr>
    </w:p>
    <w:p w14:paraId="759F77A7" w14:textId="77777777" w:rsidR="00D46A19" w:rsidRPr="001A73B4" w:rsidRDefault="00D46A19" w:rsidP="00CC7F9B">
      <w:pPr>
        <w:spacing w:line="240" w:lineRule="exact"/>
        <w:sectPr w:rsidR="00D46A19" w:rsidRPr="001A73B4" w:rsidSect="00DF65C1">
          <w:headerReference w:type="even" r:id="rId9"/>
          <w:headerReference w:type="default" r:id="rId10"/>
          <w:footerReference w:type="default" r:id="rId11"/>
          <w:headerReference w:type="first" r:id="rId12"/>
          <w:footerReference w:type="first" r:id="rId13"/>
          <w:type w:val="continuous"/>
          <w:pgSz w:w="12240" w:h="15840" w:code="1"/>
          <w:pgMar w:top="1008" w:right="936" w:bottom="1008" w:left="936" w:header="432" w:footer="806" w:gutter="0"/>
          <w:cols w:space="288"/>
          <w:titlePg/>
          <w:docGrid w:linePitch="272"/>
        </w:sectPr>
      </w:pPr>
    </w:p>
    <w:p w14:paraId="01BE2973" w14:textId="77777777" w:rsidR="00141FE2" w:rsidRPr="00774D6B" w:rsidRDefault="00B9536D" w:rsidP="00391A23">
      <w:pPr>
        <w:pStyle w:val="StyleTASabstract"/>
        <w:rPr>
          <w:spacing w:val="-2"/>
        </w:rPr>
      </w:pPr>
      <w:r w:rsidRPr="00A26FFD">
        <w:rPr>
          <w:i/>
          <w:spacing w:val="-2"/>
        </w:rPr>
        <w:lastRenderedPageBreak/>
        <w:t>Abstract</w:t>
      </w:r>
      <w:r w:rsidR="0007381F" w:rsidRPr="00A26FFD">
        <w:rPr>
          <w:spacing w:val="-2"/>
        </w:rPr>
        <w:t>—</w:t>
      </w:r>
      <w:r w:rsidR="0007381F">
        <w:rPr>
          <w:color w:val="0070C0"/>
          <w:spacing w:val="-2"/>
        </w:rPr>
        <w:t>(Style:</w:t>
      </w:r>
      <w:r w:rsidR="0007381F" w:rsidRPr="0007381F">
        <w:rPr>
          <w:color w:val="0070C0"/>
          <w:spacing w:val="-2"/>
        </w:rPr>
        <w:t xml:space="preserve"> TAS-abstract.</w:t>
      </w:r>
      <w:r w:rsidR="0007381F">
        <w:rPr>
          <w:color w:val="0070C0"/>
          <w:spacing w:val="-2"/>
        </w:rPr>
        <w:t>)</w:t>
      </w:r>
      <w:r w:rsidR="0007381F">
        <w:rPr>
          <w:spacing w:val="-2"/>
        </w:rPr>
        <w:t xml:space="preserve"> </w:t>
      </w:r>
      <w:r w:rsidR="00774D6B">
        <w:rPr>
          <w:spacing w:val="-2"/>
        </w:rPr>
        <w:t>This template serves as an aid to authors as well as an instruction set</w:t>
      </w:r>
      <w:r w:rsidR="00AB7435" w:rsidRPr="00A26FFD">
        <w:rPr>
          <w:spacing w:val="-2"/>
        </w:rPr>
        <w:t>.</w:t>
      </w:r>
      <w:r w:rsidR="00774D6B">
        <w:rPr>
          <w:spacing w:val="-2"/>
        </w:rPr>
        <w:t xml:space="preserve"> </w:t>
      </w:r>
      <w:r w:rsidR="0007381F">
        <w:rPr>
          <w:spacing w:val="-2"/>
        </w:rPr>
        <w:t xml:space="preserve">Instructions are in black, and </w:t>
      </w:r>
      <w:r w:rsidR="0007381F" w:rsidRPr="0007381F">
        <w:rPr>
          <w:color w:val="0070C0"/>
          <w:spacing w:val="-2"/>
        </w:rPr>
        <w:t xml:space="preserve">helpful notations are in blue. </w:t>
      </w:r>
      <w:r w:rsidR="00774D6B">
        <w:rPr>
          <w:spacing w:val="-2"/>
        </w:rPr>
        <w:t xml:space="preserve">Papers for Special Issues of </w:t>
      </w:r>
      <w:r w:rsidR="00774D6B">
        <w:rPr>
          <w:smallCaps/>
          <w:spacing w:val="-2"/>
        </w:rPr>
        <w:t xml:space="preserve">IEEE Transactions on Applied </w:t>
      </w:r>
      <w:r w:rsidR="00B34DF6">
        <w:rPr>
          <w:smallCaps/>
          <w:spacing w:val="-2"/>
        </w:rPr>
        <w:t>Superconductivity</w:t>
      </w:r>
      <w:r w:rsidR="00774D6B">
        <w:rPr>
          <w:spacing w:val="-2"/>
        </w:rPr>
        <w:t xml:space="preserve"> can be prepared by replacing text </w:t>
      </w:r>
      <w:r w:rsidR="0032280D">
        <w:rPr>
          <w:spacing w:val="-2"/>
        </w:rPr>
        <w:t xml:space="preserve">in this template </w:t>
      </w:r>
      <w:r w:rsidR="00774D6B">
        <w:rPr>
          <w:spacing w:val="-2"/>
        </w:rPr>
        <w:t>with new text, by replacing text in the example tables, by replacing the example graphics in the fi</w:t>
      </w:r>
      <w:r w:rsidR="00774D6B">
        <w:rPr>
          <w:spacing w:val="-2"/>
        </w:rPr>
        <w:t>g</w:t>
      </w:r>
      <w:r w:rsidR="00774D6B">
        <w:rPr>
          <w:spacing w:val="-2"/>
        </w:rPr>
        <w:t xml:space="preserve">ures, and by replacing text in other areas. </w:t>
      </w:r>
      <w:r w:rsidR="0032280D">
        <w:rPr>
          <w:spacing w:val="-2"/>
        </w:rPr>
        <w:t>Copying and pasting can be used to make multiple instances of figures, tables, lists, equ</w:t>
      </w:r>
      <w:r w:rsidR="0032280D">
        <w:rPr>
          <w:spacing w:val="-2"/>
        </w:rPr>
        <w:t>a</w:t>
      </w:r>
      <w:r w:rsidR="0032280D">
        <w:rPr>
          <w:spacing w:val="-2"/>
        </w:rPr>
        <w:t>tions, and other structures. A reference list template is also inclu</w:t>
      </w:r>
      <w:r w:rsidR="0032280D">
        <w:rPr>
          <w:spacing w:val="-2"/>
        </w:rPr>
        <w:t>d</w:t>
      </w:r>
      <w:r w:rsidR="0032280D">
        <w:rPr>
          <w:spacing w:val="-2"/>
        </w:rPr>
        <w:t>ed, and examples of cross-references to this list are provided to f</w:t>
      </w:r>
      <w:r w:rsidR="0032280D">
        <w:rPr>
          <w:spacing w:val="-2"/>
        </w:rPr>
        <w:t>a</w:t>
      </w:r>
      <w:r w:rsidR="0032280D">
        <w:rPr>
          <w:spacing w:val="-2"/>
        </w:rPr>
        <w:t xml:space="preserve">cilitate making citations. </w:t>
      </w:r>
      <w:r w:rsidR="00B34DF6">
        <w:rPr>
          <w:spacing w:val="-2"/>
        </w:rPr>
        <w:t xml:space="preserve">This template adheres to the </w:t>
      </w:r>
      <w:r w:rsidR="00B34DF6" w:rsidRPr="00B34DF6">
        <w:rPr>
          <w:i/>
          <w:spacing w:val="-2"/>
        </w:rPr>
        <w:t xml:space="preserve">IEEE </w:t>
      </w:r>
      <w:r w:rsidR="00B34DF6">
        <w:rPr>
          <w:i/>
          <w:spacing w:val="-2"/>
        </w:rPr>
        <w:t>Edit</w:t>
      </w:r>
      <w:r w:rsidR="00B34DF6">
        <w:rPr>
          <w:i/>
          <w:spacing w:val="-2"/>
        </w:rPr>
        <w:t>o</w:t>
      </w:r>
      <w:r w:rsidR="00B34DF6">
        <w:rPr>
          <w:i/>
          <w:spacing w:val="-2"/>
        </w:rPr>
        <w:t xml:space="preserve">rial </w:t>
      </w:r>
      <w:r w:rsidR="00B34DF6" w:rsidRPr="00B34DF6">
        <w:rPr>
          <w:i/>
          <w:spacing w:val="-2"/>
        </w:rPr>
        <w:t>Style Manual</w:t>
      </w:r>
      <w:r w:rsidR="004E421A">
        <w:rPr>
          <w:spacing w:val="-2"/>
        </w:rPr>
        <w:t xml:space="preserve"> so authors can directly visualize style and format requirements.</w:t>
      </w:r>
      <w:r w:rsidR="00B34DF6">
        <w:rPr>
          <w:spacing w:val="-2"/>
        </w:rPr>
        <w:t xml:space="preserve"> </w:t>
      </w:r>
    </w:p>
    <w:p w14:paraId="7748C3EA" w14:textId="77777777" w:rsidR="00B9536D" w:rsidRPr="001A73B4" w:rsidRDefault="00B9536D" w:rsidP="00391A23">
      <w:pPr>
        <w:pStyle w:val="Text"/>
        <w:spacing w:line="200" w:lineRule="exact"/>
        <w:ind w:firstLine="0"/>
        <w:rPr>
          <w:sz w:val="18"/>
          <w:szCs w:val="18"/>
        </w:rPr>
      </w:pPr>
      <w:r w:rsidRPr="001A73B4">
        <w:rPr>
          <w:sz w:val="18"/>
          <w:szCs w:val="18"/>
        </w:rPr>
        <w:footnoteReference w:customMarkFollows="1" w:id="1"/>
        <w:sym w:font="Symbol" w:char="F020"/>
      </w:r>
    </w:p>
    <w:p w14:paraId="3D90EF7B" w14:textId="77777777" w:rsidR="00141FE2" w:rsidRPr="00CC7F9B" w:rsidRDefault="00141FE2" w:rsidP="00786449">
      <w:pPr>
        <w:pStyle w:val="IndexTerms"/>
        <w:spacing w:line="200" w:lineRule="exact"/>
        <w:ind w:firstLine="173"/>
      </w:pPr>
      <w:r w:rsidRPr="00CC7F9B">
        <w:rPr>
          <w:i/>
          <w:iCs/>
        </w:rPr>
        <w:t>Index Terms</w:t>
      </w:r>
      <w:r w:rsidRPr="00CC7F9B">
        <w:t>—</w:t>
      </w:r>
      <w:proofErr w:type="gramStart"/>
      <w:r w:rsidR="00E6029C">
        <w:t>Please</w:t>
      </w:r>
      <w:proofErr w:type="gramEnd"/>
      <w:r w:rsidR="00E6029C">
        <w:t xml:space="preserve"> choose four to five keywords or phrases in alphabetical order, separated by commas</w:t>
      </w:r>
      <w:r w:rsidR="00AB7435" w:rsidRPr="00CC7F9B">
        <w:t>.</w:t>
      </w:r>
      <w:r w:rsidRPr="00CC7F9B">
        <w:t xml:space="preserve"> </w:t>
      </w:r>
      <w:r w:rsidR="0046333D">
        <w:t xml:space="preserve">A hierarchical list of terms is given in the IEEE Taxonomy located online at </w:t>
      </w:r>
      <w:r w:rsidR="0046333D" w:rsidRPr="0046333D">
        <w:t>https://www.ieee.org/documents/taxonomy_v101.pdf</w:t>
      </w:r>
    </w:p>
    <w:p w14:paraId="7C401BD2" w14:textId="77777777" w:rsidR="00141FE2" w:rsidRPr="005B1263" w:rsidRDefault="0007381F" w:rsidP="00D00B11">
      <w:pPr>
        <w:pStyle w:val="Heading1"/>
      </w:pPr>
      <w:r>
        <w:t xml:space="preserve"> </w:t>
      </w:r>
      <w:r w:rsidRPr="0007381F">
        <w:rPr>
          <w:color w:val="0070C0"/>
        </w:rPr>
        <w:t>(</w:t>
      </w:r>
      <w:r>
        <w:rPr>
          <w:color w:val="0070C0"/>
        </w:rPr>
        <w:t xml:space="preserve">Style: </w:t>
      </w:r>
      <w:r w:rsidRPr="0007381F">
        <w:rPr>
          <w:color w:val="0070C0"/>
        </w:rPr>
        <w:t>Heading 1)</w:t>
      </w:r>
      <w:r w:rsidR="00D53003">
        <w:rPr>
          <w:color w:val="0070C0"/>
        </w:rPr>
        <w:t xml:space="preserve"> </w:t>
      </w:r>
      <w:r w:rsidR="00D53003" w:rsidRPr="00D00B11">
        <w:t>Introduction</w:t>
      </w:r>
    </w:p>
    <w:p w14:paraId="427834D6" w14:textId="77777777" w:rsidR="00141FE2" w:rsidRPr="0007381F" w:rsidRDefault="00141FE2" w:rsidP="00C32363">
      <w:pPr>
        <w:pStyle w:val="Text"/>
        <w:keepNext/>
        <w:framePr w:dropCap="drop" w:lines="2" w:wrap="around" w:vAnchor="text" w:hAnchor="text"/>
        <w:spacing w:line="480" w:lineRule="exact"/>
        <w:ind w:firstLine="0"/>
        <w:textAlignment w:val="baseline"/>
        <w:rPr>
          <w:b/>
          <w:smallCaps/>
          <w:position w:val="-5"/>
          <w:sz w:val="52"/>
          <w:szCs w:val="52"/>
        </w:rPr>
      </w:pPr>
      <w:r w:rsidRPr="00C32363">
        <w:rPr>
          <w:b/>
          <w:position w:val="-5"/>
          <w:sz w:val="52"/>
          <w:szCs w:val="52"/>
        </w:rPr>
        <w:t>T</w:t>
      </w:r>
    </w:p>
    <w:p w14:paraId="188FBECD" w14:textId="77777777" w:rsidR="009101F9" w:rsidRDefault="00AB7435" w:rsidP="00677CF5">
      <w:pPr>
        <w:pStyle w:val="TASparagraphtext"/>
        <w:ind w:firstLine="0"/>
      </w:pPr>
      <w:r w:rsidRPr="0007381F">
        <w:rPr>
          <w:smallCaps/>
        </w:rPr>
        <w:t>h</w:t>
      </w:r>
      <w:r w:rsidR="00E6029C" w:rsidRPr="0007381F">
        <w:rPr>
          <w:smallCaps/>
        </w:rPr>
        <w:t>is</w:t>
      </w:r>
      <w:r w:rsidR="00E6029C" w:rsidRPr="00EE2C08">
        <w:t xml:space="preserve"> document is a template and instruction set for prepa</w:t>
      </w:r>
      <w:r w:rsidR="00E6029C" w:rsidRPr="00EE2C08">
        <w:t>r</w:t>
      </w:r>
      <w:r w:rsidR="00E6029C" w:rsidRPr="00EE2C08">
        <w:t xml:space="preserve">ing manuscripts for special issues of the </w:t>
      </w:r>
      <w:r w:rsidR="00E6029C" w:rsidRPr="00E07CAA">
        <w:rPr>
          <w:smallCaps/>
        </w:rPr>
        <w:t>IEEE Transa</w:t>
      </w:r>
      <w:r w:rsidR="00E6029C" w:rsidRPr="00E07CAA">
        <w:rPr>
          <w:smallCaps/>
        </w:rPr>
        <w:t>c</w:t>
      </w:r>
      <w:r w:rsidR="00E6029C" w:rsidRPr="00E07CAA">
        <w:rPr>
          <w:smallCaps/>
        </w:rPr>
        <w:t>tions on Applied Superconductivity</w:t>
      </w:r>
      <w:r w:rsidR="00E07CAA">
        <w:t xml:space="preserve"> (TAS)</w:t>
      </w:r>
      <w:r w:rsidR="00E6029C" w:rsidRPr="00EE2C08">
        <w:t>. Special issues are reserved for the publication of peer-reviewed scholarly a</w:t>
      </w:r>
      <w:r w:rsidR="00E6029C" w:rsidRPr="00EE2C08">
        <w:t>r</w:t>
      </w:r>
      <w:r w:rsidR="00E6029C" w:rsidRPr="00EE2C08">
        <w:t>ticles of work presented at conferences. The process of pu</w:t>
      </w:r>
      <w:r w:rsidR="00E6029C" w:rsidRPr="00EE2C08">
        <w:t>b</w:t>
      </w:r>
      <w:r w:rsidR="00E6029C" w:rsidRPr="00EE2C08">
        <w:t>lishing special issues is somewhat different than other pr</w:t>
      </w:r>
      <w:r w:rsidR="00E6029C" w:rsidRPr="00EE2C08">
        <w:t>o</w:t>
      </w:r>
      <w:r w:rsidR="00E6029C" w:rsidRPr="00EE2C08">
        <w:t xml:space="preserve">cesses used to publish conference proceedings. </w:t>
      </w:r>
      <w:r w:rsidR="00E07CAA">
        <w:t>A</w:t>
      </w:r>
      <w:r w:rsidR="009E7BA3" w:rsidRPr="00EE2C08">
        <w:t>n invitation to submit a paper may be sent to the corresponding author for each presentation at the conference</w:t>
      </w:r>
      <w:r w:rsidR="00E07CAA">
        <w:t>. However</w:t>
      </w:r>
      <w:r w:rsidR="009E7BA3" w:rsidRPr="00EE2C08">
        <w:t>, a</w:t>
      </w:r>
      <w:r w:rsidR="00E6029C" w:rsidRPr="00EE2C08">
        <w:t>rticles are s</w:t>
      </w:r>
      <w:r w:rsidR="00E6029C" w:rsidRPr="00EE2C08">
        <w:t>e</w:t>
      </w:r>
      <w:r w:rsidR="00E6029C" w:rsidRPr="00EE2C08">
        <w:t xml:space="preserve">lected for publication by the editors of the special issue, after consideration of suitability and peer review. </w:t>
      </w:r>
      <w:r w:rsidR="00E07CAA">
        <w:t>At least two r</w:t>
      </w:r>
      <w:r w:rsidR="00E07CAA">
        <w:t>e</w:t>
      </w:r>
      <w:r w:rsidR="00E07CAA">
        <w:t>views must be favorable to persuade an editor to decide to s</w:t>
      </w:r>
      <w:r w:rsidR="00E07CAA">
        <w:t>e</w:t>
      </w:r>
      <w:r w:rsidR="00E07CAA">
        <w:t xml:space="preserve">lect an article for publication. </w:t>
      </w:r>
    </w:p>
    <w:p w14:paraId="5D9775C5" w14:textId="77777777" w:rsidR="009F3AAA" w:rsidRPr="00EE2C08" w:rsidRDefault="0007381F" w:rsidP="0046333D">
      <w:pPr>
        <w:pStyle w:val="TASparagraphtext"/>
      </w:pPr>
      <w:r w:rsidRPr="0007381F">
        <w:rPr>
          <w:color w:val="0070C0"/>
        </w:rPr>
        <w:t>(Style: TAS-paragraph)</w:t>
      </w:r>
      <w:r>
        <w:rPr>
          <w:color w:val="0070C0"/>
        </w:rPr>
        <w:t xml:space="preserve"> </w:t>
      </w:r>
      <w:r w:rsidR="00E6029C" w:rsidRPr="00EE2C08">
        <w:t>Presentation of work at the confe</w:t>
      </w:r>
      <w:r w:rsidR="00E6029C" w:rsidRPr="00EE2C08">
        <w:t>r</w:t>
      </w:r>
      <w:r w:rsidR="00E6029C" w:rsidRPr="00EE2C08">
        <w:t xml:space="preserve">ence is </w:t>
      </w:r>
      <w:r w:rsidR="009101F9">
        <w:t>required</w:t>
      </w:r>
      <w:r w:rsidR="00E6029C" w:rsidRPr="00EE2C08">
        <w:t xml:space="preserve"> for article consideration; however, this priv</w:t>
      </w:r>
      <w:r w:rsidR="00E6029C" w:rsidRPr="00EE2C08">
        <w:t>i</w:t>
      </w:r>
      <w:r w:rsidR="00E6029C" w:rsidRPr="00EE2C08">
        <w:lastRenderedPageBreak/>
        <w:t xml:space="preserve">lege does </w:t>
      </w:r>
      <w:r w:rsidR="00E6029C" w:rsidRPr="00E07CAA">
        <w:rPr>
          <w:i/>
        </w:rPr>
        <w:t>not</w:t>
      </w:r>
      <w:r w:rsidR="00E6029C" w:rsidRPr="00EE2C08">
        <w:t xml:space="preserve"> guarantee publication of an article. Papers should meet the scope of </w:t>
      </w:r>
      <w:r w:rsidR="00E07CAA">
        <w:t>TAS</w:t>
      </w:r>
      <w:r w:rsidR="009101F9">
        <w:t xml:space="preserve">, which can be found at </w:t>
      </w:r>
      <w:r w:rsidR="009101F9" w:rsidRPr="009101F9">
        <w:t>http://ieeexplore.ieee.org/xpl/aboutJournal.jsp?punumber=77#AimsScope</w:t>
      </w:r>
      <w:r w:rsidR="00E6029C" w:rsidRPr="00EE2C08">
        <w:t>.</w:t>
      </w:r>
      <w:r w:rsidR="009101F9">
        <w:t xml:space="preserve"> While topics at conferences might explore subject areas that are outside of the TAS scope, and while authors may be nonetheless invited to submit a paper in one such su</w:t>
      </w:r>
      <w:r w:rsidR="009101F9">
        <w:t>b</w:t>
      </w:r>
      <w:r w:rsidR="009101F9">
        <w:t>ject area, authors should consider seriously the readership of TAS and determine whether submitting an article to the sp</w:t>
      </w:r>
      <w:r w:rsidR="009101F9">
        <w:t>e</w:t>
      </w:r>
      <w:r w:rsidR="009101F9">
        <w:t>cial issue is the best way to communicate results to the inten</w:t>
      </w:r>
      <w:r w:rsidR="009101F9">
        <w:t>d</w:t>
      </w:r>
      <w:r w:rsidR="009101F9">
        <w:t xml:space="preserve">ed audience. </w:t>
      </w:r>
    </w:p>
    <w:p w14:paraId="168DE25B" w14:textId="52539183" w:rsidR="004C6495" w:rsidRDefault="00E6029C" w:rsidP="0046333D">
      <w:pPr>
        <w:pStyle w:val="TASparagraphtext"/>
      </w:pPr>
      <w:r w:rsidRPr="00EE2C08">
        <w:t>In addition to the selection criteria above, all articles must conform to IEEE policies and standards.</w:t>
      </w:r>
      <w:r w:rsidR="009F3AAA" w:rsidRPr="00EE2C08">
        <w:t xml:space="preserve"> Authors should r</w:t>
      </w:r>
      <w:r w:rsidR="009F3AAA" w:rsidRPr="00EE2C08">
        <w:t>e</w:t>
      </w:r>
      <w:r w:rsidR="009F3AAA" w:rsidRPr="00EE2C08">
        <w:t>view the</w:t>
      </w:r>
      <w:r w:rsidR="00547BA0" w:rsidRPr="00EE2C08">
        <w:t>ir</w:t>
      </w:r>
      <w:r w:rsidR="009F3AAA" w:rsidRPr="00EE2C08">
        <w:t xml:space="preserve"> rights and responsibilities</w:t>
      </w:r>
      <w:r w:rsidR="00D53003">
        <w:t xml:space="preserve"> </w:t>
      </w:r>
      <w:r w:rsidR="00547BA0" w:rsidRPr="00EE2C08">
        <w:fldChar w:fldCharType="begin"/>
      </w:r>
      <w:r w:rsidR="00547BA0" w:rsidRPr="00EE2C08">
        <w:instrText xml:space="preserve"> REF _Ref488852500 \r \h </w:instrText>
      </w:r>
      <w:r w:rsidR="00EE2C08">
        <w:instrText xml:space="preserve"> \* MERGEFORMAT </w:instrText>
      </w:r>
      <w:r w:rsidR="00547BA0" w:rsidRPr="00EE2C08">
        <w:fldChar w:fldCharType="separate"/>
      </w:r>
      <w:r w:rsidR="00547BA0" w:rsidRPr="00EE2C08">
        <w:t>[1]</w:t>
      </w:r>
      <w:r w:rsidR="00547BA0" w:rsidRPr="00EE2C08">
        <w:fldChar w:fldCharType="end"/>
      </w:r>
      <w:r w:rsidR="00547BA0" w:rsidRPr="00EE2C08">
        <w:t>. Authors should also note that manuscripts submitted for publication will be aut</w:t>
      </w:r>
      <w:r w:rsidR="00547BA0" w:rsidRPr="00EE2C08">
        <w:t>o</w:t>
      </w:r>
      <w:r w:rsidR="00547BA0" w:rsidRPr="00EE2C08">
        <w:t>matically checked for similarity with other published work. While it is common for material to be submitted for public</w:t>
      </w:r>
      <w:r w:rsidR="00547BA0" w:rsidRPr="00EE2C08">
        <w:t>a</w:t>
      </w:r>
      <w:r w:rsidR="00547BA0" w:rsidRPr="00EE2C08">
        <w:t>tion at various stages of development, papers submitted to special issues are expected to be of a high degree of develo</w:t>
      </w:r>
      <w:r w:rsidR="00547BA0" w:rsidRPr="00EE2C08">
        <w:t>p</w:t>
      </w:r>
      <w:r w:rsidR="00547BA0" w:rsidRPr="00EE2C08">
        <w:t>ment, with full referencing to prior contributing work. Reuse of material previously published should follow IEEE guid</w:t>
      </w:r>
      <w:r w:rsidR="00547BA0" w:rsidRPr="00EE2C08">
        <w:t>e</w:t>
      </w:r>
      <w:r w:rsidR="00547BA0" w:rsidRPr="00EE2C08">
        <w:t xml:space="preserve">lines </w:t>
      </w:r>
      <w:r w:rsidR="00644C9C" w:rsidRPr="00EE2C08">
        <w:fldChar w:fldCharType="begin"/>
      </w:r>
      <w:r w:rsidR="00644C9C" w:rsidRPr="00EE2C08">
        <w:instrText xml:space="preserve"> REF _Ref488853168 \r \h </w:instrText>
      </w:r>
      <w:r w:rsidR="00EE2C08">
        <w:instrText xml:space="preserve"> \* MERGEFORMAT </w:instrText>
      </w:r>
      <w:r w:rsidR="00644C9C" w:rsidRPr="00EE2C08">
        <w:fldChar w:fldCharType="separate"/>
      </w:r>
      <w:r w:rsidR="00644C9C" w:rsidRPr="00EE2C08">
        <w:t>[2]</w:t>
      </w:r>
      <w:r w:rsidR="00644C9C" w:rsidRPr="00EE2C08">
        <w:fldChar w:fldCharType="end"/>
      </w:r>
      <w:r w:rsidR="00644C9C" w:rsidRPr="00EE2C08">
        <w:t xml:space="preserve">, including any use of graphics or data </w:t>
      </w:r>
      <w:r w:rsidR="004C6495">
        <w:t>that</w:t>
      </w:r>
      <w:r w:rsidR="00644C9C" w:rsidRPr="00EE2C08">
        <w:t xml:space="preserve"> might </w:t>
      </w:r>
      <w:r w:rsidR="004C6495">
        <w:t xml:space="preserve">have previously </w:t>
      </w:r>
      <w:r w:rsidR="00644C9C" w:rsidRPr="00EE2C08">
        <w:t>appear</w:t>
      </w:r>
      <w:r w:rsidR="004C6495">
        <w:t xml:space="preserve">ed in </w:t>
      </w:r>
      <w:r w:rsidR="00644C9C" w:rsidRPr="00EE2C08">
        <w:t xml:space="preserve">a </w:t>
      </w:r>
      <w:r w:rsidR="004C6495">
        <w:t xml:space="preserve">published </w:t>
      </w:r>
      <w:r w:rsidR="00644C9C" w:rsidRPr="00EE2C08">
        <w:t>figure or table.</w:t>
      </w:r>
      <w:r w:rsidR="00547BA0" w:rsidRPr="00EE2C08">
        <w:t xml:space="preserve"> </w:t>
      </w:r>
    </w:p>
    <w:p w14:paraId="5C318417" w14:textId="77777777" w:rsidR="00C90CA0" w:rsidRPr="00887CE3" w:rsidRDefault="004C6495" w:rsidP="00887CE3">
      <w:pPr>
        <w:pStyle w:val="TASparagraphtext"/>
      </w:pPr>
      <w:r>
        <w:t xml:space="preserve">Authors should be particularly cautious about publishing increments of work. Materials </w:t>
      </w:r>
      <w:r w:rsidRPr="00EE2C08">
        <w:t>that are suitable for presentation at a professional conference might not be suitable for public</w:t>
      </w:r>
      <w:r w:rsidRPr="00EE2C08">
        <w:t>a</w:t>
      </w:r>
      <w:r w:rsidRPr="00EE2C08">
        <w:t>tion in a peer-reviewed format</w:t>
      </w:r>
      <w:r>
        <w:t>. A</w:t>
      </w:r>
      <w:r w:rsidRPr="00EE2C08">
        <w:t>uthors should expect to be challenged by referees if the achievement does not have su</w:t>
      </w:r>
      <w:r w:rsidRPr="00EE2C08">
        <w:t>b</w:t>
      </w:r>
      <w:r w:rsidRPr="00EE2C08">
        <w:t>stantial merit</w:t>
      </w:r>
      <w:r>
        <w:t xml:space="preserve"> or if the work is too close to that described in a recent publication</w:t>
      </w:r>
      <w:r w:rsidRPr="00EE2C08">
        <w:t xml:space="preserve">. </w:t>
      </w:r>
      <w:r w:rsidR="00E6029C" w:rsidRPr="00EE2C08">
        <w:t xml:space="preserve">Additional information related to special </w:t>
      </w:r>
      <w:r w:rsidR="00E6029C" w:rsidRPr="00887CE3">
        <w:t xml:space="preserve">issues and conferences can be found at </w:t>
      </w:r>
      <w:r w:rsidRPr="00887CE3">
        <w:t>http://ieeecsc.org/</w:t>
      </w:r>
      <w:r w:rsidR="00E6029C" w:rsidRPr="00887CE3">
        <w:t>pages</w:t>
      </w:r>
      <w:r w:rsidR="00887CE3" w:rsidRPr="00887CE3">
        <w:t xml:space="preserve"> </w:t>
      </w:r>
      <w:r w:rsidR="00E6029C" w:rsidRPr="00887CE3">
        <w:t>/</w:t>
      </w:r>
      <w:proofErr w:type="spellStart"/>
      <w:r w:rsidR="00E6029C" w:rsidRPr="00887CE3">
        <w:t>tas</w:t>
      </w:r>
      <w:proofErr w:type="spellEnd"/>
      <w:r w:rsidR="00E6029C" w:rsidRPr="00887CE3">
        <w:t>-special-issue-authors-resources.</w:t>
      </w:r>
    </w:p>
    <w:p w14:paraId="72A547AF" w14:textId="77777777" w:rsidR="00EE2C08" w:rsidRPr="0049315A" w:rsidRDefault="00716B9A" w:rsidP="00D00B11">
      <w:pPr>
        <w:pStyle w:val="Heading1"/>
      </w:pPr>
      <w:r>
        <w:t>Preparing a Manuscript</w:t>
      </w:r>
    </w:p>
    <w:p w14:paraId="49BC02E7" w14:textId="77777777" w:rsidR="00EE2C08" w:rsidRPr="0049315A" w:rsidRDefault="0007381F" w:rsidP="009E0550">
      <w:pPr>
        <w:pStyle w:val="Heading2"/>
        <w:spacing w:before="120"/>
      </w:pPr>
      <w:r w:rsidRPr="0007381F">
        <w:rPr>
          <w:color w:val="0070C0"/>
        </w:rPr>
        <w:t>(Style: Heading 2</w:t>
      </w:r>
      <w:r w:rsidR="00B03AA5">
        <w:rPr>
          <w:color w:val="0070C0"/>
        </w:rPr>
        <w:t>, modified</w:t>
      </w:r>
      <w:r w:rsidRPr="0007381F">
        <w:rPr>
          <w:color w:val="0070C0"/>
        </w:rPr>
        <w:t>)</w:t>
      </w:r>
      <w:r>
        <w:t xml:space="preserve"> </w:t>
      </w:r>
      <w:r w:rsidR="00225E80">
        <w:t>Template</w:t>
      </w:r>
      <w:r w:rsidR="00716B9A">
        <w:t>s</w:t>
      </w:r>
    </w:p>
    <w:p w14:paraId="4CC83B59" w14:textId="6B022461" w:rsidR="00F367B1" w:rsidRDefault="00DD20F0" w:rsidP="0046333D">
      <w:pPr>
        <w:pStyle w:val="TASparagraphtext"/>
      </w:pPr>
      <w:r>
        <w:t xml:space="preserve">This template is intended to be a source file and instruction set to assist authors in the preparation of manuscripts for TAS special issues. </w:t>
      </w:r>
      <w:r w:rsidR="00F367B1">
        <w:rPr>
          <w:b/>
        </w:rPr>
        <w:t>Use of this template is strongly recommen</w:t>
      </w:r>
      <w:r w:rsidR="00F367B1">
        <w:rPr>
          <w:b/>
        </w:rPr>
        <w:t>d</w:t>
      </w:r>
      <w:r w:rsidR="00F367B1">
        <w:rPr>
          <w:b/>
        </w:rPr>
        <w:t xml:space="preserve">ed. </w:t>
      </w:r>
      <w:r w:rsidR="00E07CAA">
        <w:t xml:space="preserve">There are many IEEE article templates available, including those available through the IEEE Author Center (formerly the IEEE Author Digital Tools) at ieeeauthorcenter.ieee.org. </w:t>
      </w:r>
      <w:r w:rsidR="00DA2770">
        <w:t>It is not recommended to use</w:t>
      </w:r>
      <w:r w:rsidR="00E07CAA">
        <w:t xml:space="preserve"> other templates as source files, </w:t>
      </w:r>
      <w:r w:rsidR="00DA2770">
        <w:t>b</w:t>
      </w:r>
      <w:r w:rsidR="00DA2770">
        <w:t>e</w:t>
      </w:r>
      <w:r w:rsidR="00DA2770">
        <w:t>cause</w:t>
      </w:r>
      <w:r>
        <w:t xml:space="preserve"> other templates have not been checked for conformity with TAS special issue publication policies, and they are not maintained by TAS editors.</w:t>
      </w:r>
      <w:r w:rsidR="00DA2770">
        <w:t xml:space="preserve"> </w:t>
      </w:r>
      <w:r w:rsidR="00F367B1">
        <w:t xml:space="preserve">Also, check the version number </w:t>
      </w:r>
      <w:r w:rsidR="00F367B1">
        <w:lastRenderedPageBreak/>
        <w:t xml:space="preserve">on the template. </w:t>
      </w:r>
      <w:r w:rsidR="00225E80">
        <w:t xml:space="preserve">Using </w:t>
      </w:r>
      <w:proofErr w:type="gramStart"/>
      <w:r w:rsidR="00225E80">
        <w:t>e</w:t>
      </w:r>
      <w:r w:rsidR="00F367B1">
        <w:t>xpired</w:t>
      </w:r>
      <w:proofErr w:type="gramEnd"/>
      <w:r w:rsidR="00F367B1">
        <w:t xml:space="preserve"> templates</w:t>
      </w:r>
      <w:r w:rsidR="00225E80">
        <w:t>, as well as</w:t>
      </w:r>
      <w:r w:rsidR="00F367B1">
        <w:t xml:space="preserve"> </w:t>
      </w:r>
      <w:r w:rsidR="00225E80">
        <w:t>r</w:t>
      </w:r>
      <w:r w:rsidR="00F367B1">
        <w:t>eusing old manuscripts as templates</w:t>
      </w:r>
      <w:r w:rsidR="00225E80">
        <w:t>, carries a risk that the formatting may not be consistent with the most recent policy update.</w:t>
      </w:r>
    </w:p>
    <w:p w14:paraId="3899A098" w14:textId="77777777" w:rsidR="00DA2770" w:rsidRDefault="00DA2770" w:rsidP="0046333D">
      <w:pPr>
        <w:pStyle w:val="TASparagraphtext"/>
      </w:pPr>
      <w:r w:rsidRPr="0049315A">
        <w:t xml:space="preserve">If you are reading a paper version of this document, please download the electronic file from the conference website or </w:t>
      </w:r>
      <w:r w:rsidRPr="00DA2770">
        <w:t>http://ieeecsc.org/</w:t>
      </w:r>
      <w:r w:rsidRPr="0049315A">
        <w:t>pages/tas-special-issue-authors-resources so you can use it to prepare your manuscript.</w:t>
      </w:r>
    </w:p>
    <w:p w14:paraId="78B2CA32" w14:textId="77777777" w:rsidR="00EE2C08" w:rsidRDefault="00EE2C08" w:rsidP="0046333D">
      <w:pPr>
        <w:pStyle w:val="TASparagraphtext"/>
      </w:pPr>
      <w:r w:rsidRPr="0049315A">
        <w:t xml:space="preserve">If you would prefer to use </w:t>
      </w:r>
      <w:proofErr w:type="spellStart"/>
      <w:r w:rsidRPr="0049315A">
        <w:t>LaTeX</w:t>
      </w:r>
      <w:proofErr w:type="spellEnd"/>
      <w:r w:rsidRPr="0049315A">
        <w:t xml:space="preserve">, download IEEE’s </w:t>
      </w:r>
      <w:proofErr w:type="spellStart"/>
      <w:r w:rsidRPr="0049315A">
        <w:t>LaTeX</w:t>
      </w:r>
      <w:proofErr w:type="spellEnd"/>
      <w:r w:rsidRPr="0049315A">
        <w:t xml:space="preserve"> style and sample files</w:t>
      </w:r>
      <w:r w:rsidR="00DD20F0">
        <w:t xml:space="preserve"> </w:t>
      </w:r>
      <w:r w:rsidRPr="0049315A">
        <w:t xml:space="preserve">from the </w:t>
      </w:r>
      <w:r w:rsidR="00DD20F0">
        <w:t>Author Center.</w:t>
      </w:r>
      <w:r w:rsidRPr="0049315A">
        <w:t xml:space="preserve"> Use the </w:t>
      </w:r>
      <w:proofErr w:type="spellStart"/>
      <w:r w:rsidRPr="0049315A">
        <w:t>LaTeX</w:t>
      </w:r>
      <w:proofErr w:type="spellEnd"/>
      <w:r w:rsidRPr="0049315A">
        <w:t xml:space="preserve"> files for formatting, but please follow these instructions. </w:t>
      </w:r>
      <w:r w:rsidR="00DD20F0">
        <w:t xml:space="preserve">Like other templates, </w:t>
      </w:r>
      <w:r w:rsidR="00DD20F0" w:rsidRPr="00DD20F0">
        <w:t>a</w:t>
      </w:r>
      <w:r w:rsidRPr="00DD20F0">
        <w:t xml:space="preserve">uthors should note that </w:t>
      </w:r>
      <w:proofErr w:type="spellStart"/>
      <w:r w:rsidRPr="00DD20F0">
        <w:t>LaTeX</w:t>
      </w:r>
      <w:proofErr w:type="spellEnd"/>
      <w:r w:rsidRPr="00DD20F0">
        <w:t xml:space="preserve"> files are not maintained in conjunction with this template, and may contain inconsistencies.</w:t>
      </w:r>
    </w:p>
    <w:p w14:paraId="7E03DE57" w14:textId="26024251" w:rsidR="00F367B1" w:rsidRDefault="00F367B1" w:rsidP="0046333D">
      <w:pPr>
        <w:pStyle w:val="TASparagraphtext"/>
      </w:pPr>
      <w:r w:rsidRPr="0049315A">
        <w:t xml:space="preserve">Authors may </w:t>
      </w:r>
      <w:r>
        <w:t xml:space="preserve">opt not to use a template </w:t>
      </w:r>
      <w:r w:rsidRPr="00DA2770">
        <w:t>if the format for ele</w:t>
      </w:r>
      <w:r w:rsidRPr="00DA2770">
        <w:t>c</w:t>
      </w:r>
      <w:r w:rsidRPr="00DA2770">
        <w:t>tronic submission can be accommodated</w:t>
      </w:r>
      <w:r>
        <w:t>, and if this template can be reproduced</w:t>
      </w:r>
      <w:r w:rsidRPr="00DA2770">
        <w:t xml:space="preserve">. Please follow the writing style specified by the </w:t>
      </w:r>
      <w:r w:rsidRPr="00DA2770">
        <w:rPr>
          <w:i/>
        </w:rPr>
        <w:t xml:space="preserve">IEEE </w:t>
      </w:r>
      <w:r w:rsidR="0046333D">
        <w:rPr>
          <w:i/>
        </w:rPr>
        <w:t xml:space="preserve">Editorial </w:t>
      </w:r>
      <w:r w:rsidRPr="00DA2770">
        <w:rPr>
          <w:i/>
        </w:rPr>
        <w:t>Style Manual</w:t>
      </w:r>
      <w:r w:rsidRPr="00DA2770">
        <w:t xml:space="preserve"> </w:t>
      </w:r>
      <w:r w:rsidRPr="00DA2770">
        <w:fldChar w:fldCharType="begin"/>
      </w:r>
      <w:r w:rsidRPr="00DA2770">
        <w:instrText xml:space="preserve"> REF _Ref488917786 \r \h  \* MERGEFORMAT </w:instrText>
      </w:r>
      <w:r w:rsidRPr="00DA2770">
        <w:fldChar w:fldCharType="separate"/>
      </w:r>
      <w:r w:rsidRPr="00DA2770">
        <w:t>[3]</w:t>
      </w:r>
      <w:r w:rsidRPr="00DA2770">
        <w:fldChar w:fldCharType="end"/>
      </w:r>
      <w:r w:rsidRPr="00DA2770">
        <w:t>.</w:t>
      </w:r>
      <w:r>
        <w:t xml:space="preserve"> </w:t>
      </w:r>
      <w:r w:rsidRPr="00B03AA5">
        <w:t>Table I</w:t>
      </w:r>
      <w:r>
        <w:t xml:space="preserve"> outlines the font </w:t>
      </w:r>
      <w:proofErr w:type="gramStart"/>
      <w:r>
        <w:t>and</w:t>
      </w:r>
      <w:proofErr w:type="gramEnd"/>
      <w:r>
        <w:t xml:space="preserve"> spacing </w:t>
      </w:r>
      <w:r w:rsidR="00B03AA5">
        <w:t>used in this template</w:t>
      </w:r>
      <w:r>
        <w:t>.</w:t>
      </w:r>
      <w:r w:rsidR="00B6467C">
        <w:t xml:space="preserve"> </w:t>
      </w:r>
    </w:p>
    <w:p w14:paraId="7575AB4F" w14:textId="655F0ACC" w:rsidR="00DA2770" w:rsidRPr="00DA2770" w:rsidRDefault="00F367B1" w:rsidP="0046333D">
      <w:pPr>
        <w:pStyle w:val="TASparagraphtext"/>
      </w:pPr>
      <w:r>
        <w:t>S</w:t>
      </w:r>
      <w:r w:rsidR="00DA2770">
        <w:t>pecial issues received only limited attention by IEEE Pu</w:t>
      </w:r>
      <w:r w:rsidR="00DA2770">
        <w:t>b</w:t>
      </w:r>
      <w:r w:rsidR="00DA2770">
        <w:t xml:space="preserve">lications after the acceptance of the article. </w:t>
      </w:r>
      <w:r w:rsidR="00DA2770" w:rsidRPr="00DA2770">
        <w:t xml:space="preserve">For this reason, </w:t>
      </w:r>
      <w:r w:rsidR="00DA2770">
        <w:t xml:space="preserve">the author carries the burden of responsibility </w:t>
      </w:r>
      <w:r>
        <w:t xml:space="preserve">for text style and formatting. IEEE Publications can reposition floating objects, including figures and tables as in this template, and reformat references. Apart from these services, manuscripts that </w:t>
      </w:r>
      <w:r w:rsidR="00DA2770" w:rsidRPr="00DA2770">
        <w:t xml:space="preserve">do not closely approximate the special issue format </w:t>
      </w:r>
      <w:r>
        <w:t xml:space="preserve">can </w:t>
      </w:r>
      <w:r w:rsidR="00DA2770" w:rsidRPr="00DA2770">
        <w:t xml:space="preserve">be </w:t>
      </w:r>
      <w:r w:rsidR="00DA2770" w:rsidRPr="00DA2770">
        <w:rPr>
          <w:i/>
        </w:rPr>
        <w:t>rejected</w:t>
      </w:r>
      <w:r w:rsidR="00DA2770" w:rsidRPr="00DA2770">
        <w:t xml:space="preserve">. </w:t>
      </w:r>
    </w:p>
    <w:p w14:paraId="3E39F1B5" w14:textId="77777777" w:rsidR="002016C8" w:rsidRDefault="00B03AA5" w:rsidP="002016C8">
      <w:pPr>
        <w:pStyle w:val="Heading2"/>
      </w:pPr>
      <w:r w:rsidRPr="00B03AA5">
        <w:rPr>
          <w:color w:val="0070C0"/>
        </w:rPr>
        <w:t>(Style: Heading 2)</w:t>
      </w:r>
      <w:r>
        <w:t xml:space="preserve"> </w:t>
      </w:r>
      <w:r w:rsidR="002016C8">
        <w:t>How to Use This Template</w:t>
      </w:r>
    </w:p>
    <w:p w14:paraId="4FFA77E8" w14:textId="225979AE" w:rsidR="00DA2770" w:rsidRDefault="00EE2C08" w:rsidP="0046333D">
      <w:pPr>
        <w:pStyle w:val="TASparagraphtext"/>
      </w:pPr>
      <w:r w:rsidRPr="0049315A">
        <w:t xml:space="preserve">This template is intended for Microsoft </w:t>
      </w:r>
      <w:r w:rsidRPr="0049315A">
        <w:rPr>
          <w:i/>
          <w:iCs/>
        </w:rPr>
        <w:t>Word</w:t>
      </w:r>
      <w:r w:rsidRPr="0049315A">
        <w:t xml:space="preserve"> 2007 or later. </w:t>
      </w:r>
      <w:r w:rsidRPr="00C81954">
        <w:rPr>
          <w:b/>
        </w:rPr>
        <w:t>The option to maintain compatibility with previous ve</w:t>
      </w:r>
      <w:r w:rsidRPr="00C81954">
        <w:rPr>
          <w:b/>
        </w:rPr>
        <w:t>r</w:t>
      </w:r>
      <w:r w:rsidRPr="00C81954">
        <w:rPr>
          <w:b/>
        </w:rPr>
        <w:t>sions has been retained</w:t>
      </w:r>
      <w:r w:rsidR="00C81954">
        <w:rPr>
          <w:b/>
        </w:rPr>
        <w:t>; removing compatibility may di</w:t>
      </w:r>
      <w:r w:rsidR="00C81954">
        <w:rPr>
          <w:b/>
        </w:rPr>
        <w:t>s</w:t>
      </w:r>
      <w:r w:rsidR="00C81954">
        <w:rPr>
          <w:b/>
        </w:rPr>
        <w:t>rupt the first page footnote</w:t>
      </w:r>
      <w:r w:rsidRPr="0049315A">
        <w:t xml:space="preserve">. Authors should note that this template creates a document on 8.5-inch by 11-inch paper with margins, indentation, line spacing, column widths, and other dimensions appropriately sized for the </w:t>
      </w:r>
      <w:r w:rsidRPr="0049315A">
        <w:rPr>
          <w:smallCaps/>
        </w:rPr>
        <w:t>Transactions</w:t>
      </w:r>
      <w:r w:rsidRPr="0049315A">
        <w:t xml:space="preserve">. These dimensions may not be properly constructed on other typesetting systems or paper sizes. </w:t>
      </w:r>
    </w:p>
    <w:p w14:paraId="56D6E03D" w14:textId="2743CDA3" w:rsidR="00EE2C08" w:rsidRDefault="00EE2C08" w:rsidP="0046333D">
      <w:pPr>
        <w:pStyle w:val="TASparagraphtext"/>
      </w:pPr>
      <w:r w:rsidRPr="00225E80">
        <w:t>Most authors will find it convenient to replace the text se</w:t>
      </w:r>
      <w:r w:rsidRPr="00225E80">
        <w:t>c</w:t>
      </w:r>
      <w:r w:rsidRPr="00225E80">
        <w:t>tions in this template</w:t>
      </w:r>
      <w:r w:rsidR="00225E80">
        <w:t xml:space="preserve"> with new text, or type</w:t>
      </w:r>
      <w:r w:rsidRPr="00225E80">
        <w:t xml:space="preserve"> over sections of the template</w:t>
      </w:r>
      <w:r w:rsidR="00BE76E6" w:rsidRPr="00225E80">
        <w:t xml:space="preserve">. When copying </w:t>
      </w:r>
      <w:r w:rsidRPr="00225E80">
        <w:t>from another document</w:t>
      </w:r>
      <w:r w:rsidR="00BE76E6" w:rsidRPr="00225E80">
        <w:t>,</w:t>
      </w:r>
      <w:r w:rsidRPr="00225E80">
        <w:t xml:space="preserve"> </w:t>
      </w:r>
      <w:r w:rsidR="00BE76E6" w:rsidRPr="00225E80">
        <w:t xml:space="preserve">care should be taken to </w:t>
      </w:r>
      <w:r w:rsidRPr="00225E80">
        <w:t>use the markup styles already defined in this template. Pasting as unformatted text, using “Paste Sp</w:t>
      </w:r>
      <w:r w:rsidRPr="00225E80">
        <w:t>e</w:t>
      </w:r>
      <w:r w:rsidRPr="00225E80">
        <w:t>cial”, may be helpful</w:t>
      </w:r>
      <w:r w:rsidR="00BE76E6" w:rsidRPr="00225E80">
        <w:t>. Formatting changes, such as super- or subscripts, may need special attention</w:t>
      </w:r>
      <w:r w:rsidR="00225E80">
        <w:t xml:space="preserve"> after pasting</w:t>
      </w:r>
      <w:r w:rsidRPr="00225E80">
        <w:t xml:space="preserve">. </w:t>
      </w:r>
      <w:r w:rsidR="00225E80">
        <w:t xml:space="preserve">Headings and other format styles can be entered as plain text and then converted by highlighting the text </w:t>
      </w:r>
      <w:r w:rsidRPr="00225E80">
        <w:t>and then select</w:t>
      </w:r>
      <w:r w:rsidR="00225E80">
        <w:t>ing</w:t>
      </w:r>
      <w:r w:rsidRPr="00225E80">
        <w:t xml:space="preserve"> the a</w:t>
      </w:r>
      <w:r w:rsidRPr="00225E80">
        <w:t>p</w:t>
      </w:r>
      <w:r w:rsidRPr="00225E80">
        <w:t>propriate style from the Styles menu. The predefined style will adjust fonts and line spacing.</w:t>
      </w:r>
      <w:r>
        <w:t xml:space="preserve"> </w:t>
      </w:r>
    </w:p>
    <w:p w14:paraId="0C655FA7" w14:textId="52F671BB" w:rsidR="002016C8" w:rsidRPr="00C81954" w:rsidRDefault="003A7092" w:rsidP="0046333D">
      <w:pPr>
        <w:pStyle w:val="TASparagraphtext"/>
      </w:pPr>
      <w:r>
        <w:rPr>
          <w:noProof/>
          <w:lang w:eastAsia="ja-JP"/>
        </w:rPr>
        <mc:AlternateContent>
          <mc:Choice Requires="wps">
            <w:drawing>
              <wp:anchor distT="0" distB="228600" distL="0" distR="0" simplePos="0" relativeHeight="251655168" behindDoc="0" locked="0" layoutInCell="1" allowOverlap="0" wp14:anchorId="44B4B96E" wp14:editId="32968198">
                <wp:simplePos x="0" y="0"/>
                <wp:positionH relativeFrom="margin">
                  <wp:align>right</wp:align>
                </wp:positionH>
                <wp:positionV relativeFrom="margin">
                  <wp:align>top</wp:align>
                </wp:positionV>
                <wp:extent cx="3200400" cy="2800350"/>
                <wp:effectExtent l="1905" t="0" r="0" b="0"/>
                <wp:wrapSquare wrapText="bothSides"/>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27EA3" w14:textId="77777777" w:rsidR="00506BBF" w:rsidRPr="001A73B4" w:rsidRDefault="00506BBF" w:rsidP="00DE17A2">
                            <w:pPr>
                              <w:pStyle w:val="TableTitle"/>
                              <w:spacing w:line="180" w:lineRule="exact"/>
                            </w:pPr>
                            <w:r w:rsidRPr="001A73B4">
                              <w:t>TABLE I</w:t>
                            </w:r>
                          </w:p>
                          <w:p w14:paraId="4BB0F29B" w14:textId="77777777" w:rsidR="00506BBF" w:rsidRDefault="00506BBF" w:rsidP="009F7E34">
                            <w:pPr>
                              <w:pStyle w:val="TASTableHeading"/>
                            </w:pPr>
                            <w:r w:rsidRPr="009F7E34">
                              <w:rPr>
                                <w:color w:val="0070C0"/>
                              </w:rPr>
                              <w:t>(Style: TAS table heading)</w:t>
                            </w:r>
                            <w:r>
                              <w:t xml:space="preserve"> Styles in this template</w:t>
                            </w:r>
                          </w:p>
                          <w:p w14:paraId="5E57F169" w14:textId="77777777" w:rsidR="00506BBF" w:rsidRPr="001A73B4" w:rsidRDefault="00506BBF" w:rsidP="00DE17A2">
                            <w:pPr>
                              <w:pStyle w:val="TableTitle"/>
                              <w:spacing w:line="180" w:lineRule="exact"/>
                            </w:pPr>
                          </w:p>
                          <w:tbl>
                            <w:tblPr>
                              <w:tblW w:w="5040" w:type="dxa"/>
                              <w:tblInd w:w="108" w:type="dxa"/>
                              <w:tblBorders>
                                <w:top w:val="single" w:sz="12" w:space="0" w:color="808080"/>
                                <w:bottom w:val="single" w:sz="12" w:space="0" w:color="808080"/>
                              </w:tblBorders>
                              <w:tblLayout w:type="fixed"/>
                              <w:tblLook w:val="0020" w:firstRow="1" w:lastRow="0" w:firstColumn="0" w:lastColumn="0" w:noHBand="0" w:noVBand="0"/>
                            </w:tblPr>
                            <w:tblGrid>
                              <w:gridCol w:w="1260"/>
                              <w:gridCol w:w="990"/>
                              <w:gridCol w:w="1170"/>
                              <w:gridCol w:w="1620"/>
                            </w:tblGrid>
                            <w:tr w:rsidR="00506BBF" w:rsidRPr="001A73B4" w14:paraId="11A82D86" w14:textId="77777777" w:rsidTr="00880284">
                              <w:trPr>
                                <w:trHeight w:val="20"/>
                              </w:trPr>
                              <w:tc>
                                <w:tcPr>
                                  <w:tcW w:w="1260" w:type="dxa"/>
                                  <w:tcBorders>
                                    <w:top w:val="double" w:sz="6" w:space="0" w:color="auto"/>
                                    <w:bottom w:val="single" w:sz="6" w:space="0" w:color="auto"/>
                                  </w:tcBorders>
                                  <w:vAlign w:val="center"/>
                                </w:tcPr>
                                <w:p w14:paraId="6ED51F76" w14:textId="77777777" w:rsidR="00506BBF" w:rsidRPr="001A73B4" w:rsidRDefault="00506BBF" w:rsidP="000A4D7E">
                                  <w:pPr>
                                    <w:spacing w:before="100" w:after="80" w:line="180" w:lineRule="exact"/>
                                    <w:jc w:val="center"/>
                                    <w:rPr>
                                      <w:sz w:val="16"/>
                                      <w:szCs w:val="16"/>
                                    </w:rPr>
                                  </w:pPr>
                                  <w:r>
                                    <w:rPr>
                                      <w:sz w:val="16"/>
                                      <w:szCs w:val="16"/>
                                    </w:rPr>
                                    <w:t>Text style</w:t>
                                  </w:r>
                                  <w:r>
                                    <w:rPr>
                                      <w:sz w:val="16"/>
                                      <w:szCs w:val="16"/>
                                    </w:rPr>
                                    <w:br/>
                                    <w:t> </w:t>
                                  </w:r>
                                </w:p>
                              </w:tc>
                              <w:tc>
                                <w:tcPr>
                                  <w:tcW w:w="990" w:type="dxa"/>
                                  <w:tcBorders>
                                    <w:top w:val="double" w:sz="6" w:space="0" w:color="auto"/>
                                    <w:bottom w:val="single" w:sz="6" w:space="0" w:color="auto"/>
                                  </w:tcBorders>
                                  <w:vAlign w:val="center"/>
                                </w:tcPr>
                                <w:p w14:paraId="0124D54D" w14:textId="77777777" w:rsidR="00506BBF" w:rsidRPr="001A73B4" w:rsidRDefault="00506BBF" w:rsidP="000A4D7E">
                                  <w:pPr>
                                    <w:pStyle w:val="TableTitle"/>
                                    <w:spacing w:before="100" w:after="80" w:line="180" w:lineRule="exact"/>
                                    <w:rPr>
                                      <w:smallCaps w:val="0"/>
                                    </w:rPr>
                                  </w:pPr>
                                  <w:r>
                                    <w:rPr>
                                      <w:smallCaps w:val="0"/>
                                    </w:rPr>
                                    <w:t xml:space="preserve">Font size </w:t>
                                  </w:r>
                                  <w:r>
                                    <w:rPr>
                                      <w:smallCaps w:val="0"/>
                                    </w:rPr>
                                    <w:br/>
                                    <w:t>(</w:t>
                                  </w:r>
                                  <w:proofErr w:type="spellStart"/>
                                  <w:r>
                                    <w:rPr>
                                      <w:smallCaps w:val="0"/>
                                    </w:rPr>
                                    <w:t>pt</w:t>
                                  </w:r>
                                  <w:proofErr w:type="spellEnd"/>
                                  <w:r>
                                    <w:rPr>
                                      <w:smallCaps w:val="0"/>
                                    </w:rPr>
                                    <w:t>)</w:t>
                                  </w:r>
                                </w:p>
                              </w:tc>
                              <w:tc>
                                <w:tcPr>
                                  <w:tcW w:w="1170" w:type="dxa"/>
                                  <w:tcBorders>
                                    <w:top w:val="double" w:sz="6" w:space="0" w:color="auto"/>
                                    <w:bottom w:val="single" w:sz="6" w:space="0" w:color="auto"/>
                                  </w:tcBorders>
                                  <w:vAlign w:val="center"/>
                                </w:tcPr>
                                <w:p w14:paraId="7D179FF2" w14:textId="77777777" w:rsidR="00506BBF" w:rsidRPr="001A73B4" w:rsidRDefault="00506BBF" w:rsidP="000A4D7E">
                                  <w:pPr>
                                    <w:spacing w:before="100" w:after="80" w:line="180" w:lineRule="exact"/>
                                    <w:jc w:val="center"/>
                                    <w:rPr>
                                      <w:sz w:val="16"/>
                                      <w:szCs w:val="16"/>
                                    </w:rPr>
                                  </w:pPr>
                                  <w:r>
                                    <w:rPr>
                                      <w:sz w:val="16"/>
                                      <w:szCs w:val="16"/>
                                    </w:rPr>
                                    <w:t xml:space="preserve">Line spacing </w:t>
                                  </w:r>
                                  <w:r>
                                    <w:rPr>
                                      <w:sz w:val="16"/>
                                      <w:szCs w:val="16"/>
                                    </w:rPr>
                                    <w:br/>
                                    <w:t>(</w:t>
                                  </w:r>
                                  <w:proofErr w:type="spellStart"/>
                                  <w:r>
                                    <w:rPr>
                                      <w:sz w:val="16"/>
                                      <w:szCs w:val="16"/>
                                    </w:rPr>
                                    <w:t>pt</w:t>
                                  </w:r>
                                  <w:proofErr w:type="spellEnd"/>
                                  <w:r>
                                    <w:rPr>
                                      <w:sz w:val="16"/>
                                      <w:szCs w:val="16"/>
                                    </w:rPr>
                                    <w:t>)</w:t>
                                  </w:r>
                                </w:p>
                              </w:tc>
                              <w:tc>
                                <w:tcPr>
                                  <w:tcW w:w="1620" w:type="dxa"/>
                                  <w:tcBorders>
                                    <w:top w:val="double" w:sz="6" w:space="0" w:color="auto"/>
                                    <w:bottom w:val="single" w:sz="6" w:space="0" w:color="auto"/>
                                  </w:tcBorders>
                                </w:tcPr>
                                <w:p w14:paraId="0E5FF0DE" w14:textId="77777777" w:rsidR="00506BBF" w:rsidRDefault="00506BBF" w:rsidP="000A4D7E">
                                  <w:pPr>
                                    <w:spacing w:before="100" w:after="80" w:line="180" w:lineRule="exact"/>
                                    <w:jc w:val="center"/>
                                    <w:rPr>
                                      <w:sz w:val="16"/>
                                      <w:szCs w:val="16"/>
                                    </w:rPr>
                                  </w:pPr>
                                  <w:r>
                                    <w:rPr>
                                      <w:sz w:val="16"/>
                                      <w:szCs w:val="16"/>
                                    </w:rPr>
                                    <w:t xml:space="preserve">Paragraph spacing </w:t>
                                  </w:r>
                                  <w:r>
                                    <w:rPr>
                                      <w:sz w:val="16"/>
                                      <w:szCs w:val="16"/>
                                    </w:rPr>
                                    <w:br/>
                                    <w:t>before / after (</w:t>
                                  </w:r>
                                  <w:proofErr w:type="spellStart"/>
                                  <w:r>
                                    <w:rPr>
                                      <w:sz w:val="16"/>
                                      <w:szCs w:val="16"/>
                                    </w:rPr>
                                    <w:t>pt</w:t>
                                  </w:r>
                                  <w:proofErr w:type="spellEnd"/>
                                  <w:r>
                                    <w:rPr>
                                      <w:sz w:val="16"/>
                                      <w:szCs w:val="16"/>
                                    </w:rPr>
                                    <w:t>)</w:t>
                                  </w:r>
                                </w:p>
                              </w:tc>
                            </w:tr>
                            <w:tr w:rsidR="00506BBF" w:rsidRPr="001A73B4" w14:paraId="644CB5A7" w14:textId="77777777" w:rsidTr="00880284">
                              <w:tc>
                                <w:tcPr>
                                  <w:tcW w:w="1260" w:type="dxa"/>
                                </w:tcPr>
                                <w:p w14:paraId="7BE71BFB" w14:textId="77777777" w:rsidR="00506BBF" w:rsidRPr="001A73B4" w:rsidRDefault="00506BBF" w:rsidP="00C74A64">
                                  <w:pPr>
                                    <w:spacing w:before="100" w:line="180" w:lineRule="exact"/>
                                    <w:jc w:val="center"/>
                                    <w:rPr>
                                      <w:iCs/>
                                      <w:sz w:val="16"/>
                                      <w:szCs w:val="16"/>
                                    </w:rPr>
                                  </w:pPr>
                                  <w:r>
                                    <w:rPr>
                                      <w:iCs/>
                                      <w:sz w:val="16"/>
                                      <w:szCs w:val="16"/>
                                    </w:rPr>
                                    <w:t>Title</w:t>
                                  </w:r>
                                </w:p>
                              </w:tc>
                              <w:tc>
                                <w:tcPr>
                                  <w:tcW w:w="990" w:type="dxa"/>
                                </w:tcPr>
                                <w:p w14:paraId="6C297620" w14:textId="77777777" w:rsidR="00506BBF" w:rsidRPr="001A73B4" w:rsidRDefault="00506BBF" w:rsidP="00C74A64">
                                  <w:pPr>
                                    <w:spacing w:before="100" w:line="180" w:lineRule="exact"/>
                                    <w:jc w:val="center"/>
                                    <w:rPr>
                                      <w:sz w:val="16"/>
                                      <w:szCs w:val="16"/>
                                    </w:rPr>
                                  </w:pPr>
                                  <w:r>
                                    <w:rPr>
                                      <w:sz w:val="16"/>
                                      <w:szCs w:val="16"/>
                                    </w:rPr>
                                    <w:t>24</w:t>
                                  </w:r>
                                </w:p>
                              </w:tc>
                              <w:tc>
                                <w:tcPr>
                                  <w:tcW w:w="1170" w:type="dxa"/>
                                </w:tcPr>
                                <w:p w14:paraId="0DA592E7" w14:textId="77777777" w:rsidR="00506BBF" w:rsidRPr="001A73B4" w:rsidRDefault="00506BBF" w:rsidP="00C74A64">
                                  <w:pPr>
                                    <w:spacing w:before="100" w:line="180" w:lineRule="exact"/>
                                    <w:jc w:val="center"/>
                                    <w:rPr>
                                      <w:sz w:val="16"/>
                                      <w:szCs w:val="16"/>
                                    </w:rPr>
                                  </w:pPr>
                                  <w:r>
                                    <w:rPr>
                                      <w:sz w:val="16"/>
                                      <w:szCs w:val="16"/>
                                    </w:rPr>
                                    <w:t>27</w:t>
                                  </w:r>
                                </w:p>
                              </w:tc>
                              <w:tc>
                                <w:tcPr>
                                  <w:tcW w:w="1620" w:type="dxa"/>
                                </w:tcPr>
                                <w:p w14:paraId="24016357" w14:textId="77777777" w:rsidR="00506BBF" w:rsidRDefault="00506BBF" w:rsidP="00C74A64">
                                  <w:pPr>
                                    <w:spacing w:before="100" w:line="180" w:lineRule="exact"/>
                                    <w:jc w:val="center"/>
                                    <w:rPr>
                                      <w:sz w:val="16"/>
                                      <w:szCs w:val="16"/>
                                    </w:rPr>
                                  </w:pPr>
                                  <w:r>
                                    <w:rPr>
                                      <w:sz w:val="16"/>
                                      <w:szCs w:val="16"/>
                                    </w:rPr>
                                    <w:t>0 / 1 blank line</w:t>
                                  </w:r>
                                </w:p>
                              </w:tc>
                            </w:tr>
                            <w:tr w:rsidR="00506BBF" w:rsidRPr="001A73B4" w14:paraId="14D46944" w14:textId="77777777" w:rsidTr="00880284">
                              <w:tc>
                                <w:tcPr>
                                  <w:tcW w:w="1260" w:type="dxa"/>
                                </w:tcPr>
                                <w:p w14:paraId="6DE1B895" w14:textId="77777777" w:rsidR="00506BBF" w:rsidRDefault="00506BBF" w:rsidP="000A4D7E">
                                  <w:pPr>
                                    <w:spacing w:line="180" w:lineRule="exact"/>
                                    <w:jc w:val="center"/>
                                    <w:rPr>
                                      <w:iCs/>
                                      <w:sz w:val="16"/>
                                      <w:szCs w:val="16"/>
                                    </w:rPr>
                                  </w:pPr>
                                  <w:r>
                                    <w:rPr>
                                      <w:iCs/>
                                      <w:sz w:val="16"/>
                                      <w:szCs w:val="16"/>
                                    </w:rPr>
                                    <w:t>Authors</w:t>
                                  </w:r>
                                </w:p>
                              </w:tc>
                              <w:tc>
                                <w:tcPr>
                                  <w:tcW w:w="990" w:type="dxa"/>
                                </w:tcPr>
                                <w:p w14:paraId="07732212" w14:textId="77777777" w:rsidR="00506BBF" w:rsidRDefault="00506BBF" w:rsidP="000A4D7E">
                                  <w:pPr>
                                    <w:spacing w:line="180" w:lineRule="exact"/>
                                    <w:jc w:val="center"/>
                                    <w:rPr>
                                      <w:sz w:val="16"/>
                                      <w:szCs w:val="16"/>
                                    </w:rPr>
                                  </w:pPr>
                                  <w:r>
                                    <w:rPr>
                                      <w:sz w:val="16"/>
                                      <w:szCs w:val="16"/>
                                    </w:rPr>
                                    <w:t>11</w:t>
                                  </w:r>
                                </w:p>
                              </w:tc>
                              <w:tc>
                                <w:tcPr>
                                  <w:tcW w:w="1170" w:type="dxa"/>
                                </w:tcPr>
                                <w:p w14:paraId="66EEBC6B" w14:textId="77777777" w:rsidR="00506BBF" w:rsidRDefault="00506BBF" w:rsidP="00C74A64">
                                  <w:pPr>
                                    <w:spacing w:line="180" w:lineRule="exact"/>
                                    <w:jc w:val="center"/>
                                    <w:rPr>
                                      <w:sz w:val="16"/>
                                      <w:szCs w:val="16"/>
                                    </w:rPr>
                                  </w:pPr>
                                  <w:r>
                                    <w:rPr>
                                      <w:sz w:val="16"/>
                                      <w:szCs w:val="16"/>
                                    </w:rPr>
                                    <w:t>12</w:t>
                                  </w:r>
                                </w:p>
                              </w:tc>
                              <w:tc>
                                <w:tcPr>
                                  <w:tcW w:w="1620" w:type="dxa"/>
                                </w:tcPr>
                                <w:p w14:paraId="6FBF3154" w14:textId="77777777" w:rsidR="00506BBF" w:rsidRDefault="00506BBF" w:rsidP="00C74A64">
                                  <w:pPr>
                                    <w:spacing w:line="180" w:lineRule="exact"/>
                                    <w:jc w:val="center"/>
                                    <w:rPr>
                                      <w:sz w:val="16"/>
                                      <w:szCs w:val="16"/>
                                    </w:rPr>
                                  </w:pPr>
                                  <w:r>
                                    <w:rPr>
                                      <w:sz w:val="16"/>
                                      <w:szCs w:val="16"/>
                                    </w:rPr>
                                    <w:t>0 / 3 blank lines</w:t>
                                  </w:r>
                                </w:p>
                              </w:tc>
                            </w:tr>
                            <w:tr w:rsidR="00506BBF" w:rsidRPr="001A73B4" w14:paraId="127794CC" w14:textId="77777777" w:rsidTr="00880284">
                              <w:tc>
                                <w:tcPr>
                                  <w:tcW w:w="1260" w:type="dxa"/>
                                </w:tcPr>
                                <w:p w14:paraId="33D71205" w14:textId="77777777" w:rsidR="00506BBF" w:rsidRDefault="00506BBF" w:rsidP="000A4D7E">
                                  <w:pPr>
                                    <w:spacing w:line="180" w:lineRule="exact"/>
                                    <w:jc w:val="center"/>
                                    <w:rPr>
                                      <w:iCs/>
                                      <w:sz w:val="16"/>
                                      <w:szCs w:val="16"/>
                                    </w:rPr>
                                  </w:pPr>
                                  <w:r>
                                    <w:rPr>
                                      <w:iCs/>
                                      <w:sz w:val="16"/>
                                      <w:szCs w:val="16"/>
                                    </w:rPr>
                                    <w:t>Heading 1</w:t>
                                  </w:r>
                                </w:p>
                              </w:tc>
                              <w:tc>
                                <w:tcPr>
                                  <w:tcW w:w="990" w:type="dxa"/>
                                </w:tcPr>
                                <w:p w14:paraId="5CDB2C1F" w14:textId="77777777" w:rsidR="00506BBF" w:rsidRDefault="00506BBF" w:rsidP="000A4D7E">
                                  <w:pPr>
                                    <w:spacing w:line="180" w:lineRule="exact"/>
                                    <w:jc w:val="center"/>
                                    <w:rPr>
                                      <w:sz w:val="16"/>
                                      <w:szCs w:val="16"/>
                                    </w:rPr>
                                  </w:pPr>
                                  <w:r>
                                    <w:rPr>
                                      <w:sz w:val="16"/>
                                      <w:szCs w:val="16"/>
                                    </w:rPr>
                                    <w:t>10</w:t>
                                  </w:r>
                                </w:p>
                              </w:tc>
                              <w:tc>
                                <w:tcPr>
                                  <w:tcW w:w="1170" w:type="dxa"/>
                                </w:tcPr>
                                <w:p w14:paraId="5F388716" w14:textId="77777777" w:rsidR="00506BBF" w:rsidRDefault="00506BBF" w:rsidP="00C74A64">
                                  <w:pPr>
                                    <w:spacing w:line="180" w:lineRule="exact"/>
                                    <w:jc w:val="center"/>
                                    <w:rPr>
                                      <w:sz w:val="16"/>
                                      <w:szCs w:val="16"/>
                                    </w:rPr>
                                  </w:pPr>
                                  <w:r>
                                    <w:rPr>
                                      <w:sz w:val="16"/>
                                      <w:szCs w:val="16"/>
                                    </w:rPr>
                                    <w:t>12</w:t>
                                  </w:r>
                                </w:p>
                              </w:tc>
                              <w:tc>
                                <w:tcPr>
                                  <w:tcW w:w="1620" w:type="dxa"/>
                                </w:tcPr>
                                <w:p w14:paraId="16A3516E" w14:textId="77777777" w:rsidR="00506BBF" w:rsidRDefault="00506BBF" w:rsidP="00C74A64">
                                  <w:pPr>
                                    <w:spacing w:line="180" w:lineRule="exact"/>
                                    <w:jc w:val="center"/>
                                    <w:rPr>
                                      <w:sz w:val="16"/>
                                      <w:szCs w:val="16"/>
                                    </w:rPr>
                                  </w:pPr>
                                  <w:r>
                                    <w:rPr>
                                      <w:sz w:val="16"/>
                                      <w:szCs w:val="16"/>
                                    </w:rPr>
                                    <w:t>22 / 4</w:t>
                                  </w:r>
                                </w:p>
                              </w:tc>
                            </w:tr>
                            <w:tr w:rsidR="00506BBF" w:rsidRPr="001A73B4" w14:paraId="385B603C" w14:textId="77777777" w:rsidTr="00880284">
                              <w:tc>
                                <w:tcPr>
                                  <w:tcW w:w="1260" w:type="dxa"/>
                                </w:tcPr>
                                <w:p w14:paraId="1094138E" w14:textId="77777777" w:rsidR="00506BBF" w:rsidRDefault="00506BBF" w:rsidP="000A4D7E">
                                  <w:pPr>
                                    <w:spacing w:line="180" w:lineRule="exact"/>
                                    <w:jc w:val="center"/>
                                    <w:rPr>
                                      <w:iCs/>
                                      <w:sz w:val="16"/>
                                      <w:szCs w:val="16"/>
                                    </w:rPr>
                                  </w:pPr>
                                  <w:r>
                                    <w:rPr>
                                      <w:iCs/>
                                      <w:sz w:val="16"/>
                                      <w:szCs w:val="16"/>
                                    </w:rPr>
                                    <w:t>Heading 2</w:t>
                                  </w:r>
                                </w:p>
                              </w:tc>
                              <w:tc>
                                <w:tcPr>
                                  <w:tcW w:w="990" w:type="dxa"/>
                                </w:tcPr>
                                <w:p w14:paraId="1BBEDFF7" w14:textId="77777777" w:rsidR="00506BBF" w:rsidRDefault="00506BBF" w:rsidP="000A4D7E">
                                  <w:pPr>
                                    <w:spacing w:line="180" w:lineRule="exact"/>
                                    <w:jc w:val="center"/>
                                    <w:rPr>
                                      <w:sz w:val="16"/>
                                      <w:szCs w:val="16"/>
                                    </w:rPr>
                                  </w:pPr>
                                  <w:r>
                                    <w:rPr>
                                      <w:sz w:val="16"/>
                                      <w:szCs w:val="16"/>
                                    </w:rPr>
                                    <w:t>10</w:t>
                                  </w:r>
                                </w:p>
                              </w:tc>
                              <w:tc>
                                <w:tcPr>
                                  <w:tcW w:w="1170" w:type="dxa"/>
                                </w:tcPr>
                                <w:p w14:paraId="04A2D51C" w14:textId="77777777" w:rsidR="00506BBF" w:rsidRDefault="00506BBF" w:rsidP="00C74A64">
                                  <w:pPr>
                                    <w:spacing w:line="180" w:lineRule="exact"/>
                                    <w:jc w:val="center"/>
                                    <w:rPr>
                                      <w:sz w:val="16"/>
                                      <w:szCs w:val="16"/>
                                    </w:rPr>
                                  </w:pPr>
                                  <w:r>
                                    <w:rPr>
                                      <w:sz w:val="16"/>
                                      <w:szCs w:val="16"/>
                                    </w:rPr>
                                    <w:t>12</w:t>
                                  </w:r>
                                </w:p>
                              </w:tc>
                              <w:tc>
                                <w:tcPr>
                                  <w:tcW w:w="1620" w:type="dxa"/>
                                </w:tcPr>
                                <w:p w14:paraId="75D6467F" w14:textId="77777777" w:rsidR="00506BBF" w:rsidRPr="00880284" w:rsidRDefault="00506BBF" w:rsidP="00C74A64">
                                  <w:pPr>
                                    <w:spacing w:line="180" w:lineRule="exact"/>
                                    <w:jc w:val="center"/>
                                    <w:rPr>
                                      <w:sz w:val="16"/>
                                      <w:szCs w:val="16"/>
                                      <w:vertAlign w:val="superscript"/>
                                    </w:rPr>
                                  </w:pPr>
                                  <w:r>
                                    <w:rPr>
                                      <w:sz w:val="16"/>
                                      <w:szCs w:val="16"/>
                                    </w:rPr>
                                    <w:t>18 / 4</w:t>
                                  </w:r>
                                  <w:r>
                                    <w:rPr>
                                      <w:sz w:val="16"/>
                                      <w:szCs w:val="16"/>
                                      <w:vertAlign w:val="superscript"/>
                                    </w:rPr>
                                    <w:t>a</w:t>
                                  </w:r>
                                </w:p>
                              </w:tc>
                            </w:tr>
                            <w:tr w:rsidR="00506BBF" w:rsidRPr="001A73B4" w14:paraId="4D3B4E26" w14:textId="77777777" w:rsidTr="00880284">
                              <w:tc>
                                <w:tcPr>
                                  <w:tcW w:w="1260" w:type="dxa"/>
                                </w:tcPr>
                                <w:p w14:paraId="2487BF6E" w14:textId="77777777" w:rsidR="00506BBF" w:rsidRDefault="00506BBF" w:rsidP="000A4D7E">
                                  <w:pPr>
                                    <w:spacing w:line="180" w:lineRule="exact"/>
                                    <w:jc w:val="center"/>
                                    <w:rPr>
                                      <w:iCs/>
                                      <w:sz w:val="16"/>
                                      <w:szCs w:val="16"/>
                                    </w:rPr>
                                  </w:pPr>
                                  <w:r>
                                    <w:rPr>
                                      <w:iCs/>
                                      <w:sz w:val="16"/>
                                      <w:szCs w:val="16"/>
                                    </w:rPr>
                                    <w:t>Body text</w:t>
                                  </w:r>
                                </w:p>
                              </w:tc>
                              <w:tc>
                                <w:tcPr>
                                  <w:tcW w:w="990" w:type="dxa"/>
                                </w:tcPr>
                                <w:p w14:paraId="06C7AC71" w14:textId="77777777" w:rsidR="00506BBF" w:rsidRDefault="00506BBF" w:rsidP="000A4D7E">
                                  <w:pPr>
                                    <w:spacing w:line="180" w:lineRule="exact"/>
                                    <w:jc w:val="center"/>
                                    <w:rPr>
                                      <w:sz w:val="16"/>
                                      <w:szCs w:val="16"/>
                                    </w:rPr>
                                  </w:pPr>
                                  <w:r>
                                    <w:rPr>
                                      <w:sz w:val="16"/>
                                      <w:szCs w:val="16"/>
                                    </w:rPr>
                                    <w:t>10</w:t>
                                  </w:r>
                                </w:p>
                              </w:tc>
                              <w:tc>
                                <w:tcPr>
                                  <w:tcW w:w="1170" w:type="dxa"/>
                                </w:tcPr>
                                <w:p w14:paraId="352F177C" w14:textId="77777777" w:rsidR="00506BBF" w:rsidRDefault="00506BBF" w:rsidP="00C74A64">
                                  <w:pPr>
                                    <w:spacing w:line="180" w:lineRule="exact"/>
                                    <w:jc w:val="center"/>
                                    <w:rPr>
                                      <w:sz w:val="16"/>
                                      <w:szCs w:val="16"/>
                                    </w:rPr>
                                  </w:pPr>
                                  <w:r>
                                    <w:rPr>
                                      <w:sz w:val="16"/>
                                      <w:szCs w:val="16"/>
                                    </w:rPr>
                                    <w:t>12</w:t>
                                  </w:r>
                                </w:p>
                              </w:tc>
                              <w:tc>
                                <w:tcPr>
                                  <w:tcW w:w="1620" w:type="dxa"/>
                                </w:tcPr>
                                <w:p w14:paraId="6AA4BEDF" w14:textId="77777777" w:rsidR="00506BBF" w:rsidRDefault="00506BBF" w:rsidP="00C74A64">
                                  <w:pPr>
                                    <w:spacing w:line="180" w:lineRule="exact"/>
                                    <w:jc w:val="center"/>
                                    <w:rPr>
                                      <w:sz w:val="16"/>
                                      <w:szCs w:val="16"/>
                                    </w:rPr>
                                  </w:pPr>
                                  <w:r>
                                    <w:rPr>
                                      <w:sz w:val="16"/>
                                      <w:szCs w:val="16"/>
                                    </w:rPr>
                                    <w:t>0 / 0</w:t>
                                  </w:r>
                                </w:p>
                              </w:tc>
                            </w:tr>
                            <w:tr w:rsidR="00506BBF" w:rsidRPr="001A73B4" w14:paraId="023E429A" w14:textId="77777777" w:rsidTr="00880284">
                              <w:tc>
                                <w:tcPr>
                                  <w:tcW w:w="1260" w:type="dxa"/>
                                </w:tcPr>
                                <w:p w14:paraId="7731D92C" w14:textId="77777777" w:rsidR="00506BBF" w:rsidRDefault="00506BBF" w:rsidP="000A4D7E">
                                  <w:pPr>
                                    <w:spacing w:line="180" w:lineRule="exact"/>
                                    <w:jc w:val="center"/>
                                    <w:rPr>
                                      <w:iCs/>
                                      <w:sz w:val="16"/>
                                      <w:szCs w:val="16"/>
                                    </w:rPr>
                                  </w:pPr>
                                  <w:r>
                                    <w:rPr>
                                      <w:iCs/>
                                      <w:sz w:val="16"/>
                                      <w:szCs w:val="16"/>
                                    </w:rPr>
                                    <w:t>Abstract</w:t>
                                  </w:r>
                                </w:p>
                              </w:tc>
                              <w:tc>
                                <w:tcPr>
                                  <w:tcW w:w="990" w:type="dxa"/>
                                </w:tcPr>
                                <w:p w14:paraId="4E65773A" w14:textId="77777777" w:rsidR="00506BBF" w:rsidRDefault="00506BBF" w:rsidP="000A4D7E">
                                  <w:pPr>
                                    <w:spacing w:line="180" w:lineRule="exact"/>
                                    <w:jc w:val="center"/>
                                    <w:rPr>
                                      <w:sz w:val="16"/>
                                      <w:szCs w:val="16"/>
                                    </w:rPr>
                                  </w:pPr>
                                  <w:r>
                                    <w:rPr>
                                      <w:sz w:val="16"/>
                                      <w:szCs w:val="16"/>
                                    </w:rPr>
                                    <w:t>9</w:t>
                                  </w:r>
                                </w:p>
                              </w:tc>
                              <w:tc>
                                <w:tcPr>
                                  <w:tcW w:w="1170" w:type="dxa"/>
                                </w:tcPr>
                                <w:p w14:paraId="259BCADB" w14:textId="77777777" w:rsidR="00506BBF" w:rsidRDefault="00506BBF" w:rsidP="00C74A64">
                                  <w:pPr>
                                    <w:spacing w:line="180" w:lineRule="exact"/>
                                    <w:jc w:val="center"/>
                                    <w:rPr>
                                      <w:sz w:val="16"/>
                                      <w:szCs w:val="16"/>
                                    </w:rPr>
                                  </w:pPr>
                                  <w:r>
                                    <w:rPr>
                                      <w:sz w:val="16"/>
                                      <w:szCs w:val="16"/>
                                    </w:rPr>
                                    <w:t>10</w:t>
                                  </w:r>
                                </w:p>
                              </w:tc>
                              <w:tc>
                                <w:tcPr>
                                  <w:tcW w:w="1620" w:type="dxa"/>
                                </w:tcPr>
                                <w:p w14:paraId="64C204C7" w14:textId="77777777" w:rsidR="00506BBF" w:rsidRDefault="00506BBF" w:rsidP="00C74A64">
                                  <w:pPr>
                                    <w:spacing w:line="180" w:lineRule="exact"/>
                                    <w:jc w:val="center"/>
                                    <w:rPr>
                                      <w:sz w:val="16"/>
                                      <w:szCs w:val="16"/>
                                    </w:rPr>
                                  </w:pPr>
                                  <w:r>
                                    <w:rPr>
                                      <w:sz w:val="16"/>
                                      <w:szCs w:val="16"/>
                                    </w:rPr>
                                    <w:t>0 / 1 blank line</w:t>
                                  </w:r>
                                </w:p>
                              </w:tc>
                            </w:tr>
                            <w:tr w:rsidR="00506BBF" w:rsidRPr="001A73B4" w14:paraId="5FC5E207" w14:textId="77777777" w:rsidTr="00880284">
                              <w:tc>
                                <w:tcPr>
                                  <w:tcW w:w="1260" w:type="dxa"/>
                                </w:tcPr>
                                <w:p w14:paraId="298DCE89" w14:textId="77777777" w:rsidR="00506BBF" w:rsidRDefault="00506BBF" w:rsidP="000A4D7E">
                                  <w:pPr>
                                    <w:spacing w:line="180" w:lineRule="exact"/>
                                    <w:jc w:val="center"/>
                                    <w:rPr>
                                      <w:iCs/>
                                      <w:sz w:val="16"/>
                                      <w:szCs w:val="16"/>
                                    </w:rPr>
                                  </w:pPr>
                                  <w:r>
                                    <w:rPr>
                                      <w:iCs/>
                                      <w:sz w:val="16"/>
                                      <w:szCs w:val="16"/>
                                    </w:rPr>
                                    <w:t>Footnote</w:t>
                                  </w:r>
                                </w:p>
                              </w:tc>
                              <w:tc>
                                <w:tcPr>
                                  <w:tcW w:w="990" w:type="dxa"/>
                                </w:tcPr>
                                <w:p w14:paraId="40392747" w14:textId="77777777" w:rsidR="00506BBF" w:rsidRDefault="00506BBF" w:rsidP="000A4D7E">
                                  <w:pPr>
                                    <w:spacing w:line="180" w:lineRule="exact"/>
                                    <w:jc w:val="center"/>
                                    <w:rPr>
                                      <w:sz w:val="16"/>
                                      <w:szCs w:val="16"/>
                                    </w:rPr>
                                  </w:pPr>
                                  <w:r>
                                    <w:rPr>
                                      <w:sz w:val="16"/>
                                      <w:szCs w:val="16"/>
                                    </w:rPr>
                                    <w:t>8</w:t>
                                  </w:r>
                                </w:p>
                              </w:tc>
                              <w:tc>
                                <w:tcPr>
                                  <w:tcW w:w="1170" w:type="dxa"/>
                                </w:tcPr>
                                <w:p w14:paraId="6BA4A08A" w14:textId="77777777" w:rsidR="00506BBF" w:rsidRDefault="00506BBF" w:rsidP="00C74A64">
                                  <w:pPr>
                                    <w:spacing w:line="180" w:lineRule="exact"/>
                                    <w:jc w:val="center"/>
                                    <w:rPr>
                                      <w:sz w:val="16"/>
                                      <w:szCs w:val="16"/>
                                    </w:rPr>
                                  </w:pPr>
                                  <w:r>
                                    <w:rPr>
                                      <w:sz w:val="16"/>
                                      <w:szCs w:val="16"/>
                                    </w:rPr>
                                    <w:t>9</w:t>
                                  </w:r>
                                </w:p>
                              </w:tc>
                              <w:tc>
                                <w:tcPr>
                                  <w:tcW w:w="1620" w:type="dxa"/>
                                </w:tcPr>
                                <w:p w14:paraId="25AFAE7E" w14:textId="77777777" w:rsidR="00506BBF" w:rsidRDefault="00506BBF" w:rsidP="00C74A64">
                                  <w:pPr>
                                    <w:spacing w:line="180" w:lineRule="exact"/>
                                    <w:jc w:val="center"/>
                                    <w:rPr>
                                      <w:sz w:val="16"/>
                                      <w:szCs w:val="16"/>
                                    </w:rPr>
                                  </w:pPr>
                                  <w:r>
                                    <w:rPr>
                                      <w:sz w:val="16"/>
                                      <w:szCs w:val="16"/>
                                    </w:rPr>
                                    <w:t>0 / 0</w:t>
                                  </w:r>
                                </w:p>
                              </w:tc>
                            </w:tr>
                            <w:tr w:rsidR="00506BBF" w:rsidRPr="001A73B4" w14:paraId="27AB92D0" w14:textId="77777777" w:rsidTr="00880284">
                              <w:tc>
                                <w:tcPr>
                                  <w:tcW w:w="1260" w:type="dxa"/>
                                </w:tcPr>
                                <w:p w14:paraId="457D009B" w14:textId="77777777" w:rsidR="00506BBF" w:rsidRDefault="00506BBF" w:rsidP="000A4D7E">
                                  <w:pPr>
                                    <w:spacing w:line="180" w:lineRule="exact"/>
                                    <w:jc w:val="center"/>
                                    <w:rPr>
                                      <w:iCs/>
                                      <w:sz w:val="16"/>
                                      <w:szCs w:val="16"/>
                                    </w:rPr>
                                  </w:pPr>
                                  <w:r>
                                    <w:rPr>
                                      <w:iCs/>
                                      <w:sz w:val="16"/>
                                      <w:szCs w:val="16"/>
                                    </w:rPr>
                                    <w:t>Figure caption</w:t>
                                  </w:r>
                                </w:p>
                              </w:tc>
                              <w:tc>
                                <w:tcPr>
                                  <w:tcW w:w="990" w:type="dxa"/>
                                </w:tcPr>
                                <w:p w14:paraId="678D20E2" w14:textId="77777777" w:rsidR="00506BBF" w:rsidRDefault="00506BBF" w:rsidP="000A4D7E">
                                  <w:pPr>
                                    <w:spacing w:line="180" w:lineRule="exact"/>
                                    <w:jc w:val="center"/>
                                    <w:rPr>
                                      <w:sz w:val="16"/>
                                      <w:szCs w:val="16"/>
                                    </w:rPr>
                                  </w:pPr>
                                  <w:r>
                                    <w:rPr>
                                      <w:sz w:val="16"/>
                                      <w:szCs w:val="16"/>
                                    </w:rPr>
                                    <w:t>8</w:t>
                                  </w:r>
                                </w:p>
                              </w:tc>
                              <w:tc>
                                <w:tcPr>
                                  <w:tcW w:w="1170" w:type="dxa"/>
                                </w:tcPr>
                                <w:p w14:paraId="2C33717E" w14:textId="77777777" w:rsidR="00506BBF" w:rsidRDefault="00506BBF" w:rsidP="00C74A64">
                                  <w:pPr>
                                    <w:spacing w:line="180" w:lineRule="exact"/>
                                    <w:jc w:val="center"/>
                                    <w:rPr>
                                      <w:sz w:val="16"/>
                                      <w:szCs w:val="16"/>
                                    </w:rPr>
                                  </w:pPr>
                                  <w:r>
                                    <w:rPr>
                                      <w:sz w:val="16"/>
                                      <w:szCs w:val="16"/>
                                    </w:rPr>
                                    <w:t>9</w:t>
                                  </w:r>
                                </w:p>
                              </w:tc>
                              <w:tc>
                                <w:tcPr>
                                  <w:tcW w:w="1620" w:type="dxa"/>
                                </w:tcPr>
                                <w:p w14:paraId="4C95BE1F" w14:textId="77777777" w:rsidR="00506BBF" w:rsidRDefault="00506BBF" w:rsidP="00C74A64">
                                  <w:pPr>
                                    <w:spacing w:line="180" w:lineRule="exact"/>
                                    <w:jc w:val="center"/>
                                    <w:rPr>
                                      <w:sz w:val="16"/>
                                      <w:szCs w:val="16"/>
                                    </w:rPr>
                                  </w:pPr>
                                  <w:r>
                                    <w:rPr>
                                      <w:sz w:val="16"/>
                                      <w:szCs w:val="16"/>
                                    </w:rPr>
                                    <w:t>0 / 0</w:t>
                                  </w:r>
                                </w:p>
                              </w:tc>
                            </w:tr>
                            <w:tr w:rsidR="00506BBF" w:rsidRPr="001A73B4" w14:paraId="5FAB19F4" w14:textId="77777777" w:rsidTr="00880284">
                              <w:tc>
                                <w:tcPr>
                                  <w:tcW w:w="1260" w:type="dxa"/>
                                </w:tcPr>
                                <w:p w14:paraId="7C2C1072" w14:textId="77777777" w:rsidR="00506BBF" w:rsidRDefault="00506BBF" w:rsidP="000A4D7E">
                                  <w:pPr>
                                    <w:spacing w:line="180" w:lineRule="exact"/>
                                    <w:jc w:val="center"/>
                                    <w:rPr>
                                      <w:iCs/>
                                      <w:sz w:val="16"/>
                                      <w:szCs w:val="16"/>
                                    </w:rPr>
                                  </w:pPr>
                                  <w:r>
                                    <w:rPr>
                                      <w:iCs/>
                                      <w:sz w:val="16"/>
                                      <w:szCs w:val="16"/>
                                    </w:rPr>
                                    <w:t>Table heading</w:t>
                                  </w:r>
                                </w:p>
                              </w:tc>
                              <w:tc>
                                <w:tcPr>
                                  <w:tcW w:w="990" w:type="dxa"/>
                                </w:tcPr>
                                <w:p w14:paraId="417FF248" w14:textId="77777777" w:rsidR="00506BBF" w:rsidRDefault="00506BBF" w:rsidP="000A4D7E">
                                  <w:pPr>
                                    <w:spacing w:line="180" w:lineRule="exact"/>
                                    <w:jc w:val="center"/>
                                    <w:rPr>
                                      <w:sz w:val="16"/>
                                      <w:szCs w:val="16"/>
                                    </w:rPr>
                                  </w:pPr>
                                  <w:r>
                                    <w:rPr>
                                      <w:sz w:val="16"/>
                                      <w:szCs w:val="16"/>
                                    </w:rPr>
                                    <w:t>8</w:t>
                                  </w:r>
                                </w:p>
                              </w:tc>
                              <w:tc>
                                <w:tcPr>
                                  <w:tcW w:w="1170" w:type="dxa"/>
                                </w:tcPr>
                                <w:p w14:paraId="647E7A36" w14:textId="77777777" w:rsidR="00506BBF" w:rsidRDefault="00506BBF" w:rsidP="00C74A64">
                                  <w:pPr>
                                    <w:spacing w:line="180" w:lineRule="exact"/>
                                    <w:jc w:val="center"/>
                                    <w:rPr>
                                      <w:sz w:val="16"/>
                                      <w:szCs w:val="16"/>
                                    </w:rPr>
                                  </w:pPr>
                                  <w:r>
                                    <w:rPr>
                                      <w:sz w:val="16"/>
                                      <w:szCs w:val="16"/>
                                    </w:rPr>
                                    <w:t>9</w:t>
                                  </w:r>
                                </w:p>
                              </w:tc>
                              <w:tc>
                                <w:tcPr>
                                  <w:tcW w:w="1620" w:type="dxa"/>
                                </w:tcPr>
                                <w:p w14:paraId="63236373" w14:textId="77777777" w:rsidR="00506BBF" w:rsidRDefault="00506BBF" w:rsidP="00C74A64">
                                  <w:pPr>
                                    <w:spacing w:line="180" w:lineRule="exact"/>
                                    <w:jc w:val="center"/>
                                    <w:rPr>
                                      <w:sz w:val="16"/>
                                      <w:szCs w:val="16"/>
                                    </w:rPr>
                                  </w:pPr>
                                  <w:r>
                                    <w:rPr>
                                      <w:sz w:val="16"/>
                                      <w:szCs w:val="16"/>
                                    </w:rPr>
                                    <w:t>0 / 0</w:t>
                                  </w:r>
                                </w:p>
                              </w:tc>
                            </w:tr>
                            <w:tr w:rsidR="00506BBF" w:rsidRPr="001A73B4" w14:paraId="147930B4" w14:textId="77777777" w:rsidTr="00880284">
                              <w:tc>
                                <w:tcPr>
                                  <w:tcW w:w="1260" w:type="dxa"/>
                                </w:tcPr>
                                <w:p w14:paraId="420F840D" w14:textId="77777777" w:rsidR="00506BBF" w:rsidRDefault="00506BBF" w:rsidP="000A4D7E">
                                  <w:pPr>
                                    <w:spacing w:line="180" w:lineRule="exact"/>
                                    <w:jc w:val="center"/>
                                    <w:rPr>
                                      <w:iCs/>
                                      <w:sz w:val="16"/>
                                      <w:szCs w:val="16"/>
                                    </w:rPr>
                                  </w:pPr>
                                  <w:r>
                                    <w:rPr>
                                      <w:iCs/>
                                      <w:sz w:val="16"/>
                                      <w:szCs w:val="16"/>
                                    </w:rPr>
                                    <w:t>Table body</w:t>
                                  </w:r>
                                </w:p>
                              </w:tc>
                              <w:tc>
                                <w:tcPr>
                                  <w:tcW w:w="990" w:type="dxa"/>
                                </w:tcPr>
                                <w:p w14:paraId="6849BB77" w14:textId="77777777" w:rsidR="00506BBF" w:rsidRDefault="00506BBF" w:rsidP="000A4D7E">
                                  <w:pPr>
                                    <w:spacing w:line="180" w:lineRule="exact"/>
                                    <w:jc w:val="center"/>
                                    <w:rPr>
                                      <w:sz w:val="16"/>
                                      <w:szCs w:val="16"/>
                                    </w:rPr>
                                  </w:pPr>
                                  <w:r>
                                    <w:rPr>
                                      <w:sz w:val="16"/>
                                      <w:szCs w:val="16"/>
                                    </w:rPr>
                                    <w:t>8</w:t>
                                  </w:r>
                                </w:p>
                              </w:tc>
                              <w:tc>
                                <w:tcPr>
                                  <w:tcW w:w="1170" w:type="dxa"/>
                                </w:tcPr>
                                <w:p w14:paraId="6FA9AEC7" w14:textId="77777777" w:rsidR="00506BBF" w:rsidRDefault="00506BBF" w:rsidP="00C74A64">
                                  <w:pPr>
                                    <w:spacing w:line="180" w:lineRule="exact"/>
                                    <w:jc w:val="center"/>
                                    <w:rPr>
                                      <w:sz w:val="16"/>
                                      <w:szCs w:val="16"/>
                                    </w:rPr>
                                  </w:pPr>
                                  <w:r>
                                    <w:rPr>
                                      <w:sz w:val="16"/>
                                      <w:szCs w:val="16"/>
                                    </w:rPr>
                                    <w:t>9</w:t>
                                  </w:r>
                                </w:p>
                              </w:tc>
                              <w:tc>
                                <w:tcPr>
                                  <w:tcW w:w="1620" w:type="dxa"/>
                                </w:tcPr>
                                <w:p w14:paraId="5BA2ED5F" w14:textId="77777777" w:rsidR="00506BBF" w:rsidRPr="00880284" w:rsidRDefault="00506BBF" w:rsidP="00C74A64">
                                  <w:pPr>
                                    <w:spacing w:line="180" w:lineRule="exact"/>
                                    <w:jc w:val="center"/>
                                    <w:rPr>
                                      <w:sz w:val="16"/>
                                      <w:szCs w:val="16"/>
                                    </w:rPr>
                                  </w:pPr>
                                  <w:r>
                                    <w:rPr>
                                      <w:sz w:val="16"/>
                                      <w:szCs w:val="16"/>
                                    </w:rPr>
                                    <w:t>0 / 0</w:t>
                                  </w:r>
                                  <w:r>
                                    <w:rPr>
                                      <w:sz w:val="16"/>
                                      <w:szCs w:val="16"/>
                                      <w:vertAlign w:val="superscript"/>
                                    </w:rPr>
                                    <w:t>b</w:t>
                                  </w:r>
                                </w:p>
                              </w:tc>
                            </w:tr>
                            <w:tr w:rsidR="00506BBF" w:rsidRPr="001A73B4" w14:paraId="70AF97A3" w14:textId="77777777" w:rsidTr="00880284">
                              <w:tc>
                                <w:tcPr>
                                  <w:tcW w:w="1260" w:type="dxa"/>
                                </w:tcPr>
                                <w:p w14:paraId="084E1F0B" w14:textId="77777777" w:rsidR="00506BBF" w:rsidRDefault="00506BBF" w:rsidP="00C74A64">
                                  <w:pPr>
                                    <w:spacing w:after="80" w:line="180" w:lineRule="exact"/>
                                    <w:jc w:val="center"/>
                                    <w:rPr>
                                      <w:iCs/>
                                      <w:sz w:val="16"/>
                                      <w:szCs w:val="16"/>
                                    </w:rPr>
                                  </w:pPr>
                                  <w:r>
                                    <w:rPr>
                                      <w:iCs/>
                                      <w:sz w:val="16"/>
                                      <w:szCs w:val="16"/>
                                    </w:rPr>
                                    <w:t>References</w:t>
                                  </w:r>
                                </w:p>
                              </w:tc>
                              <w:tc>
                                <w:tcPr>
                                  <w:tcW w:w="990" w:type="dxa"/>
                                </w:tcPr>
                                <w:p w14:paraId="38099E92" w14:textId="77777777" w:rsidR="00506BBF" w:rsidRDefault="00506BBF" w:rsidP="00C74A64">
                                  <w:pPr>
                                    <w:spacing w:after="80" w:line="180" w:lineRule="exact"/>
                                    <w:jc w:val="center"/>
                                    <w:rPr>
                                      <w:sz w:val="16"/>
                                      <w:szCs w:val="16"/>
                                    </w:rPr>
                                  </w:pPr>
                                  <w:r>
                                    <w:rPr>
                                      <w:sz w:val="16"/>
                                      <w:szCs w:val="16"/>
                                    </w:rPr>
                                    <w:t>8</w:t>
                                  </w:r>
                                </w:p>
                              </w:tc>
                              <w:tc>
                                <w:tcPr>
                                  <w:tcW w:w="1170" w:type="dxa"/>
                                </w:tcPr>
                                <w:p w14:paraId="64151C02" w14:textId="77777777" w:rsidR="00506BBF" w:rsidRDefault="00506BBF" w:rsidP="00C74A64">
                                  <w:pPr>
                                    <w:spacing w:after="80" w:line="180" w:lineRule="exact"/>
                                    <w:jc w:val="center"/>
                                    <w:rPr>
                                      <w:sz w:val="16"/>
                                      <w:szCs w:val="16"/>
                                    </w:rPr>
                                  </w:pPr>
                                  <w:r>
                                    <w:rPr>
                                      <w:sz w:val="16"/>
                                      <w:szCs w:val="16"/>
                                    </w:rPr>
                                    <w:t>9</w:t>
                                  </w:r>
                                </w:p>
                              </w:tc>
                              <w:tc>
                                <w:tcPr>
                                  <w:tcW w:w="1620" w:type="dxa"/>
                                </w:tcPr>
                                <w:p w14:paraId="18E051D2" w14:textId="77777777" w:rsidR="00506BBF" w:rsidRDefault="00506BBF" w:rsidP="00C74A64">
                                  <w:pPr>
                                    <w:spacing w:after="80" w:line="180" w:lineRule="exact"/>
                                    <w:jc w:val="center"/>
                                    <w:rPr>
                                      <w:sz w:val="16"/>
                                      <w:szCs w:val="16"/>
                                    </w:rPr>
                                  </w:pPr>
                                  <w:r>
                                    <w:rPr>
                                      <w:sz w:val="16"/>
                                      <w:szCs w:val="16"/>
                                    </w:rPr>
                                    <w:t>0 / 0</w:t>
                                  </w:r>
                                </w:p>
                              </w:tc>
                            </w:tr>
                          </w:tbl>
                          <w:p w14:paraId="1B594AD1" w14:textId="77777777" w:rsidR="00506BBF" w:rsidRPr="00363B3F" w:rsidRDefault="00506BBF" w:rsidP="00DE17A2">
                            <w:pPr>
                              <w:pStyle w:val="TASFirstpagefootnote"/>
                            </w:pPr>
                            <w:r w:rsidRPr="00DE17A2">
                              <w:rPr>
                                <w:color w:val="0070C0"/>
                              </w:rPr>
                              <w:t>(Table footnote</w:t>
                            </w:r>
                            <w:r>
                              <w:rPr>
                                <w:color w:val="0070C0"/>
                              </w:rPr>
                              <w:t xml:space="preserve"> is same style as TAS first page footnote</w:t>
                            </w:r>
                            <w:r w:rsidRPr="00DE17A2">
                              <w:rPr>
                                <w:color w:val="0070C0"/>
                              </w:rPr>
                              <w:t>)</w:t>
                            </w:r>
                            <w:r>
                              <w:t xml:space="preserve"> Footnotes for the e</w:t>
                            </w:r>
                            <w:r>
                              <w:t>n</w:t>
                            </w:r>
                            <w:r>
                              <w:t xml:space="preserve">tire table go here. Indent is 1 </w:t>
                            </w:r>
                            <w:proofErr w:type="spellStart"/>
                            <w:r>
                              <w:t>em</w:t>
                            </w:r>
                            <w:proofErr w:type="spellEnd"/>
                            <w:r>
                              <w:t xml:space="preserve">, </w:t>
                            </w:r>
                            <w:r>
                              <w:rPr>
                                <w:i/>
                              </w:rPr>
                              <w:t>i.e.</w:t>
                            </w:r>
                            <w:r w:rsidR="00E04CFA">
                              <w:rPr>
                                <w:i/>
                              </w:rPr>
                              <w:t>,</w:t>
                            </w:r>
                            <w:r>
                              <w:t xml:space="preserve"> a width equal to the font size. For 10 </w:t>
                            </w:r>
                            <w:proofErr w:type="spellStart"/>
                            <w:r>
                              <w:t>pt</w:t>
                            </w:r>
                            <w:proofErr w:type="spellEnd"/>
                            <w:r>
                              <w:t xml:space="preserve"> text, 1 </w:t>
                            </w:r>
                            <w:proofErr w:type="spellStart"/>
                            <w:r>
                              <w:t>em</w:t>
                            </w:r>
                            <w:proofErr w:type="spellEnd"/>
                            <w:r>
                              <w:t xml:space="preserve"> = 0.14 in = 0.35 cm.</w:t>
                            </w:r>
                          </w:p>
                          <w:p w14:paraId="4B97FE7B" w14:textId="77777777" w:rsidR="00506BBF" w:rsidRPr="001A73B4" w:rsidRDefault="00506BBF" w:rsidP="00DE17A2">
                            <w:pPr>
                              <w:pStyle w:val="TASFirstpagefootnote"/>
                            </w:pPr>
                            <w:proofErr w:type="spellStart"/>
                            <w:proofErr w:type="gramStart"/>
                            <w:r w:rsidRPr="001A73B4">
                              <w:rPr>
                                <w:vertAlign w:val="superscript"/>
                              </w:rPr>
                              <w:t>a</w:t>
                            </w:r>
                            <w:r>
                              <w:t>Use</w:t>
                            </w:r>
                            <w:proofErr w:type="spellEnd"/>
                            <w:proofErr w:type="gramEnd"/>
                            <w:r>
                              <w:t xml:space="preserve"> 6 </w:t>
                            </w:r>
                            <w:proofErr w:type="spellStart"/>
                            <w:r>
                              <w:t>pt</w:t>
                            </w:r>
                            <w:proofErr w:type="spellEnd"/>
                            <w:r>
                              <w:t xml:space="preserve"> before heading 2 paragraph when directly following heading 1</w:t>
                            </w:r>
                            <w:r w:rsidRPr="001A73B4">
                              <w:t>.</w:t>
                            </w:r>
                          </w:p>
                          <w:p w14:paraId="210A8442" w14:textId="77777777" w:rsidR="00506BBF" w:rsidRPr="001A73B4" w:rsidRDefault="00506BBF" w:rsidP="00DE17A2">
                            <w:pPr>
                              <w:pStyle w:val="TASFirstpagefootnote"/>
                            </w:pPr>
                            <w:proofErr w:type="spellStart"/>
                            <w:proofErr w:type="gramStart"/>
                            <w:r w:rsidRPr="001A73B4">
                              <w:rPr>
                                <w:vertAlign w:val="superscript"/>
                              </w:rPr>
                              <w:t>b</w:t>
                            </w:r>
                            <w:r>
                              <w:t>Add</w:t>
                            </w:r>
                            <w:proofErr w:type="spellEnd"/>
                            <w:proofErr w:type="gramEnd"/>
                            <w:r>
                              <w:t xml:space="preserve"> 5 </w:t>
                            </w:r>
                            <w:proofErr w:type="spellStart"/>
                            <w:r>
                              <w:t>pt</w:t>
                            </w:r>
                            <w:proofErr w:type="spellEnd"/>
                            <w:r>
                              <w:t xml:space="preserve"> before paragraphs that occurs below a table line. Add 4 </w:t>
                            </w:r>
                            <w:proofErr w:type="spellStart"/>
                            <w:r>
                              <w:t>pt</w:t>
                            </w:r>
                            <w:proofErr w:type="spellEnd"/>
                            <w:r>
                              <w:t xml:space="preserve"> of space after a paragraph that occurs above a table line</w:t>
                            </w:r>
                            <w:proofErr w:type="gramStart"/>
                            <w:r>
                              <w:t>.</w:t>
                            </w:r>
                            <w:r w:rsidRPr="001A73B4">
                              <w:t>.</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00.8pt;margin-top:0;width:252pt;height:220.5pt;z-index:251655168;visibility:visible;mso-wrap-style:square;mso-width-percent:0;mso-height-percent:0;mso-wrap-distance-left:0;mso-wrap-distance-top:0;mso-wrap-distance-right:0;mso-wrap-distance-bottom:18pt;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" o:allowoverlap="f" stroked="f">
                <v:textbox style="mso-fit-shape-to-text:t" inset="0,0,0,0">
                  <w:txbxContent>
                    <w:p w14:paraId="25B27EA3" w14:textId="77777777" w:rsidR="00506BBF" w:rsidRPr="001A73B4" w:rsidRDefault="00506BBF" w:rsidP="00DE17A2">
                      <w:pPr>
                        <w:pStyle w:val="TableTitle"/>
                        <w:spacing w:line="180" w:lineRule="exact"/>
                      </w:pPr>
                      <w:r w:rsidRPr="001A73B4">
                        <w:t>TABLE I</w:t>
                      </w:r>
                    </w:p>
                    <w:p w14:paraId="4BB0F29B" w14:textId="77777777" w:rsidR="00506BBF" w:rsidRDefault="00506BBF" w:rsidP="009F7E34">
                      <w:pPr>
                        <w:pStyle w:val="TASTableHeading"/>
                      </w:pPr>
                      <w:r w:rsidRPr="009F7E34">
                        <w:rPr>
                          <w:color w:val="0070C0"/>
                        </w:rPr>
                        <w:t>(Style: TAS table heading)</w:t>
                      </w:r>
                      <w:r>
                        <w:t xml:space="preserve"> Styles in this template</w:t>
                      </w:r>
                    </w:p>
                    <w:p w14:paraId="5E57F169" w14:textId="77777777" w:rsidR="00506BBF" w:rsidRPr="001A73B4" w:rsidRDefault="00506BBF" w:rsidP="00DE17A2">
                      <w:pPr>
                        <w:pStyle w:val="TableTitle"/>
                        <w:spacing w:line="180" w:lineRule="exact"/>
                      </w:pPr>
                    </w:p>
                    <w:tbl>
                      <w:tblPr>
                        <w:tblW w:w="5040" w:type="dxa"/>
                        <w:tblInd w:w="108" w:type="dxa"/>
                        <w:tblBorders>
                          <w:top w:val="single" w:sz="12" w:space="0" w:color="808080"/>
                          <w:bottom w:val="single" w:sz="12" w:space="0" w:color="808080"/>
                        </w:tblBorders>
                        <w:tblLayout w:type="fixed"/>
                        <w:tblLook w:val="0020" w:firstRow="1" w:lastRow="0" w:firstColumn="0" w:lastColumn="0" w:noHBand="0" w:noVBand="0"/>
                      </w:tblPr>
                      <w:tblGrid>
                        <w:gridCol w:w="1260"/>
                        <w:gridCol w:w="990"/>
                        <w:gridCol w:w="1170"/>
                        <w:gridCol w:w="1620"/>
                      </w:tblGrid>
                      <w:tr w:rsidR="00506BBF" w:rsidRPr="001A73B4" w14:paraId="11A82D86" w14:textId="77777777" w:rsidTr="00880284">
                        <w:trPr>
                          <w:trHeight w:val="20"/>
                        </w:trPr>
                        <w:tc>
                          <w:tcPr>
                            <w:tcW w:w="1260" w:type="dxa"/>
                            <w:tcBorders>
                              <w:top w:val="double" w:sz="6" w:space="0" w:color="auto"/>
                              <w:bottom w:val="single" w:sz="6" w:space="0" w:color="auto"/>
                            </w:tcBorders>
                            <w:vAlign w:val="center"/>
                          </w:tcPr>
                          <w:p w14:paraId="6ED51F76" w14:textId="77777777" w:rsidR="00506BBF" w:rsidRPr="001A73B4" w:rsidRDefault="00506BBF" w:rsidP="000A4D7E">
                            <w:pPr>
                              <w:spacing w:before="100" w:after="80" w:line="180" w:lineRule="exact"/>
                              <w:jc w:val="center"/>
                              <w:rPr>
                                <w:sz w:val="16"/>
                                <w:szCs w:val="16"/>
                              </w:rPr>
                            </w:pPr>
                            <w:r>
                              <w:rPr>
                                <w:sz w:val="16"/>
                                <w:szCs w:val="16"/>
                              </w:rPr>
                              <w:t>Text style</w:t>
                            </w:r>
                            <w:r>
                              <w:rPr>
                                <w:sz w:val="16"/>
                                <w:szCs w:val="16"/>
                              </w:rPr>
                              <w:br/>
                              <w:t> </w:t>
                            </w:r>
                          </w:p>
                        </w:tc>
                        <w:tc>
                          <w:tcPr>
                            <w:tcW w:w="990" w:type="dxa"/>
                            <w:tcBorders>
                              <w:top w:val="double" w:sz="6" w:space="0" w:color="auto"/>
                              <w:bottom w:val="single" w:sz="6" w:space="0" w:color="auto"/>
                            </w:tcBorders>
                            <w:vAlign w:val="center"/>
                          </w:tcPr>
                          <w:p w14:paraId="0124D54D" w14:textId="77777777" w:rsidR="00506BBF" w:rsidRPr="001A73B4" w:rsidRDefault="00506BBF" w:rsidP="000A4D7E">
                            <w:pPr>
                              <w:pStyle w:val="TableTitle"/>
                              <w:spacing w:before="100" w:after="80" w:line="180" w:lineRule="exact"/>
                              <w:rPr>
                                <w:smallCaps w:val="0"/>
                              </w:rPr>
                            </w:pPr>
                            <w:r>
                              <w:rPr>
                                <w:smallCaps w:val="0"/>
                              </w:rPr>
                              <w:t xml:space="preserve">Font size </w:t>
                            </w:r>
                            <w:r>
                              <w:rPr>
                                <w:smallCaps w:val="0"/>
                              </w:rPr>
                              <w:br/>
                              <w:t>(</w:t>
                            </w:r>
                            <w:proofErr w:type="spellStart"/>
                            <w:r>
                              <w:rPr>
                                <w:smallCaps w:val="0"/>
                              </w:rPr>
                              <w:t>pt</w:t>
                            </w:r>
                            <w:proofErr w:type="spellEnd"/>
                            <w:r>
                              <w:rPr>
                                <w:smallCaps w:val="0"/>
                              </w:rPr>
                              <w:t>)</w:t>
                            </w:r>
                          </w:p>
                        </w:tc>
                        <w:tc>
                          <w:tcPr>
                            <w:tcW w:w="1170" w:type="dxa"/>
                            <w:tcBorders>
                              <w:top w:val="double" w:sz="6" w:space="0" w:color="auto"/>
                              <w:bottom w:val="single" w:sz="6" w:space="0" w:color="auto"/>
                            </w:tcBorders>
                            <w:vAlign w:val="center"/>
                          </w:tcPr>
                          <w:p w14:paraId="7D179FF2" w14:textId="77777777" w:rsidR="00506BBF" w:rsidRPr="001A73B4" w:rsidRDefault="00506BBF" w:rsidP="000A4D7E">
                            <w:pPr>
                              <w:spacing w:before="100" w:after="80" w:line="180" w:lineRule="exact"/>
                              <w:jc w:val="center"/>
                              <w:rPr>
                                <w:sz w:val="16"/>
                                <w:szCs w:val="16"/>
                              </w:rPr>
                            </w:pPr>
                            <w:r>
                              <w:rPr>
                                <w:sz w:val="16"/>
                                <w:szCs w:val="16"/>
                              </w:rPr>
                              <w:t xml:space="preserve">Line spacing </w:t>
                            </w:r>
                            <w:r>
                              <w:rPr>
                                <w:sz w:val="16"/>
                                <w:szCs w:val="16"/>
                              </w:rPr>
                              <w:br/>
                              <w:t>(</w:t>
                            </w:r>
                            <w:proofErr w:type="spellStart"/>
                            <w:r>
                              <w:rPr>
                                <w:sz w:val="16"/>
                                <w:szCs w:val="16"/>
                              </w:rPr>
                              <w:t>pt</w:t>
                            </w:r>
                            <w:proofErr w:type="spellEnd"/>
                            <w:r>
                              <w:rPr>
                                <w:sz w:val="16"/>
                                <w:szCs w:val="16"/>
                              </w:rPr>
                              <w:t>)</w:t>
                            </w:r>
                          </w:p>
                        </w:tc>
                        <w:tc>
                          <w:tcPr>
                            <w:tcW w:w="1620" w:type="dxa"/>
                            <w:tcBorders>
                              <w:top w:val="double" w:sz="6" w:space="0" w:color="auto"/>
                              <w:bottom w:val="single" w:sz="6" w:space="0" w:color="auto"/>
                            </w:tcBorders>
                          </w:tcPr>
                          <w:p w14:paraId="0E5FF0DE" w14:textId="77777777" w:rsidR="00506BBF" w:rsidRDefault="00506BBF" w:rsidP="000A4D7E">
                            <w:pPr>
                              <w:spacing w:before="100" w:after="80" w:line="180" w:lineRule="exact"/>
                              <w:jc w:val="center"/>
                              <w:rPr>
                                <w:sz w:val="16"/>
                                <w:szCs w:val="16"/>
                              </w:rPr>
                            </w:pPr>
                            <w:r>
                              <w:rPr>
                                <w:sz w:val="16"/>
                                <w:szCs w:val="16"/>
                              </w:rPr>
                              <w:t xml:space="preserve">Paragraph spacing </w:t>
                            </w:r>
                            <w:r>
                              <w:rPr>
                                <w:sz w:val="16"/>
                                <w:szCs w:val="16"/>
                              </w:rPr>
                              <w:br/>
                              <w:t>before / after (</w:t>
                            </w:r>
                            <w:proofErr w:type="spellStart"/>
                            <w:r>
                              <w:rPr>
                                <w:sz w:val="16"/>
                                <w:szCs w:val="16"/>
                              </w:rPr>
                              <w:t>pt</w:t>
                            </w:r>
                            <w:proofErr w:type="spellEnd"/>
                            <w:r>
                              <w:rPr>
                                <w:sz w:val="16"/>
                                <w:szCs w:val="16"/>
                              </w:rPr>
                              <w:t>)</w:t>
                            </w:r>
                          </w:p>
                        </w:tc>
                      </w:tr>
                      <w:tr w:rsidR="00506BBF" w:rsidRPr="001A73B4" w14:paraId="644CB5A7" w14:textId="77777777" w:rsidTr="00880284">
                        <w:tc>
                          <w:tcPr>
                            <w:tcW w:w="1260" w:type="dxa"/>
                          </w:tcPr>
                          <w:p w14:paraId="7BE71BFB" w14:textId="77777777" w:rsidR="00506BBF" w:rsidRPr="001A73B4" w:rsidRDefault="00506BBF" w:rsidP="00C74A64">
                            <w:pPr>
                              <w:spacing w:before="100" w:line="180" w:lineRule="exact"/>
                              <w:jc w:val="center"/>
                              <w:rPr>
                                <w:iCs/>
                                <w:sz w:val="16"/>
                                <w:szCs w:val="16"/>
                              </w:rPr>
                            </w:pPr>
                            <w:r>
                              <w:rPr>
                                <w:iCs/>
                                <w:sz w:val="16"/>
                                <w:szCs w:val="16"/>
                              </w:rPr>
                              <w:t>Title</w:t>
                            </w:r>
                          </w:p>
                        </w:tc>
                        <w:tc>
                          <w:tcPr>
                            <w:tcW w:w="990" w:type="dxa"/>
                          </w:tcPr>
                          <w:p w14:paraId="6C297620" w14:textId="77777777" w:rsidR="00506BBF" w:rsidRPr="001A73B4" w:rsidRDefault="00506BBF" w:rsidP="00C74A64">
                            <w:pPr>
                              <w:spacing w:before="100" w:line="180" w:lineRule="exact"/>
                              <w:jc w:val="center"/>
                              <w:rPr>
                                <w:sz w:val="16"/>
                                <w:szCs w:val="16"/>
                              </w:rPr>
                            </w:pPr>
                            <w:r>
                              <w:rPr>
                                <w:sz w:val="16"/>
                                <w:szCs w:val="16"/>
                              </w:rPr>
                              <w:t>24</w:t>
                            </w:r>
                          </w:p>
                        </w:tc>
                        <w:tc>
                          <w:tcPr>
                            <w:tcW w:w="1170" w:type="dxa"/>
                          </w:tcPr>
                          <w:p w14:paraId="0DA592E7" w14:textId="77777777" w:rsidR="00506BBF" w:rsidRPr="001A73B4" w:rsidRDefault="00506BBF" w:rsidP="00C74A64">
                            <w:pPr>
                              <w:spacing w:before="100" w:line="180" w:lineRule="exact"/>
                              <w:jc w:val="center"/>
                              <w:rPr>
                                <w:sz w:val="16"/>
                                <w:szCs w:val="16"/>
                              </w:rPr>
                            </w:pPr>
                            <w:r>
                              <w:rPr>
                                <w:sz w:val="16"/>
                                <w:szCs w:val="16"/>
                              </w:rPr>
                              <w:t>27</w:t>
                            </w:r>
                          </w:p>
                        </w:tc>
                        <w:tc>
                          <w:tcPr>
                            <w:tcW w:w="1620" w:type="dxa"/>
                          </w:tcPr>
                          <w:p w14:paraId="24016357" w14:textId="77777777" w:rsidR="00506BBF" w:rsidRDefault="00506BBF" w:rsidP="00C74A64">
                            <w:pPr>
                              <w:spacing w:before="100" w:line="180" w:lineRule="exact"/>
                              <w:jc w:val="center"/>
                              <w:rPr>
                                <w:sz w:val="16"/>
                                <w:szCs w:val="16"/>
                              </w:rPr>
                            </w:pPr>
                            <w:r>
                              <w:rPr>
                                <w:sz w:val="16"/>
                                <w:szCs w:val="16"/>
                              </w:rPr>
                              <w:t>0 / 1 blank line</w:t>
                            </w:r>
                          </w:p>
                        </w:tc>
                      </w:tr>
                      <w:tr w:rsidR="00506BBF" w:rsidRPr="001A73B4" w14:paraId="14D46944" w14:textId="77777777" w:rsidTr="00880284">
                        <w:tc>
                          <w:tcPr>
                            <w:tcW w:w="1260" w:type="dxa"/>
                          </w:tcPr>
                          <w:p w14:paraId="6DE1B895" w14:textId="77777777" w:rsidR="00506BBF" w:rsidRDefault="00506BBF" w:rsidP="000A4D7E">
                            <w:pPr>
                              <w:spacing w:line="180" w:lineRule="exact"/>
                              <w:jc w:val="center"/>
                              <w:rPr>
                                <w:iCs/>
                                <w:sz w:val="16"/>
                                <w:szCs w:val="16"/>
                              </w:rPr>
                            </w:pPr>
                            <w:r>
                              <w:rPr>
                                <w:iCs/>
                                <w:sz w:val="16"/>
                                <w:szCs w:val="16"/>
                              </w:rPr>
                              <w:t>Authors</w:t>
                            </w:r>
                          </w:p>
                        </w:tc>
                        <w:tc>
                          <w:tcPr>
                            <w:tcW w:w="990" w:type="dxa"/>
                          </w:tcPr>
                          <w:p w14:paraId="07732212" w14:textId="77777777" w:rsidR="00506BBF" w:rsidRDefault="00506BBF" w:rsidP="000A4D7E">
                            <w:pPr>
                              <w:spacing w:line="180" w:lineRule="exact"/>
                              <w:jc w:val="center"/>
                              <w:rPr>
                                <w:sz w:val="16"/>
                                <w:szCs w:val="16"/>
                              </w:rPr>
                            </w:pPr>
                            <w:r>
                              <w:rPr>
                                <w:sz w:val="16"/>
                                <w:szCs w:val="16"/>
                              </w:rPr>
                              <w:t>11</w:t>
                            </w:r>
                          </w:p>
                        </w:tc>
                        <w:tc>
                          <w:tcPr>
                            <w:tcW w:w="1170" w:type="dxa"/>
                          </w:tcPr>
                          <w:p w14:paraId="66EEBC6B" w14:textId="77777777" w:rsidR="00506BBF" w:rsidRDefault="00506BBF" w:rsidP="00C74A64">
                            <w:pPr>
                              <w:spacing w:line="180" w:lineRule="exact"/>
                              <w:jc w:val="center"/>
                              <w:rPr>
                                <w:sz w:val="16"/>
                                <w:szCs w:val="16"/>
                              </w:rPr>
                            </w:pPr>
                            <w:r>
                              <w:rPr>
                                <w:sz w:val="16"/>
                                <w:szCs w:val="16"/>
                              </w:rPr>
                              <w:t>12</w:t>
                            </w:r>
                          </w:p>
                        </w:tc>
                        <w:tc>
                          <w:tcPr>
                            <w:tcW w:w="1620" w:type="dxa"/>
                          </w:tcPr>
                          <w:p w14:paraId="6FBF3154" w14:textId="77777777" w:rsidR="00506BBF" w:rsidRDefault="00506BBF" w:rsidP="00C74A64">
                            <w:pPr>
                              <w:spacing w:line="180" w:lineRule="exact"/>
                              <w:jc w:val="center"/>
                              <w:rPr>
                                <w:sz w:val="16"/>
                                <w:szCs w:val="16"/>
                              </w:rPr>
                            </w:pPr>
                            <w:r>
                              <w:rPr>
                                <w:sz w:val="16"/>
                                <w:szCs w:val="16"/>
                              </w:rPr>
                              <w:t>0 / 3 blank lines</w:t>
                            </w:r>
                          </w:p>
                        </w:tc>
                      </w:tr>
                      <w:tr w:rsidR="00506BBF" w:rsidRPr="001A73B4" w14:paraId="127794CC" w14:textId="77777777" w:rsidTr="00880284">
                        <w:tc>
                          <w:tcPr>
                            <w:tcW w:w="1260" w:type="dxa"/>
                          </w:tcPr>
                          <w:p w14:paraId="33D71205" w14:textId="77777777" w:rsidR="00506BBF" w:rsidRDefault="00506BBF" w:rsidP="000A4D7E">
                            <w:pPr>
                              <w:spacing w:line="180" w:lineRule="exact"/>
                              <w:jc w:val="center"/>
                              <w:rPr>
                                <w:iCs/>
                                <w:sz w:val="16"/>
                                <w:szCs w:val="16"/>
                              </w:rPr>
                            </w:pPr>
                            <w:r>
                              <w:rPr>
                                <w:iCs/>
                                <w:sz w:val="16"/>
                                <w:szCs w:val="16"/>
                              </w:rPr>
                              <w:t>Heading 1</w:t>
                            </w:r>
                          </w:p>
                        </w:tc>
                        <w:tc>
                          <w:tcPr>
                            <w:tcW w:w="990" w:type="dxa"/>
                          </w:tcPr>
                          <w:p w14:paraId="5CDB2C1F" w14:textId="77777777" w:rsidR="00506BBF" w:rsidRDefault="00506BBF" w:rsidP="000A4D7E">
                            <w:pPr>
                              <w:spacing w:line="180" w:lineRule="exact"/>
                              <w:jc w:val="center"/>
                              <w:rPr>
                                <w:sz w:val="16"/>
                                <w:szCs w:val="16"/>
                              </w:rPr>
                            </w:pPr>
                            <w:r>
                              <w:rPr>
                                <w:sz w:val="16"/>
                                <w:szCs w:val="16"/>
                              </w:rPr>
                              <w:t>10</w:t>
                            </w:r>
                          </w:p>
                        </w:tc>
                        <w:tc>
                          <w:tcPr>
                            <w:tcW w:w="1170" w:type="dxa"/>
                          </w:tcPr>
                          <w:p w14:paraId="5F388716" w14:textId="77777777" w:rsidR="00506BBF" w:rsidRDefault="00506BBF" w:rsidP="00C74A64">
                            <w:pPr>
                              <w:spacing w:line="180" w:lineRule="exact"/>
                              <w:jc w:val="center"/>
                              <w:rPr>
                                <w:sz w:val="16"/>
                                <w:szCs w:val="16"/>
                              </w:rPr>
                            </w:pPr>
                            <w:r>
                              <w:rPr>
                                <w:sz w:val="16"/>
                                <w:szCs w:val="16"/>
                              </w:rPr>
                              <w:t>12</w:t>
                            </w:r>
                          </w:p>
                        </w:tc>
                        <w:tc>
                          <w:tcPr>
                            <w:tcW w:w="1620" w:type="dxa"/>
                          </w:tcPr>
                          <w:p w14:paraId="16A3516E" w14:textId="77777777" w:rsidR="00506BBF" w:rsidRDefault="00506BBF" w:rsidP="00C74A64">
                            <w:pPr>
                              <w:spacing w:line="180" w:lineRule="exact"/>
                              <w:jc w:val="center"/>
                              <w:rPr>
                                <w:sz w:val="16"/>
                                <w:szCs w:val="16"/>
                              </w:rPr>
                            </w:pPr>
                            <w:r>
                              <w:rPr>
                                <w:sz w:val="16"/>
                                <w:szCs w:val="16"/>
                              </w:rPr>
                              <w:t>22 / 4</w:t>
                            </w:r>
                          </w:p>
                        </w:tc>
                      </w:tr>
                      <w:tr w:rsidR="00506BBF" w:rsidRPr="001A73B4" w14:paraId="385B603C" w14:textId="77777777" w:rsidTr="00880284">
                        <w:tc>
                          <w:tcPr>
                            <w:tcW w:w="1260" w:type="dxa"/>
                          </w:tcPr>
                          <w:p w14:paraId="1094138E" w14:textId="77777777" w:rsidR="00506BBF" w:rsidRDefault="00506BBF" w:rsidP="000A4D7E">
                            <w:pPr>
                              <w:spacing w:line="180" w:lineRule="exact"/>
                              <w:jc w:val="center"/>
                              <w:rPr>
                                <w:iCs/>
                                <w:sz w:val="16"/>
                                <w:szCs w:val="16"/>
                              </w:rPr>
                            </w:pPr>
                            <w:r>
                              <w:rPr>
                                <w:iCs/>
                                <w:sz w:val="16"/>
                                <w:szCs w:val="16"/>
                              </w:rPr>
                              <w:t>Heading 2</w:t>
                            </w:r>
                          </w:p>
                        </w:tc>
                        <w:tc>
                          <w:tcPr>
                            <w:tcW w:w="990" w:type="dxa"/>
                          </w:tcPr>
                          <w:p w14:paraId="1BBEDFF7" w14:textId="77777777" w:rsidR="00506BBF" w:rsidRDefault="00506BBF" w:rsidP="000A4D7E">
                            <w:pPr>
                              <w:spacing w:line="180" w:lineRule="exact"/>
                              <w:jc w:val="center"/>
                              <w:rPr>
                                <w:sz w:val="16"/>
                                <w:szCs w:val="16"/>
                              </w:rPr>
                            </w:pPr>
                            <w:r>
                              <w:rPr>
                                <w:sz w:val="16"/>
                                <w:szCs w:val="16"/>
                              </w:rPr>
                              <w:t>10</w:t>
                            </w:r>
                          </w:p>
                        </w:tc>
                        <w:tc>
                          <w:tcPr>
                            <w:tcW w:w="1170" w:type="dxa"/>
                          </w:tcPr>
                          <w:p w14:paraId="04A2D51C" w14:textId="77777777" w:rsidR="00506BBF" w:rsidRDefault="00506BBF" w:rsidP="00C74A64">
                            <w:pPr>
                              <w:spacing w:line="180" w:lineRule="exact"/>
                              <w:jc w:val="center"/>
                              <w:rPr>
                                <w:sz w:val="16"/>
                                <w:szCs w:val="16"/>
                              </w:rPr>
                            </w:pPr>
                            <w:r>
                              <w:rPr>
                                <w:sz w:val="16"/>
                                <w:szCs w:val="16"/>
                              </w:rPr>
                              <w:t>12</w:t>
                            </w:r>
                          </w:p>
                        </w:tc>
                        <w:tc>
                          <w:tcPr>
                            <w:tcW w:w="1620" w:type="dxa"/>
                          </w:tcPr>
                          <w:p w14:paraId="75D6467F" w14:textId="77777777" w:rsidR="00506BBF" w:rsidRPr="00880284" w:rsidRDefault="00506BBF" w:rsidP="00C74A64">
                            <w:pPr>
                              <w:spacing w:line="180" w:lineRule="exact"/>
                              <w:jc w:val="center"/>
                              <w:rPr>
                                <w:sz w:val="16"/>
                                <w:szCs w:val="16"/>
                                <w:vertAlign w:val="superscript"/>
                              </w:rPr>
                            </w:pPr>
                            <w:r>
                              <w:rPr>
                                <w:sz w:val="16"/>
                                <w:szCs w:val="16"/>
                              </w:rPr>
                              <w:t>18 / 4</w:t>
                            </w:r>
                            <w:r>
                              <w:rPr>
                                <w:sz w:val="16"/>
                                <w:szCs w:val="16"/>
                                <w:vertAlign w:val="superscript"/>
                              </w:rPr>
                              <w:t>a</w:t>
                            </w:r>
                          </w:p>
                        </w:tc>
                      </w:tr>
                      <w:tr w:rsidR="00506BBF" w:rsidRPr="001A73B4" w14:paraId="4D3B4E26" w14:textId="77777777" w:rsidTr="00880284">
                        <w:tc>
                          <w:tcPr>
                            <w:tcW w:w="1260" w:type="dxa"/>
                          </w:tcPr>
                          <w:p w14:paraId="2487BF6E" w14:textId="77777777" w:rsidR="00506BBF" w:rsidRDefault="00506BBF" w:rsidP="000A4D7E">
                            <w:pPr>
                              <w:spacing w:line="180" w:lineRule="exact"/>
                              <w:jc w:val="center"/>
                              <w:rPr>
                                <w:iCs/>
                                <w:sz w:val="16"/>
                                <w:szCs w:val="16"/>
                              </w:rPr>
                            </w:pPr>
                            <w:r>
                              <w:rPr>
                                <w:iCs/>
                                <w:sz w:val="16"/>
                                <w:szCs w:val="16"/>
                              </w:rPr>
                              <w:t>Body text</w:t>
                            </w:r>
                          </w:p>
                        </w:tc>
                        <w:tc>
                          <w:tcPr>
                            <w:tcW w:w="990" w:type="dxa"/>
                          </w:tcPr>
                          <w:p w14:paraId="06C7AC71" w14:textId="77777777" w:rsidR="00506BBF" w:rsidRDefault="00506BBF" w:rsidP="000A4D7E">
                            <w:pPr>
                              <w:spacing w:line="180" w:lineRule="exact"/>
                              <w:jc w:val="center"/>
                              <w:rPr>
                                <w:sz w:val="16"/>
                                <w:szCs w:val="16"/>
                              </w:rPr>
                            </w:pPr>
                            <w:r>
                              <w:rPr>
                                <w:sz w:val="16"/>
                                <w:szCs w:val="16"/>
                              </w:rPr>
                              <w:t>10</w:t>
                            </w:r>
                          </w:p>
                        </w:tc>
                        <w:tc>
                          <w:tcPr>
                            <w:tcW w:w="1170" w:type="dxa"/>
                          </w:tcPr>
                          <w:p w14:paraId="352F177C" w14:textId="77777777" w:rsidR="00506BBF" w:rsidRDefault="00506BBF" w:rsidP="00C74A64">
                            <w:pPr>
                              <w:spacing w:line="180" w:lineRule="exact"/>
                              <w:jc w:val="center"/>
                              <w:rPr>
                                <w:sz w:val="16"/>
                                <w:szCs w:val="16"/>
                              </w:rPr>
                            </w:pPr>
                            <w:r>
                              <w:rPr>
                                <w:sz w:val="16"/>
                                <w:szCs w:val="16"/>
                              </w:rPr>
                              <w:t>12</w:t>
                            </w:r>
                          </w:p>
                        </w:tc>
                        <w:tc>
                          <w:tcPr>
                            <w:tcW w:w="1620" w:type="dxa"/>
                          </w:tcPr>
                          <w:p w14:paraId="6AA4BEDF" w14:textId="77777777" w:rsidR="00506BBF" w:rsidRDefault="00506BBF" w:rsidP="00C74A64">
                            <w:pPr>
                              <w:spacing w:line="180" w:lineRule="exact"/>
                              <w:jc w:val="center"/>
                              <w:rPr>
                                <w:sz w:val="16"/>
                                <w:szCs w:val="16"/>
                              </w:rPr>
                            </w:pPr>
                            <w:r>
                              <w:rPr>
                                <w:sz w:val="16"/>
                                <w:szCs w:val="16"/>
                              </w:rPr>
                              <w:t>0 / 0</w:t>
                            </w:r>
                          </w:p>
                        </w:tc>
                      </w:tr>
                      <w:tr w:rsidR="00506BBF" w:rsidRPr="001A73B4" w14:paraId="023E429A" w14:textId="77777777" w:rsidTr="00880284">
                        <w:tc>
                          <w:tcPr>
                            <w:tcW w:w="1260" w:type="dxa"/>
                          </w:tcPr>
                          <w:p w14:paraId="7731D92C" w14:textId="77777777" w:rsidR="00506BBF" w:rsidRDefault="00506BBF" w:rsidP="000A4D7E">
                            <w:pPr>
                              <w:spacing w:line="180" w:lineRule="exact"/>
                              <w:jc w:val="center"/>
                              <w:rPr>
                                <w:iCs/>
                                <w:sz w:val="16"/>
                                <w:szCs w:val="16"/>
                              </w:rPr>
                            </w:pPr>
                            <w:r>
                              <w:rPr>
                                <w:iCs/>
                                <w:sz w:val="16"/>
                                <w:szCs w:val="16"/>
                              </w:rPr>
                              <w:t>Abstract</w:t>
                            </w:r>
                          </w:p>
                        </w:tc>
                        <w:tc>
                          <w:tcPr>
                            <w:tcW w:w="990" w:type="dxa"/>
                          </w:tcPr>
                          <w:p w14:paraId="4E65773A" w14:textId="77777777" w:rsidR="00506BBF" w:rsidRDefault="00506BBF" w:rsidP="000A4D7E">
                            <w:pPr>
                              <w:spacing w:line="180" w:lineRule="exact"/>
                              <w:jc w:val="center"/>
                              <w:rPr>
                                <w:sz w:val="16"/>
                                <w:szCs w:val="16"/>
                              </w:rPr>
                            </w:pPr>
                            <w:r>
                              <w:rPr>
                                <w:sz w:val="16"/>
                                <w:szCs w:val="16"/>
                              </w:rPr>
                              <w:t>9</w:t>
                            </w:r>
                          </w:p>
                        </w:tc>
                        <w:tc>
                          <w:tcPr>
                            <w:tcW w:w="1170" w:type="dxa"/>
                          </w:tcPr>
                          <w:p w14:paraId="259BCADB" w14:textId="77777777" w:rsidR="00506BBF" w:rsidRDefault="00506BBF" w:rsidP="00C74A64">
                            <w:pPr>
                              <w:spacing w:line="180" w:lineRule="exact"/>
                              <w:jc w:val="center"/>
                              <w:rPr>
                                <w:sz w:val="16"/>
                                <w:szCs w:val="16"/>
                              </w:rPr>
                            </w:pPr>
                            <w:r>
                              <w:rPr>
                                <w:sz w:val="16"/>
                                <w:szCs w:val="16"/>
                              </w:rPr>
                              <w:t>10</w:t>
                            </w:r>
                          </w:p>
                        </w:tc>
                        <w:tc>
                          <w:tcPr>
                            <w:tcW w:w="1620" w:type="dxa"/>
                          </w:tcPr>
                          <w:p w14:paraId="64C204C7" w14:textId="77777777" w:rsidR="00506BBF" w:rsidRDefault="00506BBF" w:rsidP="00C74A64">
                            <w:pPr>
                              <w:spacing w:line="180" w:lineRule="exact"/>
                              <w:jc w:val="center"/>
                              <w:rPr>
                                <w:sz w:val="16"/>
                                <w:szCs w:val="16"/>
                              </w:rPr>
                            </w:pPr>
                            <w:r>
                              <w:rPr>
                                <w:sz w:val="16"/>
                                <w:szCs w:val="16"/>
                              </w:rPr>
                              <w:t>0 / 1 blank line</w:t>
                            </w:r>
                          </w:p>
                        </w:tc>
                      </w:tr>
                      <w:tr w:rsidR="00506BBF" w:rsidRPr="001A73B4" w14:paraId="5FC5E207" w14:textId="77777777" w:rsidTr="00880284">
                        <w:tc>
                          <w:tcPr>
                            <w:tcW w:w="1260" w:type="dxa"/>
                          </w:tcPr>
                          <w:p w14:paraId="298DCE89" w14:textId="77777777" w:rsidR="00506BBF" w:rsidRDefault="00506BBF" w:rsidP="000A4D7E">
                            <w:pPr>
                              <w:spacing w:line="180" w:lineRule="exact"/>
                              <w:jc w:val="center"/>
                              <w:rPr>
                                <w:iCs/>
                                <w:sz w:val="16"/>
                                <w:szCs w:val="16"/>
                              </w:rPr>
                            </w:pPr>
                            <w:r>
                              <w:rPr>
                                <w:iCs/>
                                <w:sz w:val="16"/>
                                <w:szCs w:val="16"/>
                              </w:rPr>
                              <w:t>Footnote</w:t>
                            </w:r>
                          </w:p>
                        </w:tc>
                        <w:tc>
                          <w:tcPr>
                            <w:tcW w:w="990" w:type="dxa"/>
                          </w:tcPr>
                          <w:p w14:paraId="40392747" w14:textId="77777777" w:rsidR="00506BBF" w:rsidRDefault="00506BBF" w:rsidP="000A4D7E">
                            <w:pPr>
                              <w:spacing w:line="180" w:lineRule="exact"/>
                              <w:jc w:val="center"/>
                              <w:rPr>
                                <w:sz w:val="16"/>
                                <w:szCs w:val="16"/>
                              </w:rPr>
                            </w:pPr>
                            <w:r>
                              <w:rPr>
                                <w:sz w:val="16"/>
                                <w:szCs w:val="16"/>
                              </w:rPr>
                              <w:t>8</w:t>
                            </w:r>
                          </w:p>
                        </w:tc>
                        <w:tc>
                          <w:tcPr>
                            <w:tcW w:w="1170" w:type="dxa"/>
                          </w:tcPr>
                          <w:p w14:paraId="6BA4A08A" w14:textId="77777777" w:rsidR="00506BBF" w:rsidRDefault="00506BBF" w:rsidP="00C74A64">
                            <w:pPr>
                              <w:spacing w:line="180" w:lineRule="exact"/>
                              <w:jc w:val="center"/>
                              <w:rPr>
                                <w:sz w:val="16"/>
                                <w:szCs w:val="16"/>
                              </w:rPr>
                            </w:pPr>
                            <w:r>
                              <w:rPr>
                                <w:sz w:val="16"/>
                                <w:szCs w:val="16"/>
                              </w:rPr>
                              <w:t>9</w:t>
                            </w:r>
                          </w:p>
                        </w:tc>
                        <w:tc>
                          <w:tcPr>
                            <w:tcW w:w="1620" w:type="dxa"/>
                          </w:tcPr>
                          <w:p w14:paraId="25AFAE7E" w14:textId="77777777" w:rsidR="00506BBF" w:rsidRDefault="00506BBF" w:rsidP="00C74A64">
                            <w:pPr>
                              <w:spacing w:line="180" w:lineRule="exact"/>
                              <w:jc w:val="center"/>
                              <w:rPr>
                                <w:sz w:val="16"/>
                                <w:szCs w:val="16"/>
                              </w:rPr>
                            </w:pPr>
                            <w:r>
                              <w:rPr>
                                <w:sz w:val="16"/>
                                <w:szCs w:val="16"/>
                              </w:rPr>
                              <w:t>0 / 0</w:t>
                            </w:r>
                          </w:p>
                        </w:tc>
                      </w:tr>
                      <w:tr w:rsidR="00506BBF" w:rsidRPr="001A73B4" w14:paraId="27AB92D0" w14:textId="77777777" w:rsidTr="00880284">
                        <w:tc>
                          <w:tcPr>
                            <w:tcW w:w="1260" w:type="dxa"/>
                          </w:tcPr>
                          <w:p w14:paraId="457D009B" w14:textId="77777777" w:rsidR="00506BBF" w:rsidRDefault="00506BBF" w:rsidP="000A4D7E">
                            <w:pPr>
                              <w:spacing w:line="180" w:lineRule="exact"/>
                              <w:jc w:val="center"/>
                              <w:rPr>
                                <w:iCs/>
                                <w:sz w:val="16"/>
                                <w:szCs w:val="16"/>
                              </w:rPr>
                            </w:pPr>
                            <w:r>
                              <w:rPr>
                                <w:iCs/>
                                <w:sz w:val="16"/>
                                <w:szCs w:val="16"/>
                              </w:rPr>
                              <w:t>Figure caption</w:t>
                            </w:r>
                          </w:p>
                        </w:tc>
                        <w:tc>
                          <w:tcPr>
                            <w:tcW w:w="990" w:type="dxa"/>
                          </w:tcPr>
                          <w:p w14:paraId="678D20E2" w14:textId="77777777" w:rsidR="00506BBF" w:rsidRDefault="00506BBF" w:rsidP="000A4D7E">
                            <w:pPr>
                              <w:spacing w:line="180" w:lineRule="exact"/>
                              <w:jc w:val="center"/>
                              <w:rPr>
                                <w:sz w:val="16"/>
                                <w:szCs w:val="16"/>
                              </w:rPr>
                            </w:pPr>
                            <w:r>
                              <w:rPr>
                                <w:sz w:val="16"/>
                                <w:szCs w:val="16"/>
                              </w:rPr>
                              <w:t>8</w:t>
                            </w:r>
                          </w:p>
                        </w:tc>
                        <w:tc>
                          <w:tcPr>
                            <w:tcW w:w="1170" w:type="dxa"/>
                          </w:tcPr>
                          <w:p w14:paraId="2C33717E" w14:textId="77777777" w:rsidR="00506BBF" w:rsidRDefault="00506BBF" w:rsidP="00C74A64">
                            <w:pPr>
                              <w:spacing w:line="180" w:lineRule="exact"/>
                              <w:jc w:val="center"/>
                              <w:rPr>
                                <w:sz w:val="16"/>
                                <w:szCs w:val="16"/>
                              </w:rPr>
                            </w:pPr>
                            <w:r>
                              <w:rPr>
                                <w:sz w:val="16"/>
                                <w:szCs w:val="16"/>
                              </w:rPr>
                              <w:t>9</w:t>
                            </w:r>
                          </w:p>
                        </w:tc>
                        <w:tc>
                          <w:tcPr>
                            <w:tcW w:w="1620" w:type="dxa"/>
                          </w:tcPr>
                          <w:p w14:paraId="4C95BE1F" w14:textId="77777777" w:rsidR="00506BBF" w:rsidRDefault="00506BBF" w:rsidP="00C74A64">
                            <w:pPr>
                              <w:spacing w:line="180" w:lineRule="exact"/>
                              <w:jc w:val="center"/>
                              <w:rPr>
                                <w:sz w:val="16"/>
                                <w:szCs w:val="16"/>
                              </w:rPr>
                            </w:pPr>
                            <w:r>
                              <w:rPr>
                                <w:sz w:val="16"/>
                                <w:szCs w:val="16"/>
                              </w:rPr>
                              <w:t>0 / 0</w:t>
                            </w:r>
                          </w:p>
                        </w:tc>
                      </w:tr>
                      <w:tr w:rsidR="00506BBF" w:rsidRPr="001A73B4" w14:paraId="5FAB19F4" w14:textId="77777777" w:rsidTr="00880284">
                        <w:tc>
                          <w:tcPr>
                            <w:tcW w:w="1260" w:type="dxa"/>
                          </w:tcPr>
                          <w:p w14:paraId="7C2C1072" w14:textId="77777777" w:rsidR="00506BBF" w:rsidRDefault="00506BBF" w:rsidP="000A4D7E">
                            <w:pPr>
                              <w:spacing w:line="180" w:lineRule="exact"/>
                              <w:jc w:val="center"/>
                              <w:rPr>
                                <w:iCs/>
                                <w:sz w:val="16"/>
                                <w:szCs w:val="16"/>
                              </w:rPr>
                            </w:pPr>
                            <w:r>
                              <w:rPr>
                                <w:iCs/>
                                <w:sz w:val="16"/>
                                <w:szCs w:val="16"/>
                              </w:rPr>
                              <w:t>Table heading</w:t>
                            </w:r>
                          </w:p>
                        </w:tc>
                        <w:tc>
                          <w:tcPr>
                            <w:tcW w:w="990" w:type="dxa"/>
                          </w:tcPr>
                          <w:p w14:paraId="417FF248" w14:textId="77777777" w:rsidR="00506BBF" w:rsidRDefault="00506BBF" w:rsidP="000A4D7E">
                            <w:pPr>
                              <w:spacing w:line="180" w:lineRule="exact"/>
                              <w:jc w:val="center"/>
                              <w:rPr>
                                <w:sz w:val="16"/>
                                <w:szCs w:val="16"/>
                              </w:rPr>
                            </w:pPr>
                            <w:r>
                              <w:rPr>
                                <w:sz w:val="16"/>
                                <w:szCs w:val="16"/>
                              </w:rPr>
                              <w:t>8</w:t>
                            </w:r>
                          </w:p>
                        </w:tc>
                        <w:tc>
                          <w:tcPr>
                            <w:tcW w:w="1170" w:type="dxa"/>
                          </w:tcPr>
                          <w:p w14:paraId="647E7A36" w14:textId="77777777" w:rsidR="00506BBF" w:rsidRDefault="00506BBF" w:rsidP="00C74A64">
                            <w:pPr>
                              <w:spacing w:line="180" w:lineRule="exact"/>
                              <w:jc w:val="center"/>
                              <w:rPr>
                                <w:sz w:val="16"/>
                                <w:szCs w:val="16"/>
                              </w:rPr>
                            </w:pPr>
                            <w:r>
                              <w:rPr>
                                <w:sz w:val="16"/>
                                <w:szCs w:val="16"/>
                              </w:rPr>
                              <w:t>9</w:t>
                            </w:r>
                          </w:p>
                        </w:tc>
                        <w:tc>
                          <w:tcPr>
                            <w:tcW w:w="1620" w:type="dxa"/>
                          </w:tcPr>
                          <w:p w14:paraId="63236373" w14:textId="77777777" w:rsidR="00506BBF" w:rsidRDefault="00506BBF" w:rsidP="00C74A64">
                            <w:pPr>
                              <w:spacing w:line="180" w:lineRule="exact"/>
                              <w:jc w:val="center"/>
                              <w:rPr>
                                <w:sz w:val="16"/>
                                <w:szCs w:val="16"/>
                              </w:rPr>
                            </w:pPr>
                            <w:r>
                              <w:rPr>
                                <w:sz w:val="16"/>
                                <w:szCs w:val="16"/>
                              </w:rPr>
                              <w:t>0 / 0</w:t>
                            </w:r>
                          </w:p>
                        </w:tc>
                      </w:tr>
                      <w:tr w:rsidR="00506BBF" w:rsidRPr="001A73B4" w14:paraId="147930B4" w14:textId="77777777" w:rsidTr="00880284">
                        <w:tc>
                          <w:tcPr>
                            <w:tcW w:w="1260" w:type="dxa"/>
                          </w:tcPr>
                          <w:p w14:paraId="420F840D" w14:textId="77777777" w:rsidR="00506BBF" w:rsidRDefault="00506BBF" w:rsidP="000A4D7E">
                            <w:pPr>
                              <w:spacing w:line="180" w:lineRule="exact"/>
                              <w:jc w:val="center"/>
                              <w:rPr>
                                <w:iCs/>
                                <w:sz w:val="16"/>
                                <w:szCs w:val="16"/>
                              </w:rPr>
                            </w:pPr>
                            <w:r>
                              <w:rPr>
                                <w:iCs/>
                                <w:sz w:val="16"/>
                                <w:szCs w:val="16"/>
                              </w:rPr>
                              <w:t>Table body</w:t>
                            </w:r>
                          </w:p>
                        </w:tc>
                        <w:tc>
                          <w:tcPr>
                            <w:tcW w:w="990" w:type="dxa"/>
                          </w:tcPr>
                          <w:p w14:paraId="6849BB77" w14:textId="77777777" w:rsidR="00506BBF" w:rsidRDefault="00506BBF" w:rsidP="000A4D7E">
                            <w:pPr>
                              <w:spacing w:line="180" w:lineRule="exact"/>
                              <w:jc w:val="center"/>
                              <w:rPr>
                                <w:sz w:val="16"/>
                                <w:szCs w:val="16"/>
                              </w:rPr>
                            </w:pPr>
                            <w:r>
                              <w:rPr>
                                <w:sz w:val="16"/>
                                <w:szCs w:val="16"/>
                              </w:rPr>
                              <w:t>8</w:t>
                            </w:r>
                          </w:p>
                        </w:tc>
                        <w:tc>
                          <w:tcPr>
                            <w:tcW w:w="1170" w:type="dxa"/>
                          </w:tcPr>
                          <w:p w14:paraId="6FA9AEC7" w14:textId="77777777" w:rsidR="00506BBF" w:rsidRDefault="00506BBF" w:rsidP="00C74A64">
                            <w:pPr>
                              <w:spacing w:line="180" w:lineRule="exact"/>
                              <w:jc w:val="center"/>
                              <w:rPr>
                                <w:sz w:val="16"/>
                                <w:szCs w:val="16"/>
                              </w:rPr>
                            </w:pPr>
                            <w:r>
                              <w:rPr>
                                <w:sz w:val="16"/>
                                <w:szCs w:val="16"/>
                              </w:rPr>
                              <w:t>9</w:t>
                            </w:r>
                          </w:p>
                        </w:tc>
                        <w:tc>
                          <w:tcPr>
                            <w:tcW w:w="1620" w:type="dxa"/>
                          </w:tcPr>
                          <w:p w14:paraId="5BA2ED5F" w14:textId="77777777" w:rsidR="00506BBF" w:rsidRPr="00880284" w:rsidRDefault="00506BBF" w:rsidP="00C74A64">
                            <w:pPr>
                              <w:spacing w:line="180" w:lineRule="exact"/>
                              <w:jc w:val="center"/>
                              <w:rPr>
                                <w:sz w:val="16"/>
                                <w:szCs w:val="16"/>
                              </w:rPr>
                            </w:pPr>
                            <w:r>
                              <w:rPr>
                                <w:sz w:val="16"/>
                                <w:szCs w:val="16"/>
                              </w:rPr>
                              <w:t>0 / 0</w:t>
                            </w:r>
                            <w:r>
                              <w:rPr>
                                <w:sz w:val="16"/>
                                <w:szCs w:val="16"/>
                                <w:vertAlign w:val="superscript"/>
                              </w:rPr>
                              <w:t>b</w:t>
                            </w:r>
                          </w:p>
                        </w:tc>
                      </w:tr>
                      <w:tr w:rsidR="00506BBF" w:rsidRPr="001A73B4" w14:paraId="70AF97A3" w14:textId="77777777" w:rsidTr="00880284">
                        <w:tc>
                          <w:tcPr>
                            <w:tcW w:w="1260" w:type="dxa"/>
                          </w:tcPr>
                          <w:p w14:paraId="084E1F0B" w14:textId="77777777" w:rsidR="00506BBF" w:rsidRDefault="00506BBF" w:rsidP="00C74A64">
                            <w:pPr>
                              <w:spacing w:after="80" w:line="180" w:lineRule="exact"/>
                              <w:jc w:val="center"/>
                              <w:rPr>
                                <w:iCs/>
                                <w:sz w:val="16"/>
                                <w:szCs w:val="16"/>
                              </w:rPr>
                            </w:pPr>
                            <w:r>
                              <w:rPr>
                                <w:iCs/>
                                <w:sz w:val="16"/>
                                <w:szCs w:val="16"/>
                              </w:rPr>
                              <w:t>References</w:t>
                            </w:r>
                          </w:p>
                        </w:tc>
                        <w:tc>
                          <w:tcPr>
                            <w:tcW w:w="990" w:type="dxa"/>
                          </w:tcPr>
                          <w:p w14:paraId="38099E92" w14:textId="77777777" w:rsidR="00506BBF" w:rsidRDefault="00506BBF" w:rsidP="00C74A64">
                            <w:pPr>
                              <w:spacing w:after="80" w:line="180" w:lineRule="exact"/>
                              <w:jc w:val="center"/>
                              <w:rPr>
                                <w:sz w:val="16"/>
                                <w:szCs w:val="16"/>
                              </w:rPr>
                            </w:pPr>
                            <w:r>
                              <w:rPr>
                                <w:sz w:val="16"/>
                                <w:szCs w:val="16"/>
                              </w:rPr>
                              <w:t>8</w:t>
                            </w:r>
                          </w:p>
                        </w:tc>
                        <w:tc>
                          <w:tcPr>
                            <w:tcW w:w="1170" w:type="dxa"/>
                          </w:tcPr>
                          <w:p w14:paraId="64151C02" w14:textId="77777777" w:rsidR="00506BBF" w:rsidRDefault="00506BBF" w:rsidP="00C74A64">
                            <w:pPr>
                              <w:spacing w:after="80" w:line="180" w:lineRule="exact"/>
                              <w:jc w:val="center"/>
                              <w:rPr>
                                <w:sz w:val="16"/>
                                <w:szCs w:val="16"/>
                              </w:rPr>
                            </w:pPr>
                            <w:r>
                              <w:rPr>
                                <w:sz w:val="16"/>
                                <w:szCs w:val="16"/>
                              </w:rPr>
                              <w:t>9</w:t>
                            </w:r>
                          </w:p>
                        </w:tc>
                        <w:tc>
                          <w:tcPr>
                            <w:tcW w:w="1620" w:type="dxa"/>
                          </w:tcPr>
                          <w:p w14:paraId="18E051D2" w14:textId="77777777" w:rsidR="00506BBF" w:rsidRDefault="00506BBF" w:rsidP="00C74A64">
                            <w:pPr>
                              <w:spacing w:after="80" w:line="180" w:lineRule="exact"/>
                              <w:jc w:val="center"/>
                              <w:rPr>
                                <w:sz w:val="16"/>
                                <w:szCs w:val="16"/>
                              </w:rPr>
                            </w:pPr>
                            <w:r>
                              <w:rPr>
                                <w:sz w:val="16"/>
                                <w:szCs w:val="16"/>
                              </w:rPr>
                              <w:t>0 / 0</w:t>
                            </w:r>
                          </w:p>
                        </w:tc>
                      </w:tr>
                    </w:tbl>
                    <w:p w14:paraId="1B594AD1" w14:textId="77777777" w:rsidR="00506BBF" w:rsidRPr="00363B3F" w:rsidRDefault="00506BBF" w:rsidP="00DE17A2">
                      <w:pPr>
                        <w:pStyle w:val="TASFirstpagefootnote"/>
                      </w:pPr>
                      <w:r w:rsidRPr="00DE17A2">
                        <w:rPr>
                          <w:color w:val="0070C0"/>
                        </w:rPr>
                        <w:t>(Table footnote</w:t>
                      </w:r>
                      <w:r>
                        <w:rPr>
                          <w:color w:val="0070C0"/>
                        </w:rPr>
                        <w:t xml:space="preserve"> is same style as TAS first page footnote</w:t>
                      </w:r>
                      <w:r w:rsidRPr="00DE17A2">
                        <w:rPr>
                          <w:color w:val="0070C0"/>
                        </w:rPr>
                        <w:t>)</w:t>
                      </w:r>
                      <w:r>
                        <w:t xml:space="preserve"> Footnotes for the e</w:t>
                      </w:r>
                      <w:r>
                        <w:t>n</w:t>
                      </w:r>
                      <w:r>
                        <w:t xml:space="preserve">tire table go here. Indent is 1 </w:t>
                      </w:r>
                      <w:proofErr w:type="spellStart"/>
                      <w:r>
                        <w:t>em</w:t>
                      </w:r>
                      <w:proofErr w:type="spellEnd"/>
                      <w:r>
                        <w:t xml:space="preserve">, </w:t>
                      </w:r>
                      <w:r>
                        <w:rPr>
                          <w:i/>
                        </w:rPr>
                        <w:t>i.e.</w:t>
                      </w:r>
                      <w:r w:rsidR="00E04CFA">
                        <w:rPr>
                          <w:i/>
                        </w:rPr>
                        <w:t>,</w:t>
                      </w:r>
                      <w:r>
                        <w:t xml:space="preserve"> a width equal to the font size. For 10 </w:t>
                      </w:r>
                      <w:proofErr w:type="spellStart"/>
                      <w:r>
                        <w:t>pt</w:t>
                      </w:r>
                      <w:proofErr w:type="spellEnd"/>
                      <w:r>
                        <w:t xml:space="preserve"> text, 1 </w:t>
                      </w:r>
                      <w:proofErr w:type="spellStart"/>
                      <w:r>
                        <w:t>em</w:t>
                      </w:r>
                      <w:proofErr w:type="spellEnd"/>
                      <w:r>
                        <w:t xml:space="preserve"> = 0.14 in = 0.35 cm.</w:t>
                      </w:r>
                    </w:p>
                    <w:p w14:paraId="4B97FE7B" w14:textId="77777777" w:rsidR="00506BBF" w:rsidRPr="001A73B4" w:rsidRDefault="00506BBF" w:rsidP="00DE17A2">
                      <w:pPr>
                        <w:pStyle w:val="TASFirstpagefootnote"/>
                      </w:pPr>
                      <w:proofErr w:type="spellStart"/>
                      <w:proofErr w:type="gramStart"/>
                      <w:r w:rsidRPr="001A73B4">
                        <w:rPr>
                          <w:vertAlign w:val="superscript"/>
                        </w:rPr>
                        <w:t>a</w:t>
                      </w:r>
                      <w:r>
                        <w:t>Use</w:t>
                      </w:r>
                      <w:proofErr w:type="spellEnd"/>
                      <w:proofErr w:type="gramEnd"/>
                      <w:r>
                        <w:t xml:space="preserve"> 6 </w:t>
                      </w:r>
                      <w:proofErr w:type="spellStart"/>
                      <w:r>
                        <w:t>pt</w:t>
                      </w:r>
                      <w:proofErr w:type="spellEnd"/>
                      <w:r>
                        <w:t xml:space="preserve"> before heading 2 paragraph when directly following heading 1</w:t>
                      </w:r>
                      <w:r w:rsidRPr="001A73B4">
                        <w:t>.</w:t>
                      </w:r>
                    </w:p>
                    <w:p w14:paraId="210A8442" w14:textId="77777777" w:rsidR="00506BBF" w:rsidRPr="001A73B4" w:rsidRDefault="00506BBF" w:rsidP="00DE17A2">
                      <w:pPr>
                        <w:pStyle w:val="TASFirstpagefootnote"/>
                      </w:pPr>
                      <w:proofErr w:type="spellStart"/>
                      <w:proofErr w:type="gramStart"/>
                      <w:r w:rsidRPr="001A73B4">
                        <w:rPr>
                          <w:vertAlign w:val="superscript"/>
                        </w:rPr>
                        <w:t>b</w:t>
                      </w:r>
                      <w:r>
                        <w:t>Add</w:t>
                      </w:r>
                      <w:proofErr w:type="spellEnd"/>
                      <w:proofErr w:type="gramEnd"/>
                      <w:r>
                        <w:t xml:space="preserve"> 5 </w:t>
                      </w:r>
                      <w:proofErr w:type="spellStart"/>
                      <w:r>
                        <w:t>pt</w:t>
                      </w:r>
                      <w:proofErr w:type="spellEnd"/>
                      <w:r>
                        <w:t xml:space="preserve"> before paragraphs that occurs below a table line. Add 4 </w:t>
                      </w:r>
                      <w:proofErr w:type="spellStart"/>
                      <w:r>
                        <w:t>pt</w:t>
                      </w:r>
                      <w:proofErr w:type="spellEnd"/>
                      <w:r>
                        <w:t xml:space="preserve"> of space after a paragraph that occurs above a table line</w:t>
                      </w:r>
                      <w:proofErr w:type="gramStart"/>
                      <w:r>
                        <w:t>.</w:t>
                      </w:r>
                      <w:r w:rsidRPr="001A73B4">
                        <w:t>.</w:t>
                      </w:r>
                      <w:proofErr w:type="gramEnd"/>
                    </w:p>
                  </w:txbxContent>
                </v:textbox>
                <w10:wrap type="square" anchorx="margin" anchory="margin"/>
              </v:shape>
            </w:pict>
          </mc:Fallback>
        </mc:AlternateContent>
      </w:r>
      <w:r w:rsidR="002016C8">
        <w:t xml:space="preserve">This template also contains examples that can be cut and pasted. </w:t>
      </w:r>
      <w:r w:rsidR="00D53003" w:rsidRPr="00D53003">
        <w:rPr>
          <w:color w:val="0070C0"/>
        </w:rPr>
        <w:t>Helpful text points out the first occurrence of most e</w:t>
      </w:r>
      <w:r w:rsidR="00D53003" w:rsidRPr="00D53003">
        <w:rPr>
          <w:color w:val="0070C0"/>
        </w:rPr>
        <w:t>x</w:t>
      </w:r>
      <w:r w:rsidR="00D53003" w:rsidRPr="00D53003">
        <w:rPr>
          <w:color w:val="0070C0"/>
        </w:rPr>
        <w:t>amples.</w:t>
      </w:r>
      <w:r w:rsidR="00D53003">
        <w:t xml:space="preserve"> </w:t>
      </w:r>
      <w:r w:rsidR="002016C8">
        <w:t>Examples include a single-level bulleted list, an en</w:t>
      </w:r>
      <w:r w:rsidR="002016C8">
        <w:t>u</w:t>
      </w:r>
      <w:r w:rsidR="002016C8">
        <w:t>merated list, a text box with a simple table, a text box with a complex table, a text box with a figure and caption, symbo</w:t>
      </w:r>
      <w:r w:rsidR="00B03AA5">
        <w:t xml:space="preserve">ls and mathematics, and references. For floating objects such as the text boxes around the figures and tables, be sure to select the text box and not the content inside it when copying. </w:t>
      </w:r>
      <w:r w:rsidR="00B6467C" w:rsidRPr="00B6467C">
        <w:t>Text box anchors are not locked</w:t>
      </w:r>
      <w:r w:rsidR="00B6467C">
        <w:t>,</w:t>
      </w:r>
      <w:r w:rsidR="00B6467C" w:rsidRPr="00B6467C">
        <w:t xml:space="preserve"> so the text boxes can be moved by re-positioning the text</w:t>
      </w:r>
      <w:r w:rsidR="00C81954">
        <w:t xml:space="preserve"> box</w:t>
      </w:r>
      <w:r w:rsidR="00B6467C" w:rsidRPr="00B6467C">
        <w:t xml:space="preserve"> anchors</w:t>
      </w:r>
      <w:r w:rsidR="00B6467C">
        <w:t xml:space="preserve">. </w:t>
      </w:r>
      <w:r w:rsidR="00B6467C" w:rsidRPr="00B6467C">
        <w:rPr>
          <w:b/>
        </w:rPr>
        <w:t>Be careful when deleting or moving text that has an anchor associated with it, b</w:t>
      </w:r>
      <w:r w:rsidR="00B6467C" w:rsidRPr="00B6467C">
        <w:rPr>
          <w:b/>
        </w:rPr>
        <w:t>e</w:t>
      </w:r>
      <w:r w:rsidR="00B6467C" w:rsidRPr="00B6467C">
        <w:rPr>
          <w:b/>
        </w:rPr>
        <w:t>cause the associated text box will also be deleted or moved.</w:t>
      </w:r>
      <w:r w:rsidR="00B6467C">
        <w:t xml:space="preserve"> </w:t>
      </w:r>
      <w:r w:rsidR="00B6467C" w:rsidRPr="00B6467C">
        <w:rPr>
          <w:color w:val="0070C0"/>
        </w:rPr>
        <w:t xml:space="preserve">The object anchor for </w:t>
      </w:r>
      <w:r w:rsidR="00B6467C">
        <w:rPr>
          <w:color w:val="0070C0"/>
        </w:rPr>
        <w:t xml:space="preserve">the text box containing </w:t>
      </w:r>
      <w:r w:rsidR="00B6467C" w:rsidRPr="00B6467C">
        <w:rPr>
          <w:color w:val="0070C0"/>
        </w:rPr>
        <w:t>Table I is a</w:t>
      </w:r>
      <w:r w:rsidR="00B6467C" w:rsidRPr="00B6467C">
        <w:rPr>
          <w:color w:val="0070C0"/>
        </w:rPr>
        <w:t>t</w:t>
      </w:r>
      <w:r w:rsidR="00B6467C" w:rsidRPr="00B6467C">
        <w:rPr>
          <w:color w:val="0070C0"/>
        </w:rPr>
        <w:t>tached to this paragraph.</w:t>
      </w:r>
      <w:r w:rsidR="00B6467C">
        <w:rPr>
          <w:color w:val="0070C0"/>
        </w:rPr>
        <w:t xml:space="preserve"> </w:t>
      </w:r>
      <w:r w:rsidR="00B03AA5">
        <w:t>Move object anchors to appropriate locations</w:t>
      </w:r>
      <w:r w:rsidR="00C81954">
        <w:t xml:space="preserve"> and adjust the position settings</w:t>
      </w:r>
      <w:r w:rsidR="00B03AA5">
        <w:t xml:space="preserve"> so that the text a</w:t>
      </w:r>
      <w:r w:rsidR="00B03AA5">
        <w:t>d</w:t>
      </w:r>
      <w:r w:rsidR="00B03AA5">
        <w:t>justs to the object location. Position objects at the top of co</w:t>
      </w:r>
      <w:r w:rsidR="00B03AA5">
        <w:t>l</w:t>
      </w:r>
      <w:r w:rsidR="00B03AA5">
        <w:t>umns if possible.</w:t>
      </w:r>
      <w:r w:rsidR="00C81954">
        <w:t xml:space="preserve"> </w:t>
      </w:r>
      <w:proofErr w:type="gramStart"/>
      <w:r w:rsidR="00C81954">
        <w:rPr>
          <w:color w:val="0070C0"/>
        </w:rPr>
        <w:t>To position a text box, first click on the text box, then select Text Box Tools &gt; Format &gt; Position.</w:t>
      </w:r>
      <w:proofErr w:type="gramEnd"/>
      <w:r w:rsidR="00C81954">
        <w:t xml:space="preserve"> Wra</w:t>
      </w:r>
      <w:r w:rsidR="00C81954">
        <w:t>p</w:t>
      </w:r>
      <w:r w:rsidR="00C81954">
        <w:t>ping should be kept as Top and Bottom.</w:t>
      </w:r>
    </w:p>
    <w:p w14:paraId="281334D4" w14:textId="77777777" w:rsidR="00EE2C08" w:rsidRDefault="00EE2C08" w:rsidP="00D00B11">
      <w:pPr>
        <w:pStyle w:val="Heading2"/>
      </w:pPr>
      <w:r>
        <w:t>Author Names in Native Languages</w:t>
      </w:r>
    </w:p>
    <w:p w14:paraId="03DE7479" w14:textId="77777777" w:rsidR="00EE2C08" w:rsidRDefault="00EE2C08" w:rsidP="0046333D">
      <w:pPr>
        <w:pStyle w:val="TASparagraphtext"/>
      </w:pPr>
      <w:r>
        <w:t>IEEE supports the publication of Chinese, Japanese, and Korean (CJK) author names in the native language alongside the English versions of the names in the author list of an art</w:t>
      </w:r>
      <w:r>
        <w:t>i</w:t>
      </w:r>
      <w:r>
        <w:t xml:space="preserve">cle. Chinese authors may use either Simplified or Traditional characters. Authors must provide the native language name in </w:t>
      </w:r>
      <w:proofErr w:type="spellStart"/>
      <w:r>
        <w:t>unicode</w:t>
      </w:r>
      <w:proofErr w:type="spellEnd"/>
      <w:r>
        <w:t xml:space="preserve"> characters to be displayed in the byline of the article, in parentheses, after the English version of the name. The manuscript can be prepared using the “Insert Symbols” list in Microsoft </w:t>
      </w:r>
      <w:r w:rsidRPr="00671305">
        <w:rPr>
          <w:i/>
        </w:rPr>
        <w:t>Word</w:t>
      </w:r>
      <w:r>
        <w:t xml:space="preserve"> or the CJK ASCII Unicode for </w:t>
      </w:r>
      <w:proofErr w:type="spellStart"/>
      <w:r>
        <w:t>LaTeX</w:t>
      </w:r>
      <w:proofErr w:type="spellEnd"/>
      <w:r>
        <w:t>. It is essential that you carefully check any article proofs you r</w:t>
      </w:r>
      <w:r>
        <w:t>e</w:t>
      </w:r>
      <w:r>
        <w:t>ceive prior to the publication of your paper to verify the co</w:t>
      </w:r>
      <w:r>
        <w:t>r</w:t>
      </w:r>
      <w:r>
        <w:t>rect rendering of the Chinese, Japanese, or Korean names.</w:t>
      </w:r>
    </w:p>
    <w:p w14:paraId="0826F611" w14:textId="77777777" w:rsidR="00EE2C08" w:rsidRDefault="00EE2C08" w:rsidP="0046333D">
      <w:pPr>
        <w:pStyle w:val="TASparagraphtext"/>
      </w:pPr>
      <w:r>
        <w:t>The following font styles will be used when rendering Ch</w:t>
      </w:r>
      <w:r>
        <w:t>i</w:t>
      </w:r>
      <w:r>
        <w:t>nese, Japanese, or Korean characters in the final publication</w:t>
      </w:r>
      <w:r w:rsidR="00025744">
        <w:t xml:space="preserve"> </w:t>
      </w:r>
      <w:r w:rsidR="00025744" w:rsidRPr="00D53003">
        <w:rPr>
          <w:color w:val="0070C0"/>
        </w:rPr>
        <w:t>(Style: TAS bullet list</w:t>
      </w:r>
      <w:r w:rsidR="0046333D">
        <w:rPr>
          <w:color w:val="0070C0"/>
        </w:rPr>
        <w:t xml:space="preserve">, note 6 </w:t>
      </w:r>
      <w:proofErr w:type="spellStart"/>
      <w:r w:rsidR="0046333D">
        <w:rPr>
          <w:color w:val="0070C0"/>
        </w:rPr>
        <w:t>pt</w:t>
      </w:r>
      <w:proofErr w:type="spellEnd"/>
      <w:r w:rsidR="0046333D">
        <w:rPr>
          <w:color w:val="0070C0"/>
        </w:rPr>
        <w:t xml:space="preserve"> space before and after list</w:t>
      </w:r>
      <w:r w:rsidR="00025744" w:rsidRPr="00D53003">
        <w:rPr>
          <w:color w:val="0070C0"/>
        </w:rPr>
        <w:t>)</w:t>
      </w:r>
      <w:r>
        <w:t>:</w:t>
      </w:r>
    </w:p>
    <w:p w14:paraId="59BA8ED1" w14:textId="77777777" w:rsidR="00EE2C08" w:rsidRPr="00025744" w:rsidRDefault="00EE2C08" w:rsidP="0046333D">
      <w:pPr>
        <w:pStyle w:val="TASbulletlist"/>
        <w:spacing w:before="120"/>
      </w:pPr>
      <w:r w:rsidRPr="00025744">
        <w:t xml:space="preserve">Simplified Chinese: </w:t>
      </w:r>
      <w:proofErr w:type="spellStart"/>
      <w:r w:rsidRPr="00025744">
        <w:t>SongMT</w:t>
      </w:r>
      <w:proofErr w:type="spellEnd"/>
      <w:r w:rsidRPr="00025744">
        <w:t>;</w:t>
      </w:r>
    </w:p>
    <w:p w14:paraId="6505BAF2" w14:textId="77777777" w:rsidR="00EE2C08" w:rsidRPr="00025744" w:rsidRDefault="00EE2C08" w:rsidP="0046333D">
      <w:pPr>
        <w:pStyle w:val="TASbulletlist"/>
      </w:pPr>
      <w:r w:rsidRPr="00025744">
        <w:t xml:space="preserve">Traditional Chinese: </w:t>
      </w:r>
      <w:proofErr w:type="spellStart"/>
      <w:r w:rsidRPr="00025744">
        <w:t>SungMT</w:t>
      </w:r>
      <w:proofErr w:type="spellEnd"/>
      <w:r w:rsidRPr="00025744">
        <w:t>;</w:t>
      </w:r>
    </w:p>
    <w:p w14:paraId="27E1B9A5" w14:textId="77777777" w:rsidR="00EE2C08" w:rsidRPr="00025744" w:rsidRDefault="00EE2C08" w:rsidP="0046333D">
      <w:pPr>
        <w:pStyle w:val="TASbulletlist"/>
      </w:pPr>
      <w:r w:rsidRPr="00025744">
        <w:t>Japanese: MS Mincho;</w:t>
      </w:r>
    </w:p>
    <w:p w14:paraId="199BBFB7" w14:textId="77777777" w:rsidR="00EE2C08" w:rsidRPr="00025744" w:rsidRDefault="00EE2C08" w:rsidP="0046333D">
      <w:pPr>
        <w:pStyle w:val="TASbulletlist"/>
        <w:spacing w:after="120"/>
      </w:pPr>
      <w:r w:rsidRPr="00025744">
        <w:t xml:space="preserve">Korean: </w:t>
      </w:r>
      <w:proofErr w:type="spellStart"/>
      <w:r w:rsidRPr="00025744">
        <w:t>Batang</w:t>
      </w:r>
      <w:proofErr w:type="spellEnd"/>
      <w:r w:rsidRPr="00025744">
        <w:t>.</w:t>
      </w:r>
    </w:p>
    <w:p w14:paraId="0716A1FB" w14:textId="77777777" w:rsidR="00EE2C08" w:rsidRDefault="00EE2C08" w:rsidP="0046333D">
      <w:pPr>
        <w:pStyle w:val="TASparagraphtext"/>
      </w:pPr>
      <w:r>
        <w:t>Submitting a CJK name is straightforward using the “Insert Symbols” feature. Simply add the characters in parentheses a</w:t>
      </w:r>
      <w:r>
        <w:t>f</w:t>
      </w:r>
      <w:r>
        <w:t>ter the name of each author who would like to have their name shown in their native language.</w:t>
      </w:r>
    </w:p>
    <w:p w14:paraId="0A50CD23" w14:textId="77777777" w:rsidR="00EE2C08" w:rsidRDefault="00EE2C08" w:rsidP="0046333D">
      <w:pPr>
        <w:pStyle w:val="TASparagraphtext"/>
      </w:pPr>
      <w:r>
        <w:lastRenderedPageBreak/>
        <w:t xml:space="preserve">For submissions in either </w:t>
      </w:r>
      <w:r w:rsidRPr="00C1739F">
        <w:rPr>
          <w:i/>
        </w:rPr>
        <w:t>Word</w:t>
      </w:r>
      <w:r>
        <w:t xml:space="preserve"> or </w:t>
      </w:r>
      <w:proofErr w:type="spellStart"/>
      <w:r>
        <w:t>LaTex</w:t>
      </w:r>
      <w:proofErr w:type="spellEnd"/>
      <w:r>
        <w:t>, please ensure</w:t>
      </w:r>
      <w:r w:rsidR="00025744">
        <w:t xml:space="preserve"> </w:t>
      </w:r>
      <w:r w:rsidR="00025744" w:rsidRPr="00DA4ECD">
        <w:rPr>
          <w:color w:val="0070C0"/>
        </w:rPr>
        <w:t>(Style: TAS enumerated list</w:t>
      </w:r>
      <w:r w:rsidR="0046333D" w:rsidRPr="00DA4ECD">
        <w:rPr>
          <w:color w:val="0070C0"/>
        </w:rPr>
        <w:t xml:space="preserve">, note 6 </w:t>
      </w:r>
      <w:proofErr w:type="spellStart"/>
      <w:r w:rsidR="0046333D" w:rsidRPr="00DA4ECD">
        <w:rPr>
          <w:color w:val="0070C0"/>
        </w:rPr>
        <w:t>pt</w:t>
      </w:r>
      <w:proofErr w:type="spellEnd"/>
      <w:r w:rsidR="0046333D" w:rsidRPr="00DA4ECD">
        <w:rPr>
          <w:color w:val="0070C0"/>
        </w:rPr>
        <w:t xml:space="preserve"> before and after list</w:t>
      </w:r>
      <w:r w:rsidR="00025744" w:rsidRPr="00DA4ECD">
        <w:rPr>
          <w:color w:val="0070C0"/>
        </w:rPr>
        <w:t>)</w:t>
      </w:r>
      <w:r w:rsidRPr="00DA4ECD">
        <w:rPr>
          <w:color w:val="0070C0"/>
        </w:rPr>
        <w:t>:</w:t>
      </w:r>
    </w:p>
    <w:p w14:paraId="58DA7EF8" w14:textId="77777777" w:rsidR="00EE2C08" w:rsidRDefault="00EE2C08" w:rsidP="0046333D">
      <w:pPr>
        <w:pStyle w:val="TASenumeratedlist"/>
        <w:spacing w:before="120"/>
      </w:pPr>
      <w:r>
        <w:t xml:space="preserve">the manuscript’s </w:t>
      </w:r>
      <w:r w:rsidRPr="00C1739F">
        <w:rPr>
          <w:i/>
        </w:rPr>
        <w:t>Word</w:t>
      </w:r>
      <w:r>
        <w:t xml:space="preserve"> document or </w:t>
      </w:r>
      <w:proofErr w:type="spellStart"/>
      <w:r>
        <w:t>LaTeX</w:t>
      </w:r>
      <w:proofErr w:type="spellEnd"/>
      <w:r>
        <w:t xml:space="preserve"> file co</w:t>
      </w:r>
      <w:r>
        <w:t>n</w:t>
      </w:r>
      <w:r>
        <w:t>tains the proper characters;</w:t>
      </w:r>
    </w:p>
    <w:p w14:paraId="5145E654" w14:textId="0FB1D63E" w:rsidR="00EE2C08" w:rsidRDefault="003A7092" w:rsidP="0046333D">
      <w:pPr>
        <w:pStyle w:val="TASenumeratedlist"/>
        <w:spacing w:after="120"/>
      </w:pPr>
      <w:r>
        <w:rPr>
          <w:noProof/>
          <w:lang w:eastAsia="ja-JP"/>
        </w:rPr>
        <mc:AlternateContent>
          <mc:Choice Requires="wps">
            <w:drawing>
              <wp:anchor distT="0" distB="228600" distL="114300" distR="114300" simplePos="0" relativeHeight="251656192" behindDoc="0" locked="0" layoutInCell="1" allowOverlap="0" wp14:anchorId="643A8B06" wp14:editId="39265C5B">
                <wp:simplePos x="0" y="0"/>
                <wp:positionH relativeFrom="margin">
                  <wp:align>right</wp:align>
                </wp:positionH>
                <wp:positionV relativeFrom="margin">
                  <wp:align>top</wp:align>
                </wp:positionV>
                <wp:extent cx="3200400" cy="6982460"/>
                <wp:effectExtent l="3175" t="0" r="0" b="1905"/>
                <wp:wrapSquare wrapText="bothSides"/>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982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2B711" w14:textId="48AED98C" w:rsidR="00506BBF" w:rsidRDefault="003A7092" w:rsidP="00B03AA5">
                            <w:pPr>
                              <w:pStyle w:val="FootnoteText"/>
                              <w:ind w:firstLine="0"/>
                            </w:pPr>
                            <w:r>
                              <w:rPr>
                                <w:noProof/>
                                <w:lang w:val="en-US" w:eastAsia="ja-JP"/>
                              </w:rPr>
                              <w:drawing>
                                <wp:inline distT="0" distB="0" distL="0" distR="0" wp14:anchorId="114BAF93" wp14:editId="2F6ECCAD">
                                  <wp:extent cx="3208020" cy="558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020" cy="5581015"/>
                                          </a:xfrm>
                                          <a:prstGeom prst="rect">
                                            <a:avLst/>
                                          </a:prstGeom>
                                          <a:noFill/>
                                          <a:ln>
                                            <a:noFill/>
                                          </a:ln>
                                        </pic:spPr>
                                      </pic:pic>
                                    </a:graphicData>
                                  </a:graphic>
                                </wp:inline>
                              </w:drawing>
                            </w:r>
                          </w:p>
                          <w:p w14:paraId="3755C870" w14:textId="77777777" w:rsidR="00506BBF" w:rsidRPr="00C34C78" w:rsidRDefault="00506BBF" w:rsidP="00B03AA5">
                            <w:pPr>
                              <w:pStyle w:val="FootnoteText"/>
                              <w:ind w:firstLine="0"/>
                              <w:rPr>
                                <w:lang w:val="en-US"/>
                              </w:rPr>
                            </w:pPr>
                            <w:r>
                              <w:t xml:space="preserve">Fig. </w:t>
                            </w:r>
                            <w:proofErr w:type="gramStart"/>
                            <w:r>
                              <w:rPr>
                                <w:lang w:val="en-US"/>
                              </w:rPr>
                              <w:t>1</w:t>
                            </w:r>
                            <w:r>
                              <w:t>.</w:t>
                            </w:r>
                            <w:proofErr w:type="gramEnd"/>
                            <w:r>
                              <w:t> </w:t>
                            </w:r>
                            <w:r>
                              <w:t xml:space="preserve">(a) </w:t>
                            </w:r>
                            <w:r>
                              <w:rPr>
                                <w:lang w:val="en-US"/>
                              </w:rPr>
                              <w:t>G</w:t>
                            </w:r>
                            <w:proofErr w:type="spellStart"/>
                            <w:r>
                              <w:t>raphic</w:t>
                            </w:r>
                            <w:proofErr w:type="spellEnd"/>
                            <w:r>
                              <w:t xml:space="preserve"> image that does not meet publication</w:t>
                            </w:r>
                            <w:r>
                              <w:rPr>
                                <w:lang w:val="en-US"/>
                              </w:rPr>
                              <w:t xml:space="preserve"> standards</w:t>
                            </w:r>
                            <w:r>
                              <w:t>.</w:t>
                            </w:r>
                            <w:r>
                              <w:rPr>
                                <w:lang w:val="en-US"/>
                              </w:rPr>
                              <w:t xml:space="preserve"> The font size is too small for some text, the font color (gray) may not show up, and the colors will not be distinguished when printed in black and white.</w:t>
                            </w:r>
                            <w:r>
                              <w:t xml:space="preserve"> </w:t>
                            </w:r>
                            <w:r>
                              <w:rPr>
                                <w:lang w:val="en-US"/>
                              </w:rPr>
                              <w:t xml:space="preserve">This graphic was produced using a default setting in Microsoft </w:t>
                            </w:r>
                            <w:r w:rsidRPr="00DA4ECD">
                              <w:rPr>
                                <w:i/>
                                <w:lang w:val="en-US"/>
                              </w:rPr>
                              <w:t>Excel</w:t>
                            </w:r>
                            <w:r w:rsidRPr="007A119E">
                              <w:rPr>
                                <w:highlight w:val="yellow"/>
                                <w:lang w:val="en-US"/>
                              </w:rPr>
                              <w:t>.</w:t>
                            </w:r>
                            <w:r>
                              <w:t xml:space="preserve"> (b) </w:t>
                            </w:r>
                            <w:r>
                              <w:rPr>
                                <w:lang w:val="en-US"/>
                              </w:rPr>
                              <w:t xml:space="preserve">A more suitable image that </w:t>
                            </w:r>
                            <w:r>
                              <w:t>conforms to font size</w:t>
                            </w:r>
                            <w:r>
                              <w:rPr>
                                <w:lang w:val="en-US"/>
                              </w:rPr>
                              <w:t>,</w:t>
                            </w:r>
                            <w:r>
                              <w:t xml:space="preserve"> line width</w:t>
                            </w:r>
                            <w:r>
                              <w:rPr>
                                <w:lang w:val="en-US"/>
                              </w:rPr>
                              <w:t>, and color conversion</w:t>
                            </w:r>
                            <w:r>
                              <w:t xml:space="preserve"> guidelines. Note that IEEE Publications may </w:t>
                            </w:r>
                            <w:r w:rsidRPr="0049315A">
                              <w:t>resize</w:t>
                            </w:r>
                            <w:r>
                              <w:t xml:space="preserve"> </w:t>
                            </w:r>
                            <w:r>
                              <w:rPr>
                                <w:lang w:val="en-US"/>
                              </w:rPr>
                              <w:t>graphics</w:t>
                            </w:r>
                            <w:r>
                              <w:t xml:space="preserve"> to produce acceptable </w:t>
                            </w:r>
                            <w:r>
                              <w:rPr>
                                <w:lang w:val="en-US"/>
                              </w:rPr>
                              <w:t>qual</w:t>
                            </w:r>
                            <w:r>
                              <w:rPr>
                                <w:lang w:val="en-US"/>
                              </w:rPr>
                              <w:t>i</w:t>
                            </w:r>
                            <w:r>
                              <w:rPr>
                                <w:lang w:val="en-US"/>
                              </w:rPr>
                              <w:t>ty.</w:t>
                            </w:r>
                            <w:r>
                              <w:t xml:space="preserve"> </w:t>
                            </w:r>
                            <w:r w:rsidRPr="006D0BDE">
                              <w:t xml:space="preserve">More info on figure captions can be found </w:t>
                            </w:r>
                            <w:r>
                              <w:rPr>
                                <w:lang w:val="en-US"/>
                              </w:rPr>
                              <w:t xml:space="preserve">in </w:t>
                            </w:r>
                            <w:r>
                              <w:rPr>
                                <w:lang w:val="en-US"/>
                              </w:rPr>
                              <w:fldChar w:fldCharType="begin"/>
                            </w:r>
                            <w:r>
                              <w:rPr>
                                <w:lang w:val="en-US"/>
                              </w:rPr>
                              <w:instrText xml:space="preserve"> REF _Ref488917786 \r \h </w:instrText>
                            </w:r>
                            <w:r>
                              <w:rPr>
                                <w:lang w:val="en-US"/>
                              </w:rPr>
                            </w:r>
                            <w:r>
                              <w:rPr>
                                <w:lang w:val="en-US"/>
                              </w:rPr>
                              <w:fldChar w:fldCharType="separate"/>
                            </w:r>
                            <w:r>
                              <w:rPr>
                                <w:lang w:val="en-US"/>
                              </w:rPr>
                              <w:t>[3]</w:t>
                            </w:r>
                            <w:r>
                              <w:rPr>
                                <w:lang w:val="en-US"/>
                              </w:rPr>
                              <w:fldChar w:fldCharType="end"/>
                            </w:r>
                            <w:r w:rsidRPr="006D0BDE">
                              <w:t>.</w:t>
                            </w:r>
                            <w:r>
                              <w:rPr>
                                <w:lang w:val="en-US"/>
                              </w:rPr>
                              <w:t xml:space="preserve"> Note the insertion of 1 </w:t>
                            </w:r>
                            <w:proofErr w:type="spellStart"/>
                            <w:r>
                              <w:rPr>
                                <w:lang w:val="en-US"/>
                              </w:rPr>
                              <w:t>em</w:t>
                            </w:r>
                            <w:proofErr w:type="spellEnd"/>
                            <w:r>
                              <w:rPr>
                                <w:lang w:val="en-US"/>
                              </w:rPr>
                              <w:t xml:space="preserve"> space between the figure number and the start of the caption. </w:t>
                            </w:r>
                            <w:r w:rsidRPr="00B03AA5">
                              <w:rPr>
                                <w:color w:val="0070C0"/>
                                <w:lang w:val="en-US"/>
                              </w:rPr>
                              <w:t xml:space="preserve">It is good practice to describe the figure in the caption. Note the insertion of one </w:t>
                            </w:r>
                            <w:proofErr w:type="spellStart"/>
                            <w:r w:rsidRPr="00B03AA5">
                              <w:rPr>
                                <w:color w:val="0070C0"/>
                                <w:lang w:val="en-US"/>
                              </w:rPr>
                              <w:t>em</w:t>
                            </w:r>
                            <w:proofErr w:type="spellEnd"/>
                            <w:r w:rsidRPr="00B03AA5">
                              <w:rPr>
                                <w:color w:val="0070C0"/>
                                <w:lang w:val="en-US"/>
                              </w:rPr>
                              <w:t xml:space="preserve"> space between “Fig. 1.” and the beginning of the caption text. This figure has been placed in its intended location as an example of option 1 for submitted manuscripts.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00.8pt;margin-top:0;width:252pt;height:549.8pt;z-index:251656192;visibility:visible;mso-wrap-style:square;mso-width-percent:0;mso-height-percent:0;mso-wrap-distance-left:9pt;mso-wrap-distance-top:0;mso-wrap-distance-right:9pt;mso-wrap-distance-bottom:18pt;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fKewIAAAc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" o:allowoverlap="f" stroked="f">
                <v:textbox style="mso-fit-shape-to-text:t" inset="0,0,0,0">
                  <w:txbxContent>
                    <w:p w14:paraId="02A2B711" w14:textId="48AED98C" w:rsidR="00506BBF" w:rsidRDefault="003A7092" w:rsidP="00B03AA5">
                      <w:pPr>
                        <w:pStyle w:val="FootnoteText"/>
                        <w:ind w:firstLine="0"/>
                      </w:pPr>
                      <w:r>
                        <w:rPr>
                          <w:noProof/>
                          <w:lang w:val="en-US" w:eastAsia="ja-JP"/>
                        </w:rPr>
                        <w:drawing>
                          <wp:inline distT="0" distB="0" distL="0" distR="0" wp14:anchorId="114BAF93" wp14:editId="2F6ECCAD">
                            <wp:extent cx="3208020" cy="558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020" cy="5581015"/>
                                    </a:xfrm>
                                    <a:prstGeom prst="rect">
                                      <a:avLst/>
                                    </a:prstGeom>
                                    <a:noFill/>
                                    <a:ln>
                                      <a:noFill/>
                                    </a:ln>
                                  </pic:spPr>
                                </pic:pic>
                              </a:graphicData>
                            </a:graphic>
                          </wp:inline>
                        </w:drawing>
                      </w:r>
                    </w:p>
                    <w:p w14:paraId="3755C870" w14:textId="77777777" w:rsidR="00506BBF" w:rsidRPr="00C34C78" w:rsidRDefault="00506BBF" w:rsidP="00B03AA5">
                      <w:pPr>
                        <w:pStyle w:val="FootnoteText"/>
                        <w:ind w:firstLine="0"/>
                        <w:rPr>
                          <w:lang w:val="en-US"/>
                        </w:rPr>
                      </w:pPr>
                      <w:r>
                        <w:t xml:space="preserve">Fig. </w:t>
                      </w:r>
                      <w:r>
                        <w:rPr>
                          <w:lang w:val="en-US"/>
                        </w:rPr>
                        <w:t>1</w:t>
                      </w:r>
                      <w:r>
                        <w:t>.</w:t>
                      </w:r>
                      <w:r>
                        <w:t> </w:t>
                      </w:r>
                      <w:r>
                        <w:t xml:space="preserve">(a) </w:t>
                      </w:r>
                      <w:r>
                        <w:rPr>
                          <w:lang w:val="en-US"/>
                        </w:rPr>
                        <w:t>G</w:t>
                      </w:r>
                      <w:r>
                        <w:t>raphic image that does not meet publication</w:t>
                      </w:r>
                      <w:r>
                        <w:rPr>
                          <w:lang w:val="en-US"/>
                        </w:rPr>
                        <w:t xml:space="preserve"> standards</w:t>
                      </w:r>
                      <w:r>
                        <w:t>.</w:t>
                      </w:r>
                      <w:r>
                        <w:rPr>
                          <w:lang w:val="en-US"/>
                        </w:rPr>
                        <w:t xml:space="preserve"> The font size is too small for some text, the font color (gray) may not show up, and the colors will not be distinguished when printed in black and white.</w:t>
                      </w:r>
                      <w:r>
                        <w:t xml:space="preserve"> </w:t>
                      </w:r>
                      <w:r>
                        <w:rPr>
                          <w:lang w:val="en-US"/>
                        </w:rPr>
                        <w:t xml:space="preserve">This graphic was produced using a default setting in Microsoft </w:t>
                      </w:r>
                      <w:r w:rsidRPr="00DA4ECD">
                        <w:rPr>
                          <w:i/>
                          <w:lang w:val="en-US"/>
                        </w:rPr>
                        <w:t>Excel</w:t>
                      </w:r>
                      <w:r w:rsidRPr="007A119E">
                        <w:rPr>
                          <w:highlight w:val="yellow"/>
                          <w:lang w:val="en-US"/>
                        </w:rPr>
                        <w:t>.</w:t>
                      </w:r>
                      <w:r>
                        <w:t xml:space="preserve"> (b) </w:t>
                      </w:r>
                      <w:r>
                        <w:rPr>
                          <w:lang w:val="en-US"/>
                        </w:rPr>
                        <w:t xml:space="preserve">A more suitable image that </w:t>
                      </w:r>
                      <w:r>
                        <w:t>conforms to font size</w:t>
                      </w:r>
                      <w:r>
                        <w:rPr>
                          <w:lang w:val="en-US"/>
                        </w:rPr>
                        <w:t>,</w:t>
                      </w:r>
                      <w:r>
                        <w:t xml:space="preserve"> line width</w:t>
                      </w:r>
                      <w:r>
                        <w:rPr>
                          <w:lang w:val="en-US"/>
                        </w:rPr>
                        <w:t>, and color conversion</w:t>
                      </w:r>
                      <w:r>
                        <w:t xml:space="preserve"> guidelines. Note that IEEE Publications may </w:t>
                      </w:r>
                      <w:r w:rsidRPr="0049315A">
                        <w:t>resize</w:t>
                      </w:r>
                      <w:r>
                        <w:t xml:space="preserve"> </w:t>
                      </w:r>
                      <w:r>
                        <w:rPr>
                          <w:lang w:val="en-US"/>
                        </w:rPr>
                        <w:t>graphics</w:t>
                      </w:r>
                      <w:r>
                        <w:t xml:space="preserve"> to produce acceptable </w:t>
                      </w:r>
                      <w:r>
                        <w:rPr>
                          <w:lang w:val="en-US"/>
                        </w:rPr>
                        <w:t>qual</w:t>
                      </w:r>
                      <w:r>
                        <w:rPr>
                          <w:lang w:val="en-US"/>
                        </w:rPr>
                        <w:t>i</w:t>
                      </w:r>
                      <w:r>
                        <w:rPr>
                          <w:lang w:val="en-US"/>
                        </w:rPr>
                        <w:t>ty.</w:t>
                      </w:r>
                      <w:r>
                        <w:t xml:space="preserve"> </w:t>
                      </w:r>
                      <w:r w:rsidRPr="006D0BDE">
                        <w:t xml:space="preserve">More info on figure captions can be found </w:t>
                      </w:r>
                      <w:r>
                        <w:rPr>
                          <w:lang w:val="en-US"/>
                        </w:rPr>
                        <w:t xml:space="preserve">in </w:t>
                      </w:r>
                      <w:r>
                        <w:rPr>
                          <w:lang w:val="en-US"/>
                        </w:rPr>
                        <w:fldChar w:fldCharType="begin"/>
                      </w:r>
                      <w:r>
                        <w:rPr>
                          <w:lang w:val="en-US"/>
                        </w:rPr>
                        <w:instrText xml:space="preserve"> REF _Ref488917786 \r \h </w:instrText>
                      </w:r>
                      <w:r>
                        <w:rPr>
                          <w:lang w:val="en-US"/>
                        </w:rPr>
                      </w:r>
                      <w:r>
                        <w:rPr>
                          <w:lang w:val="en-US"/>
                        </w:rPr>
                        <w:fldChar w:fldCharType="separate"/>
                      </w:r>
                      <w:r>
                        <w:rPr>
                          <w:lang w:val="en-US"/>
                        </w:rPr>
                        <w:t>[3]</w:t>
                      </w:r>
                      <w:r>
                        <w:rPr>
                          <w:lang w:val="en-US"/>
                        </w:rPr>
                        <w:fldChar w:fldCharType="end"/>
                      </w:r>
                      <w:r w:rsidRPr="006D0BDE">
                        <w:t>.</w:t>
                      </w:r>
                      <w:r>
                        <w:rPr>
                          <w:lang w:val="en-US"/>
                        </w:rPr>
                        <w:t xml:space="preserve"> Note the insertion of 1 em space between the figure number and the start of the caption. </w:t>
                      </w:r>
                      <w:r w:rsidRPr="00B03AA5">
                        <w:rPr>
                          <w:color w:val="0070C0"/>
                          <w:lang w:val="en-US"/>
                        </w:rPr>
                        <w:t>It is good practice to describe the figure in the caption. Note the insertion of one em space between “Fig. 1.” and the beginning of the caption text. This figure has been placed in its intended location as an example of option 1 for submitted manuscripts.</w:t>
                      </w:r>
                    </w:p>
                  </w:txbxContent>
                </v:textbox>
                <w10:wrap type="square" anchorx="margin" anchory="margin"/>
              </v:shape>
            </w:pict>
          </mc:Fallback>
        </mc:AlternateContent>
      </w:r>
      <w:proofErr w:type="gramStart"/>
      <w:r w:rsidR="00EE2C08">
        <w:t>the</w:t>
      </w:r>
      <w:proofErr w:type="gramEnd"/>
      <w:r w:rsidR="00EE2C08">
        <w:t xml:space="preserve"> cover letter states that the manuscript contains a</w:t>
      </w:r>
      <w:r w:rsidR="00EE2C08">
        <w:t>u</w:t>
      </w:r>
      <w:r w:rsidR="00EE2C08">
        <w:t>thor names in Chinese, Japanese, or Korean characters.</w:t>
      </w:r>
    </w:p>
    <w:p w14:paraId="01A2167C" w14:textId="77777777" w:rsidR="00BE76E6" w:rsidRDefault="00EE2C08" w:rsidP="0046333D">
      <w:pPr>
        <w:pStyle w:val="TASparagraphtext"/>
      </w:pPr>
      <w:r w:rsidRPr="00C1739F">
        <w:t>It is important to carefully check the rendering of the native language name in your article during article proof review prior to final publication.</w:t>
      </w:r>
      <w:r>
        <w:t xml:space="preserve"> </w:t>
      </w:r>
    </w:p>
    <w:p w14:paraId="42455116" w14:textId="77777777" w:rsidR="00EE2C08" w:rsidRPr="0049315A" w:rsidRDefault="00EE2C08" w:rsidP="00BE76E6">
      <w:pPr>
        <w:pStyle w:val="Heading2"/>
      </w:pPr>
      <w:r w:rsidRPr="0049315A">
        <w:t>Manuscript Length and Format Options</w:t>
      </w:r>
    </w:p>
    <w:p w14:paraId="7844A21D" w14:textId="4D4DD79A" w:rsidR="00EE2C08" w:rsidRPr="00696279" w:rsidRDefault="00EE2C08" w:rsidP="0046333D">
      <w:pPr>
        <w:pStyle w:val="TASparagraphtext"/>
      </w:pPr>
      <w:r w:rsidRPr="0049315A">
        <w:t>Authors should observe page limits specified by the confe</w:t>
      </w:r>
      <w:r w:rsidRPr="0049315A">
        <w:t>r</w:t>
      </w:r>
      <w:r w:rsidRPr="0049315A">
        <w:t>ence. Font sizes and line spacing should not be changed to a</w:t>
      </w:r>
      <w:r w:rsidRPr="0049315A">
        <w:t>c</w:t>
      </w:r>
      <w:r w:rsidRPr="0049315A">
        <w:t xml:space="preserve">commodate page limits. Regular contributions are generally limited to </w:t>
      </w:r>
      <w:r w:rsidRPr="00EF0EA3">
        <w:rPr>
          <w:b/>
        </w:rPr>
        <w:t>4 pages plus 1 optional page for references</w:t>
      </w:r>
      <w:r w:rsidRPr="0049315A">
        <w:t>. Invi</w:t>
      </w:r>
      <w:r w:rsidRPr="0049315A">
        <w:t>t</w:t>
      </w:r>
      <w:r w:rsidRPr="0049315A">
        <w:t xml:space="preserve">ed papers, and special papers such as combined papers, may have other limits arranged by the editors. </w:t>
      </w:r>
      <w:r w:rsidRPr="0049315A">
        <w:rPr>
          <w:b/>
        </w:rPr>
        <w:t>Extra page fees should be paid at the time of manuscript submission</w:t>
      </w:r>
      <w:r w:rsidRPr="0049315A">
        <w:t>.</w:t>
      </w:r>
      <w:r w:rsidR="00696279">
        <w:t xml:space="preserve"> Fees are not paid to IEEE; authors should follow instructions pr</w:t>
      </w:r>
      <w:r w:rsidR="00696279">
        <w:t>o</w:t>
      </w:r>
      <w:r w:rsidR="00696279">
        <w:t>vided by the conference management for payment of fees r</w:t>
      </w:r>
      <w:r w:rsidR="00696279">
        <w:t>e</w:t>
      </w:r>
      <w:r w:rsidR="00696279">
        <w:t>lated to special issues.</w:t>
      </w:r>
    </w:p>
    <w:p w14:paraId="7C0C3821" w14:textId="51E196FD" w:rsidR="00EE2C08" w:rsidRPr="0049315A" w:rsidRDefault="00EF0EA3" w:rsidP="0046333D">
      <w:pPr>
        <w:pStyle w:val="TASparagraphtext"/>
      </w:pPr>
      <w:r>
        <w:t xml:space="preserve">TAS works with </w:t>
      </w:r>
      <w:r w:rsidR="00EE2C08" w:rsidRPr="0049315A">
        <w:t xml:space="preserve">IEEE Publishing </w:t>
      </w:r>
      <w:r w:rsidR="001F4DD6">
        <w:t xml:space="preserve">to produce special issues. IEEE Publishing </w:t>
      </w:r>
      <w:r w:rsidR="00EE2C08" w:rsidRPr="0049315A">
        <w:t>may reposition and resize figures and tables when typesetting the final manuscript. This service gives a</w:t>
      </w:r>
      <w:r w:rsidR="00EE2C08" w:rsidRPr="0049315A">
        <w:t>u</w:t>
      </w:r>
      <w:r w:rsidR="00EE2C08" w:rsidRPr="0049315A">
        <w:t>thors two options for locating the figures and tables in the submitted manuscript.</w:t>
      </w:r>
      <w:r w:rsidR="005469EF">
        <w:t xml:space="preserve"> </w:t>
      </w:r>
      <w:r w:rsidR="005469EF">
        <w:rPr>
          <w:color w:val="0070C0"/>
        </w:rPr>
        <w:t>E</w:t>
      </w:r>
      <w:r w:rsidR="005469EF" w:rsidRPr="005469EF">
        <w:rPr>
          <w:color w:val="0070C0"/>
        </w:rPr>
        <w:t>xample of in-line enumeration</w:t>
      </w:r>
      <w:r w:rsidR="005469EF">
        <w:rPr>
          <w:color w:val="0070C0"/>
        </w:rPr>
        <w:t>:</w:t>
      </w:r>
      <w:r w:rsidR="00EE2C08" w:rsidRPr="0049315A">
        <w:t xml:space="preserve"> O</w:t>
      </w:r>
      <w:r w:rsidR="00EE2C08" w:rsidRPr="0049315A">
        <w:t>p</w:t>
      </w:r>
      <w:r w:rsidR="00EE2C08" w:rsidRPr="0049315A">
        <w:t>tion</w:t>
      </w:r>
      <w:r>
        <w:t> </w:t>
      </w:r>
      <w:r w:rsidR="00EE2C08" w:rsidRPr="0049315A">
        <w:t>1) Authors can place the figures and tables at their inten</w:t>
      </w:r>
      <w:r w:rsidR="00EE2C08" w:rsidRPr="0049315A">
        <w:t>d</w:t>
      </w:r>
      <w:r w:rsidR="00EE2C08" w:rsidRPr="0049315A">
        <w:t>ed locations in the body text.</w:t>
      </w:r>
      <w:r w:rsidR="00BE76E6">
        <w:t xml:space="preserve"> </w:t>
      </w:r>
      <w:r w:rsidR="00EE2C08" w:rsidRPr="0049315A">
        <w:t xml:space="preserve">Option 2) Authors can identify the location for figures and tables in the body text, and place the figures and tables themselves at the end of the document. </w:t>
      </w:r>
    </w:p>
    <w:p w14:paraId="7BD24518" w14:textId="77777777" w:rsidR="00EE2C08" w:rsidRPr="0049315A" w:rsidRDefault="00EE2C08" w:rsidP="0046333D">
      <w:pPr>
        <w:pStyle w:val="TASparagraphtext"/>
        <w:rPr>
          <w:lang w:eastAsia="x-none"/>
        </w:rPr>
      </w:pPr>
      <w:r w:rsidRPr="0049315A">
        <w:t>Authors that choose to follow Option 1 may try to position figures and tables at the top or bottom of columns, as has been done for Fig. 1. This option will give authors a good asses</w:t>
      </w:r>
      <w:r w:rsidRPr="0049315A">
        <w:t>s</w:t>
      </w:r>
      <w:r w:rsidRPr="0049315A">
        <w:t>ment of the length of the manuscript.</w:t>
      </w:r>
      <w:r w:rsidR="005469EF">
        <w:t xml:space="preserve"> </w:t>
      </w:r>
      <w:r w:rsidRPr="00845487">
        <w:t>Authors that choose to follow Option 2 may encounter difficulty assessing the man</w:t>
      </w:r>
      <w:r w:rsidRPr="00845487">
        <w:t>u</w:t>
      </w:r>
      <w:r w:rsidRPr="00845487">
        <w:t xml:space="preserve">script length. An alternative method is to use the formula </w:t>
      </w:r>
      <w:r w:rsidR="005469EF" w:rsidRPr="005469EF">
        <w:rPr>
          <w:color w:val="0070C0"/>
        </w:rPr>
        <w:t>(e</w:t>
      </w:r>
      <w:r w:rsidR="005469EF" w:rsidRPr="005469EF">
        <w:rPr>
          <w:color w:val="0070C0"/>
        </w:rPr>
        <w:t>x</w:t>
      </w:r>
      <w:r w:rsidR="005469EF" w:rsidRPr="005469EF">
        <w:rPr>
          <w:color w:val="0070C0"/>
        </w:rPr>
        <w:t>ample of in-line math)</w:t>
      </w:r>
      <w:r w:rsidR="005469EF">
        <w:t xml:space="preserve"> </w:t>
      </w:r>
      <w:r w:rsidRPr="00845487">
        <w:rPr>
          <w:i/>
        </w:rPr>
        <w:t>p</w:t>
      </w:r>
      <w:r w:rsidRPr="00845487">
        <w:t xml:space="preserve"> = (</w:t>
      </w:r>
      <w:r w:rsidRPr="00845487">
        <w:rPr>
          <w:i/>
        </w:rPr>
        <w:t>w</w:t>
      </w:r>
      <w:r w:rsidRPr="00845487">
        <w:t xml:space="preserve"> + 150</w:t>
      </w:r>
      <w:r w:rsidRPr="00845487">
        <w:rPr>
          <w:i/>
        </w:rPr>
        <w:t>f</w:t>
      </w:r>
      <w:r w:rsidRPr="00845487">
        <w:t xml:space="preserve"> + 250</w:t>
      </w:r>
      <w:r w:rsidRPr="00845487">
        <w:rPr>
          <w:i/>
        </w:rPr>
        <w:t xml:space="preserve">t </w:t>
      </w:r>
      <w:r w:rsidRPr="00845487">
        <w:t xml:space="preserve">) / 900, where </w:t>
      </w:r>
      <w:r w:rsidRPr="00845487">
        <w:rPr>
          <w:i/>
        </w:rPr>
        <w:t>p</w:t>
      </w:r>
      <w:r w:rsidRPr="00845487">
        <w:t xml:space="preserve"> is the estimated number of pages, </w:t>
      </w:r>
      <w:r w:rsidRPr="00845487">
        <w:rPr>
          <w:i/>
        </w:rPr>
        <w:t>w</w:t>
      </w:r>
      <w:r w:rsidRPr="00845487">
        <w:t xml:space="preserve"> is the word count of the body text, </w:t>
      </w:r>
      <w:r w:rsidRPr="00845487">
        <w:rPr>
          <w:i/>
        </w:rPr>
        <w:t>f</w:t>
      </w:r>
      <w:r w:rsidRPr="00845487">
        <w:t xml:space="preserve"> is the number of figures, and </w:t>
      </w:r>
      <w:r w:rsidRPr="00845487">
        <w:rPr>
          <w:i/>
        </w:rPr>
        <w:t>t</w:t>
      </w:r>
      <w:r w:rsidRPr="00845487">
        <w:t xml:space="preserve"> is the number of t</w:t>
      </w:r>
      <w:r w:rsidRPr="00845487">
        <w:t>a</w:t>
      </w:r>
      <w:r w:rsidRPr="00845487">
        <w:t xml:space="preserve">bles. </w:t>
      </w:r>
      <w:r>
        <w:t xml:space="preserve">For figures that have multiple plots, </w:t>
      </w:r>
      <w:r w:rsidR="001F4DD6">
        <w:t xml:space="preserve">like Fig. 1, </w:t>
      </w:r>
      <w:r>
        <w:t xml:space="preserve">each </w:t>
      </w:r>
      <w:r w:rsidR="001F4DD6">
        <w:t xml:space="preserve">plot should be counted when calculating </w:t>
      </w:r>
      <w:r w:rsidRPr="00845487">
        <w:rPr>
          <w:i/>
        </w:rPr>
        <w:t>f</w:t>
      </w:r>
      <w:r>
        <w:t xml:space="preserve">.  </w:t>
      </w:r>
      <w:r w:rsidRPr="00845487">
        <w:t>The word count should begin at the start of the Abstract, and end just before the Re</w:t>
      </w:r>
      <w:r w:rsidRPr="00845487">
        <w:t>f</w:t>
      </w:r>
      <w:r w:rsidRPr="00845487">
        <w:t>erences section.</w:t>
      </w:r>
    </w:p>
    <w:p w14:paraId="4CB19457" w14:textId="77777777" w:rsidR="00716B9A" w:rsidRDefault="00716B9A" w:rsidP="00716B9A">
      <w:pPr>
        <w:pStyle w:val="Heading1"/>
      </w:pPr>
      <w:r>
        <w:t>Peer Review</w:t>
      </w:r>
    </w:p>
    <w:p w14:paraId="5394B9BA" w14:textId="77777777" w:rsidR="00EE2C08" w:rsidRPr="0049315A" w:rsidRDefault="00716B9A" w:rsidP="00341AA7">
      <w:pPr>
        <w:pStyle w:val="Heading2"/>
        <w:spacing w:before="120"/>
      </w:pPr>
      <w:r>
        <w:t xml:space="preserve">Manuscript </w:t>
      </w:r>
      <w:r w:rsidR="00EE2C08" w:rsidRPr="0049315A">
        <w:t xml:space="preserve">Submission </w:t>
      </w:r>
    </w:p>
    <w:p w14:paraId="0BA5F289" w14:textId="566A3742" w:rsidR="00EE2C08" w:rsidRDefault="00341AA7" w:rsidP="0046333D">
      <w:pPr>
        <w:pStyle w:val="TASparagraphtext"/>
      </w:pPr>
      <w:r>
        <w:t>Manuscripts are submitted</w:t>
      </w:r>
      <w:r w:rsidRPr="0049315A">
        <w:t xml:space="preserve"> to IEEE’s online manuscript peer-review system, </w:t>
      </w:r>
      <w:proofErr w:type="spellStart"/>
      <w:r w:rsidRPr="0049315A">
        <w:rPr>
          <w:i/>
        </w:rPr>
        <w:t>ScholarOne</w:t>
      </w:r>
      <w:proofErr w:type="spellEnd"/>
      <w:r w:rsidRPr="0049315A">
        <w:rPr>
          <w:i/>
        </w:rPr>
        <w:t xml:space="preserve"> Manuscripts.</w:t>
      </w:r>
      <w:r w:rsidRPr="0049315A">
        <w:t xml:space="preserve"> </w:t>
      </w:r>
      <w:r w:rsidR="00EE2C08">
        <w:t xml:space="preserve">The </w:t>
      </w:r>
      <w:r>
        <w:t>special i</w:t>
      </w:r>
      <w:r>
        <w:t>s</w:t>
      </w:r>
      <w:r>
        <w:t xml:space="preserve">sue </w:t>
      </w:r>
      <w:r w:rsidR="00EE2C08">
        <w:t xml:space="preserve">submission site will be preloaded with information from the conference program. Corresponding authors will receive an e-mail invitation to submit an article, with a direct link to the submission portal. The conference website should also provide a link to the submission portal. </w:t>
      </w:r>
      <w:r w:rsidR="00EE2C08">
        <w:rPr>
          <w:i/>
        </w:rPr>
        <w:t>Please note that the special issue portal will be different from the regular</w:t>
      </w:r>
      <w:r>
        <w:rPr>
          <w:i/>
        </w:rPr>
        <w:t xml:space="preserve"> TAS</w:t>
      </w:r>
      <w:r w:rsidR="00EE2C08">
        <w:rPr>
          <w:i/>
        </w:rPr>
        <w:t xml:space="preserve"> po</w:t>
      </w:r>
      <w:r w:rsidR="00EE2C08">
        <w:rPr>
          <w:i/>
        </w:rPr>
        <w:t>r</w:t>
      </w:r>
      <w:r w:rsidR="00EE2C08">
        <w:rPr>
          <w:i/>
        </w:rPr>
        <w:t xml:space="preserve">tal. </w:t>
      </w:r>
      <w:r>
        <w:t>Authors</w:t>
      </w:r>
      <w:r w:rsidR="00EE2C08">
        <w:t xml:space="preserve"> will be asked to update account information </w:t>
      </w:r>
      <w:r>
        <w:t xml:space="preserve">upon </w:t>
      </w:r>
      <w:r w:rsidR="00EE2C08">
        <w:t xml:space="preserve">the access </w:t>
      </w:r>
      <w:r>
        <w:t xml:space="preserve">of </w:t>
      </w:r>
      <w:r w:rsidR="00EE2C08">
        <w:t xml:space="preserve">the portal. </w:t>
      </w:r>
      <w:r>
        <w:t>Submission then starts within the</w:t>
      </w:r>
      <w:r w:rsidR="00EE2C08">
        <w:t xml:space="preserve"> A</w:t>
      </w:r>
      <w:r w:rsidR="00EE2C08">
        <w:t>u</w:t>
      </w:r>
      <w:r w:rsidR="00EE2C08">
        <w:t xml:space="preserve">thor Center </w:t>
      </w:r>
      <w:r>
        <w:t xml:space="preserve">by clicking </w:t>
      </w:r>
      <w:r w:rsidR="00EE2C08">
        <w:t xml:space="preserve">on the link, “Click here to submit a new manuscript.” </w:t>
      </w:r>
      <w:r>
        <w:t>The</w:t>
      </w:r>
      <w:r w:rsidR="00EE2C08">
        <w:t xml:space="preserve"> presentation number should already be identified as awaiting submission.</w:t>
      </w:r>
    </w:p>
    <w:p w14:paraId="78561CB3" w14:textId="77777777" w:rsidR="00BB588D" w:rsidRDefault="00EE2C08" w:rsidP="00BB588D">
      <w:pPr>
        <w:pStyle w:val="TASparagraphtext"/>
      </w:pPr>
      <w:r>
        <w:t>There are multiple stages to the submission process. All stages must be completed before the manuscript becomes a full submission. Partial submissions may be removed by a</w:t>
      </w:r>
      <w:r>
        <w:t>d</w:t>
      </w:r>
      <w:r>
        <w:t xml:space="preserve">ministrators. At the end of each stage you must click “Save and </w:t>
      </w:r>
      <w:proofErr w:type="gramStart"/>
      <w:r>
        <w:t>Continue</w:t>
      </w:r>
      <w:proofErr w:type="gramEnd"/>
      <w:r>
        <w:t xml:space="preserve">”; simply uploading </w:t>
      </w:r>
      <w:r w:rsidRPr="0046333D">
        <w:t>files</w:t>
      </w:r>
      <w:r>
        <w:t xml:space="preserve"> is not sufficient. After </w:t>
      </w:r>
      <w:r>
        <w:lastRenderedPageBreak/>
        <w:t xml:space="preserve">the final </w:t>
      </w:r>
      <w:r w:rsidR="00341AA7">
        <w:t>step,</w:t>
      </w:r>
      <w:r>
        <w:t xml:space="preserve"> a confirmation </w:t>
      </w:r>
      <w:r w:rsidR="00341AA7">
        <w:t xml:space="preserve">will be shown to indicate </w:t>
      </w:r>
      <w:r>
        <w:t xml:space="preserve">that the submission is complete. </w:t>
      </w:r>
      <w:r w:rsidR="00341AA7">
        <w:t>A</w:t>
      </w:r>
      <w:r>
        <w:t>n e-mail confirmation</w:t>
      </w:r>
      <w:r w:rsidR="00341AA7">
        <w:t xml:space="preserve"> will also be sent</w:t>
      </w:r>
      <w:r>
        <w:t xml:space="preserve">. </w:t>
      </w:r>
    </w:p>
    <w:p w14:paraId="1A98024E" w14:textId="77777777" w:rsidR="00EE2C08" w:rsidRDefault="00BB588D" w:rsidP="0046333D">
      <w:pPr>
        <w:pStyle w:val="TASparagraphtext"/>
      </w:pPr>
      <w:r w:rsidRPr="0049315A">
        <w:t xml:space="preserve">The source file </w:t>
      </w:r>
      <w:r>
        <w:t>should</w:t>
      </w:r>
      <w:r w:rsidRPr="0049315A">
        <w:t xml:space="preserve"> contain all figures and tables</w:t>
      </w:r>
      <w:r>
        <w:t xml:space="preserve"> at the submission stage</w:t>
      </w:r>
      <w:r w:rsidRPr="0049315A">
        <w:t xml:space="preserve">. </w:t>
      </w:r>
      <w:r>
        <w:t>It is not necessary to append the figures as full-page graphics or as separate image files at this stage. Source files in DOC, DOCX, PDF, PS, and RTF are accept</w:t>
      </w:r>
      <w:r>
        <w:t>a</w:t>
      </w:r>
      <w:r>
        <w:t xml:space="preserve">ble. </w:t>
      </w:r>
      <w:r w:rsidRPr="0049315A">
        <w:t xml:space="preserve">If </w:t>
      </w:r>
      <w:proofErr w:type="spellStart"/>
      <w:r w:rsidRPr="0049315A">
        <w:t>LaTeX</w:t>
      </w:r>
      <w:proofErr w:type="spellEnd"/>
      <w:r w:rsidRPr="0049315A">
        <w:t xml:space="preserve"> </w:t>
      </w:r>
      <w:r>
        <w:t xml:space="preserve">is used </w:t>
      </w:r>
      <w:r w:rsidRPr="0049315A">
        <w:t xml:space="preserve">to prepare </w:t>
      </w:r>
      <w:r>
        <w:t>the</w:t>
      </w:r>
      <w:r w:rsidRPr="0049315A">
        <w:t xml:space="preserve"> document, a PDF or PS file</w:t>
      </w:r>
      <w:r>
        <w:t xml:space="preserve"> must be generated for the source file</w:t>
      </w:r>
      <w:r w:rsidRPr="0049315A">
        <w:t>.</w:t>
      </w:r>
      <w:r>
        <w:t xml:space="preserve"> </w:t>
      </w:r>
    </w:p>
    <w:p w14:paraId="549D26CD" w14:textId="77777777" w:rsidR="00EE2C08" w:rsidRDefault="00EE2C08" w:rsidP="00BE76E6">
      <w:pPr>
        <w:pStyle w:val="Heading2"/>
      </w:pPr>
      <w:r>
        <w:t xml:space="preserve">Suitability Check </w:t>
      </w:r>
    </w:p>
    <w:p w14:paraId="2BE676B7" w14:textId="4CF318A2" w:rsidR="00EE2C08" w:rsidRDefault="00EE2C08" w:rsidP="0046333D">
      <w:pPr>
        <w:pStyle w:val="TASparagraphtext"/>
      </w:pPr>
      <w:r>
        <w:t xml:space="preserve">Once the paper has been uploaded, a check of suitability </w:t>
      </w:r>
      <w:r w:rsidRPr="0049315A">
        <w:t xml:space="preserve">will be made by the editorial staff. </w:t>
      </w:r>
      <w:r w:rsidR="00D637FC">
        <w:t>P</w:t>
      </w:r>
      <w:r w:rsidRPr="0049315A">
        <w:t xml:space="preserve">olicies for publication, which include suitability for publication, are listed at http://ieeecsc.org/pages/editorial-policies. Papers found </w:t>
      </w:r>
      <w:r w:rsidR="00341AA7">
        <w:t xml:space="preserve">not </w:t>
      </w:r>
      <w:r w:rsidRPr="0049315A">
        <w:t>to be suitable will be rejected. Authors may be given a</w:t>
      </w:r>
      <w:r w:rsidR="00D637FC">
        <w:t>n oppo</w:t>
      </w:r>
      <w:r w:rsidR="00D637FC">
        <w:t>r</w:t>
      </w:r>
      <w:r w:rsidR="00D637FC">
        <w:t xml:space="preserve">tunity </w:t>
      </w:r>
      <w:r w:rsidRPr="0049315A">
        <w:t xml:space="preserve">to resubmit a suitable manuscript. </w:t>
      </w:r>
      <w:r w:rsidR="00696279" w:rsidRPr="00696279">
        <w:t>English language e</w:t>
      </w:r>
      <w:r w:rsidR="00696279" w:rsidRPr="00696279">
        <w:t>d</w:t>
      </w:r>
      <w:r w:rsidR="00696279" w:rsidRPr="00696279">
        <w:t>iting services can help refine the language of your article and reduce the risk of rejection without review.  IEEE authors are eligible for a 10% discount at American Journal Experts; visit http://www.aje.com/go/ieee/ to learn more. Please note these services are fee-based and do not guarantee acceptance.</w:t>
      </w:r>
    </w:p>
    <w:p w14:paraId="43652811" w14:textId="2504DBD7" w:rsidR="00EE2C08" w:rsidRPr="00F33A04" w:rsidRDefault="00EE2C08" w:rsidP="0046333D">
      <w:pPr>
        <w:pStyle w:val="TASparagraphtext"/>
      </w:pPr>
      <w:r w:rsidRPr="00F33A04">
        <w:t xml:space="preserve">All articles submitted to </w:t>
      </w:r>
      <w:proofErr w:type="spellStart"/>
      <w:r>
        <w:rPr>
          <w:i/>
        </w:rPr>
        <w:t>ScholarOne</w:t>
      </w:r>
      <w:proofErr w:type="spellEnd"/>
      <w:r>
        <w:rPr>
          <w:i/>
        </w:rPr>
        <w:t xml:space="preserve"> Manuscripts</w:t>
      </w:r>
      <w:r w:rsidRPr="00F33A04">
        <w:t xml:space="preserve"> will a</w:t>
      </w:r>
      <w:r w:rsidRPr="00F33A04">
        <w:t>u</w:t>
      </w:r>
      <w:r w:rsidRPr="00F33A04">
        <w:t xml:space="preserve">tomatically be checked </w:t>
      </w:r>
      <w:r w:rsidR="00D637FC">
        <w:t xml:space="preserve">against </w:t>
      </w:r>
      <w:r w:rsidRPr="00F33A04">
        <w:t xml:space="preserve">published material. IEEE’s guidelines </w:t>
      </w:r>
      <w:r w:rsidR="00BB588D">
        <w:t xml:space="preserve">about plagiarism and reuse of material </w:t>
      </w:r>
      <w:r w:rsidRPr="00F33A04">
        <w:t>are d</w:t>
      </w:r>
      <w:r w:rsidRPr="00F33A04">
        <w:t>e</w:t>
      </w:r>
      <w:r w:rsidRPr="00F33A04">
        <w:t xml:space="preserve">scribed in detail </w:t>
      </w:r>
      <w:r w:rsidR="00424A70">
        <w:t xml:space="preserve">in </w:t>
      </w:r>
      <w:r w:rsidR="00424A70">
        <w:fldChar w:fldCharType="begin"/>
      </w:r>
      <w:r w:rsidR="00424A70">
        <w:instrText xml:space="preserve"> REF _Ref488852500 \r \h </w:instrText>
      </w:r>
      <w:r w:rsidR="00424A70">
        <w:fldChar w:fldCharType="separate"/>
      </w:r>
      <w:r w:rsidR="00424A70">
        <w:t>[1]</w:t>
      </w:r>
      <w:r w:rsidR="00424A70">
        <w:fldChar w:fldCharType="end"/>
      </w:r>
      <w:r w:rsidR="00424A70">
        <w:t xml:space="preserve"> and </w:t>
      </w:r>
      <w:r w:rsidR="00424A70">
        <w:fldChar w:fldCharType="begin"/>
      </w:r>
      <w:r w:rsidR="00424A70">
        <w:instrText xml:space="preserve"> REF _Ref488853168 \r \h </w:instrText>
      </w:r>
      <w:r w:rsidR="00424A70">
        <w:fldChar w:fldCharType="separate"/>
      </w:r>
      <w:r w:rsidR="00424A70">
        <w:t>[2]</w:t>
      </w:r>
      <w:r w:rsidR="00424A70">
        <w:fldChar w:fldCharType="end"/>
      </w:r>
      <w:r w:rsidRPr="00F33A04">
        <w:t xml:space="preserve">. </w:t>
      </w:r>
      <w:r w:rsidRPr="001F4DD6">
        <w:t>Papers with a high level of re-used content may be automatically rejected, a</w:t>
      </w:r>
      <w:r w:rsidRPr="00F33A04">
        <w:t>nd may in add</w:t>
      </w:r>
      <w:r w:rsidRPr="00F33A04">
        <w:t>i</w:t>
      </w:r>
      <w:r w:rsidRPr="00F33A04">
        <w:t xml:space="preserve">tion trigger action by IEEE’s Publications Standards Board, above any action taken by the special issue editors. This may </w:t>
      </w:r>
      <w:r>
        <w:t xml:space="preserve">include </w:t>
      </w:r>
      <w:r w:rsidRPr="00F33A04">
        <w:t>punitive actions.</w:t>
      </w:r>
      <w:r>
        <w:t xml:space="preserve"> </w:t>
      </w:r>
    </w:p>
    <w:p w14:paraId="1ABEE8FF" w14:textId="77777777" w:rsidR="00EE2C08" w:rsidRDefault="00EE2C08" w:rsidP="00BE76E6">
      <w:pPr>
        <w:pStyle w:val="Heading2"/>
      </w:pPr>
      <w:r>
        <w:t>Peer Review</w:t>
      </w:r>
    </w:p>
    <w:p w14:paraId="28FD49CB" w14:textId="77777777" w:rsidR="00EE2C08" w:rsidRDefault="00EE2C08" w:rsidP="0046333D">
      <w:pPr>
        <w:pStyle w:val="TASparagraphtext"/>
      </w:pPr>
      <w:r>
        <w:t xml:space="preserve">Editors will then arrange for peer review of the paper. Two reviews are generally required. The peer review will use the standard forms used by referees for regular articles. Authors should note that reviewers will be asked to provide a summary recommendation </w:t>
      </w:r>
      <w:r w:rsidRPr="00C1739F">
        <w:t>to the editor</w:t>
      </w:r>
      <w:r>
        <w:t xml:space="preserve"> with four options: publish wit</w:t>
      </w:r>
      <w:r>
        <w:t>h</w:t>
      </w:r>
      <w:r>
        <w:t>out alterations, publish after minor revisions, publish after m</w:t>
      </w:r>
      <w:r>
        <w:t>a</w:t>
      </w:r>
      <w:r>
        <w:t>jor revisions, and reject. Editors will interpret a recommend</w:t>
      </w:r>
      <w:r>
        <w:t>a</w:t>
      </w:r>
      <w:r>
        <w:t xml:space="preserve">tion of “publish after major revisions” as a recommendation to </w:t>
      </w:r>
      <w:r>
        <w:rPr>
          <w:i/>
        </w:rPr>
        <w:t>reject</w:t>
      </w:r>
      <w:r>
        <w:t xml:space="preserve"> a paper if the revisions do not result in an improvement of the manuscript. Further consultation with the reviewers may be considered by the editor in such cases. A recommendation of “publish after minor revisions” generally will not motivate the editor to seek additional opinions from reviewers. </w:t>
      </w:r>
    </w:p>
    <w:p w14:paraId="1804AB58" w14:textId="46728A8A" w:rsidR="00EE2C08" w:rsidRDefault="00EE2C08" w:rsidP="0046333D">
      <w:pPr>
        <w:pStyle w:val="TASparagraphtext"/>
      </w:pPr>
      <w:r>
        <w:t xml:space="preserve">Authors should note that the decision to accept or reject a manuscript lies solely with the editors. Recommendations made by reviewers to the editor advise, but do not obligate, the editor’s decision. Editors will also </w:t>
      </w:r>
      <w:r w:rsidR="00424A70">
        <w:t>consider</w:t>
      </w:r>
      <w:r>
        <w:t xml:space="preserve"> comments made by reviewers. In some cases, negative comments can overrule a positive recommendation, especially when such comments reinforce criticisms raised by another reviewer. </w:t>
      </w:r>
    </w:p>
    <w:p w14:paraId="062E0419" w14:textId="77777777" w:rsidR="00EE2C08" w:rsidRDefault="00EE2C08" w:rsidP="0046333D">
      <w:pPr>
        <w:pStyle w:val="TASparagraphtext"/>
      </w:pPr>
      <w:r w:rsidRPr="009F04E5">
        <w:t xml:space="preserve">Adequacy of references is one of many factors considered by </w:t>
      </w:r>
      <w:r w:rsidRPr="00521CF4">
        <w:rPr>
          <w:iCs/>
          <w:smallCaps/>
        </w:rPr>
        <w:t>Transactions</w:t>
      </w:r>
      <w:r w:rsidRPr="009F04E5">
        <w:t xml:space="preserve"> reviewers. </w:t>
      </w:r>
      <w:r w:rsidRPr="006416E7">
        <w:t>Lack of adequate references is a cause for many papers to be rejected.</w:t>
      </w:r>
      <w:r>
        <w:t xml:space="preserve"> </w:t>
      </w:r>
      <w:r w:rsidRPr="009F04E5">
        <w:t>One indication of timel</w:t>
      </w:r>
      <w:r w:rsidRPr="009F04E5">
        <w:t>i</w:t>
      </w:r>
      <w:r w:rsidRPr="009F04E5">
        <w:lastRenderedPageBreak/>
        <w:t xml:space="preserve">ness and suitability is whether citations include recent articles that have appeared in the </w:t>
      </w:r>
      <w:r w:rsidRPr="00521CF4">
        <w:rPr>
          <w:iCs/>
          <w:smallCaps/>
        </w:rPr>
        <w:t>Transactions</w:t>
      </w:r>
      <w:r>
        <w:t xml:space="preserve"> and other journals. Citation only to work primarily by the authors of the paper may not be sufficient demonstration of context used to esta</w:t>
      </w:r>
      <w:r>
        <w:t>b</w:t>
      </w:r>
      <w:r>
        <w:t>lish timeliness and importance, so authors are highly encou</w:t>
      </w:r>
      <w:r>
        <w:t>r</w:t>
      </w:r>
      <w:r>
        <w:t xml:space="preserve">aged to assess peer literature broadly. </w:t>
      </w:r>
      <w:r>
        <w:rPr>
          <w:b/>
        </w:rPr>
        <w:t>Because adequate re</w:t>
      </w:r>
      <w:r>
        <w:rPr>
          <w:b/>
        </w:rPr>
        <w:t>f</w:t>
      </w:r>
      <w:r>
        <w:rPr>
          <w:b/>
        </w:rPr>
        <w:t>erences are so important, the page limits of the special i</w:t>
      </w:r>
      <w:r>
        <w:rPr>
          <w:b/>
        </w:rPr>
        <w:t>s</w:t>
      </w:r>
      <w:r>
        <w:rPr>
          <w:b/>
        </w:rPr>
        <w:t xml:space="preserve">sue can be expanded by one page to provide references. </w:t>
      </w:r>
      <w:r>
        <w:t>For instance, contributed regular articles are permitted 4+1 pages, with references either continuing onto the fifth page or entirely residing on the fifth page.</w:t>
      </w:r>
    </w:p>
    <w:p w14:paraId="2E5FDE3E" w14:textId="77777777" w:rsidR="00EE2C08" w:rsidRPr="0046333D" w:rsidRDefault="00EE2C08" w:rsidP="0046333D">
      <w:pPr>
        <w:pStyle w:val="TASparagraphtext"/>
        <w:rPr>
          <w:iCs/>
          <w:color w:val="FF0000"/>
        </w:rPr>
      </w:pPr>
      <w:r w:rsidRPr="0046333D">
        <w:rPr>
          <w:color w:val="FF0000"/>
        </w:rPr>
        <w:t xml:space="preserve">During the peer review, it is very important for authors to explicitly address </w:t>
      </w:r>
      <w:r w:rsidR="00BE76E6" w:rsidRPr="0046333D">
        <w:rPr>
          <w:color w:val="FF0000"/>
        </w:rPr>
        <w:t>each</w:t>
      </w:r>
      <w:r w:rsidRPr="0046333D">
        <w:rPr>
          <w:color w:val="FF0000"/>
        </w:rPr>
        <w:t xml:space="preserve"> comment raised by referees and ed</w:t>
      </w:r>
      <w:r w:rsidRPr="0046333D">
        <w:rPr>
          <w:color w:val="FF0000"/>
        </w:rPr>
        <w:t>i</w:t>
      </w:r>
      <w:r w:rsidRPr="0046333D">
        <w:rPr>
          <w:color w:val="FF0000"/>
        </w:rPr>
        <w:t xml:space="preserve">tors. </w:t>
      </w:r>
      <w:r w:rsidRPr="0046333D">
        <w:rPr>
          <w:b/>
          <w:color w:val="FF0000"/>
        </w:rPr>
        <w:t>Red text</w:t>
      </w:r>
      <w:r w:rsidRPr="0046333D">
        <w:rPr>
          <w:color w:val="FF0000"/>
        </w:rPr>
        <w:t xml:space="preserve"> to indicate changes to the manuscript, such as the present text, has been found to be extremely helpful for f</w:t>
      </w:r>
      <w:r w:rsidRPr="0046333D">
        <w:rPr>
          <w:color w:val="FF0000"/>
        </w:rPr>
        <w:t>a</w:t>
      </w:r>
      <w:r w:rsidRPr="0046333D">
        <w:rPr>
          <w:color w:val="FF0000"/>
        </w:rPr>
        <w:t xml:space="preserve">cilitating the peer review process, and is strongly encouraged. </w:t>
      </w:r>
    </w:p>
    <w:p w14:paraId="2EDDBBFA" w14:textId="77777777" w:rsidR="00EE2C08" w:rsidRPr="00AA76E3" w:rsidRDefault="00EE2C08" w:rsidP="00BE76E6">
      <w:pPr>
        <w:pStyle w:val="Heading2"/>
      </w:pPr>
      <w:r>
        <w:t xml:space="preserve">Final File Submission </w:t>
      </w:r>
    </w:p>
    <w:p w14:paraId="0B813C4B" w14:textId="77777777" w:rsidR="00EE2C08" w:rsidRPr="00AA76E3" w:rsidRDefault="00EE2C08" w:rsidP="0046333D">
      <w:pPr>
        <w:pStyle w:val="TASparagraphtext"/>
      </w:pPr>
      <w:r w:rsidRPr="00AA76E3">
        <w:t xml:space="preserve">After your paper is accepted, you will be asked to upload final files to </w:t>
      </w:r>
      <w:proofErr w:type="spellStart"/>
      <w:r w:rsidRPr="00AA76E3">
        <w:rPr>
          <w:i/>
          <w:iCs/>
        </w:rPr>
        <w:t>ScholarOne</w:t>
      </w:r>
      <w:proofErr w:type="spellEnd"/>
      <w:r w:rsidRPr="00AA76E3">
        <w:rPr>
          <w:i/>
          <w:iCs/>
        </w:rPr>
        <w:t xml:space="preserve"> Manuscripts</w:t>
      </w:r>
      <w:r w:rsidRPr="00AA76E3">
        <w:t xml:space="preserve">. There are </w:t>
      </w:r>
      <w:r w:rsidRPr="00AA76E3">
        <w:rPr>
          <w:i/>
        </w:rPr>
        <w:t>two</w:t>
      </w:r>
      <w:r w:rsidRPr="00AA76E3">
        <w:t xml:space="preserve"> requir</w:t>
      </w:r>
      <w:r w:rsidRPr="00AA76E3">
        <w:t>e</w:t>
      </w:r>
      <w:r w:rsidRPr="00AA76E3">
        <w:t>ments at this stage. First, authors will be uploading a final PDF manuscript that will be available for download from</w:t>
      </w:r>
      <w:r w:rsidRPr="00AA76E3">
        <w:rPr>
          <w:i/>
        </w:rPr>
        <w:t xml:space="preserve"> </w:t>
      </w:r>
      <w:r w:rsidRPr="00AA76E3">
        <w:t xml:space="preserve">IEEE’s journal portal, </w:t>
      </w:r>
      <w:proofErr w:type="spellStart"/>
      <w:r w:rsidRPr="00AA76E3">
        <w:t>Xplore</w:t>
      </w:r>
      <w:proofErr w:type="spellEnd"/>
      <w:r w:rsidRPr="00AA76E3">
        <w:t>, at http://ieeexplore.ieee.org. This PDF file should look exactly like how the author intends the final manuscript to look like, including the positioning of figures and tables. Authors should also take care to remove any red text, header and footer information, and other re</w:t>
      </w:r>
      <w:r w:rsidRPr="00AA76E3">
        <w:t>m</w:t>
      </w:r>
      <w:r w:rsidRPr="00AA76E3">
        <w:t xml:space="preserve">nants of the peer review process. </w:t>
      </w:r>
    </w:p>
    <w:p w14:paraId="77F2ADE2" w14:textId="77777777" w:rsidR="00EE2C08" w:rsidRDefault="00EE2C08" w:rsidP="0046333D">
      <w:pPr>
        <w:pStyle w:val="TASparagraphtext"/>
      </w:pPr>
      <w:r w:rsidRPr="00AA76E3">
        <w:t>Second, authors will be uploading a final source file and additional source files for each graphic object. The text source file may use either format option if it is typeset using this te</w:t>
      </w:r>
      <w:r w:rsidRPr="00AA76E3">
        <w:t>m</w:t>
      </w:r>
      <w:r w:rsidRPr="00AA76E3">
        <w:t>plate, and it should contain the embedded figures. The source files for graphic objects may be in any of the following fo</w:t>
      </w:r>
      <w:r w:rsidRPr="00AA76E3">
        <w:t>r</w:t>
      </w:r>
      <w:r w:rsidRPr="00AA76E3">
        <w:t>mats: TIF, PDF, JPG, GIF, EPS, DOC or PPT. TIF or PDF formats are preferred. Figure and table files should be named by combining the manuscript ID number with the figure ide</w:t>
      </w:r>
      <w:r w:rsidRPr="00AA76E3">
        <w:t>n</w:t>
      </w:r>
      <w:r w:rsidRPr="00AA76E3">
        <w:t xml:space="preserve">tifier, for example: AB-02_FIG1.TIF, AB-02_FIG2.PPT, AB-02_FIG3.PDF, etc., for the manuscript identified as AB-02. See more about figure preparation in Section III below. </w:t>
      </w:r>
    </w:p>
    <w:p w14:paraId="3405B07D" w14:textId="77777777" w:rsidR="00341AA7" w:rsidRPr="00AA76E3" w:rsidRDefault="00341AA7" w:rsidP="0046333D">
      <w:pPr>
        <w:pStyle w:val="TASparagraphtext"/>
      </w:pPr>
      <w:r>
        <w:t>An electronic copyright form</w:t>
      </w:r>
      <w:r w:rsidR="00424A70">
        <w:t xml:space="preserve"> will be requested</w:t>
      </w:r>
      <w:r>
        <w:t xml:space="preserve"> after </w:t>
      </w:r>
      <w:r w:rsidR="00424A70">
        <w:t xml:space="preserve">the </w:t>
      </w:r>
      <w:r>
        <w:t>p</w:t>
      </w:r>
      <w:r>
        <w:t>a</w:t>
      </w:r>
      <w:r>
        <w:t>per is accepted for publication. Authors are responsible for o</w:t>
      </w:r>
      <w:r>
        <w:t>b</w:t>
      </w:r>
      <w:r>
        <w:t>taining any security clearances. Authors from certain instit</w:t>
      </w:r>
      <w:r>
        <w:t>u</w:t>
      </w:r>
      <w:r>
        <w:t>tions may require completion of the copyright form by an a</w:t>
      </w:r>
      <w:r>
        <w:t>u</w:t>
      </w:r>
      <w:r>
        <w:t>thorized agent, who might not be an author of the paper.</w:t>
      </w:r>
    </w:p>
    <w:p w14:paraId="595068C6" w14:textId="77777777" w:rsidR="00EE2C08" w:rsidRPr="00AA76E3" w:rsidRDefault="00EE2C08" w:rsidP="00D66B3D">
      <w:pPr>
        <w:pStyle w:val="Heading2"/>
      </w:pPr>
      <w:r w:rsidRPr="00AA76E3">
        <w:t>Publication</w:t>
      </w:r>
    </w:p>
    <w:p w14:paraId="7CD06B10" w14:textId="3339BC41" w:rsidR="00EE2C08" w:rsidRDefault="00EE2C08" w:rsidP="0046333D">
      <w:pPr>
        <w:pStyle w:val="TASparagraphtext"/>
      </w:pPr>
      <w:r w:rsidRPr="00AA76E3">
        <w:t xml:space="preserve">The author-supplied final PDF file will be available </w:t>
      </w:r>
      <w:r w:rsidR="00AA61E2">
        <w:t xml:space="preserve">on </w:t>
      </w:r>
      <w:proofErr w:type="spellStart"/>
      <w:r w:rsidR="00AA61E2">
        <w:t>Xplore</w:t>
      </w:r>
      <w:proofErr w:type="spellEnd"/>
      <w:r w:rsidR="00AA61E2">
        <w:t xml:space="preserve"> </w:t>
      </w:r>
      <w:r w:rsidRPr="00AA76E3">
        <w:t xml:space="preserve">for download for a short </w:t>
      </w:r>
      <w:r w:rsidR="00424A70" w:rsidRPr="00AA76E3">
        <w:t>period</w:t>
      </w:r>
      <w:r w:rsidRPr="00AA76E3">
        <w:t xml:space="preserve"> until it is replaced by the final copy produced by IEEE Publications. It is important to note that final document production uses conversion se</w:t>
      </w:r>
      <w:r w:rsidRPr="00AA76E3">
        <w:t>t</w:t>
      </w:r>
      <w:r w:rsidRPr="00AA76E3">
        <w:t>tings different than those used by your software. Resizing of</w:t>
      </w:r>
      <w:r>
        <w:t xml:space="preserve"> figures might result. While the PDF file you submit </w:t>
      </w:r>
      <w:r w:rsidRPr="002E3E22">
        <w:t>indicates to IEEE</w:t>
      </w:r>
      <w:r>
        <w:t xml:space="preserve"> </w:t>
      </w:r>
      <w:r w:rsidRPr="002E3E22">
        <w:t xml:space="preserve">Publications staff how you </w:t>
      </w:r>
      <w:r>
        <w:t>intend the final production lay</w:t>
      </w:r>
      <w:r w:rsidRPr="002E3E22">
        <w:t>out to appear</w:t>
      </w:r>
      <w:r>
        <w:t>, layout changes can occur.</w:t>
      </w:r>
    </w:p>
    <w:p w14:paraId="62A83DAC" w14:textId="77777777" w:rsidR="00EE2C08" w:rsidRPr="00801C6B" w:rsidRDefault="00EE2C08" w:rsidP="0046333D">
      <w:pPr>
        <w:pStyle w:val="TASparagraphtext"/>
      </w:pPr>
      <w:r>
        <w:lastRenderedPageBreak/>
        <w:t xml:space="preserve">IEEE Publications will contact you with page proofs of your final article. Authors will have an opportunity to review page proofs and respond with any changes. </w:t>
      </w:r>
      <w:r w:rsidRPr="00F33A04">
        <w:rPr>
          <w:b/>
        </w:rPr>
        <w:t>You must respond and approve page proofs before publication is final.</w:t>
      </w:r>
      <w:r>
        <w:t xml:space="preserve"> The a</w:t>
      </w:r>
      <w:r>
        <w:t>p</w:t>
      </w:r>
      <w:r>
        <w:t>proved page proofs then receive an article number, and this f</w:t>
      </w:r>
      <w:r>
        <w:t>i</w:t>
      </w:r>
      <w:r>
        <w:t xml:space="preserve">nal copy replaces the PDF file on </w:t>
      </w:r>
      <w:proofErr w:type="spellStart"/>
      <w:r>
        <w:t>Xplore</w:t>
      </w:r>
      <w:proofErr w:type="spellEnd"/>
      <w:r>
        <w:t>.</w:t>
      </w:r>
    </w:p>
    <w:p w14:paraId="6B52C8DF" w14:textId="77777777" w:rsidR="00EE2C08" w:rsidRDefault="00EE2C08" w:rsidP="0046333D">
      <w:pPr>
        <w:pStyle w:val="TASparagraphtext"/>
      </w:pPr>
      <w:r>
        <w:t xml:space="preserve">When all papers are resolved, they will be organized and published as a collection in </w:t>
      </w:r>
      <w:r w:rsidR="00BB588D">
        <w:t>the</w:t>
      </w:r>
      <w:r>
        <w:t xml:space="preserve"> special issue of </w:t>
      </w:r>
      <w:r w:rsidR="00BB588D">
        <w:rPr>
          <w:smallCaps/>
        </w:rPr>
        <w:t xml:space="preserve">TAS </w:t>
      </w:r>
      <w:r w:rsidRPr="00E06FE1">
        <w:t>devot</w:t>
      </w:r>
      <w:r>
        <w:t>ed to the conference</w:t>
      </w:r>
      <w:r>
        <w:rPr>
          <w:i/>
          <w:iCs/>
        </w:rPr>
        <w:t>.</w:t>
      </w:r>
      <w:r>
        <w:t xml:space="preserve"> </w:t>
      </w:r>
    </w:p>
    <w:p w14:paraId="61F10799" w14:textId="77777777" w:rsidR="00EE2C08" w:rsidRDefault="00EE2C08" w:rsidP="00D66B3D">
      <w:pPr>
        <w:pStyle w:val="Heading2"/>
      </w:pPr>
      <w:r>
        <w:t xml:space="preserve">Special </w:t>
      </w:r>
      <w:r w:rsidRPr="00D66B3D">
        <w:t>Issue</w:t>
      </w:r>
      <w:r>
        <w:t xml:space="preserve"> Deadlines</w:t>
      </w:r>
    </w:p>
    <w:p w14:paraId="76BD6AB2" w14:textId="77777777" w:rsidR="00EE2C08" w:rsidRDefault="00BB588D" w:rsidP="0046333D">
      <w:pPr>
        <w:pStyle w:val="TASparagraphtext"/>
      </w:pPr>
      <w:r>
        <w:t>S</w:t>
      </w:r>
      <w:r w:rsidR="00EE2C08">
        <w:t>pecial issue</w:t>
      </w:r>
      <w:r>
        <w:t>s usually</w:t>
      </w:r>
      <w:r w:rsidR="00424A70">
        <w:t xml:space="preserve"> </w:t>
      </w:r>
      <w:r>
        <w:t xml:space="preserve">have </w:t>
      </w:r>
      <w:r w:rsidR="00424A70">
        <w:t>firm deadlines</w:t>
      </w:r>
      <w:r w:rsidR="00EE2C08">
        <w:t>. Undue delays in returning revision to articles, extensive revisions, or other time-consuming processes, can result in an editor rejecting the article from the special issue and deferring it to the regular i</w:t>
      </w:r>
      <w:r w:rsidR="00EE2C08">
        <w:t>s</w:t>
      </w:r>
      <w:r w:rsidR="00EE2C08">
        <w:t>sue. In addition, if you return page proofs late, your paper may appear in a later issue, identified as a conference-related paper.</w:t>
      </w:r>
      <w:r w:rsidR="00D66B3D">
        <w:t xml:space="preserve"> Fig. 2 shows a typical progress curve for a special issue.</w:t>
      </w:r>
    </w:p>
    <w:p w14:paraId="5BB32101" w14:textId="77777777" w:rsidR="00DE17A2" w:rsidRDefault="00DE17A2" w:rsidP="00C81954">
      <w:pPr>
        <w:pStyle w:val="Heading2"/>
      </w:pPr>
      <w:r w:rsidRPr="00C81954">
        <w:t>Electronic</w:t>
      </w:r>
      <w:r>
        <w:t xml:space="preserve"> </w:t>
      </w:r>
      <w:r w:rsidRPr="00DE17A2">
        <w:t>Image</w:t>
      </w:r>
      <w:r>
        <w:t xml:space="preserve"> Files</w:t>
      </w:r>
    </w:p>
    <w:p w14:paraId="02060466" w14:textId="77777777" w:rsidR="00EF0EA3" w:rsidRPr="00F04E25" w:rsidRDefault="00F04E25" w:rsidP="00F04E25">
      <w:pPr>
        <w:pStyle w:val="TASparagraphtext"/>
        <w:rPr>
          <w:b/>
        </w:rPr>
      </w:pPr>
      <w:r>
        <w:t>Guidance for preparing electronic figures is no longer i</w:t>
      </w:r>
      <w:r>
        <w:t>n</w:t>
      </w:r>
      <w:r>
        <w:t xml:space="preserve">cluded in this template. </w:t>
      </w:r>
      <w:r w:rsidR="00EF0EA3">
        <w:t>I</w:t>
      </w:r>
      <w:r w:rsidR="00EF0EA3" w:rsidRPr="00EF0EA3">
        <w:t xml:space="preserve">nformation contained in </w:t>
      </w:r>
      <w:r w:rsidR="00EF0EA3">
        <w:t xml:space="preserve">previous </w:t>
      </w:r>
      <w:r w:rsidR="00EF0EA3" w:rsidRPr="00EF0EA3">
        <w:t>template</w:t>
      </w:r>
      <w:r w:rsidR="00EF0EA3">
        <w:t xml:space="preserve"> version</w:t>
      </w:r>
      <w:r w:rsidR="00EF0EA3" w:rsidRPr="00EF0EA3">
        <w:t xml:space="preserve">s </w:t>
      </w:r>
      <w:r>
        <w:t>should also be considered as</w:t>
      </w:r>
      <w:r w:rsidR="00EF0EA3">
        <w:t xml:space="preserve"> obsolete. Cu</w:t>
      </w:r>
      <w:r w:rsidR="00EF0EA3">
        <w:t>r</w:t>
      </w:r>
      <w:r w:rsidR="00EF0EA3">
        <w:t xml:space="preserve">rent information is available </w:t>
      </w:r>
      <w:r w:rsidR="00EF0EA3" w:rsidRPr="00EF0EA3">
        <w:t>at the IEEE Author Center, http://ieeeauthorcenter.ieee.org/. Graphic checking, resol</w:t>
      </w:r>
      <w:r w:rsidR="00EF0EA3" w:rsidRPr="00EF0EA3">
        <w:t>u</w:t>
      </w:r>
      <w:r w:rsidR="00EF0EA3" w:rsidRPr="00EF0EA3">
        <w:t>tions, file types, and other information is now kept online</w:t>
      </w:r>
      <w:r>
        <w:t xml:space="preserve"> at http://graphicsqc.ieee.org/. </w:t>
      </w:r>
      <w:r>
        <w:rPr>
          <w:b/>
        </w:rPr>
        <w:t xml:space="preserve">Images </w:t>
      </w:r>
      <w:proofErr w:type="gramStart"/>
      <w:r>
        <w:rPr>
          <w:b/>
        </w:rPr>
        <w:t>that are</w:t>
      </w:r>
      <w:proofErr w:type="gramEnd"/>
      <w:r>
        <w:rPr>
          <w:b/>
        </w:rPr>
        <w:t xml:space="preserve"> clear after black</w:t>
      </w:r>
      <w:r w:rsidR="00AD6E1E">
        <w:rPr>
          <w:b/>
        </w:rPr>
        <w:t>-a</w:t>
      </w:r>
      <w:r>
        <w:rPr>
          <w:b/>
        </w:rPr>
        <w:t>nd</w:t>
      </w:r>
      <w:r w:rsidR="00AD6E1E">
        <w:rPr>
          <w:b/>
        </w:rPr>
        <w:t>-</w:t>
      </w:r>
      <w:r>
        <w:rPr>
          <w:b/>
        </w:rPr>
        <w:t>white printing or copying is a requirement.</w:t>
      </w:r>
    </w:p>
    <w:p w14:paraId="3BE37926" w14:textId="77777777" w:rsidR="00DE17A2" w:rsidRPr="00AA76E3" w:rsidRDefault="00DE17A2" w:rsidP="00D66B3D">
      <w:pPr>
        <w:pStyle w:val="Heading1"/>
      </w:pPr>
      <w:r>
        <w:t>Style</w:t>
      </w:r>
    </w:p>
    <w:p w14:paraId="20AB7436" w14:textId="77777777" w:rsidR="00DE17A2" w:rsidRPr="00AA76E3" w:rsidRDefault="00DE17A2" w:rsidP="00D66B3D">
      <w:pPr>
        <w:pStyle w:val="Heading2"/>
        <w:spacing w:before="120"/>
      </w:pPr>
      <w:r w:rsidRPr="00AA76E3">
        <w:t>IEEE</w:t>
      </w:r>
      <w:r w:rsidR="00BB588D">
        <w:t xml:space="preserve"> Editorial</w:t>
      </w:r>
      <w:r w:rsidRPr="00AA76E3">
        <w:t xml:space="preserve"> Style Manual</w:t>
      </w:r>
    </w:p>
    <w:p w14:paraId="6C95F815" w14:textId="675E5B01" w:rsidR="00DE17A2" w:rsidRPr="00025744" w:rsidRDefault="003A7092" w:rsidP="0046333D">
      <w:pPr>
        <w:pStyle w:val="TASparagraphtext"/>
        <w:rPr>
          <w:color w:val="0070C0"/>
        </w:rPr>
      </w:pPr>
      <w:r>
        <w:rPr>
          <w:noProof/>
          <w:lang w:eastAsia="ja-JP"/>
        </w:rPr>
        <mc:AlternateContent>
          <mc:Choice Requires="wps">
            <w:drawing>
              <wp:anchor distT="0" distB="228600" distL="0" distR="0" simplePos="0" relativeHeight="251658240" behindDoc="0" locked="0" layoutInCell="1" allowOverlap="0" wp14:anchorId="34F44BC2" wp14:editId="13D18169">
                <wp:simplePos x="0" y="0"/>
                <wp:positionH relativeFrom="margin">
                  <wp:align>right</wp:align>
                </wp:positionH>
                <wp:positionV relativeFrom="margin">
                  <wp:align>top</wp:align>
                </wp:positionV>
                <wp:extent cx="3200400" cy="4613275"/>
                <wp:effectExtent l="0" t="0" r="3175" b="0"/>
                <wp:wrapSquare wrapText="bothSides"/>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613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697E1" w14:textId="77777777" w:rsidR="00506BBF" w:rsidRPr="001A73B4" w:rsidRDefault="00506BBF" w:rsidP="00025744">
                            <w:pPr>
                              <w:pStyle w:val="TableTitle"/>
                              <w:spacing w:line="180" w:lineRule="exact"/>
                            </w:pPr>
                            <w:r w:rsidRPr="001A73B4">
                              <w:t>TABLE I</w:t>
                            </w:r>
                            <w:r>
                              <w:t>I</w:t>
                            </w:r>
                          </w:p>
                          <w:p w14:paraId="729D7677" w14:textId="77777777" w:rsidR="00506BBF" w:rsidRDefault="00506BBF" w:rsidP="00025744">
                            <w:pPr>
                              <w:pStyle w:val="TableTitle"/>
                              <w:spacing w:line="180" w:lineRule="exact"/>
                            </w:pPr>
                            <w:r>
                              <w:t>Common manuscript problems</w:t>
                            </w:r>
                          </w:p>
                          <w:p w14:paraId="1DD6AA5E" w14:textId="77777777" w:rsidR="00506BBF" w:rsidRPr="001A73B4" w:rsidRDefault="00506BBF" w:rsidP="00025744">
                            <w:pPr>
                              <w:pStyle w:val="TableTitle"/>
                              <w:spacing w:line="180" w:lineRule="exact"/>
                            </w:pPr>
                          </w:p>
                          <w:tbl>
                            <w:tblPr>
                              <w:tblW w:w="5040" w:type="dxa"/>
                              <w:tblInd w:w="108" w:type="dxa"/>
                              <w:tblBorders>
                                <w:top w:val="single" w:sz="12" w:space="0" w:color="808080"/>
                                <w:bottom w:val="single" w:sz="12" w:space="0" w:color="808080"/>
                              </w:tblBorders>
                              <w:tblLayout w:type="fixed"/>
                              <w:tblLook w:val="0020" w:firstRow="1" w:lastRow="0" w:firstColumn="0" w:lastColumn="0" w:noHBand="0" w:noVBand="0"/>
                            </w:tblPr>
                            <w:tblGrid>
                              <w:gridCol w:w="1710"/>
                              <w:gridCol w:w="3330"/>
                            </w:tblGrid>
                            <w:tr w:rsidR="00506BBF" w:rsidRPr="001A73B4" w14:paraId="0D856005" w14:textId="77777777" w:rsidTr="00AF4B63">
                              <w:trPr>
                                <w:trHeight w:val="20"/>
                              </w:trPr>
                              <w:tc>
                                <w:tcPr>
                                  <w:tcW w:w="1710" w:type="dxa"/>
                                  <w:tcBorders>
                                    <w:top w:val="double" w:sz="6" w:space="0" w:color="auto"/>
                                    <w:bottom w:val="single" w:sz="6" w:space="0" w:color="auto"/>
                                  </w:tcBorders>
                                  <w:vAlign w:val="center"/>
                                </w:tcPr>
                                <w:p w14:paraId="4F52AACB" w14:textId="77777777" w:rsidR="00506BBF" w:rsidRPr="001A73B4" w:rsidRDefault="00506BBF" w:rsidP="000A4D7E">
                                  <w:pPr>
                                    <w:spacing w:before="100" w:after="80" w:line="180" w:lineRule="exact"/>
                                    <w:jc w:val="center"/>
                                    <w:rPr>
                                      <w:sz w:val="16"/>
                                      <w:szCs w:val="16"/>
                                    </w:rPr>
                                  </w:pPr>
                                  <w:r>
                                    <w:rPr>
                                      <w:sz w:val="16"/>
                                      <w:szCs w:val="16"/>
                                    </w:rPr>
                                    <w:t>Location</w:t>
                                  </w:r>
                                </w:p>
                              </w:tc>
                              <w:tc>
                                <w:tcPr>
                                  <w:tcW w:w="3330" w:type="dxa"/>
                                  <w:tcBorders>
                                    <w:top w:val="double" w:sz="6" w:space="0" w:color="auto"/>
                                    <w:bottom w:val="single" w:sz="6" w:space="0" w:color="auto"/>
                                  </w:tcBorders>
                                </w:tcPr>
                                <w:p w14:paraId="316F1500" w14:textId="77777777" w:rsidR="00506BBF" w:rsidRPr="001A73B4" w:rsidRDefault="00506BBF" w:rsidP="000A4D7E">
                                  <w:pPr>
                                    <w:spacing w:before="100" w:after="80" w:line="180" w:lineRule="exact"/>
                                    <w:jc w:val="center"/>
                                    <w:rPr>
                                      <w:sz w:val="16"/>
                                      <w:szCs w:val="16"/>
                                    </w:rPr>
                                  </w:pPr>
                                  <w:r>
                                    <w:rPr>
                                      <w:sz w:val="16"/>
                                      <w:szCs w:val="16"/>
                                    </w:rPr>
                                    <w:t>Problem</w:t>
                                  </w:r>
                                </w:p>
                              </w:tc>
                            </w:tr>
                            <w:tr w:rsidR="00506BBF" w:rsidRPr="001A73B4" w14:paraId="2243A5D4" w14:textId="77777777" w:rsidTr="0046333D">
                              <w:trPr>
                                <w:trHeight w:val="20"/>
                              </w:trPr>
                              <w:tc>
                                <w:tcPr>
                                  <w:tcW w:w="5040" w:type="dxa"/>
                                  <w:gridSpan w:val="2"/>
                                  <w:tcBorders>
                                    <w:top w:val="double" w:sz="6" w:space="0" w:color="auto"/>
                                    <w:bottom w:val="single" w:sz="6" w:space="0" w:color="auto"/>
                                  </w:tcBorders>
                                  <w:vAlign w:val="center"/>
                                </w:tcPr>
                                <w:p w14:paraId="50C14A13" w14:textId="77777777" w:rsidR="00506BBF" w:rsidRDefault="00506BBF" w:rsidP="000A4D7E">
                                  <w:pPr>
                                    <w:spacing w:before="100" w:after="80" w:line="180" w:lineRule="exact"/>
                                    <w:jc w:val="center"/>
                                    <w:rPr>
                                      <w:sz w:val="16"/>
                                      <w:szCs w:val="16"/>
                                    </w:rPr>
                                  </w:pPr>
                                  <w:r>
                                    <w:rPr>
                                      <w:sz w:val="16"/>
                                      <w:szCs w:val="16"/>
                                    </w:rPr>
                                    <w:t>Formatting</w:t>
                                  </w:r>
                                </w:p>
                              </w:tc>
                            </w:tr>
                            <w:tr w:rsidR="00506BBF" w:rsidRPr="001A73B4" w14:paraId="3E45018B" w14:textId="77777777" w:rsidTr="00AF4B63">
                              <w:tc>
                                <w:tcPr>
                                  <w:tcW w:w="1710" w:type="dxa"/>
                                  <w:tcBorders>
                                    <w:top w:val="single" w:sz="4" w:space="0" w:color="auto"/>
                                  </w:tcBorders>
                                </w:tcPr>
                                <w:p w14:paraId="183D7136" w14:textId="77777777" w:rsidR="00506BBF" w:rsidRPr="00AF4B63" w:rsidRDefault="00506BBF" w:rsidP="000A4D7E">
                                  <w:pPr>
                                    <w:spacing w:before="100" w:line="180" w:lineRule="exact"/>
                                    <w:jc w:val="center"/>
                                    <w:rPr>
                                      <w:sz w:val="16"/>
                                      <w:szCs w:val="16"/>
                                    </w:rPr>
                                  </w:pPr>
                                  <w:r>
                                    <w:rPr>
                                      <w:sz w:val="16"/>
                                      <w:szCs w:val="16"/>
                                    </w:rPr>
                                    <w:t>Template</w:t>
                                  </w:r>
                                </w:p>
                              </w:tc>
                              <w:tc>
                                <w:tcPr>
                                  <w:tcW w:w="3330" w:type="dxa"/>
                                  <w:tcBorders>
                                    <w:top w:val="single" w:sz="4" w:space="0" w:color="auto"/>
                                  </w:tcBorders>
                                </w:tcPr>
                                <w:p w14:paraId="082CEB21" w14:textId="77777777" w:rsidR="00506BBF" w:rsidRPr="00AF4B63" w:rsidRDefault="00506BBF" w:rsidP="00AF4B63">
                                  <w:pPr>
                                    <w:spacing w:before="100" w:line="180" w:lineRule="exact"/>
                                    <w:rPr>
                                      <w:sz w:val="16"/>
                                      <w:szCs w:val="16"/>
                                    </w:rPr>
                                  </w:pPr>
                                  <w:r w:rsidRPr="00AF4B63">
                                    <w:rPr>
                                      <w:sz w:val="16"/>
                                      <w:szCs w:val="16"/>
                                    </w:rPr>
                                    <w:t>Latest template version not used</w:t>
                                  </w:r>
                                </w:p>
                              </w:tc>
                            </w:tr>
                            <w:tr w:rsidR="00506BBF" w:rsidRPr="001A73B4" w14:paraId="3A78122B" w14:textId="77777777" w:rsidTr="00AF4B63">
                              <w:tc>
                                <w:tcPr>
                                  <w:tcW w:w="1710" w:type="dxa"/>
                                  <w:tcBorders>
                                    <w:top w:val="nil"/>
                                  </w:tcBorders>
                                </w:tcPr>
                                <w:p w14:paraId="7858FFF1" w14:textId="77777777" w:rsidR="00506BBF" w:rsidRPr="00AF4B63" w:rsidRDefault="00506BBF" w:rsidP="000A4D7E">
                                  <w:pPr>
                                    <w:spacing w:line="180" w:lineRule="exact"/>
                                    <w:jc w:val="center"/>
                                    <w:rPr>
                                      <w:sz w:val="16"/>
                                      <w:szCs w:val="16"/>
                                    </w:rPr>
                                  </w:pPr>
                                  <w:r>
                                    <w:rPr>
                                      <w:sz w:val="16"/>
                                      <w:szCs w:val="16"/>
                                    </w:rPr>
                                    <w:t>Figures</w:t>
                                  </w:r>
                                </w:p>
                              </w:tc>
                              <w:tc>
                                <w:tcPr>
                                  <w:tcW w:w="3330" w:type="dxa"/>
                                  <w:tcBorders>
                                    <w:top w:val="nil"/>
                                  </w:tcBorders>
                                </w:tcPr>
                                <w:p w14:paraId="095FC793" w14:textId="77777777" w:rsidR="00506BBF" w:rsidRPr="00AF4B63" w:rsidRDefault="00506BBF" w:rsidP="00AF4B63">
                                  <w:pPr>
                                    <w:spacing w:line="180" w:lineRule="exact"/>
                                    <w:rPr>
                                      <w:sz w:val="16"/>
                                      <w:szCs w:val="16"/>
                                    </w:rPr>
                                  </w:pPr>
                                  <w:r w:rsidRPr="00AF4B63">
                                    <w:rPr>
                                      <w:sz w:val="16"/>
                                      <w:szCs w:val="16"/>
                                    </w:rPr>
                                    <w:t>Figures not explanatory in black/white</w:t>
                                  </w:r>
                                </w:p>
                              </w:tc>
                            </w:tr>
                            <w:tr w:rsidR="00506BBF" w:rsidRPr="001A73B4" w14:paraId="40738240" w14:textId="77777777" w:rsidTr="00AF4B63">
                              <w:tc>
                                <w:tcPr>
                                  <w:tcW w:w="1710" w:type="dxa"/>
                                  <w:tcBorders>
                                    <w:top w:val="nil"/>
                                  </w:tcBorders>
                                </w:tcPr>
                                <w:p w14:paraId="2B5DC534" w14:textId="77777777" w:rsidR="00506BBF" w:rsidRPr="00AF4B63" w:rsidRDefault="00506BBF" w:rsidP="000A4D7E">
                                  <w:pPr>
                                    <w:spacing w:line="180" w:lineRule="exact"/>
                                    <w:jc w:val="center"/>
                                    <w:rPr>
                                      <w:iCs/>
                                      <w:sz w:val="16"/>
                                      <w:szCs w:val="16"/>
                                    </w:rPr>
                                  </w:pPr>
                                  <w:r>
                                    <w:rPr>
                                      <w:iCs/>
                                      <w:sz w:val="16"/>
                                      <w:szCs w:val="16"/>
                                    </w:rPr>
                                    <w:t>Figures</w:t>
                                  </w:r>
                                </w:p>
                              </w:tc>
                              <w:tc>
                                <w:tcPr>
                                  <w:tcW w:w="3330" w:type="dxa"/>
                                  <w:tcBorders>
                                    <w:top w:val="nil"/>
                                  </w:tcBorders>
                                </w:tcPr>
                                <w:p w14:paraId="47631D9A" w14:textId="77777777" w:rsidR="00506BBF" w:rsidRPr="00AF4B63" w:rsidRDefault="00506BBF" w:rsidP="00AF4B63">
                                  <w:pPr>
                                    <w:spacing w:line="180" w:lineRule="exact"/>
                                    <w:rPr>
                                      <w:iCs/>
                                      <w:sz w:val="16"/>
                                      <w:szCs w:val="16"/>
                                    </w:rPr>
                                  </w:pPr>
                                  <w:r>
                                    <w:rPr>
                                      <w:iCs/>
                                      <w:sz w:val="16"/>
                                      <w:szCs w:val="16"/>
                                    </w:rPr>
                                    <w:t>Fonts in figures too small</w:t>
                                  </w:r>
                                </w:p>
                              </w:tc>
                            </w:tr>
                            <w:tr w:rsidR="00506BBF" w:rsidRPr="001A73B4" w14:paraId="1982848D" w14:textId="77777777" w:rsidTr="00AF4B63">
                              <w:tc>
                                <w:tcPr>
                                  <w:tcW w:w="1710" w:type="dxa"/>
                                  <w:tcBorders>
                                    <w:top w:val="nil"/>
                                  </w:tcBorders>
                                </w:tcPr>
                                <w:p w14:paraId="2A589AE8" w14:textId="77777777" w:rsidR="00506BBF" w:rsidRPr="00AF4B63" w:rsidRDefault="00506BBF" w:rsidP="000A4D7E">
                                  <w:pPr>
                                    <w:spacing w:line="180" w:lineRule="exact"/>
                                    <w:jc w:val="center"/>
                                    <w:rPr>
                                      <w:iCs/>
                                      <w:sz w:val="16"/>
                                      <w:szCs w:val="16"/>
                                    </w:rPr>
                                  </w:pPr>
                                  <w:r>
                                    <w:rPr>
                                      <w:iCs/>
                                      <w:sz w:val="16"/>
                                      <w:szCs w:val="16"/>
                                    </w:rPr>
                                    <w:t>Figures</w:t>
                                  </w:r>
                                </w:p>
                              </w:tc>
                              <w:tc>
                                <w:tcPr>
                                  <w:tcW w:w="3330" w:type="dxa"/>
                                  <w:tcBorders>
                                    <w:top w:val="nil"/>
                                  </w:tcBorders>
                                </w:tcPr>
                                <w:p w14:paraId="243B7EF7" w14:textId="77777777" w:rsidR="00506BBF" w:rsidRPr="00AF4B63" w:rsidRDefault="00506BBF" w:rsidP="00AF4B63">
                                  <w:pPr>
                                    <w:spacing w:line="180" w:lineRule="exact"/>
                                    <w:rPr>
                                      <w:sz w:val="16"/>
                                      <w:szCs w:val="16"/>
                                    </w:rPr>
                                  </w:pPr>
                                  <w:r>
                                    <w:rPr>
                                      <w:sz w:val="16"/>
                                      <w:szCs w:val="16"/>
                                    </w:rPr>
                                    <w:t>Lines in figures too thin</w:t>
                                  </w:r>
                                </w:p>
                              </w:tc>
                            </w:tr>
                            <w:tr w:rsidR="00506BBF" w:rsidRPr="001A73B4" w14:paraId="3970C982" w14:textId="77777777" w:rsidTr="00AF4B63">
                              <w:tc>
                                <w:tcPr>
                                  <w:tcW w:w="1710" w:type="dxa"/>
                                </w:tcPr>
                                <w:p w14:paraId="3F23DF41"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5E3885C5" w14:textId="77777777" w:rsidR="00506BBF" w:rsidRPr="00AF4B63" w:rsidRDefault="00506BBF" w:rsidP="00AF4B63">
                                  <w:pPr>
                                    <w:spacing w:line="180" w:lineRule="exact"/>
                                    <w:rPr>
                                      <w:iCs/>
                                      <w:sz w:val="16"/>
                                      <w:szCs w:val="16"/>
                                    </w:rPr>
                                  </w:pPr>
                                  <w:r>
                                    <w:rPr>
                                      <w:iCs/>
                                      <w:sz w:val="16"/>
                                      <w:szCs w:val="16"/>
                                    </w:rPr>
                                    <w:t>Paragraph font does not obey style</w:t>
                                  </w:r>
                                </w:p>
                              </w:tc>
                            </w:tr>
                            <w:tr w:rsidR="00506BBF" w:rsidRPr="001A73B4" w14:paraId="15C6E190" w14:textId="77777777" w:rsidTr="00AF4B63">
                              <w:tc>
                                <w:tcPr>
                                  <w:tcW w:w="1710" w:type="dxa"/>
                                </w:tcPr>
                                <w:p w14:paraId="36EF4C21"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154867E8" w14:textId="41E76B82" w:rsidR="00506BBF" w:rsidRPr="00AF4B63" w:rsidRDefault="00506BBF" w:rsidP="00AF4B63">
                                  <w:pPr>
                                    <w:spacing w:line="180" w:lineRule="exact"/>
                                    <w:rPr>
                                      <w:iCs/>
                                      <w:sz w:val="16"/>
                                      <w:szCs w:val="16"/>
                                    </w:rPr>
                                  </w:pPr>
                                  <w:r>
                                    <w:rPr>
                                      <w:iCs/>
                                      <w:sz w:val="16"/>
                                      <w:szCs w:val="16"/>
                                    </w:rPr>
                                    <w:t>Nonbreaking white space (ctrl-shift-space) not used between values and units</w:t>
                                  </w:r>
                                </w:p>
                              </w:tc>
                            </w:tr>
                            <w:tr w:rsidR="00506BBF" w:rsidRPr="001A73B4" w14:paraId="6D583624" w14:textId="77777777" w:rsidTr="00AF4B63">
                              <w:tc>
                                <w:tcPr>
                                  <w:tcW w:w="1710" w:type="dxa"/>
                                </w:tcPr>
                                <w:p w14:paraId="09C80039"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58BD32F1" w14:textId="77777777" w:rsidR="00506BBF" w:rsidRPr="00AF4B63" w:rsidRDefault="00506BBF" w:rsidP="00AF4B63">
                                  <w:pPr>
                                    <w:spacing w:line="180" w:lineRule="exact"/>
                                    <w:rPr>
                                      <w:iCs/>
                                      <w:sz w:val="16"/>
                                      <w:szCs w:val="16"/>
                                    </w:rPr>
                                  </w:pPr>
                                  <w:r>
                                    <w:rPr>
                                      <w:iCs/>
                                      <w:sz w:val="16"/>
                                      <w:szCs w:val="16"/>
                                    </w:rPr>
                                    <w:t>Symbols not in italic font</w:t>
                                  </w:r>
                                </w:p>
                              </w:tc>
                            </w:tr>
                            <w:tr w:rsidR="00506BBF" w:rsidRPr="001A73B4" w14:paraId="19FDAAAB" w14:textId="77777777" w:rsidTr="00AF4B63">
                              <w:tc>
                                <w:tcPr>
                                  <w:tcW w:w="1710" w:type="dxa"/>
                                </w:tcPr>
                                <w:p w14:paraId="6C22072D"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707A2C2D" w14:textId="77777777" w:rsidR="00506BBF" w:rsidRPr="00AF4B63" w:rsidRDefault="00506BBF" w:rsidP="00AF4B63">
                                  <w:pPr>
                                    <w:spacing w:line="180" w:lineRule="exact"/>
                                    <w:rPr>
                                      <w:iCs/>
                                      <w:sz w:val="16"/>
                                      <w:szCs w:val="16"/>
                                    </w:rPr>
                                  </w:pPr>
                                  <w:r>
                                    <w:rPr>
                                      <w:iCs/>
                                      <w:sz w:val="16"/>
                                      <w:szCs w:val="16"/>
                                    </w:rPr>
                                    <w:t>Latin abbreviations in appropriate font</w:t>
                                  </w:r>
                                </w:p>
                              </w:tc>
                            </w:tr>
                            <w:tr w:rsidR="00506BBF" w:rsidRPr="001A73B4" w14:paraId="232B0743" w14:textId="77777777" w:rsidTr="00AF4B63">
                              <w:tc>
                                <w:tcPr>
                                  <w:tcW w:w="1710" w:type="dxa"/>
                                </w:tcPr>
                                <w:p w14:paraId="33892063" w14:textId="77777777" w:rsidR="00506BBF" w:rsidRDefault="00506BBF" w:rsidP="000A4D7E">
                                  <w:pPr>
                                    <w:spacing w:line="180" w:lineRule="exact"/>
                                    <w:jc w:val="center"/>
                                    <w:rPr>
                                      <w:iCs/>
                                      <w:sz w:val="16"/>
                                      <w:szCs w:val="16"/>
                                    </w:rPr>
                                  </w:pPr>
                                  <w:r>
                                    <w:rPr>
                                      <w:iCs/>
                                      <w:sz w:val="16"/>
                                      <w:szCs w:val="16"/>
                                    </w:rPr>
                                    <w:t>Body text</w:t>
                                  </w:r>
                                </w:p>
                              </w:tc>
                              <w:tc>
                                <w:tcPr>
                                  <w:tcW w:w="3330" w:type="dxa"/>
                                </w:tcPr>
                                <w:p w14:paraId="2EAC4DA2" w14:textId="77777777" w:rsidR="00506BBF" w:rsidRDefault="00506BBF" w:rsidP="00AF4B63">
                                  <w:pPr>
                                    <w:spacing w:line="180" w:lineRule="exact"/>
                                    <w:rPr>
                                      <w:iCs/>
                                      <w:sz w:val="16"/>
                                      <w:szCs w:val="16"/>
                                    </w:rPr>
                                  </w:pPr>
                                  <w:r>
                                    <w:rPr>
                                      <w:iCs/>
                                      <w:sz w:val="16"/>
                                      <w:szCs w:val="16"/>
                                    </w:rPr>
                                    <w:t>Abbreviations and acronyms not defined</w:t>
                                  </w:r>
                                </w:p>
                              </w:tc>
                            </w:tr>
                            <w:tr w:rsidR="00506BBF" w:rsidRPr="001A73B4" w14:paraId="7FA4F22C" w14:textId="77777777" w:rsidTr="00AF4B63">
                              <w:tc>
                                <w:tcPr>
                                  <w:tcW w:w="1710" w:type="dxa"/>
                                </w:tcPr>
                                <w:p w14:paraId="44C24CC9" w14:textId="77777777" w:rsidR="00506BBF" w:rsidRDefault="00506BBF" w:rsidP="000A4D7E">
                                  <w:pPr>
                                    <w:spacing w:line="180" w:lineRule="exact"/>
                                    <w:jc w:val="center"/>
                                    <w:rPr>
                                      <w:iCs/>
                                      <w:sz w:val="16"/>
                                      <w:szCs w:val="16"/>
                                    </w:rPr>
                                  </w:pPr>
                                  <w:r>
                                    <w:rPr>
                                      <w:iCs/>
                                      <w:sz w:val="16"/>
                                      <w:szCs w:val="16"/>
                                    </w:rPr>
                                    <w:t>Math</w:t>
                                  </w:r>
                                </w:p>
                              </w:tc>
                              <w:tc>
                                <w:tcPr>
                                  <w:tcW w:w="3330" w:type="dxa"/>
                                </w:tcPr>
                                <w:p w14:paraId="6D08A4BE" w14:textId="77777777" w:rsidR="00506BBF" w:rsidRDefault="00506BBF" w:rsidP="00AF4B63">
                                  <w:pPr>
                                    <w:spacing w:line="180" w:lineRule="exact"/>
                                    <w:rPr>
                                      <w:iCs/>
                                      <w:sz w:val="16"/>
                                      <w:szCs w:val="16"/>
                                    </w:rPr>
                                  </w:pPr>
                                  <w:r>
                                    <w:rPr>
                                      <w:iCs/>
                                      <w:sz w:val="16"/>
                                      <w:szCs w:val="16"/>
                                    </w:rPr>
                                    <w:t>Symbols not in appropriate font</w:t>
                                  </w:r>
                                </w:p>
                              </w:tc>
                            </w:tr>
                            <w:tr w:rsidR="00506BBF" w:rsidRPr="001A73B4" w14:paraId="1B7C6844" w14:textId="77777777" w:rsidTr="00AF4B63">
                              <w:tc>
                                <w:tcPr>
                                  <w:tcW w:w="1710" w:type="dxa"/>
                                </w:tcPr>
                                <w:p w14:paraId="75EB8A93" w14:textId="77777777" w:rsidR="00506BBF" w:rsidRDefault="00506BBF" w:rsidP="000A4D7E">
                                  <w:pPr>
                                    <w:spacing w:line="180" w:lineRule="exact"/>
                                    <w:jc w:val="center"/>
                                    <w:rPr>
                                      <w:iCs/>
                                      <w:sz w:val="16"/>
                                      <w:szCs w:val="16"/>
                                    </w:rPr>
                                  </w:pPr>
                                  <w:r>
                                    <w:rPr>
                                      <w:iCs/>
                                      <w:sz w:val="16"/>
                                      <w:szCs w:val="16"/>
                                    </w:rPr>
                                    <w:t>Math</w:t>
                                  </w:r>
                                </w:p>
                              </w:tc>
                              <w:tc>
                                <w:tcPr>
                                  <w:tcW w:w="3330" w:type="dxa"/>
                                </w:tcPr>
                                <w:p w14:paraId="68302EB3" w14:textId="77777777" w:rsidR="00506BBF" w:rsidRDefault="00506BBF" w:rsidP="00AF4B63">
                                  <w:pPr>
                                    <w:spacing w:line="180" w:lineRule="exact"/>
                                    <w:rPr>
                                      <w:iCs/>
                                      <w:sz w:val="16"/>
                                      <w:szCs w:val="16"/>
                                    </w:rPr>
                                  </w:pPr>
                                  <w:r>
                                    <w:rPr>
                                      <w:iCs/>
                                      <w:sz w:val="16"/>
                                      <w:szCs w:val="16"/>
                                    </w:rPr>
                                    <w:t>Subscripts and superscripts not appropriate</w:t>
                                  </w:r>
                                </w:p>
                              </w:tc>
                            </w:tr>
                            <w:tr w:rsidR="00506BBF" w:rsidRPr="001A73B4" w14:paraId="5F492889" w14:textId="77777777" w:rsidTr="00AF4B63">
                              <w:tc>
                                <w:tcPr>
                                  <w:tcW w:w="1710" w:type="dxa"/>
                                </w:tcPr>
                                <w:p w14:paraId="0EB8A703" w14:textId="77777777" w:rsidR="00506BBF" w:rsidRDefault="00506BBF" w:rsidP="000A4D7E">
                                  <w:pPr>
                                    <w:spacing w:line="180" w:lineRule="exact"/>
                                    <w:jc w:val="center"/>
                                    <w:rPr>
                                      <w:iCs/>
                                      <w:sz w:val="16"/>
                                      <w:szCs w:val="16"/>
                                    </w:rPr>
                                  </w:pPr>
                                  <w:r>
                                    <w:rPr>
                                      <w:iCs/>
                                      <w:sz w:val="16"/>
                                      <w:szCs w:val="16"/>
                                    </w:rPr>
                                    <w:t>Math</w:t>
                                  </w:r>
                                </w:p>
                              </w:tc>
                              <w:tc>
                                <w:tcPr>
                                  <w:tcW w:w="3330" w:type="dxa"/>
                                </w:tcPr>
                                <w:p w14:paraId="5CEBDB4E" w14:textId="77777777" w:rsidR="00506BBF" w:rsidRPr="00842143" w:rsidRDefault="00506BBF" w:rsidP="00AF4B63">
                                  <w:pPr>
                                    <w:spacing w:line="180" w:lineRule="exact"/>
                                    <w:rPr>
                                      <w:iCs/>
                                      <w:sz w:val="16"/>
                                      <w:szCs w:val="16"/>
                                    </w:rPr>
                                  </w:pPr>
                                  <w:r>
                                    <w:rPr>
                                      <w:iCs/>
                                      <w:sz w:val="16"/>
                                      <w:szCs w:val="16"/>
                                    </w:rPr>
                                    <w:t>Use center dot in compound units, e.g.</w:t>
                                  </w:r>
                                  <w:r w:rsidR="00AA61E2">
                                    <w:rPr>
                                      <w:iCs/>
                                      <w:sz w:val="16"/>
                                      <w:szCs w:val="16"/>
                                    </w:rPr>
                                    <w:t>,</w:t>
                                  </w:r>
                                  <w:r>
                                    <w:rPr>
                                      <w:iCs/>
                                      <w:sz w:val="16"/>
                                      <w:szCs w:val="16"/>
                                    </w:rPr>
                                    <w:t xml:space="preserve"> </w:t>
                                  </w:r>
                                  <w:proofErr w:type="spellStart"/>
                                  <w:r>
                                    <w:rPr>
                                      <w:iCs/>
                                      <w:sz w:val="16"/>
                                      <w:szCs w:val="16"/>
                                    </w:rPr>
                                    <w:t>A·mm</w:t>
                                  </w:r>
                                  <w:proofErr w:type="spellEnd"/>
                                  <w:r>
                                    <w:rPr>
                                      <w:iCs/>
                                      <w:sz w:val="16"/>
                                      <w:szCs w:val="16"/>
                                      <w:vertAlign w:val="superscript"/>
                                    </w:rPr>
                                    <w:t>–2</w:t>
                                  </w:r>
                                </w:p>
                              </w:tc>
                            </w:tr>
                            <w:tr w:rsidR="00506BBF" w:rsidRPr="001A73B4" w14:paraId="4E791B0C" w14:textId="77777777" w:rsidTr="00AF4B63">
                              <w:tc>
                                <w:tcPr>
                                  <w:tcW w:w="1710" w:type="dxa"/>
                                </w:tcPr>
                                <w:p w14:paraId="14A4EA83" w14:textId="77777777" w:rsidR="00506BBF" w:rsidRDefault="00506BBF" w:rsidP="000A4D7E">
                                  <w:pPr>
                                    <w:spacing w:line="180" w:lineRule="exact"/>
                                    <w:jc w:val="center"/>
                                    <w:rPr>
                                      <w:iCs/>
                                      <w:sz w:val="16"/>
                                      <w:szCs w:val="16"/>
                                    </w:rPr>
                                  </w:pPr>
                                  <w:r>
                                    <w:rPr>
                                      <w:iCs/>
                                      <w:sz w:val="16"/>
                                      <w:szCs w:val="16"/>
                                    </w:rPr>
                                    <w:t>References</w:t>
                                  </w:r>
                                </w:p>
                              </w:tc>
                              <w:tc>
                                <w:tcPr>
                                  <w:tcW w:w="3330" w:type="dxa"/>
                                </w:tcPr>
                                <w:p w14:paraId="15C555CB" w14:textId="77777777" w:rsidR="00506BBF" w:rsidRDefault="00506BBF" w:rsidP="00AF4B63">
                                  <w:pPr>
                                    <w:spacing w:line="180" w:lineRule="exact"/>
                                    <w:rPr>
                                      <w:iCs/>
                                      <w:sz w:val="16"/>
                                      <w:szCs w:val="16"/>
                                    </w:rPr>
                                  </w:pPr>
                                  <w:r>
                                    <w:rPr>
                                      <w:iCs/>
                                      <w:sz w:val="16"/>
                                      <w:szCs w:val="16"/>
                                    </w:rPr>
                                    <w:t>Format [1], [2] or [1]–[3] not used</w:t>
                                  </w:r>
                                </w:p>
                              </w:tc>
                            </w:tr>
                            <w:tr w:rsidR="00506BBF" w:rsidRPr="001A73B4" w14:paraId="5E69ED4D" w14:textId="77777777" w:rsidTr="00AF4B63">
                              <w:tc>
                                <w:tcPr>
                                  <w:tcW w:w="1710" w:type="dxa"/>
                                  <w:tcBorders>
                                    <w:bottom w:val="single" w:sz="4" w:space="0" w:color="auto"/>
                                  </w:tcBorders>
                                </w:tcPr>
                                <w:p w14:paraId="170F6E15" w14:textId="77777777" w:rsidR="00506BBF" w:rsidRPr="00AF4B63" w:rsidRDefault="00506BBF" w:rsidP="00AF4B63">
                                  <w:pPr>
                                    <w:spacing w:after="80" w:line="180" w:lineRule="exact"/>
                                    <w:jc w:val="center"/>
                                    <w:rPr>
                                      <w:iCs/>
                                      <w:sz w:val="16"/>
                                      <w:szCs w:val="16"/>
                                    </w:rPr>
                                  </w:pPr>
                                  <w:r>
                                    <w:rPr>
                                      <w:iCs/>
                                      <w:sz w:val="16"/>
                                      <w:szCs w:val="16"/>
                                    </w:rPr>
                                    <w:t>References</w:t>
                                  </w:r>
                                </w:p>
                              </w:tc>
                              <w:tc>
                                <w:tcPr>
                                  <w:tcW w:w="3330" w:type="dxa"/>
                                  <w:tcBorders>
                                    <w:bottom w:val="single" w:sz="4" w:space="0" w:color="auto"/>
                                  </w:tcBorders>
                                </w:tcPr>
                                <w:p w14:paraId="45FEE37C" w14:textId="77777777" w:rsidR="00506BBF" w:rsidRPr="00AF4B63" w:rsidRDefault="00506BBF" w:rsidP="00AF4B63">
                                  <w:pPr>
                                    <w:spacing w:after="80" w:line="180" w:lineRule="exact"/>
                                    <w:rPr>
                                      <w:iCs/>
                                      <w:sz w:val="16"/>
                                      <w:szCs w:val="16"/>
                                    </w:rPr>
                                  </w:pPr>
                                  <w:r>
                                    <w:rPr>
                                      <w:iCs/>
                                      <w:sz w:val="16"/>
                                      <w:szCs w:val="16"/>
                                    </w:rPr>
                                    <w:t>Reference is not formatted according to style</w:t>
                                  </w:r>
                                </w:p>
                              </w:tc>
                            </w:tr>
                            <w:tr w:rsidR="00506BBF" w:rsidRPr="001A73B4" w14:paraId="3E4A9648" w14:textId="77777777" w:rsidTr="0046333D">
                              <w:tc>
                                <w:tcPr>
                                  <w:tcW w:w="5040" w:type="dxa"/>
                                  <w:gridSpan w:val="2"/>
                                  <w:tcBorders>
                                    <w:bottom w:val="single" w:sz="4" w:space="0" w:color="auto"/>
                                  </w:tcBorders>
                                </w:tcPr>
                                <w:p w14:paraId="20C19A56" w14:textId="77777777" w:rsidR="00506BBF" w:rsidRDefault="00506BBF" w:rsidP="00842143">
                                  <w:pPr>
                                    <w:spacing w:before="100" w:after="80" w:line="180" w:lineRule="exact"/>
                                    <w:jc w:val="center"/>
                                    <w:rPr>
                                      <w:iCs/>
                                      <w:sz w:val="16"/>
                                      <w:szCs w:val="16"/>
                                    </w:rPr>
                                  </w:pPr>
                                  <w:r>
                                    <w:rPr>
                                      <w:iCs/>
                                      <w:sz w:val="16"/>
                                      <w:szCs w:val="16"/>
                                    </w:rPr>
                                    <w:t>Structure and organization</w:t>
                                  </w:r>
                                </w:p>
                              </w:tc>
                            </w:tr>
                            <w:tr w:rsidR="00506BBF" w:rsidRPr="001A73B4" w14:paraId="6D0E5BE4" w14:textId="77777777" w:rsidTr="00AF4B63">
                              <w:tc>
                                <w:tcPr>
                                  <w:tcW w:w="1710" w:type="dxa"/>
                                  <w:tcBorders>
                                    <w:top w:val="single" w:sz="4" w:space="0" w:color="auto"/>
                                  </w:tcBorders>
                                </w:tcPr>
                                <w:p w14:paraId="4E74151B" w14:textId="77777777" w:rsidR="00506BBF" w:rsidRPr="00842143" w:rsidRDefault="00506BBF" w:rsidP="000A4D7E">
                                  <w:pPr>
                                    <w:spacing w:before="100" w:line="180" w:lineRule="exact"/>
                                    <w:jc w:val="center"/>
                                    <w:rPr>
                                      <w:sz w:val="16"/>
                                      <w:szCs w:val="16"/>
                                    </w:rPr>
                                  </w:pPr>
                                  <w:r w:rsidRPr="00842143">
                                    <w:rPr>
                                      <w:sz w:val="16"/>
                                      <w:szCs w:val="16"/>
                                    </w:rPr>
                                    <w:t>Abstract</w:t>
                                  </w:r>
                                </w:p>
                              </w:tc>
                              <w:tc>
                                <w:tcPr>
                                  <w:tcW w:w="3330" w:type="dxa"/>
                                  <w:tcBorders>
                                    <w:top w:val="single" w:sz="4" w:space="0" w:color="auto"/>
                                  </w:tcBorders>
                                </w:tcPr>
                                <w:p w14:paraId="565A9B8D" w14:textId="77777777" w:rsidR="00506BBF" w:rsidRPr="00842143" w:rsidRDefault="00506BBF" w:rsidP="00AF4B63">
                                  <w:pPr>
                                    <w:spacing w:before="100" w:line="180" w:lineRule="exact"/>
                                    <w:rPr>
                                      <w:sz w:val="16"/>
                                      <w:szCs w:val="16"/>
                                    </w:rPr>
                                  </w:pPr>
                                  <w:r>
                                    <w:rPr>
                                      <w:sz w:val="16"/>
                                      <w:szCs w:val="16"/>
                                    </w:rPr>
                                    <w:t>Abstract does not reflect the conclusions</w:t>
                                  </w:r>
                                </w:p>
                              </w:tc>
                            </w:tr>
                            <w:tr w:rsidR="00506BBF" w:rsidRPr="001A73B4" w14:paraId="7D73BE2B" w14:textId="77777777" w:rsidTr="00AF4B63">
                              <w:tc>
                                <w:tcPr>
                                  <w:tcW w:w="1710" w:type="dxa"/>
                                </w:tcPr>
                                <w:p w14:paraId="5AE83AB4" w14:textId="77777777" w:rsidR="00506BBF" w:rsidRPr="00842143" w:rsidRDefault="00506BBF" w:rsidP="000A4D7E">
                                  <w:pPr>
                                    <w:spacing w:line="180" w:lineRule="exact"/>
                                    <w:jc w:val="center"/>
                                    <w:rPr>
                                      <w:iCs/>
                                      <w:sz w:val="16"/>
                                      <w:szCs w:val="16"/>
                                    </w:rPr>
                                  </w:pPr>
                                  <w:r>
                                    <w:rPr>
                                      <w:iCs/>
                                      <w:sz w:val="16"/>
                                      <w:szCs w:val="16"/>
                                    </w:rPr>
                                    <w:t>Introduction</w:t>
                                  </w:r>
                                </w:p>
                              </w:tc>
                              <w:tc>
                                <w:tcPr>
                                  <w:tcW w:w="3330" w:type="dxa"/>
                                </w:tcPr>
                                <w:p w14:paraId="1A20F56B" w14:textId="77777777" w:rsidR="00506BBF" w:rsidRPr="00842143" w:rsidRDefault="00506BBF" w:rsidP="00AF4B63">
                                  <w:pPr>
                                    <w:spacing w:line="180" w:lineRule="exact"/>
                                    <w:rPr>
                                      <w:iCs/>
                                      <w:sz w:val="16"/>
                                      <w:szCs w:val="16"/>
                                    </w:rPr>
                                  </w:pPr>
                                  <w:r>
                                    <w:rPr>
                                      <w:iCs/>
                                      <w:sz w:val="16"/>
                                      <w:szCs w:val="16"/>
                                    </w:rPr>
                                    <w:t>Work is not placed in context of other work in the field; only author’s previous work is cited</w:t>
                                  </w:r>
                                </w:p>
                              </w:tc>
                            </w:tr>
                            <w:tr w:rsidR="00506BBF" w:rsidRPr="001A73B4" w14:paraId="1602C871" w14:textId="77777777" w:rsidTr="00AF4B63">
                              <w:tc>
                                <w:tcPr>
                                  <w:tcW w:w="1710" w:type="dxa"/>
                                </w:tcPr>
                                <w:p w14:paraId="5C536F94" w14:textId="77777777" w:rsidR="00506BBF" w:rsidRPr="00842143" w:rsidRDefault="00506BBF" w:rsidP="000A4D7E">
                                  <w:pPr>
                                    <w:spacing w:line="180" w:lineRule="exact"/>
                                    <w:jc w:val="center"/>
                                    <w:rPr>
                                      <w:iCs/>
                                      <w:sz w:val="16"/>
                                      <w:szCs w:val="16"/>
                                    </w:rPr>
                                  </w:pPr>
                                  <w:r>
                                    <w:rPr>
                                      <w:iCs/>
                                      <w:sz w:val="16"/>
                                      <w:szCs w:val="16"/>
                                    </w:rPr>
                                    <w:t>Results</w:t>
                                  </w:r>
                                </w:p>
                              </w:tc>
                              <w:tc>
                                <w:tcPr>
                                  <w:tcW w:w="3330" w:type="dxa"/>
                                </w:tcPr>
                                <w:p w14:paraId="07EC79A1" w14:textId="77777777" w:rsidR="00506BBF" w:rsidRPr="00842143" w:rsidRDefault="00506BBF" w:rsidP="00AF4B63">
                                  <w:pPr>
                                    <w:spacing w:line="180" w:lineRule="exact"/>
                                    <w:rPr>
                                      <w:iCs/>
                                      <w:sz w:val="16"/>
                                      <w:szCs w:val="16"/>
                                    </w:rPr>
                                  </w:pPr>
                                  <w:r>
                                    <w:rPr>
                                      <w:iCs/>
                                      <w:sz w:val="16"/>
                                      <w:szCs w:val="16"/>
                                    </w:rPr>
                                    <w:t>Alternative explanations are not discussed</w:t>
                                  </w:r>
                                </w:p>
                              </w:tc>
                            </w:tr>
                            <w:tr w:rsidR="00506BBF" w:rsidRPr="001A73B4" w14:paraId="11BAEF02" w14:textId="77777777" w:rsidTr="00AF4B63">
                              <w:tc>
                                <w:tcPr>
                                  <w:tcW w:w="1710" w:type="dxa"/>
                                </w:tcPr>
                                <w:p w14:paraId="03D05E50" w14:textId="77777777" w:rsidR="00506BBF" w:rsidRDefault="00506BBF" w:rsidP="000A4D7E">
                                  <w:pPr>
                                    <w:spacing w:line="180" w:lineRule="exact"/>
                                    <w:jc w:val="center"/>
                                    <w:rPr>
                                      <w:iCs/>
                                      <w:sz w:val="16"/>
                                      <w:szCs w:val="16"/>
                                    </w:rPr>
                                  </w:pPr>
                                  <w:r>
                                    <w:rPr>
                                      <w:iCs/>
                                      <w:sz w:val="16"/>
                                      <w:szCs w:val="16"/>
                                    </w:rPr>
                                    <w:t>Results</w:t>
                                  </w:r>
                                </w:p>
                              </w:tc>
                              <w:tc>
                                <w:tcPr>
                                  <w:tcW w:w="3330" w:type="dxa"/>
                                </w:tcPr>
                                <w:p w14:paraId="6BBECC92" w14:textId="2D470292" w:rsidR="00506BBF" w:rsidRDefault="00506BBF" w:rsidP="00AA61E2">
                                  <w:pPr>
                                    <w:spacing w:line="180" w:lineRule="exact"/>
                                    <w:rPr>
                                      <w:iCs/>
                                      <w:sz w:val="16"/>
                                      <w:szCs w:val="16"/>
                                    </w:rPr>
                                  </w:pPr>
                                  <w:r>
                                    <w:rPr>
                                      <w:iCs/>
                                      <w:sz w:val="16"/>
                                      <w:szCs w:val="16"/>
                                    </w:rPr>
                                    <w:t xml:space="preserve">Work is incremental and originality is not </w:t>
                                  </w:r>
                                  <w:r w:rsidR="00AA61E2">
                                    <w:rPr>
                                      <w:iCs/>
                                      <w:sz w:val="16"/>
                                      <w:szCs w:val="16"/>
                                    </w:rPr>
                                    <w:t>e</w:t>
                                  </w:r>
                                  <w:r w:rsidR="00AA61E2">
                                    <w:rPr>
                                      <w:iCs/>
                                      <w:sz w:val="16"/>
                                      <w:szCs w:val="16"/>
                                    </w:rPr>
                                    <w:t>x</w:t>
                                  </w:r>
                                  <w:r w:rsidR="00AA61E2">
                                    <w:rPr>
                                      <w:iCs/>
                                      <w:sz w:val="16"/>
                                      <w:szCs w:val="16"/>
                                    </w:rPr>
                                    <w:t xml:space="preserve">plained </w:t>
                                  </w:r>
                                  <w:r>
                                    <w:rPr>
                                      <w:iCs/>
                                      <w:sz w:val="16"/>
                                      <w:szCs w:val="16"/>
                                    </w:rPr>
                                    <w:t>sufficiently</w:t>
                                  </w:r>
                                </w:p>
                              </w:tc>
                            </w:tr>
                            <w:tr w:rsidR="00506BBF" w:rsidRPr="001A73B4" w14:paraId="6269812D" w14:textId="77777777" w:rsidTr="00AF4B63">
                              <w:tc>
                                <w:tcPr>
                                  <w:tcW w:w="1710" w:type="dxa"/>
                                  <w:tcBorders>
                                    <w:bottom w:val="single" w:sz="4" w:space="0" w:color="auto"/>
                                  </w:tcBorders>
                                </w:tcPr>
                                <w:p w14:paraId="4B6FDDD7" w14:textId="77777777" w:rsidR="00506BBF" w:rsidRPr="00842143" w:rsidRDefault="00506BBF" w:rsidP="00842143">
                                  <w:pPr>
                                    <w:spacing w:after="80" w:line="180" w:lineRule="exact"/>
                                    <w:jc w:val="center"/>
                                    <w:rPr>
                                      <w:sz w:val="16"/>
                                      <w:szCs w:val="16"/>
                                    </w:rPr>
                                  </w:pPr>
                                  <w:r>
                                    <w:rPr>
                                      <w:sz w:val="16"/>
                                      <w:szCs w:val="16"/>
                                    </w:rPr>
                                    <w:t>Conclusions</w:t>
                                  </w:r>
                                </w:p>
                              </w:tc>
                              <w:tc>
                                <w:tcPr>
                                  <w:tcW w:w="3330" w:type="dxa"/>
                                  <w:tcBorders>
                                    <w:bottom w:val="single" w:sz="4" w:space="0" w:color="auto"/>
                                  </w:tcBorders>
                                </w:tcPr>
                                <w:p w14:paraId="1D9E7133" w14:textId="77777777" w:rsidR="00506BBF" w:rsidRPr="00842143" w:rsidRDefault="00506BBF" w:rsidP="00842143">
                                  <w:pPr>
                                    <w:spacing w:after="80" w:line="180" w:lineRule="exact"/>
                                    <w:rPr>
                                      <w:sz w:val="16"/>
                                      <w:szCs w:val="16"/>
                                    </w:rPr>
                                  </w:pPr>
                                  <w:r>
                                    <w:rPr>
                                      <w:sz w:val="16"/>
                                      <w:szCs w:val="16"/>
                                    </w:rPr>
                                    <w:t>Conclusions do not explain how the field has been advanced by the work.</w:t>
                                  </w:r>
                                </w:p>
                              </w:tc>
                            </w:tr>
                            <w:tr w:rsidR="00506BBF" w:rsidRPr="001A73B4" w14:paraId="42511E8C" w14:textId="77777777" w:rsidTr="0046333D">
                              <w:tc>
                                <w:tcPr>
                                  <w:tcW w:w="5040" w:type="dxa"/>
                                  <w:gridSpan w:val="2"/>
                                  <w:tcBorders>
                                    <w:bottom w:val="single" w:sz="4" w:space="0" w:color="auto"/>
                                  </w:tcBorders>
                                </w:tcPr>
                                <w:p w14:paraId="048D786A" w14:textId="77777777" w:rsidR="00506BBF" w:rsidRDefault="00506BBF" w:rsidP="00451FEF">
                                  <w:pPr>
                                    <w:spacing w:before="100" w:after="80" w:line="180" w:lineRule="exact"/>
                                    <w:jc w:val="center"/>
                                    <w:rPr>
                                      <w:sz w:val="16"/>
                                      <w:szCs w:val="16"/>
                                    </w:rPr>
                                  </w:pPr>
                                  <w:r>
                                    <w:rPr>
                                      <w:sz w:val="16"/>
                                      <w:szCs w:val="16"/>
                                    </w:rPr>
                                    <w:t>Peer review</w:t>
                                  </w:r>
                                </w:p>
                              </w:tc>
                            </w:tr>
                            <w:tr w:rsidR="00506BBF" w:rsidRPr="001A73B4" w14:paraId="1CFB77C1" w14:textId="77777777" w:rsidTr="00AF4B63">
                              <w:tc>
                                <w:tcPr>
                                  <w:tcW w:w="1710" w:type="dxa"/>
                                  <w:tcBorders>
                                    <w:top w:val="single" w:sz="4" w:space="0" w:color="auto"/>
                                  </w:tcBorders>
                                </w:tcPr>
                                <w:p w14:paraId="3D0DC8DC" w14:textId="77777777" w:rsidR="00506BBF" w:rsidRPr="00842143" w:rsidRDefault="00506BBF" w:rsidP="0096737E">
                                  <w:pPr>
                                    <w:spacing w:before="100" w:line="180" w:lineRule="exact"/>
                                    <w:jc w:val="center"/>
                                    <w:rPr>
                                      <w:sz w:val="16"/>
                                      <w:szCs w:val="16"/>
                                    </w:rPr>
                                  </w:pPr>
                                  <w:r>
                                    <w:rPr>
                                      <w:sz w:val="16"/>
                                      <w:szCs w:val="16"/>
                                    </w:rPr>
                                    <w:t>Body text</w:t>
                                  </w:r>
                                </w:p>
                              </w:tc>
                              <w:tc>
                                <w:tcPr>
                                  <w:tcW w:w="3330" w:type="dxa"/>
                                  <w:tcBorders>
                                    <w:top w:val="single" w:sz="4" w:space="0" w:color="auto"/>
                                  </w:tcBorders>
                                </w:tcPr>
                                <w:p w14:paraId="54DF7E41" w14:textId="77777777" w:rsidR="00506BBF" w:rsidRPr="00842143" w:rsidRDefault="00506BBF" w:rsidP="00AF4B63">
                                  <w:pPr>
                                    <w:spacing w:before="100" w:line="180" w:lineRule="exact"/>
                                    <w:rPr>
                                      <w:sz w:val="16"/>
                                      <w:szCs w:val="16"/>
                                    </w:rPr>
                                  </w:pPr>
                                  <w:r>
                                    <w:rPr>
                                      <w:sz w:val="16"/>
                                      <w:szCs w:val="16"/>
                                    </w:rPr>
                                    <w:t>Specific response is not given to each comment</w:t>
                                  </w:r>
                                </w:p>
                              </w:tc>
                            </w:tr>
                            <w:tr w:rsidR="00506BBF" w:rsidRPr="001A73B4" w14:paraId="4456A609" w14:textId="77777777" w:rsidTr="00AF4B63">
                              <w:tc>
                                <w:tcPr>
                                  <w:tcW w:w="1710" w:type="dxa"/>
                                </w:tcPr>
                                <w:p w14:paraId="762DEF6B" w14:textId="77777777" w:rsidR="00506BBF" w:rsidRPr="00842143" w:rsidRDefault="00506BBF" w:rsidP="00451FEF">
                                  <w:pPr>
                                    <w:spacing w:after="80" w:line="180" w:lineRule="exact"/>
                                    <w:jc w:val="center"/>
                                    <w:rPr>
                                      <w:sz w:val="16"/>
                                      <w:szCs w:val="16"/>
                                    </w:rPr>
                                  </w:pPr>
                                  <w:r>
                                    <w:rPr>
                                      <w:sz w:val="16"/>
                                      <w:szCs w:val="16"/>
                                    </w:rPr>
                                    <w:t>Body text</w:t>
                                  </w:r>
                                </w:p>
                              </w:tc>
                              <w:tc>
                                <w:tcPr>
                                  <w:tcW w:w="3330" w:type="dxa"/>
                                </w:tcPr>
                                <w:p w14:paraId="5B46C093" w14:textId="77777777" w:rsidR="00506BBF" w:rsidRPr="00842143" w:rsidRDefault="00506BBF" w:rsidP="00451FEF">
                                  <w:pPr>
                                    <w:spacing w:after="80" w:line="180" w:lineRule="exact"/>
                                    <w:rPr>
                                      <w:sz w:val="16"/>
                                      <w:szCs w:val="16"/>
                                    </w:rPr>
                                  </w:pPr>
                                  <w:r>
                                    <w:rPr>
                                      <w:sz w:val="16"/>
                                      <w:szCs w:val="16"/>
                                    </w:rPr>
                                    <w:t>Location of changed text is not identified</w:t>
                                  </w:r>
                                </w:p>
                              </w:tc>
                            </w:tr>
                          </w:tbl>
                          <w:p w14:paraId="4B2C90EB" w14:textId="77777777" w:rsidR="00506BBF" w:rsidRPr="001A73B4" w:rsidRDefault="00506BBF" w:rsidP="00025744">
                            <w:pPr>
                              <w:pStyle w:val="FootnoteText"/>
                              <w:spacing w:before="100" w:line="180" w:lineRule="exac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200.8pt;margin-top:0;width:252pt;height:363.25pt;z-index:251658240;visibility:visible;mso-wrap-style:square;mso-width-percent:0;mso-height-percent:0;mso-wrap-distance-left:0;mso-wrap-distance-top:0;mso-wrap-distance-right:0;mso-wrap-distance-bottom:18pt;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iAfgIAAAg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" o:allowoverlap="f" stroked="f">
                <v:textbox inset="0,0,0,0">
                  <w:txbxContent>
                    <w:p w14:paraId="5B2697E1" w14:textId="77777777" w:rsidR="00506BBF" w:rsidRPr="001A73B4" w:rsidRDefault="00506BBF" w:rsidP="00025744">
                      <w:pPr>
                        <w:pStyle w:val="TableTitle"/>
                        <w:spacing w:line="180" w:lineRule="exact"/>
                      </w:pPr>
                      <w:r w:rsidRPr="001A73B4">
                        <w:t>TABLE I</w:t>
                      </w:r>
                      <w:r>
                        <w:t>I</w:t>
                      </w:r>
                    </w:p>
                    <w:p w14:paraId="729D7677" w14:textId="77777777" w:rsidR="00506BBF" w:rsidRDefault="00506BBF" w:rsidP="00025744">
                      <w:pPr>
                        <w:pStyle w:val="TableTitle"/>
                        <w:spacing w:line="180" w:lineRule="exact"/>
                      </w:pPr>
                      <w:r>
                        <w:t>Common manuscript problems</w:t>
                      </w:r>
                    </w:p>
                    <w:p w14:paraId="1DD6AA5E" w14:textId="77777777" w:rsidR="00506BBF" w:rsidRPr="001A73B4" w:rsidRDefault="00506BBF" w:rsidP="00025744">
                      <w:pPr>
                        <w:pStyle w:val="TableTitle"/>
                        <w:spacing w:line="180" w:lineRule="exact"/>
                      </w:pPr>
                    </w:p>
                    <w:tbl>
                      <w:tblPr>
                        <w:tblW w:w="5040" w:type="dxa"/>
                        <w:tblInd w:w="108" w:type="dxa"/>
                        <w:tblBorders>
                          <w:top w:val="single" w:sz="12" w:space="0" w:color="808080"/>
                          <w:bottom w:val="single" w:sz="12" w:space="0" w:color="808080"/>
                        </w:tblBorders>
                        <w:tblLayout w:type="fixed"/>
                        <w:tblLook w:val="0020" w:firstRow="1" w:lastRow="0" w:firstColumn="0" w:lastColumn="0" w:noHBand="0" w:noVBand="0"/>
                      </w:tblPr>
                      <w:tblGrid>
                        <w:gridCol w:w="1710"/>
                        <w:gridCol w:w="3330"/>
                      </w:tblGrid>
                      <w:tr w:rsidR="00506BBF" w:rsidRPr="001A73B4" w14:paraId="0D856005" w14:textId="77777777" w:rsidTr="00AF4B63">
                        <w:trPr>
                          <w:trHeight w:val="20"/>
                        </w:trPr>
                        <w:tc>
                          <w:tcPr>
                            <w:tcW w:w="1710" w:type="dxa"/>
                            <w:tcBorders>
                              <w:top w:val="double" w:sz="6" w:space="0" w:color="auto"/>
                              <w:bottom w:val="single" w:sz="6" w:space="0" w:color="auto"/>
                            </w:tcBorders>
                            <w:vAlign w:val="center"/>
                          </w:tcPr>
                          <w:p w14:paraId="4F52AACB" w14:textId="77777777" w:rsidR="00506BBF" w:rsidRPr="001A73B4" w:rsidRDefault="00506BBF" w:rsidP="000A4D7E">
                            <w:pPr>
                              <w:spacing w:before="100" w:after="80" w:line="180" w:lineRule="exact"/>
                              <w:jc w:val="center"/>
                              <w:rPr>
                                <w:sz w:val="16"/>
                                <w:szCs w:val="16"/>
                              </w:rPr>
                            </w:pPr>
                            <w:r>
                              <w:rPr>
                                <w:sz w:val="16"/>
                                <w:szCs w:val="16"/>
                              </w:rPr>
                              <w:t>Location</w:t>
                            </w:r>
                          </w:p>
                        </w:tc>
                        <w:tc>
                          <w:tcPr>
                            <w:tcW w:w="3330" w:type="dxa"/>
                            <w:tcBorders>
                              <w:top w:val="double" w:sz="6" w:space="0" w:color="auto"/>
                              <w:bottom w:val="single" w:sz="6" w:space="0" w:color="auto"/>
                            </w:tcBorders>
                          </w:tcPr>
                          <w:p w14:paraId="316F1500" w14:textId="77777777" w:rsidR="00506BBF" w:rsidRPr="001A73B4" w:rsidRDefault="00506BBF" w:rsidP="000A4D7E">
                            <w:pPr>
                              <w:spacing w:before="100" w:after="80" w:line="180" w:lineRule="exact"/>
                              <w:jc w:val="center"/>
                              <w:rPr>
                                <w:sz w:val="16"/>
                                <w:szCs w:val="16"/>
                              </w:rPr>
                            </w:pPr>
                            <w:r>
                              <w:rPr>
                                <w:sz w:val="16"/>
                                <w:szCs w:val="16"/>
                              </w:rPr>
                              <w:t>Problem</w:t>
                            </w:r>
                          </w:p>
                        </w:tc>
                      </w:tr>
                      <w:tr w:rsidR="00506BBF" w:rsidRPr="001A73B4" w14:paraId="2243A5D4" w14:textId="77777777" w:rsidTr="0046333D">
                        <w:trPr>
                          <w:trHeight w:val="20"/>
                        </w:trPr>
                        <w:tc>
                          <w:tcPr>
                            <w:tcW w:w="5040" w:type="dxa"/>
                            <w:gridSpan w:val="2"/>
                            <w:tcBorders>
                              <w:top w:val="double" w:sz="6" w:space="0" w:color="auto"/>
                              <w:bottom w:val="single" w:sz="6" w:space="0" w:color="auto"/>
                            </w:tcBorders>
                            <w:vAlign w:val="center"/>
                          </w:tcPr>
                          <w:p w14:paraId="50C14A13" w14:textId="77777777" w:rsidR="00506BBF" w:rsidRDefault="00506BBF" w:rsidP="000A4D7E">
                            <w:pPr>
                              <w:spacing w:before="100" w:after="80" w:line="180" w:lineRule="exact"/>
                              <w:jc w:val="center"/>
                              <w:rPr>
                                <w:sz w:val="16"/>
                                <w:szCs w:val="16"/>
                              </w:rPr>
                            </w:pPr>
                            <w:r>
                              <w:rPr>
                                <w:sz w:val="16"/>
                                <w:szCs w:val="16"/>
                              </w:rPr>
                              <w:t>Formatting</w:t>
                            </w:r>
                          </w:p>
                        </w:tc>
                      </w:tr>
                      <w:tr w:rsidR="00506BBF" w:rsidRPr="001A73B4" w14:paraId="3E45018B" w14:textId="77777777" w:rsidTr="00AF4B63">
                        <w:tc>
                          <w:tcPr>
                            <w:tcW w:w="1710" w:type="dxa"/>
                            <w:tcBorders>
                              <w:top w:val="single" w:sz="4" w:space="0" w:color="auto"/>
                            </w:tcBorders>
                          </w:tcPr>
                          <w:p w14:paraId="183D7136" w14:textId="77777777" w:rsidR="00506BBF" w:rsidRPr="00AF4B63" w:rsidRDefault="00506BBF" w:rsidP="000A4D7E">
                            <w:pPr>
                              <w:spacing w:before="100" w:line="180" w:lineRule="exact"/>
                              <w:jc w:val="center"/>
                              <w:rPr>
                                <w:sz w:val="16"/>
                                <w:szCs w:val="16"/>
                              </w:rPr>
                            </w:pPr>
                            <w:r>
                              <w:rPr>
                                <w:sz w:val="16"/>
                                <w:szCs w:val="16"/>
                              </w:rPr>
                              <w:t>Template</w:t>
                            </w:r>
                          </w:p>
                        </w:tc>
                        <w:tc>
                          <w:tcPr>
                            <w:tcW w:w="3330" w:type="dxa"/>
                            <w:tcBorders>
                              <w:top w:val="single" w:sz="4" w:space="0" w:color="auto"/>
                            </w:tcBorders>
                          </w:tcPr>
                          <w:p w14:paraId="082CEB21" w14:textId="77777777" w:rsidR="00506BBF" w:rsidRPr="00AF4B63" w:rsidRDefault="00506BBF" w:rsidP="00AF4B63">
                            <w:pPr>
                              <w:spacing w:before="100" w:line="180" w:lineRule="exact"/>
                              <w:rPr>
                                <w:sz w:val="16"/>
                                <w:szCs w:val="16"/>
                              </w:rPr>
                            </w:pPr>
                            <w:r w:rsidRPr="00AF4B63">
                              <w:rPr>
                                <w:sz w:val="16"/>
                                <w:szCs w:val="16"/>
                              </w:rPr>
                              <w:t>Latest template version not used</w:t>
                            </w:r>
                          </w:p>
                        </w:tc>
                      </w:tr>
                      <w:tr w:rsidR="00506BBF" w:rsidRPr="001A73B4" w14:paraId="3A78122B" w14:textId="77777777" w:rsidTr="00AF4B63">
                        <w:tc>
                          <w:tcPr>
                            <w:tcW w:w="1710" w:type="dxa"/>
                            <w:tcBorders>
                              <w:top w:val="nil"/>
                            </w:tcBorders>
                          </w:tcPr>
                          <w:p w14:paraId="7858FFF1" w14:textId="77777777" w:rsidR="00506BBF" w:rsidRPr="00AF4B63" w:rsidRDefault="00506BBF" w:rsidP="000A4D7E">
                            <w:pPr>
                              <w:spacing w:line="180" w:lineRule="exact"/>
                              <w:jc w:val="center"/>
                              <w:rPr>
                                <w:sz w:val="16"/>
                                <w:szCs w:val="16"/>
                              </w:rPr>
                            </w:pPr>
                            <w:r>
                              <w:rPr>
                                <w:sz w:val="16"/>
                                <w:szCs w:val="16"/>
                              </w:rPr>
                              <w:t>Figures</w:t>
                            </w:r>
                          </w:p>
                        </w:tc>
                        <w:tc>
                          <w:tcPr>
                            <w:tcW w:w="3330" w:type="dxa"/>
                            <w:tcBorders>
                              <w:top w:val="nil"/>
                            </w:tcBorders>
                          </w:tcPr>
                          <w:p w14:paraId="095FC793" w14:textId="77777777" w:rsidR="00506BBF" w:rsidRPr="00AF4B63" w:rsidRDefault="00506BBF" w:rsidP="00AF4B63">
                            <w:pPr>
                              <w:spacing w:line="180" w:lineRule="exact"/>
                              <w:rPr>
                                <w:sz w:val="16"/>
                                <w:szCs w:val="16"/>
                              </w:rPr>
                            </w:pPr>
                            <w:r w:rsidRPr="00AF4B63">
                              <w:rPr>
                                <w:sz w:val="16"/>
                                <w:szCs w:val="16"/>
                              </w:rPr>
                              <w:t>Figures not explanatory in black/white</w:t>
                            </w:r>
                          </w:p>
                        </w:tc>
                      </w:tr>
                      <w:tr w:rsidR="00506BBF" w:rsidRPr="001A73B4" w14:paraId="40738240" w14:textId="77777777" w:rsidTr="00AF4B63">
                        <w:tc>
                          <w:tcPr>
                            <w:tcW w:w="1710" w:type="dxa"/>
                            <w:tcBorders>
                              <w:top w:val="nil"/>
                            </w:tcBorders>
                          </w:tcPr>
                          <w:p w14:paraId="2B5DC534" w14:textId="77777777" w:rsidR="00506BBF" w:rsidRPr="00AF4B63" w:rsidRDefault="00506BBF" w:rsidP="000A4D7E">
                            <w:pPr>
                              <w:spacing w:line="180" w:lineRule="exact"/>
                              <w:jc w:val="center"/>
                              <w:rPr>
                                <w:iCs/>
                                <w:sz w:val="16"/>
                                <w:szCs w:val="16"/>
                              </w:rPr>
                            </w:pPr>
                            <w:r>
                              <w:rPr>
                                <w:iCs/>
                                <w:sz w:val="16"/>
                                <w:szCs w:val="16"/>
                              </w:rPr>
                              <w:t>Figures</w:t>
                            </w:r>
                          </w:p>
                        </w:tc>
                        <w:tc>
                          <w:tcPr>
                            <w:tcW w:w="3330" w:type="dxa"/>
                            <w:tcBorders>
                              <w:top w:val="nil"/>
                            </w:tcBorders>
                          </w:tcPr>
                          <w:p w14:paraId="47631D9A" w14:textId="77777777" w:rsidR="00506BBF" w:rsidRPr="00AF4B63" w:rsidRDefault="00506BBF" w:rsidP="00AF4B63">
                            <w:pPr>
                              <w:spacing w:line="180" w:lineRule="exact"/>
                              <w:rPr>
                                <w:iCs/>
                                <w:sz w:val="16"/>
                                <w:szCs w:val="16"/>
                              </w:rPr>
                            </w:pPr>
                            <w:r>
                              <w:rPr>
                                <w:iCs/>
                                <w:sz w:val="16"/>
                                <w:szCs w:val="16"/>
                              </w:rPr>
                              <w:t>Fonts in figures too small</w:t>
                            </w:r>
                          </w:p>
                        </w:tc>
                      </w:tr>
                      <w:tr w:rsidR="00506BBF" w:rsidRPr="001A73B4" w14:paraId="1982848D" w14:textId="77777777" w:rsidTr="00AF4B63">
                        <w:tc>
                          <w:tcPr>
                            <w:tcW w:w="1710" w:type="dxa"/>
                            <w:tcBorders>
                              <w:top w:val="nil"/>
                            </w:tcBorders>
                          </w:tcPr>
                          <w:p w14:paraId="2A589AE8" w14:textId="77777777" w:rsidR="00506BBF" w:rsidRPr="00AF4B63" w:rsidRDefault="00506BBF" w:rsidP="000A4D7E">
                            <w:pPr>
                              <w:spacing w:line="180" w:lineRule="exact"/>
                              <w:jc w:val="center"/>
                              <w:rPr>
                                <w:iCs/>
                                <w:sz w:val="16"/>
                                <w:szCs w:val="16"/>
                              </w:rPr>
                            </w:pPr>
                            <w:r>
                              <w:rPr>
                                <w:iCs/>
                                <w:sz w:val="16"/>
                                <w:szCs w:val="16"/>
                              </w:rPr>
                              <w:t>Figures</w:t>
                            </w:r>
                          </w:p>
                        </w:tc>
                        <w:tc>
                          <w:tcPr>
                            <w:tcW w:w="3330" w:type="dxa"/>
                            <w:tcBorders>
                              <w:top w:val="nil"/>
                            </w:tcBorders>
                          </w:tcPr>
                          <w:p w14:paraId="243B7EF7" w14:textId="77777777" w:rsidR="00506BBF" w:rsidRPr="00AF4B63" w:rsidRDefault="00506BBF" w:rsidP="00AF4B63">
                            <w:pPr>
                              <w:spacing w:line="180" w:lineRule="exact"/>
                              <w:rPr>
                                <w:sz w:val="16"/>
                                <w:szCs w:val="16"/>
                              </w:rPr>
                            </w:pPr>
                            <w:r>
                              <w:rPr>
                                <w:sz w:val="16"/>
                                <w:szCs w:val="16"/>
                              </w:rPr>
                              <w:t>Lines in figures too thin</w:t>
                            </w:r>
                          </w:p>
                        </w:tc>
                      </w:tr>
                      <w:tr w:rsidR="00506BBF" w:rsidRPr="001A73B4" w14:paraId="3970C982" w14:textId="77777777" w:rsidTr="00AF4B63">
                        <w:tc>
                          <w:tcPr>
                            <w:tcW w:w="1710" w:type="dxa"/>
                          </w:tcPr>
                          <w:p w14:paraId="3F23DF41"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5E3885C5" w14:textId="77777777" w:rsidR="00506BBF" w:rsidRPr="00AF4B63" w:rsidRDefault="00506BBF" w:rsidP="00AF4B63">
                            <w:pPr>
                              <w:spacing w:line="180" w:lineRule="exact"/>
                              <w:rPr>
                                <w:iCs/>
                                <w:sz w:val="16"/>
                                <w:szCs w:val="16"/>
                              </w:rPr>
                            </w:pPr>
                            <w:r>
                              <w:rPr>
                                <w:iCs/>
                                <w:sz w:val="16"/>
                                <w:szCs w:val="16"/>
                              </w:rPr>
                              <w:t>Paragraph font does not obey style</w:t>
                            </w:r>
                          </w:p>
                        </w:tc>
                      </w:tr>
                      <w:tr w:rsidR="00506BBF" w:rsidRPr="001A73B4" w14:paraId="15C6E190" w14:textId="77777777" w:rsidTr="00AF4B63">
                        <w:tc>
                          <w:tcPr>
                            <w:tcW w:w="1710" w:type="dxa"/>
                          </w:tcPr>
                          <w:p w14:paraId="36EF4C21"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154867E8" w14:textId="41E76B82" w:rsidR="00506BBF" w:rsidRPr="00AF4B63" w:rsidRDefault="00506BBF" w:rsidP="00AF4B63">
                            <w:pPr>
                              <w:spacing w:line="180" w:lineRule="exact"/>
                              <w:rPr>
                                <w:iCs/>
                                <w:sz w:val="16"/>
                                <w:szCs w:val="16"/>
                              </w:rPr>
                            </w:pPr>
                            <w:r>
                              <w:rPr>
                                <w:iCs/>
                                <w:sz w:val="16"/>
                                <w:szCs w:val="16"/>
                              </w:rPr>
                              <w:t>Nonbreaking white space (ctrl-shift-space) not used between values and units</w:t>
                            </w:r>
                          </w:p>
                        </w:tc>
                      </w:tr>
                      <w:tr w:rsidR="00506BBF" w:rsidRPr="001A73B4" w14:paraId="6D583624" w14:textId="77777777" w:rsidTr="00AF4B63">
                        <w:tc>
                          <w:tcPr>
                            <w:tcW w:w="1710" w:type="dxa"/>
                          </w:tcPr>
                          <w:p w14:paraId="09C80039"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58BD32F1" w14:textId="77777777" w:rsidR="00506BBF" w:rsidRPr="00AF4B63" w:rsidRDefault="00506BBF" w:rsidP="00AF4B63">
                            <w:pPr>
                              <w:spacing w:line="180" w:lineRule="exact"/>
                              <w:rPr>
                                <w:iCs/>
                                <w:sz w:val="16"/>
                                <w:szCs w:val="16"/>
                              </w:rPr>
                            </w:pPr>
                            <w:r>
                              <w:rPr>
                                <w:iCs/>
                                <w:sz w:val="16"/>
                                <w:szCs w:val="16"/>
                              </w:rPr>
                              <w:t>Symbols not in italic font</w:t>
                            </w:r>
                          </w:p>
                        </w:tc>
                      </w:tr>
                      <w:tr w:rsidR="00506BBF" w:rsidRPr="001A73B4" w14:paraId="19FDAAAB" w14:textId="77777777" w:rsidTr="00AF4B63">
                        <w:tc>
                          <w:tcPr>
                            <w:tcW w:w="1710" w:type="dxa"/>
                          </w:tcPr>
                          <w:p w14:paraId="6C22072D" w14:textId="77777777" w:rsidR="00506BBF" w:rsidRPr="00AF4B63" w:rsidRDefault="00506BBF" w:rsidP="000A4D7E">
                            <w:pPr>
                              <w:spacing w:line="180" w:lineRule="exact"/>
                              <w:jc w:val="center"/>
                              <w:rPr>
                                <w:iCs/>
                                <w:sz w:val="16"/>
                                <w:szCs w:val="16"/>
                              </w:rPr>
                            </w:pPr>
                            <w:r>
                              <w:rPr>
                                <w:iCs/>
                                <w:sz w:val="16"/>
                                <w:szCs w:val="16"/>
                              </w:rPr>
                              <w:t>Body text</w:t>
                            </w:r>
                          </w:p>
                        </w:tc>
                        <w:tc>
                          <w:tcPr>
                            <w:tcW w:w="3330" w:type="dxa"/>
                          </w:tcPr>
                          <w:p w14:paraId="707A2C2D" w14:textId="77777777" w:rsidR="00506BBF" w:rsidRPr="00AF4B63" w:rsidRDefault="00506BBF" w:rsidP="00AF4B63">
                            <w:pPr>
                              <w:spacing w:line="180" w:lineRule="exact"/>
                              <w:rPr>
                                <w:iCs/>
                                <w:sz w:val="16"/>
                                <w:szCs w:val="16"/>
                              </w:rPr>
                            </w:pPr>
                            <w:r>
                              <w:rPr>
                                <w:iCs/>
                                <w:sz w:val="16"/>
                                <w:szCs w:val="16"/>
                              </w:rPr>
                              <w:t>Latin abbreviations in appropriate font</w:t>
                            </w:r>
                          </w:p>
                        </w:tc>
                      </w:tr>
                      <w:tr w:rsidR="00506BBF" w:rsidRPr="001A73B4" w14:paraId="232B0743" w14:textId="77777777" w:rsidTr="00AF4B63">
                        <w:tc>
                          <w:tcPr>
                            <w:tcW w:w="1710" w:type="dxa"/>
                          </w:tcPr>
                          <w:p w14:paraId="33892063" w14:textId="77777777" w:rsidR="00506BBF" w:rsidRDefault="00506BBF" w:rsidP="000A4D7E">
                            <w:pPr>
                              <w:spacing w:line="180" w:lineRule="exact"/>
                              <w:jc w:val="center"/>
                              <w:rPr>
                                <w:iCs/>
                                <w:sz w:val="16"/>
                                <w:szCs w:val="16"/>
                              </w:rPr>
                            </w:pPr>
                            <w:r>
                              <w:rPr>
                                <w:iCs/>
                                <w:sz w:val="16"/>
                                <w:szCs w:val="16"/>
                              </w:rPr>
                              <w:t>Body text</w:t>
                            </w:r>
                          </w:p>
                        </w:tc>
                        <w:tc>
                          <w:tcPr>
                            <w:tcW w:w="3330" w:type="dxa"/>
                          </w:tcPr>
                          <w:p w14:paraId="2EAC4DA2" w14:textId="77777777" w:rsidR="00506BBF" w:rsidRDefault="00506BBF" w:rsidP="00AF4B63">
                            <w:pPr>
                              <w:spacing w:line="180" w:lineRule="exact"/>
                              <w:rPr>
                                <w:iCs/>
                                <w:sz w:val="16"/>
                                <w:szCs w:val="16"/>
                              </w:rPr>
                            </w:pPr>
                            <w:r>
                              <w:rPr>
                                <w:iCs/>
                                <w:sz w:val="16"/>
                                <w:szCs w:val="16"/>
                              </w:rPr>
                              <w:t>Abbreviations and acronyms not defined</w:t>
                            </w:r>
                          </w:p>
                        </w:tc>
                      </w:tr>
                      <w:tr w:rsidR="00506BBF" w:rsidRPr="001A73B4" w14:paraId="7FA4F22C" w14:textId="77777777" w:rsidTr="00AF4B63">
                        <w:tc>
                          <w:tcPr>
                            <w:tcW w:w="1710" w:type="dxa"/>
                          </w:tcPr>
                          <w:p w14:paraId="44C24CC9" w14:textId="77777777" w:rsidR="00506BBF" w:rsidRDefault="00506BBF" w:rsidP="000A4D7E">
                            <w:pPr>
                              <w:spacing w:line="180" w:lineRule="exact"/>
                              <w:jc w:val="center"/>
                              <w:rPr>
                                <w:iCs/>
                                <w:sz w:val="16"/>
                                <w:szCs w:val="16"/>
                              </w:rPr>
                            </w:pPr>
                            <w:r>
                              <w:rPr>
                                <w:iCs/>
                                <w:sz w:val="16"/>
                                <w:szCs w:val="16"/>
                              </w:rPr>
                              <w:t>Math</w:t>
                            </w:r>
                          </w:p>
                        </w:tc>
                        <w:tc>
                          <w:tcPr>
                            <w:tcW w:w="3330" w:type="dxa"/>
                          </w:tcPr>
                          <w:p w14:paraId="6D08A4BE" w14:textId="77777777" w:rsidR="00506BBF" w:rsidRDefault="00506BBF" w:rsidP="00AF4B63">
                            <w:pPr>
                              <w:spacing w:line="180" w:lineRule="exact"/>
                              <w:rPr>
                                <w:iCs/>
                                <w:sz w:val="16"/>
                                <w:szCs w:val="16"/>
                              </w:rPr>
                            </w:pPr>
                            <w:r>
                              <w:rPr>
                                <w:iCs/>
                                <w:sz w:val="16"/>
                                <w:szCs w:val="16"/>
                              </w:rPr>
                              <w:t>Symbols not in appropriate font</w:t>
                            </w:r>
                          </w:p>
                        </w:tc>
                      </w:tr>
                      <w:tr w:rsidR="00506BBF" w:rsidRPr="001A73B4" w14:paraId="1B7C6844" w14:textId="77777777" w:rsidTr="00AF4B63">
                        <w:tc>
                          <w:tcPr>
                            <w:tcW w:w="1710" w:type="dxa"/>
                          </w:tcPr>
                          <w:p w14:paraId="75EB8A93" w14:textId="77777777" w:rsidR="00506BBF" w:rsidRDefault="00506BBF" w:rsidP="000A4D7E">
                            <w:pPr>
                              <w:spacing w:line="180" w:lineRule="exact"/>
                              <w:jc w:val="center"/>
                              <w:rPr>
                                <w:iCs/>
                                <w:sz w:val="16"/>
                                <w:szCs w:val="16"/>
                              </w:rPr>
                            </w:pPr>
                            <w:r>
                              <w:rPr>
                                <w:iCs/>
                                <w:sz w:val="16"/>
                                <w:szCs w:val="16"/>
                              </w:rPr>
                              <w:t>Math</w:t>
                            </w:r>
                          </w:p>
                        </w:tc>
                        <w:tc>
                          <w:tcPr>
                            <w:tcW w:w="3330" w:type="dxa"/>
                          </w:tcPr>
                          <w:p w14:paraId="68302EB3" w14:textId="77777777" w:rsidR="00506BBF" w:rsidRDefault="00506BBF" w:rsidP="00AF4B63">
                            <w:pPr>
                              <w:spacing w:line="180" w:lineRule="exact"/>
                              <w:rPr>
                                <w:iCs/>
                                <w:sz w:val="16"/>
                                <w:szCs w:val="16"/>
                              </w:rPr>
                            </w:pPr>
                            <w:r>
                              <w:rPr>
                                <w:iCs/>
                                <w:sz w:val="16"/>
                                <w:szCs w:val="16"/>
                              </w:rPr>
                              <w:t>Subscripts and superscripts not appropriate</w:t>
                            </w:r>
                          </w:p>
                        </w:tc>
                      </w:tr>
                      <w:tr w:rsidR="00506BBF" w:rsidRPr="001A73B4" w14:paraId="5F492889" w14:textId="77777777" w:rsidTr="00AF4B63">
                        <w:tc>
                          <w:tcPr>
                            <w:tcW w:w="1710" w:type="dxa"/>
                          </w:tcPr>
                          <w:p w14:paraId="0EB8A703" w14:textId="77777777" w:rsidR="00506BBF" w:rsidRDefault="00506BBF" w:rsidP="000A4D7E">
                            <w:pPr>
                              <w:spacing w:line="180" w:lineRule="exact"/>
                              <w:jc w:val="center"/>
                              <w:rPr>
                                <w:iCs/>
                                <w:sz w:val="16"/>
                                <w:szCs w:val="16"/>
                              </w:rPr>
                            </w:pPr>
                            <w:r>
                              <w:rPr>
                                <w:iCs/>
                                <w:sz w:val="16"/>
                                <w:szCs w:val="16"/>
                              </w:rPr>
                              <w:t>Math</w:t>
                            </w:r>
                          </w:p>
                        </w:tc>
                        <w:tc>
                          <w:tcPr>
                            <w:tcW w:w="3330" w:type="dxa"/>
                          </w:tcPr>
                          <w:p w14:paraId="5CEBDB4E" w14:textId="77777777" w:rsidR="00506BBF" w:rsidRPr="00842143" w:rsidRDefault="00506BBF" w:rsidP="00AF4B63">
                            <w:pPr>
                              <w:spacing w:line="180" w:lineRule="exact"/>
                              <w:rPr>
                                <w:iCs/>
                                <w:sz w:val="16"/>
                                <w:szCs w:val="16"/>
                              </w:rPr>
                            </w:pPr>
                            <w:r>
                              <w:rPr>
                                <w:iCs/>
                                <w:sz w:val="16"/>
                                <w:szCs w:val="16"/>
                              </w:rPr>
                              <w:t>Use center dot in compound units, e.g.</w:t>
                            </w:r>
                            <w:r w:rsidR="00AA61E2">
                              <w:rPr>
                                <w:iCs/>
                                <w:sz w:val="16"/>
                                <w:szCs w:val="16"/>
                              </w:rPr>
                              <w:t>,</w:t>
                            </w:r>
                            <w:r>
                              <w:rPr>
                                <w:iCs/>
                                <w:sz w:val="16"/>
                                <w:szCs w:val="16"/>
                              </w:rPr>
                              <w:t xml:space="preserve"> </w:t>
                            </w:r>
                            <w:proofErr w:type="spellStart"/>
                            <w:r>
                              <w:rPr>
                                <w:iCs/>
                                <w:sz w:val="16"/>
                                <w:szCs w:val="16"/>
                              </w:rPr>
                              <w:t>A·mm</w:t>
                            </w:r>
                            <w:proofErr w:type="spellEnd"/>
                            <w:r>
                              <w:rPr>
                                <w:iCs/>
                                <w:sz w:val="16"/>
                                <w:szCs w:val="16"/>
                                <w:vertAlign w:val="superscript"/>
                              </w:rPr>
                              <w:t>–2</w:t>
                            </w:r>
                          </w:p>
                        </w:tc>
                      </w:tr>
                      <w:tr w:rsidR="00506BBF" w:rsidRPr="001A73B4" w14:paraId="4E791B0C" w14:textId="77777777" w:rsidTr="00AF4B63">
                        <w:tc>
                          <w:tcPr>
                            <w:tcW w:w="1710" w:type="dxa"/>
                          </w:tcPr>
                          <w:p w14:paraId="14A4EA83" w14:textId="77777777" w:rsidR="00506BBF" w:rsidRDefault="00506BBF" w:rsidP="000A4D7E">
                            <w:pPr>
                              <w:spacing w:line="180" w:lineRule="exact"/>
                              <w:jc w:val="center"/>
                              <w:rPr>
                                <w:iCs/>
                                <w:sz w:val="16"/>
                                <w:szCs w:val="16"/>
                              </w:rPr>
                            </w:pPr>
                            <w:r>
                              <w:rPr>
                                <w:iCs/>
                                <w:sz w:val="16"/>
                                <w:szCs w:val="16"/>
                              </w:rPr>
                              <w:t>References</w:t>
                            </w:r>
                          </w:p>
                        </w:tc>
                        <w:tc>
                          <w:tcPr>
                            <w:tcW w:w="3330" w:type="dxa"/>
                          </w:tcPr>
                          <w:p w14:paraId="15C555CB" w14:textId="77777777" w:rsidR="00506BBF" w:rsidRDefault="00506BBF" w:rsidP="00AF4B63">
                            <w:pPr>
                              <w:spacing w:line="180" w:lineRule="exact"/>
                              <w:rPr>
                                <w:iCs/>
                                <w:sz w:val="16"/>
                                <w:szCs w:val="16"/>
                              </w:rPr>
                            </w:pPr>
                            <w:r>
                              <w:rPr>
                                <w:iCs/>
                                <w:sz w:val="16"/>
                                <w:szCs w:val="16"/>
                              </w:rPr>
                              <w:t>Format [1], [2] or [1]–[3] not used</w:t>
                            </w:r>
                          </w:p>
                        </w:tc>
                      </w:tr>
                      <w:tr w:rsidR="00506BBF" w:rsidRPr="001A73B4" w14:paraId="5E69ED4D" w14:textId="77777777" w:rsidTr="00AF4B63">
                        <w:tc>
                          <w:tcPr>
                            <w:tcW w:w="1710" w:type="dxa"/>
                            <w:tcBorders>
                              <w:bottom w:val="single" w:sz="4" w:space="0" w:color="auto"/>
                            </w:tcBorders>
                          </w:tcPr>
                          <w:p w14:paraId="170F6E15" w14:textId="77777777" w:rsidR="00506BBF" w:rsidRPr="00AF4B63" w:rsidRDefault="00506BBF" w:rsidP="00AF4B63">
                            <w:pPr>
                              <w:spacing w:after="80" w:line="180" w:lineRule="exact"/>
                              <w:jc w:val="center"/>
                              <w:rPr>
                                <w:iCs/>
                                <w:sz w:val="16"/>
                                <w:szCs w:val="16"/>
                              </w:rPr>
                            </w:pPr>
                            <w:r>
                              <w:rPr>
                                <w:iCs/>
                                <w:sz w:val="16"/>
                                <w:szCs w:val="16"/>
                              </w:rPr>
                              <w:t>References</w:t>
                            </w:r>
                          </w:p>
                        </w:tc>
                        <w:tc>
                          <w:tcPr>
                            <w:tcW w:w="3330" w:type="dxa"/>
                            <w:tcBorders>
                              <w:bottom w:val="single" w:sz="4" w:space="0" w:color="auto"/>
                            </w:tcBorders>
                          </w:tcPr>
                          <w:p w14:paraId="45FEE37C" w14:textId="77777777" w:rsidR="00506BBF" w:rsidRPr="00AF4B63" w:rsidRDefault="00506BBF" w:rsidP="00AF4B63">
                            <w:pPr>
                              <w:spacing w:after="80" w:line="180" w:lineRule="exact"/>
                              <w:rPr>
                                <w:iCs/>
                                <w:sz w:val="16"/>
                                <w:szCs w:val="16"/>
                              </w:rPr>
                            </w:pPr>
                            <w:r>
                              <w:rPr>
                                <w:iCs/>
                                <w:sz w:val="16"/>
                                <w:szCs w:val="16"/>
                              </w:rPr>
                              <w:t>Reference is not formatted according to style</w:t>
                            </w:r>
                          </w:p>
                        </w:tc>
                      </w:tr>
                      <w:tr w:rsidR="00506BBF" w:rsidRPr="001A73B4" w14:paraId="3E4A9648" w14:textId="77777777" w:rsidTr="0046333D">
                        <w:tc>
                          <w:tcPr>
                            <w:tcW w:w="5040" w:type="dxa"/>
                            <w:gridSpan w:val="2"/>
                            <w:tcBorders>
                              <w:bottom w:val="single" w:sz="4" w:space="0" w:color="auto"/>
                            </w:tcBorders>
                          </w:tcPr>
                          <w:p w14:paraId="20C19A56" w14:textId="77777777" w:rsidR="00506BBF" w:rsidRDefault="00506BBF" w:rsidP="00842143">
                            <w:pPr>
                              <w:spacing w:before="100" w:after="80" w:line="180" w:lineRule="exact"/>
                              <w:jc w:val="center"/>
                              <w:rPr>
                                <w:iCs/>
                                <w:sz w:val="16"/>
                                <w:szCs w:val="16"/>
                              </w:rPr>
                            </w:pPr>
                            <w:r>
                              <w:rPr>
                                <w:iCs/>
                                <w:sz w:val="16"/>
                                <w:szCs w:val="16"/>
                              </w:rPr>
                              <w:t>Structure and organization</w:t>
                            </w:r>
                          </w:p>
                        </w:tc>
                      </w:tr>
                      <w:tr w:rsidR="00506BBF" w:rsidRPr="001A73B4" w14:paraId="6D0E5BE4" w14:textId="77777777" w:rsidTr="00AF4B63">
                        <w:tc>
                          <w:tcPr>
                            <w:tcW w:w="1710" w:type="dxa"/>
                            <w:tcBorders>
                              <w:top w:val="single" w:sz="4" w:space="0" w:color="auto"/>
                            </w:tcBorders>
                          </w:tcPr>
                          <w:p w14:paraId="4E74151B" w14:textId="77777777" w:rsidR="00506BBF" w:rsidRPr="00842143" w:rsidRDefault="00506BBF" w:rsidP="000A4D7E">
                            <w:pPr>
                              <w:spacing w:before="100" w:line="180" w:lineRule="exact"/>
                              <w:jc w:val="center"/>
                              <w:rPr>
                                <w:sz w:val="16"/>
                                <w:szCs w:val="16"/>
                              </w:rPr>
                            </w:pPr>
                            <w:r w:rsidRPr="00842143">
                              <w:rPr>
                                <w:sz w:val="16"/>
                                <w:szCs w:val="16"/>
                              </w:rPr>
                              <w:t>Abstract</w:t>
                            </w:r>
                          </w:p>
                        </w:tc>
                        <w:tc>
                          <w:tcPr>
                            <w:tcW w:w="3330" w:type="dxa"/>
                            <w:tcBorders>
                              <w:top w:val="single" w:sz="4" w:space="0" w:color="auto"/>
                            </w:tcBorders>
                          </w:tcPr>
                          <w:p w14:paraId="565A9B8D" w14:textId="77777777" w:rsidR="00506BBF" w:rsidRPr="00842143" w:rsidRDefault="00506BBF" w:rsidP="00AF4B63">
                            <w:pPr>
                              <w:spacing w:before="100" w:line="180" w:lineRule="exact"/>
                              <w:rPr>
                                <w:sz w:val="16"/>
                                <w:szCs w:val="16"/>
                              </w:rPr>
                            </w:pPr>
                            <w:r>
                              <w:rPr>
                                <w:sz w:val="16"/>
                                <w:szCs w:val="16"/>
                              </w:rPr>
                              <w:t>Abstract does not reflect the conclusions</w:t>
                            </w:r>
                          </w:p>
                        </w:tc>
                      </w:tr>
                      <w:tr w:rsidR="00506BBF" w:rsidRPr="001A73B4" w14:paraId="7D73BE2B" w14:textId="77777777" w:rsidTr="00AF4B63">
                        <w:tc>
                          <w:tcPr>
                            <w:tcW w:w="1710" w:type="dxa"/>
                          </w:tcPr>
                          <w:p w14:paraId="5AE83AB4" w14:textId="77777777" w:rsidR="00506BBF" w:rsidRPr="00842143" w:rsidRDefault="00506BBF" w:rsidP="000A4D7E">
                            <w:pPr>
                              <w:spacing w:line="180" w:lineRule="exact"/>
                              <w:jc w:val="center"/>
                              <w:rPr>
                                <w:iCs/>
                                <w:sz w:val="16"/>
                                <w:szCs w:val="16"/>
                              </w:rPr>
                            </w:pPr>
                            <w:r>
                              <w:rPr>
                                <w:iCs/>
                                <w:sz w:val="16"/>
                                <w:szCs w:val="16"/>
                              </w:rPr>
                              <w:t>Introduction</w:t>
                            </w:r>
                          </w:p>
                        </w:tc>
                        <w:tc>
                          <w:tcPr>
                            <w:tcW w:w="3330" w:type="dxa"/>
                          </w:tcPr>
                          <w:p w14:paraId="1A20F56B" w14:textId="77777777" w:rsidR="00506BBF" w:rsidRPr="00842143" w:rsidRDefault="00506BBF" w:rsidP="00AF4B63">
                            <w:pPr>
                              <w:spacing w:line="180" w:lineRule="exact"/>
                              <w:rPr>
                                <w:iCs/>
                                <w:sz w:val="16"/>
                                <w:szCs w:val="16"/>
                              </w:rPr>
                            </w:pPr>
                            <w:r>
                              <w:rPr>
                                <w:iCs/>
                                <w:sz w:val="16"/>
                                <w:szCs w:val="16"/>
                              </w:rPr>
                              <w:t>Work is not placed in context of other work in the field; only author’s previous work is cited</w:t>
                            </w:r>
                          </w:p>
                        </w:tc>
                      </w:tr>
                      <w:tr w:rsidR="00506BBF" w:rsidRPr="001A73B4" w14:paraId="1602C871" w14:textId="77777777" w:rsidTr="00AF4B63">
                        <w:tc>
                          <w:tcPr>
                            <w:tcW w:w="1710" w:type="dxa"/>
                          </w:tcPr>
                          <w:p w14:paraId="5C536F94" w14:textId="77777777" w:rsidR="00506BBF" w:rsidRPr="00842143" w:rsidRDefault="00506BBF" w:rsidP="000A4D7E">
                            <w:pPr>
                              <w:spacing w:line="180" w:lineRule="exact"/>
                              <w:jc w:val="center"/>
                              <w:rPr>
                                <w:iCs/>
                                <w:sz w:val="16"/>
                                <w:szCs w:val="16"/>
                              </w:rPr>
                            </w:pPr>
                            <w:r>
                              <w:rPr>
                                <w:iCs/>
                                <w:sz w:val="16"/>
                                <w:szCs w:val="16"/>
                              </w:rPr>
                              <w:t>Results</w:t>
                            </w:r>
                          </w:p>
                        </w:tc>
                        <w:tc>
                          <w:tcPr>
                            <w:tcW w:w="3330" w:type="dxa"/>
                          </w:tcPr>
                          <w:p w14:paraId="07EC79A1" w14:textId="77777777" w:rsidR="00506BBF" w:rsidRPr="00842143" w:rsidRDefault="00506BBF" w:rsidP="00AF4B63">
                            <w:pPr>
                              <w:spacing w:line="180" w:lineRule="exact"/>
                              <w:rPr>
                                <w:iCs/>
                                <w:sz w:val="16"/>
                                <w:szCs w:val="16"/>
                              </w:rPr>
                            </w:pPr>
                            <w:r>
                              <w:rPr>
                                <w:iCs/>
                                <w:sz w:val="16"/>
                                <w:szCs w:val="16"/>
                              </w:rPr>
                              <w:t>Alternative explanations are not discussed</w:t>
                            </w:r>
                          </w:p>
                        </w:tc>
                      </w:tr>
                      <w:tr w:rsidR="00506BBF" w:rsidRPr="001A73B4" w14:paraId="11BAEF02" w14:textId="77777777" w:rsidTr="00AF4B63">
                        <w:tc>
                          <w:tcPr>
                            <w:tcW w:w="1710" w:type="dxa"/>
                          </w:tcPr>
                          <w:p w14:paraId="03D05E50" w14:textId="77777777" w:rsidR="00506BBF" w:rsidRDefault="00506BBF" w:rsidP="000A4D7E">
                            <w:pPr>
                              <w:spacing w:line="180" w:lineRule="exact"/>
                              <w:jc w:val="center"/>
                              <w:rPr>
                                <w:iCs/>
                                <w:sz w:val="16"/>
                                <w:szCs w:val="16"/>
                              </w:rPr>
                            </w:pPr>
                            <w:r>
                              <w:rPr>
                                <w:iCs/>
                                <w:sz w:val="16"/>
                                <w:szCs w:val="16"/>
                              </w:rPr>
                              <w:t>Results</w:t>
                            </w:r>
                          </w:p>
                        </w:tc>
                        <w:tc>
                          <w:tcPr>
                            <w:tcW w:w="3330" w:type="dxa"/>
                          </w:tcPr>
                          <w:p w14:paraId="6BBECC92" w14:textId="2D470292" w:rsidR="00506BBF" w:rsidRDefault="00506BBF" w:rsidP="00AA61E2">
                            <w:pPr>
                              <w:spacing w:line="180" w:lineRule="exact"/>
                              <w:rPr>
                                <w:iCs/>
                                <w:sz w:val="16"/>
                                <w:szCs w:val="16"/>
                              </w:rPr>
                            </w:pPr>
                            <w:r>
                              <w:rPr>
                                <w:iCs/>
                                <w:sz w:val="16"/>
                                <w:szCs w:val="16"/>
                              </w:rPr>
                              <w:t xml:space="preserve">Work is incremental and originality is not </w:t>
                            </w:r>
                            <w:r w:rsidR="00AA61E2">
                              <w:rPr>
                                <w:iCs/>
                                <w:sz w:val="16"/>
                                <w:szCs w:val="16"/>
                              </w:rPr>
                              <w:t>e</w:t>
                            </w:r>
                            <w:r w:rsidR="00AA61E2">
                              <w:rPr>
                                <w:iCs/>
                                <w:sz w:val="16"/>
                                <w:szCs w:val="16"/>
                              </w:rPr>
                              <w:t>x</w:t>
                            </w:r>
                            <w:r w:rsidR="00AA61E2">
                              <w:rPr>
                                <w:iCs/>
                                <w:sz w:val="16"/>
                                <w:szCs w:val="16"/>
                              </w:rPr>
                              <w:t xml:space="preserve">plained </w:t>
                            </w:r>
                            <w:r>
                              <w:rPr>
                                <w:iCs/>
                                <w:sz w:val="16"/>
                                <w:szCs w:val="16"/>
                              </w:rPr>
                              <w:t>sufficiently</w:t>
                            </w:r>
                          </w:p>
                        </w:tc>
                      </w:tr>
                      <w:tr w:rsidR="00506BBF" w:rsidRPr="001A73B4" w14:paraId="6269812D" w14:textId="77777777" w:rsidTr="00AF4B63">
                        <w:tc>
                          <w:tcPr>
                            <w:tcW w:w="1710" w:type="dxa"/>
                            <w:tcBorders>
                              <w:bottom w:val="single" w:sz="4" w:space="0" w:color="auto"/>
                            </w:tcBorders>
                          </w:tcPr>
                          <w:p w14:paraId="4B6FDDD7" w14:textId="77777777" w:rsidR="00506BBF" w:rsidRPr="00842143" w:rsidRDefault="00506BBF" w:rsidP="00842143">
                            <w:pPr>
                              <w:spacing w:after="80" w:line="180" w:lineRule="exact"/>
                              <w:jc w:val="center"/>
                              <w:rPr>
                                <w:sz w:val="16"/>
                                <w:szCs w:val="16"/>
                              </w:rPr>
                            </w:pPr>
                            <w:r>
                              <w:rPr>
                                <w:sz w:val="16"/>
                                <w:szCs w:val="16"/>
                              </w:rPr>
                              <w:t>Conclusions</w:t>
                            </w:r>
                          </w:p>
                        </w:tc>
                        <w:tc>
                          <w:tcPr>
                            <w:tcW w:w="3330" w:type="dxa"/>
                            <w:tcBorders>
                              <w:bottom w:val="single" w:sz="4" w:space="0" w:color="auto"/>
                            </w:tcBorders>
                          </w:tcPr>
                          <w:p w14:paraId="1D9E7133" w14:textId="77777777" w:rsidR="00506BBF" w:rsidRPr="00842143" w:rsidRDefault="00506BBF" w:rsidP="00842143">
                            <w:pPr>
                              <w:spacing w:after="80" w:line="180" w:lineRule="exact"/>
                              <w:rPr>
                                <w:sz w:val="16"/>
                                <w:szCs w:val="16"/>
                              </w:rPr>
                            </w:pPr>
                            <w:r>
                              <w:rPr>
                                <w:sz w:val="16"/>
                                <w:szCs w:val="16"/>
                              </w:rPr>
                              <w:t>Conclusions do not explain how the field has been advanced by the work.</w:t>
                            </w:r>
                          </w:p>
                        </w:tc>
                      </w:tr>
                      <w:tr w:rsidR="00506BBF" w:rsidRPr="001A73B4" w14:paraId="42511E8C" w14:textId="77777777" w:rsidTr="0046333D">
                        <w:tc>
                          <w:tcPr>
                            <w:tcW w:w="5040" w:type="dxa"/>
                            <w:gridSpan w:val="2"/>
                            <w:tcBorders>
                              <w:bottom w:val="single" w:sz="4" w:space="0" w:color="auto"/>
                            </w:tcBorders>
                          </w:tcPr>
                          <w:p w14:paraId="048D786A" w14:textId="77777777" w:rsidR="00506BBF" w:rsidRDefault="00506BBF" w:rsidP="00451FEF">
                            <w:pPr>
                              <w:spacing w:before="100" w:after="80" w:line="180" w:lineRule="exact"/>
                              <w:jc w:val="center"/>
                              <w:rPr>
                                <w:sz w:val="16"/>
                                <w:szCs w:val="16"/>
                              </w:rPr>
                            </w:pPr>
                            <w:r>
                              <w:rPr>
                                <w:sz w:val="16"/>
                                <w:szCs w:val="16"/>
                              </w:rPr>
                              <w:t>Peer review</w:t>
                            </w:r>
                          </w:p>
                        </w:tc>
                      </w:tr>
                      <w:tr w:rsidR="00506BBF" w:rsidRPr="001A73B4" w14:paraId="1CFB77C1" w14:textId="77777777" w:rsidTr="00AF4B63">
                        <w:tc>
                          <w:tcPr>
                            <w:tcW w:w="1710" w:type="dxa"/>
                            <w:tcBorders>
                              <w:top w:val="single" w:sz="4" w:space="0" w:color="auto"/>
                            </w:tcBorders>
                          </w:tcPr>
                          <w:p w14:paraId="3D0DC8DC" w14:textId="77777777" w:rsidR="00506BBF" w:rsidRPr="00842143" w:rsidRDefault="00506BBF" w:rsidP="0096737E">
                            <w:pPr>
                              <w:spacing w:before="100" w:line="180" w:lineRule="exact"/>
                              <w:jc w:val="center"/>
                              <w:rPr>
                                <w:sz w:val="16"/>
                                <w:szCs w:val="16"/>
                              </w:rPr>
                            </w:pPr>
                            <w:r>
                              <w:rPr>
                                <w:sz w:val="16"/>
                                <w:szCs w:val="16"/>
                              </w:rPr>
                              <w:t>Body text</w:t>
                            </w:r>
                          </w:p>
                        </w:tc>
                        <w:tc>
                          <w:tcPr>
                            <w:tcW w:w="3330" w:type="dxa"/>
                            <w:tcBorders>
                              <w:top w:val="single" w:sz="4" w:space="0" w:color="auto"/>
                            </w:tcBorders>
                          </w:tcPr>
                          <w:p w14:paraId="54DF7E41" w14:textId="77777777" w:rsidR="00506BBF" w:rsidRPr="00842143" w:rsidRDefault="00506BBF" w:rsidP="00AF4B63">
                            <w:pPr>
                              <w:spacing w:before="100" w:line="180" w:lineRule="exact"/>
                              <w:rPr>
                                <w:sz w:val="16"/>
                                <w:szCs w:val="16"/>
                              </w:rPr>
                            </w:pPr>
                            <w:r>
                              <w:rPr>
                                <w:sz w:val="16"/>
                                <w:szCs w:val="16"/>
                              </w:rPr>
                              <w:t>Specific response is not given to each comment</w:t>
                            </w:r>
                          </w:p>
                        </w:tc>
                      </w:tr>
                      <w:tr w:rsidR="00506BBF" w:rsidRPr="001A73B4" w14:paraId="4456A609" w14:textId="77777777" w:rsidTr="00AF4B63">
                        <w:tc>
                          <w:tcPr>
                            <w:tcW w:w="1710" w:type="dxa"/>
                          </w:tcPr>
                          <w:p w14:paraId="762DEF6B" w14:textId="77777777" w:rsidR="00506BBF" w:rsidRPr="00842143" w:rsidRDefault="00506BBF" w:rsidP="00451FEF">
                            <w:pPr>
                              <w:spacing w:after="80" w:line="180" w:lineRule="exact"/>
                              <w:jc w:val="center"/>
                              <w:rPr>
                                <w:sz w:val="16"/>
                                <w:szCs w:val="16"/>
                              </w:rPr>
                            </w:pPr>
                            <w:r>
                              <w:rPr>
                                <w:sz w:val="16"/>
                                <w:szCs w:val="16"/>
                              </w:rPr>
                              <w:t>Body text</w:t>
                            </w:r>
                          </w:p>
                        </w:tc>
                        <w:tc>
                          <w:tcPr>
                            <w:tcW w:w="3330" w:type="dxa"/>
                          </w:tcPr>
                          <w:p w14:paraId="5B46C093" w14:textId="77777777" w:rsidR="00506BBF" w:rsidRPr="00842143" w:rsidRDefault="00506BBF" w:rsidP="00451FEF">
                            <w:pPr>
                              <w:spacing w:after="80" w:line="180" w:lineRule="exact"/>
                              <w:rPr>
                                <w:sz w:val="16"/>
                                <w:szCs w:val="16"/>
                              </w:rPr>
                            </w:pPr>
                            <w:r>
                              <w:rPr>
                                <w:sz w:val="16"/>
                                <w:szCs w:val="16"/>
                              </w:rPr>
                              <w:t>Location of changed text is not identified</w:t>
                            </w:r>
                          </w:p>
                        </w:tc>
                      </w:tr>
                    </w:tbl>
                    <w:p w14:paraId="4B2C90EB" w14:textId="77777777" w:rsidR="00506BBF" w:rsidRPr="001A73B4" w:rsidRDefault="00506BBF" w:rsidP="00025744">
                      <w:pPr>
                        <w:pStyle w:val="FootnoteText"/>
                        <w:spacing w:before="100" w:line="180" w:lineRule="exact"/>
                        <w:ind w:firstLine="0"/>
                      </w:pPr>
                    </w:p>
                  </w:txbxContent>
                </v:textbox>
                <w10:wrap type="square" anchorx="margin" anchory="margin"/>
              </v:shape>
            </w:pict>
          </mc:Fallback>
        </mc:AlternateContent>
      </w:r>
      <w:r w:rsidR="00DE17A2" w:rsidRPr="00AA76E3">
        <w:t xml:space="preserve">This template conforms to the </w:t>
      </w:r>
      <w:r w:rsidR="00DE17A2" w:rsidRPr="00AA76E3">
        <w:rPr>
          <w:i/>
        </w:rPr>
        <w:t xml:space="preserve">IEEE </w:t>
      </w:r>
      <w:r w:rsidR="00BB588D">
        <w:rPr>
          <w:i/>
        </w:rPr>
        <w:t xml:space="preserve">Editorial </w:t>
      </w:r>
      <w:r w:rsidR="00DE17A2" w:rsidRPr="00AA76E3">
        <w:rPr>
          <w:i/>
        </w:rPr>
        <w:t>Style Manual</w:t>
      </w:r>
      <w:r w:rsidR="00BB588D">
        <w:t xml:space="preserve"> </w:t>
      </w:r>
      <w:r w:rsidR="00BB588D">
        <w:fldChar w:fldCharType="begin"/>
      </w:r>
      <w:r w:rsidR="00BB588D">
        <w:instrText xml:space="preserve"> REF _Ref488917786 \r \h </w:instrText>
      </w:r>
      <w:r w:rsidR="00BB588D">
        <w:fldChar w:fldCharType="separate"/>
      </w:r>
      <w:r w:rsidR="00BB588D">
        <w:t>[3]</w:t>
      </w:r>
      <w:r w:rsidR="00BB588D">
        <w:fldChar w:fldCharType="end"/>
      </w:r>
      <w:r w:rsidR="00DE17A2" w:rsidRPr="00AA76E3">
        <w:t>. Authors should download, read, and follow the</w:t>
      </w:r>
      <w:r w:rsidR="00BB588D">
        <w:t xml:space="preserve"> manual. </w:t>
      </w:r>
      <w:r w:rsidR="00DE17A2" w:rsidRPr="00AA76E3">
        <w:rPr>
          <w:b/>
        </w:rPr>
        <w:t>Manuscripts that do not conform to the IEEE Style will be rejected.</w:t>
      </w:r>
      <w:r w:rsidR="00DE17A2" w:rsidRPr="00AA76E3">
        <w:rPr>
          <w:i/>
        </w:rPr>
        <w:t xml:space="preserve"> </w:t>
      </w:r>
      <w:r w:rsidR="00DE17A2" w:rsidRPr="00AA76E3">
        <w:t xml:space="preserve">The discussions about style presented here are not intended to override instructions in the </w:t>
      </w:r>
      <w:r w:rsidR="00DE17A2" w:rsidRPr="00AA76E3">
        <w:rPr>
          <w:i/>
        </w:rPr>
        <w:t>Manual</w:t>
      </w:r>
      <w:r w:rsidR="00DE17A2" w:rsidRPr="00AA76E3">
        <w:t>. Instead, the intention is to emphasize areas where frequent problems o</w:t>
      </w:r>
      <w:r w:rsidR="00DE17A2" w:rsidRPr="00AA76E3">
        <w:t>c</w:t>
      </w:r>
      <w:r w:rsidR="00DE17A2" w:rsidRPr="00AA76E3">
        <w:t>cur.</w:t>
      </w:r>
      <w:r w:rsidR="00D66B3D">
        <w:t xml:space="preserve"> Table II summarizes frequent problems.</w:t>
      </w:r>
      <w:r w:rsidR="00025744">
        <w:t xml:space="preserve"> </w:t>
      </w:r>
      <w:r w:rsidR="00025744">
        <w:rPr>
          <w:color w:val="0070C0"/>
        </w:rPr>
        <w:t>Table II is an e</w:t>
      </w:r>
      <w:r w:rsidR="00025744">
        <w:rPr>
          <w:color w:val="0070C0"/>
        </w:rPr>
        <w:t>x</w:t>
      </w:r>
      <w:r w:rsidR="00025744">
        <w:rPr>
          <w:color w:val="0070C0"/>
        </w:rPr>
        <w:t>ample of a table with complex layout and multiple headings.</w:t>
      </w:r>
    </w:p>
    <w:p w14:paraId="505B2DDF" w14:textId="77777777" w:rsidR="00DE17A2" w:rsidRPr="00AA76E3" w:rsidRDefault="00DE17A2" w:rsidP="00D66B3D">
      <w:pPr>
        <w:pStyle w:val="Heading2"/>
      </w:pPr>
      <w:r w:rsidRPr="00AA76E3">
        <w:t>Units and Symbols</w:t>
      </w:r>
    </w:p>
    <w:p w14:paraId="54FBA1BF" w14:textId="697BC3B3" w:rsidR="00DE17A2" w:rsidRPr="00AA76E3" w:rsidRDefault="00DE17A2" w:rsidP="0046333D">
      <w:pPr>
        <w:pStyle w:val="TASparagraphtext"/>
      </w:pPr>
      <w:r w:rsidRPr="00AA76E3">
        <w:t>Use SI, MKS, or CGS as primary units. SI units are strongly encouraged. English units may be used as secondary units (in parentheses). An exception is when English units are used as identifiers in trade, such as “</w:t>
      </w:r>
      <w:r w:rsidR="00AA61E2" w:rsidRPr="00AA76E3">
        <w:t>32</w:t>
      </w:r>
      <w:r w:rsidR="00AA61E2">
        <w:t>-</w:t>
      </w:r>
      <w:r w:rsidRPr="00AA76E3">
        <w:t>in monitor.” Avoid combining SI and CGS units, such as current in amperes and magnetic flux density in gauss. This often leads to confusion because equations do not balance dimensionally. If you must use mixed units, clearly state the units for each quantity in an equation.</w:t>
      </w:r>
    </w:p>
    <w:p w14:paraId="5478FF24" w14:textId="4C0F86F0" w:rsidR="00E33089" w:rsidRDefault="00DE17A2" w:rsidP="0046333D">
      <w:pPr>
        <w:pStyle w:val="TASparagraphtext"/>
      </w:pPr>
      <w:r w:rsidRPr="00D66B3D">
        <w:t>A common mistake made by authors is neglecting to sep</w:t>
      </w:r>
      <w:r w:rsidRPr="00D66B3D">
        <w:t>a</w:t>
      </w:r>
      <w:r w:rsidRPr="00D66B3D">
        <w:t>rate a number and its unit by a nonbreaking space.</w:t>
      </w:r>
      <w:r w:rsidRPr="00AA76E3">
        <w:t xml:space="preserve"> In Word use ctrl-shift-space to create a nonbreaking space. For exa</w:t>
      </w:r>
      <w:r w:rsidRPr="00AA76E3">
        <w:t>m</w:t>
      </w:r>
      <w:r w:rsidRPr="00AA76E3">
        <w:t xml:space="preserve">ple, “4.2 K” is correct, whereas “4.2K” is incorrect. </w:t>
      </w:r>
      <w:r w:rsidRPr="00D66B3D">
        <w:t xml:space="preserve">A second frequent mistake is the use of Roman face for symbols instead of the Italic face. </w:t>
      </w:r>
      <w:r w:rsidRPr="00AA76E3">
        <w:t xml:space="preserve">Italic face is required by the </w:t>
      </w:r>
      <w:r w:rsidRPr="00AA76E3">
        <w:rPr>
          <w:i/>
        </w:rPr>
        <w:t xml:space="preserve">IEEE </w:t>
      </w:r>
      <w:r w:rsidR="00E33089">
        <w:rPr>
          <w:i/>
        </w:rPr>
        <w:t xml:space="preserve">Editorial </w:t>
      </w:r>
      <w:r w:rsidRPr="00AA76E3">
        <w:rPr>
          <w:i/>
        </w:rPr>
        <w:t>Style Manual</w:t>
      </w:r>
      <w:r w:rsidRPr="00AA76E3">
        <w:t xml:space="preserve">, e.g., current density </w:t>
      </w:r>
      <w:r w:rsidRPr="00AA76E3">
        <w:rPr>
          <w:i/>
        </w:rPr>
        <w:t>J</w:t>
      </w:r>
      <w:r w:rsidRPr="00AA76E3">
        <w:t xml:space="preserve"> is correct and J is inco</w:t>
      </w:r>
      <w:r w:rsidRPr="00AA76E3">
        <w:t>r</w:t>
      </w:r>
      <w:r w:rsidRPr="00AA76E3">
        <w:t xml:space="preserve">rect. </w:t>
      </w:r>
    </w:p>
    <w:p w14:paraId="40E0F15A" w14:textId="77777777" w:rsidR="00DE17A2" w:rsidRDefault="00DE17A2" w:rsidP="0046333D">
      <w:pPr>
        <w:pStyle w:val="TASparagraphtext"/>
      </w:pPr>
      <w:r w:rsidRPr="00AA76E3">
        <w:t xml:space="preserve">The SI unit for magnetic field strength </w:t>
      </w:r>
      <w:r w:rsidRPr="00AA76E3">
        <w:rPr>
          <w:i/>
          <w:iCs/>
        </w:rPr>
        <w:t>H</w:t>
      </w:r>
      <w:r w:rsidRPr="00AA76E3">
        <w:t xml:space="preserve"> is A/m. However, if you wish to use units of T, either </w:t>
      </w:r>
      <w:proofErr w:type="gramStart"/>
      <w:r w:rsidRPr="00AA76E3">
        <w:t>refer</w:t>
      </w:r>
      <w:proofErr w:type="gramEnd"/>
      <w:r w:rsidRPr="00AA76E3">
        <w:t xml:space="preserve"> to magnetic flux de</w:t>
      </w:r>
      <w:r w:rsidRPr="00AA76E3">
        <w:t>n</w:t>
      </w:r>
      <w:r w:rsidRPr="00AA76E3">
        <w:t xml:space="preserve">sity </w:t>
      </w:r>
      <w:r w:rsidRPr="00AA76E3">
        <w:rPr>
          <w:i/>
          <w:iCs/>
        </w:rPr>
        <w:t>B</w:t>
      </w:r>
      <w:r w:rsidRPr="00AA76E3">
        <w:t xml:space="preserve"> or magnetic field strength symbolized as µ</w:t>
      </w:r>
      <w:r w:rsidRPr="00AA76E3">
        <w:rPr>
          <w:vertAlign w:val="subscript"/>
        </w:rPr>
        <w:t>0</w:t>
      </w:r>
      <w:r w:rsidRPr="00AA76E3">
        <w:rPr>
          <w:i/>
          <w:iCs/>
        </w:rPr>
        <w:t>H</w:t>
      </w:r>
      <w:r w:rsidRPr="00AA76E3">
        <w:t>.</w:t>
      </w:r>
      <w:r w:rsidR="00E33089">
        <w:t xml:space="preserve"> Table III summarizes common electromagnetic units. </w:t>
      </w:r>
      <w:r w:rsidRPr="00AA76E3">
        <w:t xml:space="preserve">Notice that units of T become confused with the symbol for temperature </w:t>
      </w:r>
      <w:r w:rsidRPr="00AA76E3">
        <w:rPr>
          <w:i/>
        </w:rPr>
        <w:t>T</w:t>
      </w:r>
      <w:r w:rsidRPr="00AA76E3">
        <w:t xml:space="preserve"> if the proper type face is not used. Use the center dot</w:t>
      </w:r>
      <w:r w:rsidR="00DA4ECD">
        <w:t>, code 183,</w:t>
      </w:r>
      <w:r w:rsidRPr="00AA76E3">
        <w:t xml:space="preserve"> to separate compound units, </w:t>
      </w:r>
      <w:r w:rsidRPr="00AA76E3">
        <w:rPr>
          <w:iCs/>
        </w:rPr>
        <w:t>e.g</w:t>
      </w:r>
      <w:r w:rsidRPr="00AA76E3">
        <w:rPr>
          <w:i/>
          <w:iCs/>
        </w:rPr>
        <w:t>.</w:t>
      </w:r>
      <w:r w:rsidRPr="00AA76E3">
        <w:t>, “A·m</w:t>
      </w:r>
      <w:r w:rsidRPr="00AA76E3">
        <w:rPr>
          <w:vertAlign w:val="superscript"/>
        </w:rPr>
        <w:t>2</w:t>
      </w:r>
      <w:r w:rsidRPr="00AA76E3">
        <w:t>.”</w:t>
      </w:r>
    </w:p>
    <w:p w14:paraId="1097EB68" w14:textId="77777777" w:rsidR="00E33089" w:rsidRDefault="00E33089" w:rsidP="00E33089">
      <w:pPr>
        <w:pStyle w:val="TASparagraphtext"/>
        <w:ind w:firstLine="0"/>
        <w:jc w:val="center"/>
        <w:rPr>
          <w:b/>
        </w:rPr>
      </w:pPr>
    </w:p>
    <w:p w14:paraId="257614D2" w14:textId="7B02B15E" w:rsidR="00C81954" w:rsidRPr="00E33089" w:rsidRDefault="00E33089" w:rsidP="00E33089">
      <w:pPr>
        <w:pStyle w:val="TASparagraphtext"/>
        <w:ind w:firstLine="0"/>
        <w:jc w:val="center"/>
      </w:pPr>
      <w:r w:rsidRPr="00E33089">
        <w:rPr>
          <w:color w:val="0070C0"/>
        </w:rPr>
        <w:t>(Example of layout option 2)</w:t>
      </w:r>
      <w:r>
        <w:t xml:space="preserve"> </w:t>
      </w:r>
      <w:r w:rsidRPr="00E33089">
        <w:rPr>
          <w:b/>
        </w:rPr>
        <w:t>TABLE III HERE</w:t>
      </w:r>
    </w:p>
    <w:p w14:paraId="231F9A92" w14:textId="77777777" w:rsidR="00DE17A2" w:rsidRPr="00AA76E3" w:rsidRDefault="00DE17A2" w:rsidP="00D66B3D">
      <w:pPr>
        <w:pStyle w:val="Heading2"/>
      </w:pPr>
      <w:r w:rsidRPr="00AA76E3">
        <w:t xml:space="preserve">Figures and </w:t>
      </w:r>
      <w:r w:rsidRPr="00D66B3D">
        <w:t>Tables</w:t>
      </w:r>
    </w:p>
    <w:p w14:paraId="047C44BE" w14:textId="74F700A8" w:rsidR="00C81954" w:rsidRDefault="00C81954" w:rsidP="00C81954">
      <w:pPr>
        <w:pStyle w:val="TASparagraphtext"/>
      </w:pPr>
      <w:r>
        <w:t xml:space="preserve">IEEE Publications will typeset figures and tables at the top of columns when possible. </w:t>
      </w:r>
      <w:r w:rsidRPr="00C81954">
        <w:rPr>
          <w:b/>
        </w:rPr>
        <w:t>Authors are strongly encouraged to use the text boxes in this template to best represent the final file as well as estimate accurately the manuscript length.</w:t>
      </w:r>
      <w:r>
        <w:t xml:space="preserve"> While it is possible to produce an acceptable man</w:t>
      </w:r>
      <w:r>
        <w:t>u</w:t>
      </w:r>
      <w:r>
        <w:t>script by placing graphics or constructing tables in the running text, the white space above and below the objects and their a</w:t>
      </w:r>
      <w:r>
        <w:t>s</w:t>
      </w:r>
      <w:r>
        <w:t xml:space="preserve">sociated captions </w:t>
      </w:r>
      <w:r w:rsidR="0020669A">
        <w:t>may</w:t>
      </w:r>
      <w:r>
        <w:t xml:space="preserve"> be difficult to adjust properly. </w:t>
      </w:r>
    </w:p>
    <w:p w14:paraId="6721A803" w14:textId="11A8C603" w:rsidR="00DE17A2" w:rsidRDefault="00DE17A2" w:rsidP="0046333D">
      <w:pPr>
        <w:pStyle w:val="TASparagraphtext"/>
      </w:pPr>
      <w:r w:rsidRPr="00EC51ED">
        <w:lastRenderedPageBreak/>
        <w:t>A third frequent mistake made by authors is the reduction of figure and table size below graphics standards.</w:t>
      </w:r>
      <w:r>
        <w:t xml:space="preserve"> While reducing the size of figures or tables can create space for additional text, font sizes and line widths can fall below the graphics standards. </w:t>
      </w:r>
      <w:r w:rsidR="0020669A">
        <w:t>Sometimes figures are under-sized to crowd many figures and tables into the paper. This practice is strongly di</w:t>
      </w:r>
      <w:r w:rsidR="0020669A">
        <w:t>s</w:t>
      </w:r>
      <w:r w:rsidR="0020669A">
        <w:t>couraged because it will likely result in a lack of sufficient e</w:t>
      </w:r>
      <w:r w:rsidR="0020669A">
        <w:t>x</w:t>
      </w:r>
      <w:r w:rsidR="0020669A">
        <w:t xml:space="preserve">planation, which may cause the paper to not pass peer review. </w:t>
      </w:r>
      <w:r>
        <w:t>The reduced graphics may be enlarged when IEEE produces the final formatting of figures and tables, which can result in text extending beyond the manuscript page limit and the a</w:t>
      </w:r>
      <w:r>
        <w:t>s</w:t>
      </w:r>
      <w:r>
        <w:t xml:space="preserve">sessment of an extra page fee. Authors should display figures in a size that is both appropriate for the information they wish to convey, and which meets graphics standards. </w:t>
      </w:r>
    </w:p>
    <w:p w14:paraId="148B0B93" w14:textId="4E5FEAED" w:rsidR="00DE17A2" w:rsidRDefault="003A7092" w:rsidP="0046333D">
      <w:pPr>
        <w:pStyle w:val="TASparagraphtext"/>
      </w:pPr>
      <w:r>
        <w:rPr>
          <w:noProof/>
          <w:lang w:eastAsia="ja-JP"/>
        </w:rPr>
        <mc:AlternateContent>
          <mc:Choice Requires="wps">
            <w:drawing>
              <wp:anchor distT="0" distB="228600" distL="0" distR="0" simplePos="0" relativeHeight="251657216" behindDoc="0" locked="0" layoutInCell="1" allowOverlap="0" wp14:anchorId="1B0B1E81" wp14:editId="463DDD4F">
                <wp:simplePos x="0" y="0"/>
                <wp:positionH relativeFrom="margin">
                  <wp:align>left</wp:align>
                </wp:positionH>
                <wp:positionV relativeFrom="margin">
                  <wp:align>top</wp:align>
                </wp:positionV>
                <wp:extent cx="3200400" cy="2254885"/>
                <wp:effectExtent l="0" t="0" r="0" b="0"/>
                <wp:wrapSquare wrapText="bothSides"/>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5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04DEC9" w14:textId="423030C1" w:rsidR="00506BBF" w:rsidRDefault="003A7092" w:rsidP="0020669A">
                            <w:pPr>
                              <w:pStyle w:val="FootnoteText"/>
                              <w:ind w:firstLine="0"/>
                              <w:jc w:val="center"/>
                            </w:pPr>
                            <w:bookmarkStart w:id="1" w:name="_GoBack"/>
                            <w:r>
                              <w:rPr>
                                <w:i/>
                                <w:iCs/>
                                <w:noProof/>
                                <w:lang w:val="en-US" w:eastAsia="ja-JP"/>
                              </w:rPr>
                              <w:drawing>
                                <wp:inline distT="0" distB="0" distL="0" distR="0" wp14:anchorId="1F9B65B5" wp14:editId="03006BB2">
                                  <wp:extent cx="2656205" cy="17970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205" cy="1797050"/>
                                          </a:xfrm>
                                          <a:prstGeom prst="rect">
                                            <a:avLst/>
                                          </a:prstGeom>
                                          <a:noFill/>
                                          <a:ln>
                                            <a:noFill/>
                                          </a:ln>
                                        </pic:spPr>
                                      </pic:pic>
                                    </a:graphicData>
                                  </a:graphic>
                                </wp:inline>
                              </w:drawing>
                            </w:r>
                          </w:p>
                          <w:p w14:paraId="04E3BBEF" w14:textId="77777777" w:rsidR="00506BBF" w:rsidRDefault="00506BBF" w:rsidP="009B5942">
                            <w:pPr>
                              <w:pStyle w:val="FootnoteText"/>
                              <w:ind w:firstLine="0"/>
                            </w:pPr>
                          </w:p>
                          <w:p w14:paraId="2FAD7D7E" w14:textId="77777777" w:rsidR="00506BBF" w:rsidRPr="00E33089" w:rsidRDefault="00506BBF" w:rsidP="009B5942">
                            <w:pPr>
                              <w:pStyle w:val="FootnoteText"/>
                              <w:spacing w:line="180" w:lineRule="exact"/>
                              <w:ind w:firstLine="0"/>
                              <w:rPr>
                                <w:color w:val="0070C0"/>
                                <w:lang w:val="en-US"/>
                              </w:rPr>
                            </w:pPr>
                            <w:r>
                              <w:t xml:space="preserve">Fig. </w:t>
                            </w:r>
                            <w:proofErr w:type="gramStart"/>
                            <w:r>
                              <w:rPr>
                                <w:lang w:val="en-US"/>
                              </w:rPr>
                              <w:t>2</w:t>
                            </w:r>
                            <w:r>
                              <w:t>.</w:t>
                            </w:r>
                            <w:proofErr w:type="gramEnd"/>
                            <w:r>
                              <w:t> </w:t>
                            </w:r>
                            <w:r>
                              <w:rPr>
                                <w:lang w:val="en-US"/>
                              </w:rPr>
                              <w:t xml:space="preserve">Manuscripts accepted for a typical special issue as a function of the number of days after the start of peer review. </w:t>
                            </w:r>
                            <w:r>
                              <w:rPr>
                                <w:color w:val="0070C0"/>
                                <w:lang w:val="en-US"/>
                              </w:rPr>
                              <w:t>Notice the size of the overall plot as well as the font size for figure axes.</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0;margin-top:0;width:252pt;height:177.55pt;z-index:251657216;visibility:visible;mso-wrap-style:square;mso-width-percent:0;mso-height-percent:0;mso-wrap-distance-left:0;mso-wrap-distance-top:0;mso-wrap-distance-right:0;mso-wrap-distance-bottom:18pt;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" o:allowoverlap="f" stroked="f">
                <v:textbox style="mso-fit-shape-to-text:t" inset="0,0,0,0">
                  <w:txbxContent>
                    <w:p w14:paraId="7B04DEC9" w14:textId="423030C1" w:rsidR="00506BBF" w:rsidRDefault="003A7092" w:rsidP="0020669A">
                      <w:pPr>
                        <w:pStyle w:val="FootnoteText"/>
                        <w:ind w:firstLine="0"/>
                        <w:jc w:val="center"/>
                      </w:pPr>
                      <w:r>
                        <w:rPr>
                          <w:i/>
                          <w:iCs/>
                          <w:noProof/>
                          <w:lang w:val="en-US" w:eastAsia="ja-JP"/>
                        </w:rPr>
                        <w:drawing>
                          <wp:inline distT="0" distB="0" distL="0" distR="0" wp14:anchorId="1F9B65B5" wp14:editId="03006BB2">
                            <wp:extent cx="2656205" cy="17970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205" cy="1797050"/>
                                    </a:xfrm>
                                    <a:prstGeom prst="rect">
                                      <a:avLst/>
                                    </a:prstGeom>
                                    <a:noFill/>
                                    <a:ln>
                                      <a:noFill/>
                                    </a:ln>
                                  </pic:spPr>
                                </pic:pic>
                              </a:graphicData>
                            </a:graphic>
                          </wp:inline>
                        </w:drawing>
                      </w:r>
                    </w:p>
                    <w:p w14:paraId="04E3BBEF" w14:textId="77777777" w:rsidR="00506BBF" w:rsidRDefault="00506BBF" w:rsidP="009B5942">
                      <w:pPr>
                        <w:pStyle w:val="FootnoteText"/>
                        <w:ind w:firstLine="0"/>
                      </w:pPr>
                    </w:p>
                    <w:p w14:paraId="2FAD7D7E" w14:textId="77777777" w:rsidR="00506BBF" w:rsidRPr="00E33089" w:rsidRDefault="00506BBF" w:rsidP="009B5942">
                      <w:pPr>
                        <w:pStyle w:val="FootnoteText"/>
                        <w:spacing w:line="180" w:lineRule="exact"/>
                        <w:ind w:firstLine="0"/>
                        <w:rPr>
                          <w:color w:val="0070C0"/>
                          <w:lang w:val="en-US"/>
                        </w:rPr>
                      </w:pPr>
                      <w:r>
                        <w:t xml:space="preserve">Fig. </w:t>
                      </w:r>
                      <w:r>
                        <w:rPr>
                          <w:lang w:val="en-US"/>
                        </w:rPr>
                        <w:t>2</w:t>
                      </w:r>
                      <w:r>
                        <w:t>.</w:t>
                      </w:r>
                      <w:r>
                        <w:t> </w:t>
                      </w:r>
                      <w:r>
                        <w:rPr>
                          <w:lang w:val="en-US"/>
                        </w:rPr>
                        <w:t xml:space="preserve">Manuscripts accepted for a typical special issue as a function of the number of days after the start of peer review. </w:t>
                      </w:r>
                      <w:r>
                        <w:rPr>
                          <w:color w:val="0070C0"/>
                          <w:lang w:val="en-US"/>
                        </w:rPr>
                        <w:t>Notice the size of the overall plot as well as the font size for figure axes.</w:t>
                      </w:r>
                    </w:p>
                  </w:txbxContent>
                </v:textbox>
                <w10:wrap type="square" anchorx="margin" anchory="margin"/>
              </v:shape>
            </w:pict>
          </mc:Fallback>
        </mc:AlternateContent>
      </w:r>
      <w:r w:rsidR="0020669A" w:rsidRPr="00AA76E3">
        <w:t xml:space="preserve">All figures and tables must be referenced in the order in </w:t>
      </w:r>
      <w:r w:rsidR="0020669A">
        <w:t xml:space="preserve">which they appear. For example, a reference to or discussion about Fig. 2 should not be placed in the text earlier than the first reference to or discussion about Fig. 1. </w:t>
      </w:r>
      <w:r w:rsidR="00174841">
        <w:rPr>
          <w:color w:val="0070C0"/>
        </w:rPr>
        <w:t xml:space="preserve">The anchor for the text box containing Fig. 2 is attached to this paragraph. </w:t>
      </w:r>
      <w:r w:rsidR="00DE17A2">
        <w:t xml:space="preserve">Place figure captions below the figures; place table titles above the tables. If your figure has two parts, </w:t>
      </w:r>
      <w:r w:rsidR="00A344DA">
        <w:t xml:space="preserve">like Fig. 1 </w:t>
      </w:r>
      <w:r w:rsidR="00DE17A2">
        <w:t>for example, i</w:t>
      </w:r>
      <w:r w:rsidR="00DE17A2">
        <w:t>n</w:t>
      </w:r>
      <w:r w:rsidR="00DE17A2">
        <w:t xml:space="preserve">clude the labels “(a)” and “(b)” as </w:t>
      </w:r>
      <w:r w:rsidR="00DE17A2" w:rsidRPr="00EC51ED">
        <w:t>part of the artwork.</w:t>
      </w:r>
      <w:r w:rsidR="00DE17A2">
        <w:t xml:space="preserve"> Please verify that figures and tables </w:t>
      </w:r>
      <w:r w:rsidR="00A344DA">
        <w:t>mentioned</w:t>
      </w:r>
      <w:r w:rsidR="00DE17A2">
        <w:t xml:space="preserve"> in the text </w:t>
      </w:r>
      <w:r w:rsidR="00D66B3D">
        <w:t xml:space="preserve">are also placed </w:t>
      </w:r>
      <w:r w:rsidR="00A344DA">
        <w:t>as objects</w:t>
      </w:r>
      <w:r w:rsidR="00DE17A2">
        <w:t xml:space="preserve">. </w:t>
      </w:r>
      <w:r w:rsidR="00DE17A2" w:rsidRPr="00EC51ED">
        <w:t xml:space="preserve">Please do not include captions as part of the electronic figures. </w:t>
      </w:r>
      <w:r w:rsidR="00DE17A2">
        <w:t>Use the abbreviation “Fig.” even at the b</w:t>
      </w:r>
      <w:r w:rsidR="00DE17A2">
        <w:t>e</w:t>
      </w:r>
      <w:r w:rsidR="00DE17A2">
        <w:t xml:space="preserve">ginning of a sentence. Do not abbreviate “Table.” Tables are numbered with Roman numerals. </w:t>
      </w:r>
    </w:p>
    <w:p w14:paraId="3547B65C" w14:textId="77777777" w:rsidR="001002DB" w:rsidRDefault="001002DB" w:rsidP="001002DB">
      <w:pPr>
        <w:pStyle w:val="Heading2"/>
      </w:pPr>
      <w:r>
        <w:t>Axis Labels</w:t>
      </w:r>
    </w:p>
    <w:p w14:paraId="1B2BA47E" w14:textId="77777777" w:rsidR="00D66B3D" w:rsidRDefault="00A344DA" w:rsidP="0046333D">
      <w:pPr>
        <w:pStyle w:val="TASparagraphtext"/>
      </w:pPr>
      <w:r>
        <w:t>A</w:t>
      </w:r>
      <w:r w:rsidR="00DE17A2">
        <w:t xml:space="preserve">xis labels </w:t>
      </w:r>
      <w:r>
        <w:t xml:space="preserve">of plots </w:t>
      </w:r>
      <w:r w:rsidR="00DE17A2">
        <w:t>are often a source of confusion. Use words rather than symbols</w:t>
      </w:r>
      <w:r w:rsidR="00025744">
        <w:t>, like the example in Fig.</w:t>
      </w:r>
      <w:r>
        <w:t> </w:t>
      </w:r>
      <w:r w:rsidR="00025744">
        <w:t>3</w:t>
      </w:r>
      <w:r w:rsidR="00DE17A2">
        <w:t xml:space="preserve">. </w:t>
      </w:r>
      <w:r>
        <w:t>W</w:t>
      </w:r>
      <w:r w:rsidR="00DE17A2">
        <w:t xml:space="preserve">rite the quantity “Magnetization,” or “Magnetization, </w:t>
      </w:r>
      <w:r w:rsidR="00DE17A2" w:rsidRPr="00EC51ED">
        <w:t>M</w:t>
      </w:r>
      <w:r w:rsidR="00DE17A2">
        <w:t>,” not just “</w:t>
      </w:r>
      <w:r w:rsidR="00DE17A2" w:rsidRPr="00EC51ED">
        <w:t>M</w:t>
      </w:r>
      <w:r w:rsidR="00DE17A2">
        <w:t>.” However, if there is not enough room on the axis to specify the quantity, write just the symbol “</w:t>
      </w:r>
      <w:r w:rsidR="00DE17A2" w:rsidRPr="00EC51ED">
        <w:t>M</w:t>
      </w:r>
      <w:r w:rsidR="00DE17A2">
        <w:t>,” but define it in the figure caption.</w:t>
      </w:r>
    </w:p>
    <w:p w14:paraId="74522AAC" w14:textId="77777777" w:rsidR="00D66B3D" w:rsidRPr="00E27981" w:rsidRDefault="00D66B3D" w:rsidP="0046333D">
      <w:pPr>
        <w:pStyle w:val="TASparagraphtext"/>
      </w:pPr>
    </w:p>
    <w:p w14:paraId="0F3BEB78" w14:textId="77777777" w:rsidR="00D66B3D" w:rsidRPr="001002DB" w:rsidRDefault="00025744" w:rsidP="0046333D">
      <w:pPr>
        <w:pStyle w:val="TASparagraphtext"/>
        <w:rPr>
          <w:b/>
        </w:rPr>
      </w:pPr>
      <w:r w:rsidRPr="001002DB">
        <w:rPr>
          <w:color w:val="0070C0"/>
        </w:rPr>
        <w:t>(Example of figure layout option 2)</w:t>
      </w:r>
      <w:r w:rsidR="001002DB">
        <w:t xml:space="preserve"> </w:t>
      </w:r>
      <w:r w:rsidR="00D66B3D" w:rsidRPr="001002DB">
        <w:rPr>
          <w:b/>
        </w:rPr>
        <w:t xml:space="preserve">FIG. </w:t>
      </w:r>
      <w:r w:rsidR="009B5942" w:rsidRPr="001002DB">
        <w:rPr>
          <w:b/>
        </w:rPr>
        <w:t>3</w:t>
      </w:r>
      <w:r w:rsidR="00D66B3D" w:rsidRPr="001002DB">
        <w:rPr>
          <w:b/>
        </w:rPr>
        <w:t xml:space="preserve"> HERE</w:t>
      </w:r>
    </w:p>
    <w:p w14:paraId="08C50C20" w14:textId="77777777" w:rsidR="00D66B3D" w:rsidRDefault="00D66B3D" w:rsidP="0046333D">
      <w:pPr>
        <w:pStyle w:val="TASparagraphtext"/>
      </w:pPr>
    </w:p>
    <w:p w14:paraId="0A6EDD94" w14:textId="77777777" w:rsidR="00DE17A2" w:rsidRPr="00EC51ED" w:rsidRDefault="00DE17A2" w:rsidP="0046333D">
      <w:pPr>
        <w:pStyle w:val="TASparagraphtext"/>
      </w:pPr>
      <w:r w:rsidRPr="00EC51ED">
        <w:t>IEEE allows two ways to designate units in graphs and t</w:t>
      </w:r>
      <w:r w:rsidRPr="00EC51ED">
        <w:t>a</w:t>
      </w:r>
      <w:r w:rsidRPr="00EC51ED">
        <w:t xml:space="preserve">bles. 1) Put units in parentheses. As in Fig. </w:t>
      </w:r>
      <w:r w:rsidR="00025744" w:rsidRPr="00EC51ED">
        <w:t>3</w:t>
      </w:r>
      <w:r w:rsidRPr="00EC51ED">
        <w:t xml:space="preserve">, for example, </w:t>
      </w:r>
      <w:r w:rsidRPr="00EC51ED">
        <w:lastRenderedPageBreak/>
        <w:t>write “Magnetization (A/m)” or “Magnetization, M (</w:t>
      </w:r>
      <w:proofErr w:type="gramStart"/>
      <w:r w:rsidRPr="00EC51ED">
        <w:t>A</w:t>
      </w:r>
      <w:proofErr w:type="gramEnd"/>
      <w:r w:rsidRPr="00EC51ED">
        <w:sym w:font="Symbol" w:char="F0D7"/>
      </w:r>
      <w:r w:rsidRPr="00EC51ED">
        <w:t>m</w:t>
      </w:r>
      <w:r w:rsidRPr="00EC51ED">
        <w:sym w:font="Symbol" w:char="F02D"/>
      </w:r>
      <w:r w:rsidRPr="00EC51ED">
        <w:t>1)” but do not write just “A/m.” 2) Label axes with a ratio of sy</w:t>
      </w:r>
      <w:r w:rsidRPr="00EC51ED">
        <w:t>m</w:t>
      </w:r>
      <w:r w:rsidRPr="00EC51ED">
        <w:t>bols and units. For example, write “Magnetization, M</w:t>
      </w:r>
      <w:proofErr w:type="gramStart"/>
      <w:r w:rsidRPr="00EC51ED">
        <w:t>/(</w:t>
      </w:r>
      <w:proofErr w:type="gramEnd"/>
      <w:r w:rsidRPr="00EC51ED">
        <w:t>A</w:t>
      </w:r>
      <w:r w:rsidRPr="00EC51ED">
        <w:sym w:font="Symbol" w:char="F0D7"/>
      </w:r>
      <w:r w:rsidRPr="00EC51ED">
        <w:t>m</w:t>
      </w:r>
      <w:r w:rsidRPr="00EC51ED">
        <w:sym w:font="Symbol" w:char="F02D"/>
      </w:r>
      <w:r w:rsidRPr="00EC51ED">
        <w:t>1)” or “Temperature, T/K” but do not write “Te</w:t>
      </w:r>
      <w:r w:rsidRPr="00EC51ED">
        <w:t>m</w:t>
      </w:r>
      <w:r w:rsidRPr="00EC51ED">
        <w:t>perature/K.”</w:t>
      </w:r>
    </w:p>
    <w:p w14:paraId="5A3721D9" w14:textId="77777777" w:rsidR="00DE17A2" w:rsidRPr="00EC51ED" w:rsidRDefault="00DE17A2" w:rsidP="0046333D">
      <w:pPr>
        <w:pStyle w:val="TASparagraphtext"/>
      </w:pPr>
      <w:r w:rsidRPr="00EC51ED">
        <w:t>Multipliers can be especially confusing. Write “Magnetiz</w:t>
      </w:r>
      <w:r w:rsidRPr="00EC51ED">
        <w:t>a</w:t>
      </w:r>
      <w:r w:rsidRPr="00EC51ED">
        <w:t xml:space="preserve">tion (kA/m)” or “Magnetization (103 A/m).” Do not write “Magnetization (A/m) </w:t>
      </w:r>
      <w:r w:rsidRPr="00EC51ED">
        <w:sym w:font="Symbol" w:char="F0B4"/>
      </w:r>
      <w:r w:rsidRPr="00EC51ED">
        <w:t xml:space="preserve"> 1000” because the reader would not know whether the top axis label in Fig. 2 meant 16000 A/m or 0.016 A/m. Figure labels should be legible, approximately 8–12 point type when reduced to journal column width. </w:t>
      </w:r>
      <w:r w:rsidR="00025744" w:rsidRPr="00EC51ED">
        <w:t>Gui</w:t>
      </w:r>
      <w:r w:rsidR="00025744" w:rsidRPr="00EC51ED">
        <w:t>d</w:t>
      </w:r>
      <w:r w:rsidR="00025744" w:rsidRPr="00EC51ED">
        <w:t>ance for common units in electricity and magnetism is provi</w:t>
      </w:r>
      <w:r w:rsidR="00025744" w:rsidRPr="00EC51ED">
        <w:t>d</w:t>
      </w:r>
      <w:r w:rsidR="00025744" w:rsidRPr="00EC51ED">
        <w:t>ed in Table III.</w:t>
      </w:r>
    </w:p>
    <w:p w14:paraId="101A6CAF" w14:textId="7942DA8C" w:rsidR="00DE17A2" w:rsidRDefault="00DE17A2" w:rsidP="00D66B3D">
      <w:pPr>
        <w:pStyle w:val="Heading2"/>
      </w:pPr>
      <w:r>
        <w:t>Color Figures</w:t>
      </w:r>
    </w:p>
    <w:p w14:paraId="60C829CC" w14:textId="77777777" w:rsidR="00DE17A2" w:rsidRPr="000A46F4" w:rsidRDefault="00DE17A2" w:rsidP="0046333D">
      <w:pPr>
        <w:pStyle w:val="TASparagraphtext"/>
      </w:pPr>
      <w:r>
        <w:t xml:space="preserve">Color figures will be </w:t>
      </w:r>
      <w:r w:rsidR="001002DB">
        <w:t xml:space="preserve">designated on the first page footnote. They will be </w:t>
      </w:r>
      <w:r>
        <w:t xml:space="preserve">available for the online version and the version distributed via CD. Please be certain that the black-and-white </w:t>
      </w:r>
      <w:r w:rsidRPr="000A46F4">
        <w:rPr>
          <w:iCs/>
        </w:rPr>
        <w:t>print</w:t>
      </w:r>
      <w:r>
        <w:t xml:space="preserve"> version is understandable without the color information, as compared in Fig. 1. Color print versions of articles are not available for conference special issues.</w:t>
      </w:r>
    </w:p>
    <w:p w14:paraId="79F86819" w14:textId="77777777" w:rsidR="00DE17A2" w:rsidRDefault="00DE17A2" w:rsidP="00677CF5">
      <w:pPr>
        <w:pStyle w:val="Heading2"/>
      </w:pPr>
      <w:r>
        <w:t>Footnotes and References</w:t>
      </w:r>
    </w:p>
    <w:p w14:paraId="49BE83FD" w14:textId="77777777" w:rsidR="00DE17A2" w:rsidRDefault="00DE17A2" w:rsidP="0046333D">
      <w:pPr>
        <w:pStyle w:val="TASparagraphtext"/>
      </w:pPr>
      <w:r>
        <w:t>Footnotes are not common. Number footnotes separately in superscripts by using Insert &gt; Footnote.</w:t>
      </w:r>
      <w:r>
        <w:rPr>
          <w:rStyle w:val="FootnoteReference"/>
        </w:rPr>
        <w:footnoteReference w:id="2"/>
      </w:r>
      <w:r>
        <w:t xml:space="preserve"> Place the actual foo</w:t>
      </w:r>
      <w:r>
        <w:t>t</w:t>
      </w:r>
      <w:r>
        <w:t xml:space="preserve">note at the bottom of the column in which it is cited; do not put footnotes in the </w:t>
      </w:r>
      <w:r w:rsidRPr="00D843E7">
        <w:t>reference</w:t>
      </w:r>
      <w:r>
        <w:t xml:space="preserve"> list or in endnotes. Use letters for table footnotes as shown in Table I. </w:t>
      </w:r>
    </w:p>
    <w:p w14:paraId="2CDA52F5" w14:textId="50D2859F" w:rsidR="00AD59E0" w:rsidRDefault="001002DB" w:rsidP="00162D16">
      <w:pPr>
        <w:pStyle w:val="TASparagraphtext"/>
      </w:pPr>
      <w:r>
        <w:t xml:space="preserve">The citation style is different for IEEE </w:t>
      </w:r>
      <w:r w:rsidRPr="001002DB">
        <w:rPr>
          <w:smallCaps/>
        </w:rPr>
        <w:t>Transactions</w:t>
      </w:r>
      <w:r>
        <w:rPr>
          <w:smallCaps/>
        </w:rPr>
        <w:t xml:space="preserve"> </w:t>
      </w:r>
      <w:r w:rsidRPr="001002DB">
        <w:t>than for other journals</w:t>
      </w:r>
      <w:r>
        <w:t>. C</w:t>
      </w:r>
      <w:r w:rsidR="00DE17A2">
        <w:t xml:space="preserve">itations </w:t>
      </w:r>
      <w:r>
        <w:t xml:space="preserve">are numbered </w:t>
      </w:r>
      <w:r w:rsidR="00DE17A2">
        <w:t xml:space="preserve">consecutively in square brackets </w:t>
      </w:r>
      <w:r w:rsidR="00EC51ED">
        <w:fldChar w:fldCharType="begin"/>
      </w:r>
      <w:r w:rsidR="00EC51ED">
        <w:instrText xml:space="preserve"> REF _Ref488917786 \r \h </w:instrText>
      </w:r>
      <w:r w:rsidR="00EC51ED">
        <w:fldChar w:fldCharType="separate"/>
      </w:r>
      <w:r w:rsidR="00EC51ED">
        <w:t>[3]</w:t>
      </w:r>
      <w:r w:rsidR="00EC51ED">
        <w:fldChar w:fldCharType="end"/>
      </w:r>
      <w:r w:rsidR="00EC51ED">
        <w:fldChar w:fldCharType="begin"/>
      </w:r>
      <w:r w:rsidR="00EC51ED">
        <w:instrText xml:space="preserve"> REF _Ref489280523 \r \h </w:instrText>
      </w:r>
      <w:r w:rsidR="00EC51ED">
        <w:fldChar w:fldCharType="end"/>
      </w:r>
      <w:r w:rsidR="00DE17A2">
        <w:t xml:space="preserve">. </w:t>
      </w:r>
      <w:r w:rsidR="00DE17A2" w:rsidRPr="004D1B19">
        <w:rPr>
          <w:b/>
        </w:rPr>
        <w:t>Authors should note that the brackets are part of the citation!</w:t>
      </w:r>
      <w:r w:rsidR="00DE17A2">
        <w:rPr>
          <w:b/>
        </w:rPr>
        <w:t xml:space="preserve"> </w:t>
      </w:r>
      <w:r w:rsidR="00DE17A2" w:rsidRPr="004D1B19">
        <w:t xml:space="preserve">The sentence punctuation follows the brackets </w:t>
      </w:r>
      <w:r w:rsidR="00EC51ED">
        <w:fldChar w:fldCharType="begin"/>
      </w:r>
      <w:r w:rsidR="00EC51ED">
        <w:instrText xml:space="preserve"> REF _Ref488917786 \r \h </w:instrText>
      </w:r>
      <w:r w:rsidR="00EC51ED">
        <w:fldChar w:fldCharType="separate"/>
      </w:r>
      <w:r w:rsidR="00EC51ED">
        <w:t>[3]</w:t>
      </w:r>
      <w:r w:rsidR="00EC51ED">
        <w:fldChar w:fldCharType="end"/>
      </w:r>
      <w:r w:rsidR="00DE17A2" w:rsidRPr="004D1B19">
        <w:t>.</w:t>
      </w:r>
      <w:r w:rsidR="00DE17A2">
        <w:t xml:space="preserve"> Multiple references</w:t>
      </w:r>
      <w:r w:rsidR="00EC51ED">
        <w:t xml:space="preserve"> </w:t>
      </w:r>
      <w:r w:rsidR="00EC51ED">
        <w:fldChar w:fldCharType="begin"/>
      </w:r>
      <w:r w:rsidR="00EC51ED">
        <w:instrText xml:space="preserve"> REF _Ref488917786 \r \h </w:instrText>
      </w:r>
      <w:r w:rsidR="00EC51ED">
        <w:fldChar w:fldCharType="separate"/>
      </w:r>
      <w:r w:rsidR="00EC51ED">
        <w:t>[3]</w:t>
      </w:r>
      <w:r w:rsidR="00EC51ED">
        <w:fldChar w:fldCharType="end"/>
      </w:r>
      <w:r w:rsidR="00DE17A2">
        <w:t xml:space="preserve">, </w:t>
      </w:r>
      <w:r w:rsidR="00EC51ED">
        <w:fldChar w:fldCharType="begin"/>
      </w:r>
      <w:r w:rsidR="00EC51ED">
        <w:instrText xml:space="preserve"> REF _Ref489280523 \r \h </w:instrText>
      </w:r>
      <w:r w:rsidR="00EC51ED">
        <w:fldChar w:fldCharType="separate"/>
      </w:r>
      <w:r w:rsidR="00EC51ED">
        <w:t>[4]</w:t>
      </w:r>
      <w:r w:rsidR="00EC51ED">
        <w:fldChar w:fldCharType="end"/>
      </w:r>
      <w:r w:rsidR="00EC51ED">
        <w:t xml:space="preserve"> </w:t>
      </w:r>
      <w:r w:rsidR="00DE17A2">
        <w:t>are each numbered with separat</w:t>
      </w:r>
      <w:r w:rsidR="00596A21">
        <w:t xml:space="preserve">e brackets. A range of citations </w:t>
      </w:r>
      <w:r w:rsidR="00DE17A2">
        <w:t>[</w:t>
      </w:r>
      <w:r w:rsidR="00AD59E0">
        <w:t>1</w:t>
      </w:r>
      <w:r w:rsidR="00DE17A2">
        <w:t xml:space="preserve">]–[3] </w:t>
      </w:r>
      <w:r w:rsidR="00596A21">
        <w:t>incorp</w:t>
      </w:r>
      <w:r w:rsidR="00596A21">
        <w:t>o</w:t>
      </w:r>
      <w:r w:rsidR="00596A21">
        <w:t xml:space="preserve">rates </w:t>
      </w:r>
      <w:r w:rsidR="00596A21" w:rsidRPr="00596A21">
        <w:t xml:space="preserve">an </w:t>
      </w:r>
      <w:proofErr w:type="spellStart"/>
      <w:r w:rsidR="00596A21" w:rsidRPr="00596A21">
        <w:t>en</w:t>
      </w:r>
      <w:proofErr w:type="spellEnd"/>
      <w:r w:rsidR="00596A21" w:rsidRPr="00596A21">
        <w:t xml:space="preserve"> dash. </w:t>
      </w:r>
      <w:r w:rsidR="00CD4E05" w:rsidRPr="00CD4E05">
        <w:t xml:space="preserve"> </w:t>
      </w:r>
      <w:r w:rsidR="00CD4E05" w:rsidRPr="00A344DA">
        <w:t>In sentences, refer simply</w:t>
      </w:r>
      <w:r w:rsidR="00CD4E05">
        <w:t xml:space="preserve"> to the reference number, as in </w:t>
      </w:r>
      <w:r w:rsidR="00CD4E05">
        <w:fldChar w:fldCharType="begin"/>
      </w:r>
      <w:r w:rsidR="00CD4E05">
        <w:instrText xml:space="preserve"> REF _Ref489287406 \r \h </w:instrText>
      </w:r>
      <w:r w:rsidR="00CD4E05">
        <w:fldChar w:fldCharType="separate"/>
      </w:r>
      <w:r w:rsidR="00CD4E05">
        <w:t>[4]</w:t>
      </w:r>
      <w:r w:rsidR="00CD4E05">
        <w:fldChar w:fldCharType="end"/>
      </w:r>
      <w:r w:rsidR="00CD4E05">
        <w:fldChar w:fldCharType="begin"/>
      </w:r>
      <w:r w:rsidR="00CD4E05">
        <w:instrText xml:space="preserve"> REF _Ref466446666 \r \h </w:instrText>
      </w:r>
      <w:r w:rsidR="00CD4E05">
        <w:fldChar w:fldCharType="end"/>
      </w:r>
      <w:r w:rsidR="00CD4E05">
        <w:t>. Do not use “Ref. [4]” or “reference [4]” e</w:t>
      </w:r>
      <w:r w:rsidR="00CD4E05">
        <w:t>x</w:t>
      </w:r>
      <w:r w:rsidR="00CD4E05">
        <w:t xml:space="preserve">cept at the beginning of a sentence: “Reference [4] shows ...” </w:t>
      </w:r>
      <w:r w:rsidR="00162D16">
        <w:t>Sometimes an author will refer to a specific figure of a refe</w:t>
      </w:r>
      <w:r w:rsidR="00162D16">
        <w:t>r</w:t>
      </w:r>
      <w:r w:rsidR="00162D16">
        <w:t>ence or to a specific page or equation from a reference. To avoid confusion, rewrite phrases such as “in Fig. 2 of refe</w:t>
      </w:r>
      <w:r w:rsidR="00162D16">
        <w:t>r</w:t>
      </w:r>
      <w:r w:rsidR="00162D16">
        <w:t>ence [1]” to the IEEE cross-reference notation “in [1, Fig. 2].” Similarly, rewrite phrases such as “in equation (8) of reference [1]” to be [1, eq. (8)]. Other phrases may be rewritten as [1, Sec. IV], [1, Th. 4.2], or [1, Ch. 3].</w:t>
      </w:r>
    </w:p>
    <w:p w14:paraId="4EAD56DF" w14:textId="77777777" w:rsidR="00596A21" w:rsidRPr="00A344DA" w:rsidRDefault="00596A21" w:rsidP="0046333D">
      <w:pPr>
        <w:pStyle w:val="TASparagraphtext"/>
      </w:pPr>
      <w:r>
        <w:t>This template has been set up with a reference list that can be typed over with your references. The list has been forma</w:t>
      </w:r>
      <w:r>
        <w:t>t</w:t>
      </w:r>
      <w:r>
        <w:t xml:space="preserve">ted to include the brackets as part of the citation when a cross-reference to the list is made. To insert a </w:t>
      </w:r>
      <w:r w:rsidR="00A344DA">
        <w:t>citation</w:t>
      </w:r>
      <w:r>
        <w:t xml:space="preserve"> into text, use the cross-references function in Word: </w:t>
      </w:r>
      <w:r w:rsidRPr="00D53003">
        <w:rPr>
          <w:color w:val="0070C0"/>
        </w:rPr>
        <w:t>References &gt; Cross-reference &gt; Numbered item &gt; Paragraph number</w:t>
      </w:r>
      <w:r w:rsidR="00A344DA">
        <w:rPr>
          <w:color w:val="0070C0"/>
        </w:rPr>
        <w:t xml:space="preserve">, </w:t>
      </w:r>
      <w:r w:rsidR="00A344DA" w:rsidRPr="00A344DA">
        <w:t>and select the reference number. The</w:t>
      </w:r>
      <w:r w:rsidR="00A344DA">
        <w:t xml:space="preserve"> reference may need to be added to the list before the citation is made by this method.</w:t>
      </w:r>
      <w:r w:rsidR="00A344DA" w:rsidRPr="00A344DA">
        <w:t xml:space="preserve"> </w:t>
      </w:r>
    </w:p>
    <w:p w14:paraId="6AEA88FE" w14:textId="39D83D7C" w:rsidR="00DE17A2" w:rsidRDefault="00DE17A2" w:rsidP="0046333D">
      <w:pPr>
        <w:pStyle w:val="TASparagraphtext"/>
      </w:pPr>
      <w:r>
        <w:lastRenderedPageBreak/>
        <w:t xml:space="preserve">Since 2012, the </w:t>
      </w:r>
      <w:r w:rsidRPr="000E3C21">
        <w:rPr>
          <w:smallCaps/>
        </w:rPr>
        <w:t>Transactions</w:t>
      </w:r>
      <w:r>
        <w:t xml:space="preserve"> </w:t>
      </w:r>
      <w:proofErr w:type="gramStart"/>
      <w:r>
        <w:t>has</w:t>
      </w:r>
      <w:proofErr w:type="gramEnd"/>
      <w:r>
        <w:t xml:space="preserve"> used article nu</w:t>
      </w:r>
      <w:r w:rsidR="00EC51ED">
        <w:t>mbers i</w:t>
      </w:r>
      <w:r w:rsidR="00EC51ED">
        <w:t>n</w:t>
      </w:r>
      <w:r w:rsidR="00EC51ED">
        <w:t xml:space="preserve">stead of page numbers </w:t>
      </w:r>
      <w:r w:rsidR="00AD59E0">
        <w:fldChar w:fldCharType="begin"/>
      </w:r>
      <w:r w:rsidR="00AD59E0">
        <w:instrText xml:space="preserve"> REF _Ref489287515 \r \h </w:instrText>
      </w:r>
      <w:r w:rsidR="00AD59E0">
        <w:fldChar w:fldCharType="separate"/>
      </w:r>
      <w:r w:rsidR="00AD59E0">
        <w:t>[5]</w:t>
      </w:r>
      <w:r w:rsidR="00AD59E0">
        <w:fldChar w:fldCharType="end"/>
      </w:r>
      <w:r w:rsidR="000C7011">
        <w:fldChar w:fldCharType="begin"/>
      </w:r>
      <w:r w:rsidR="000C7011">
        <w:instrText xml:space="preserve"> REF _Ref466446666 \r \h </w:instrText>
      </w:r>
      <w:r w:rsidR="000C7011">
        <w:fldChar w:fldCharType="end"/>
      </w:r>
      <w:r>
        <w:t>. This practice permits the online publication of articles in partial issues, well in advance of the publication date for the entire collection of articles from a co</w:t>
      </w:r>
      <w:r>
        <w:t>n</w:t>
      </w:r>
      <w:r>
        <w:t>ference in a special issue.</w:t>
      </w:r>
      <w:r w:rsidR="00162D16">
        <w:t xml:space="preserve"> </w:t>
      </w:r>
      <w:r w:rsidR="00677CF5" w:rsidRPr="00677CF5">
        <w:rPr>
          <w:b/>
        </w:rPr>
        <w:t xml:space="preserve">Authors should verify the article number on IEEE </w:t>
      </w:r>
      <w:proofErr w:type="spellStart"/>
      <w:r w:rsidR="00677CF5" w:rsidRPr="00677CF5">
        <w:rPr>
          <w:b/>
        </w:rPr>
        <w:t>Xplore</w:t>
      </w:r>
      <w:proofErr w:type="spellEnd"/>
      <w:r w:rsidR="00677CF5" w:rsidRPr="00677CF5">
        <w:rPr>
          <w:b/>
        </w:rPr>
        <w:t xml:space="preserve"> </w:t>
      </w:r>
      <w:r w:rsidR="00677CF5">
        <w:rPr>
          <w:b/>
        </w:rPr>
        <w:t>since</w:t>
      </w:r>
      <w:r w:rsidR="00677CF5" w:rsidRPr="00677CF5">
        <w:rPr>
          <w:b/>
        </w:rPr>
        <w:t xml:space="preserve"> other search engines may incorrectly list the page count </w:t>
      </w:r>
      <w:r w:rsidR="00677CF5">
        <w:rPr>
          <w:b/>
        </w:rPr>
        <w:t xml:space="preserve">or </w:t>
      </w:r>
      <w:r w:rsidR="00677CF5" w:rsidRPr="00677CF5">
        <w:rPr>
          <w:b/>
        </w:rPr>
        <w:t>range</w:t>
      </w:r>
      <w:r w:rsidR="00677CF5">
        <w:rPr>
          <w:b/>
        </w:rPr>
        <w:t xml:space="preserve"> instead of the art</w:t>
      </w:r>
      <w:r w:rsidR="00677CF5">
        <w:rPr>
          <w:b/>
        </w:rPr>
        <w:t>i</w:t>
      </w:r>
      <w:r w:rsidR="00677CF5">
        <w:rPr>
          <w:b/>
        </w:rPr>
        <w:t>cle number, e.g., “pp. 1–5” instead of “601105.”</w:t>
      </w:r>
    </w:p>
    <w:p w14:paraId="42966C43" w14:textId="002DC6FC" w:rsidR="00DE17A2" w:rsidRPr="00B66120" w:rsidRDefault="00DE17A2" w:rsidP="0046333D">
      <w:pPr>
        <w:pStyle w:val="TASparagraphtext"/>
      </w:pPr>
      <w:r w:rsidRPr="00345620">
        <w:t xml:space="preserve">Since the range of possible types of references is larger than can be discussed here, please refer to the </w:t>
      </w:r>
      <w:r w:rsidRPr="00345620">
        <w:rPr>
          <w:i/>
        </w:rPr>
        <w:t xml:space="preserve">IEEE Style </w:t>
      </w:r>
      <w:r w:rsidR="00A86B38">
        <w:rPr>
          <w:i/>
        </w:rPr>
        <w:t>Manual</w:t>
      </w:r>
      <w:r w:rsidR="00A86B38" w:rsidRPr="00345620">
        <w:t xml:space="preserve"> </w:t>
      </w:r>
      <w:r w:rsidR="00A344DA">
        <w:fldChar w:fldCharType="begin"/>
      </w:r>
      <w:r w:rsidR="00A344DA">
        <w:instrText xml:space="preserve"> REF _Ref488917786 \r \h </w:instrText>
      </w:r>
      <w:r w:rsidR="00A344DA">
        <w:fldChar w:fldCharType="separate"/>
      </w:r>
      <w:r w:rsidR="00A344DA">
        <w:t>[3]</w:t>
      </w:r>
      <w:r w:rsidR="00A344DA">
        <w:fldChar w:fldCharType="end"/>
      </w:r>
      <w:r w:rsidR="00A344DA">
        <w:t xml:space="preserve"> </w:t>
      </w:r>
      <w:r w:rsidRPr="00345620">
        <w:t>for guidance</w:t>
      </w:r>
      <w:r>
        <w:t xml:space="preserve"> about reference formatting</w:t>
      </w:r>
      <w:r w:rsidRPr="00345620">
        <w:t>.</w:t>
      </w:r>
      <w:r>
        <w:t xml:space="preserve"> Of special co</w:t>
      </w:r>
      <w:r>
        <w:t>n</w:t>
      </w:r>
      <w:r>
        <w:t>cern for conferences, papers that have been presented at co</w:t>
      </w:r>
      <w:r>
        <w:t>n</w:t>
      </w:r>
      <w:r>
        <w:t xml:space="preserve">ferences should include the conference name, location, dates, and program identifier. Papers that have been submitted for publication should be cited as “submitted for publication” and should include the journal title. </w:t>
      </w:r>
      <w:r w:rsidRPr="00B80945">
        <w:t>I</w:t>
      </w:r>
      <w:r>
        <w:t>t is very important to cite ot</w:t>
      </w:r>
      <w:r>
        <w:t>h</w:t>
      </w:r>
      <w:r>
        <w:t xml:space="preserve">er papers from the same conference by including: </w:t>
      </w:r>
      <w:r w:rsidRPr="00B66120">
        <w:rPr>
          <w:i/>
        </w:rPr>
        <w:t xml:space="preserve">“IEEE Trans. Appl. </w:t>
      </w:r>
      <w:proofErr w:type="spellStart"/>
      <w:r w:rsidRPr="00467926">
        <w:rPr>
          <w:i/>
        </w:rPr>
        <w:t>Supercond</w:t>
      </w:r>
      <w:proofErr w:type="spellEnd"/>
      <w:proofErr w:type="gramStart"/>
      <w:r w:rsidRPr="00467926">
        <w:rPr>
          <w:i/>
        </w:rPr>
        <w:t>.,</w:t>
      </w:r>
      <w:proofErr w:type="gramEnd"/>
      <w:r w:rsidRPr="00467926">
        <w:t xml:space="preserve"> submitted</w:t>
      </w:r>
      <w:r>
        <w:t xml:space="preserve"> for publication</w:t>
      </w:r>
      <w:r w:rsidR="0023141D">
        <w:t xml:space="preserve">.” </w:t>
      </w:r>
      <w:r>
        <w:t xml:space="preserve">Papers that have been accepted for publication but not yet assigned to an issue should be cited as “to be </w:t>
      </w:r>
      <w:r w:rsidRPr="00D843E7">
        <w:t>published</w:t>
      </w:r>
      <w:r>
        <w:t>” and i</w:t>
      </w:r>
      <w:r w:rsidR="00AD59E0">
        <w:t>nclude the journal abbreviation</w:t>
      </w:r>
      <w:r>
        <w:t xml:space="preserve">. Please give affiliations and addresses for private communications. </w:t>
      </w:r>
    </w:p>
    <w:p w14:paraId="1FC42713" w14:textId="77777777" w:rsidR="00DE17A2" w:rsidRPr="00A86DAF" w:rsidRDefault="00DE17A2" w:rsidP="0046333D">
      <w:pPr>
        <w:pStyle w:val="TASparagraphtext"/>
      </w:pPr>
      <w:r>
        <w:t>Capitalize only the first word in a paper title, except for proper nouns and element symbols. References that omit paper titles are incomplete. Paper titles are helpful to your readers and are strongly recommended. For papers published in tran</w:t>
      </w:r>
      <w:r>
        <w:t>s</w:t>
      </w:r>
      <w:r>
        <w:t>lation journals, please give the English citation first, followed by the ori</w:t>
      </w:r>
      <w:r w:rsidR="00AD59E0">
        <w:t>ginal foreign-language citation</w:t>
      </w:r>
      <w:r>
        <w:t>.</w:t>
      </w:r>
    </w:p>
    <w:p w14:paraId="431BCA7C" w14:textId="77777777" w:rsidR="00DE17A2" w:rsidRDefault="00DE17A2" w:rsidP="00D843E7">
      <w:pPr>
        <w:pStyle w:val="Heading2"/>
      </w:pPr>
      <w:r>
        <w:t>Abbreviations and Acronyms</w:t>
      </w:r>
    </w:p>
    <w:p w14:paraId="1C33D4EF" w14:textId="77777777" w:rsidR="00DE17A2" w:rsidRDefault="00DE17A2" w:rsidP="0046333D">
      <w:pPr>
        <w:pStyle w:val="TASparagraphtex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w:t>
      </w:r>
      <w:r>
        <w:t>a</w:t>
      </w:r>
      <w:r>
        <w:t>ble, for example, “IEEE” in the title of this article.</w:t>
      </w:r>
    </w:p>
    <w:p w14:paraId="0B7C9F28" w14:textId="77777777" w:rsidR="00DE17A2" w:rsidRPr="00467926" w:rsidRDefault="00DE17A2" w:rsidP="00D843E7">
      <w:pPr>
        <w:pStyle w:val="Heading2"/>
      </w:pPr>
      <w:r w:rsidRPr="00D843E7">
        <w:t>Equations</w:t>
      </w:r>
      <w:r>
        <w:t xml:space="preserve"> and Mathematics</w:t>
      </w:r>
    </w:p>
    <w:p w14:paraId="46F27C33" w14:textId="77777777" w:rsidR="00DE17A2" w:rsidRPr="00467926" w:rsidRDefault="00DE17A2" w:rsidP="0046333D">
      <w:pPr>
        <w:pStyle w:val="TASparagraphtext"/>
      </w:pPr>
      <w:r w:rsidRPr="00467926">
        <w:t xml:space="preserve">The </w:t>
      </w:r>
      <w:r w:rsidRPr="00467926">
        <w:rPr>
          <w:i/>
        </w:rPr>
        <w:t>IEEE Style Manual</w:t>
      </w:r>
      <w:r w:rsidR="00D843E7">
        <w:rPr>
          <w:i/>
        </w:rPr>
        <w:t xml:space="preserve"> </w:t>
      </w:r>
      <w:r w:rsidR="00D843E7" w:rsidRPr="00D843E7">
        <w:fldChar w:fldCharType="begin"/>
      </w:r>
      <w:r w:rsidR="00D843E7" w:rsidRPr="00D843E7">
        <w:instrText xml:space="preserve"> REF _Ref488917786 \r \h  \* MERGEFORMAT </w:instrText>
      </w:r>
      <w:r w:rsidR="00D843E7" w:rsidRPr="00D843E7">
        <w:fldChar w:fldCharType="separate"/>
      </w:r>
      <w:r w:rsidR="00D843E7" w:rsidRPr="00D843E7">
        <w:t>[3]</w:t>
      </w:r>
      <w:r w:rsidR="00D843E7" w:rsidRPr="00D843E7">
        <w:fldChar w:fldCharType="end"/>
      </w:r>
      <w:r w:rsidRPr="00467926">
        <w:t xml:space="preserve"> contains detailed instructions about equations and mathematics. A limited number of exa</w:t>
      </w:r>
      <w:r w:rsidRPr="00467926">
        <w:t>m</w:t>
      </w:r>
      <w:r w:rsidRPr="00467926">
        <w:t xml:space="preserve">ples will be discussed below to provide templates that can be copied and pasted by the author. If you are using </w:t>
      </w:r>
      <w:r w:rsidRPr="00467926">
        <w:rPr>
          <w:i/>
          <w:iCs/>
        </w:rPr>
        <w:t>Word,</w:t>
      </w:r>
      <w:r w:rsidRPr="00467926">
        <w:t xml:space="preserve"> use e</w:t>
      </w:r>
      <w:r w:rsidRPr="00467926">
        <w:t>i</w:t>
      </w:r>
      <w:r w:rsidRPr="00467926">
        <w:t xml:space="preserve">ther the Microsoft Equation Editor or the </w:t>
      </w:r>
      <w:proofErr w:type="spellStart"/>
      <w:r w:rsidRPr="00467926">
        <w:rPr>
          <w:i/>
          <w:iCs/>
        </w:rPr>
        <w:t>MathType</w:t>
      </w:r>
      <w:proofErr w:type="spellEnd"/>
      <w:r w:rsidRPr="00467926">
        <w:t xml:space="preserve"> add-on, available at </w:t>
      </w:r>
      <w:hyperlink r:id="rId18" w:history="1">
        <w:r w:rsidRPr="00467926">
          <w:t>http://www.mathtype.com</w:t>
        </w:r>
      </w:hyperlink>
      <w:r w:rsidRPr="00467926">
        <w:t xml:space="preserve">. “Float over text” should </w:t>
      </w:r>
      <w:r w:rsidRPr="00467926">
        <w:rPr>
          <w:i/>
          <w:iCs/>
        </w:rPr>
        <w:t>not</w:t>
      </w:r>
      <w:r w:rsidRPr="00467926">
        <w:t xml:space="preserve"> be selected. It is important to make sure that the equation</w:t>
      </w:r>
      <w:r w:rsidRPr="007224D7">
        <w:rPr>
          <w:color w:val="0070C0"/>
        </w:rPr>
        <w:t xml:space="preserve"> </w:t>
      </w:r>
      <w:r w:rsidRPr="00467926">
        <w:t>display mode complies with the required style and font size. This may require the equation to be inserted as a pi</w:t>
      </w:r>
      <w:r w:rsidRPr="00467926">
        <w:t>c</w:t>
      </w:r>
      <w:r w:rsidRPr="00467926">
        <w:t>ture instead of an equation object.</w:t>
      </w:r>
    </w:p>
    <w:p w14:paraId="5F9392FB" w14:textId="77777777" w:rsidR="00DE17A2" w:rsidRDefault="00DE17A2" w:rsidP="0046333D">
      <w:pPr>
        <w:pStyle w:val="TASparagraphtext"/>
      </w:pPr>
      <w:proofErr w:type="gramStart"/>
      <w:r w:rsidRPr="00467926">
        <w:t>Number equations consecutively.</w:t>
      </w:r>
      <w:proofErr w:type="gramEnd"/>
      <w:r w:rsidRPr="00467926">
        <w:t xml:space="preserve"> </w:t>
      </w:r>
      <w:r w:rsidRPr="00363B3F">
        <w:rPr>
          <w:color w:val="0070C0"/>
        </w:rPr>
        <w:t>Tabbing in the Equation style defined in this template will allow equation numbers in parentheses to align flush with the right margin, as in (1)</w:t>
      </w:r>
      <w:r w:rsidR="00363B3F" w:rsidRPr="00363B3F">
        <w:rPr>
          <w:color w:val="0070C0"/>
        </w:rPr>
        <w:t xml:space="preserve"> and (2) below</w:t>
      </w:r>
      <w:r w:rsidRPr="00363B3F">
        <w:rPr>
          <w:color w:val="0070C0"/>
        </w:rPr>
        <w:t>.</w:t>
      </w:r>
      <w:r w:rsidRPr="00467926">
        <w:t xml:space="preserve"> To make your equations more compact, you may use the solidus “/”, the </w:t>
      </w:r>
      <w:proofErr w:type="spellStart"/>
      <w:r w:rsidRPr="00467926">
        <w:t>exp</w:t>
      </w:r>
      <w:proofErr w:type="spellEnd"/>
      <w:r w:rsidRPr="00467926">
        <w:t xml:space="preserve"> function, or appropriate exponents. It is generally a good idea to use exponents with negative va</w:t>
      </w:r>
      <w:r w:rsidRPr="00467926">
        <w:t>l</w:t>
      </w:r>
      <w:r w:rsidRPr="00467926">
        <w:lastRenderedPageBreak/>
        <w:t>ues and</w:t>
      </w:r>
      <w:r w:rsidRPr="009F04E5">
        <w:t xml:space="preserve"> parentheses</w:t>
      </w:r>
      <w:r>
        <w:rPr>
          <w:b/>
        </w:rPr>
        <w:t xml:space="preserve"> </w:t>
      </w:r>
      <w:r>
        <w:t>to avoid ambiguities in denominators cr</w:t>
      </w:r>
      <w:r>
        <w:t>e</w:t>
      </w:r>
      <w:r>
        <w:t>ated by the solidus symbol. Be sure that the symbols in your equation have been defined before the equation appears, or d</w:t>
      </w:r>
      <w:r>
        <w:t>e</w:t>
      </w:r>
      <w:r>
        <w:t>fine them immediately following the equation. Punctuate equations when they are part of a sentence, as in</w:t>
      </w:r>
    </w:p>
    <w:p w14:paraId="3B7A9AF3" w14:textId="77777777" w:rsidR="00DE17A2" w:rsidRDefault="00DE17A2" w:rsidP="00596A21">
      <w:pPr>
        <w:pStyle w:val="Equation"/>
        <w:spacing w:before="120" w:after="120"/>
      </w:pPr>
      <w:r>
        <w:rPr>
          <w:position w:val="-50"/>
        </w:rPr>
        <w:object w:dxaOrig="4940" w:dyaOrig="1120" w14:anchorId="149E0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45.75pt" o:ole="" fillcolor="window">
            <v:imagedata r:id="rId19" o:title=""/>
          </v:shape>
          <o:OLEObject Type="Embed" ProgID="Equation.3" ShapeID="_x0000_i1025" DrawAspect="Content" ObjectID="_1601571422" r:id="rId20"/>
        </w:object>
      </w:r>
      <w:r>
        <w:tab/>
        <w:t>(1)</w:t>
      </w:r>
    </w:p>
    <w:p w14:paraId="6997281A" w14:textId="77777777" w:rsidR="00DE17A2" w:rsidRDefault="00DE17A2" w:rsidP="00363B3F">
      <w:pPr>
        <w:pStyle w:val="TASparagraphtext"/>
      </w:pPr>
      <w:r>
        <w:t>Displayed equations should be left justified starting from the standard paragraph indentation of 0.14 inches (3.6 mm). Simple equations, such as</w:t>
      </w:r>
    </w:p>
    <w:p w14:paraId="66EA66C1" w14:textId="77777777" w:rsidR="00DE17A2" w:rsidRDefault="00DE17A2" w:rsidP="00363B3F">
      <w:pPr>
        <w:pStyle w:val="TASequation"/>
      </w:pPr>
      <w:r w:rsidRPr="00363B3F">
        <w:rPr>
          <w:i/>
        </w:rPr>
        <w:t>E = mc</w:t>
      </w:r>
      <w:r w:rsidRPr="00363B3F">
        <w:rPr>
          <w:i/>
          <w:vertAlign w:val="superscript"/>
        </w:rPr>
        <w:t>2</w:t>
      </w:r>
      <w:r>
        <w:tab/>
      </w:r>
      <w:r w:rsidRPr="00363B3F">
        <w:t>(2)</w:t>
      </w:r>
    </w:p>
    <w:p w14:paraId="4974D6E0" w14:textId="77777777" w:rsidR="00DE17A2" w:rsidRDefault="00DE17A2" w:rsidP="00DA29ED">
      <w:pPr>
        <w:pStyle w:val="TASparagraphtext"/>
        <w:ind w:firstLine="0"/>
      </w:pPr>
      <w:proofErr w:type="gramStart"/>
      <w:r>
        <w:t>may</w:t>
      </w:r>
      <w:proofErr w:type="gramEnd"/>
      <w:r>
        <w:t xml:space="preserve"> not require the use of an equation editor. When equations have conditions, separate the conditions from the equation by two </w:t>
      </w:r>
      <w:proofErr w:type="spellStart"/>
      <w:r>
        <w:t>em</w:t>
      </w:r>
      <w:proofErr w:type="spellEnd"/>
      <w:r>
        <w:t xml:space="preserve"> spaces, as in</w:t>
      </w:r>
    </w:p>
    <w:p w14:paraId="22642445" w14:textId="77777777" w:rsidR="00DE17A2" w:rsidRDefault="00DE17A2" w:rsidP="00DA29ED">
      <w:pPr>
        <w:pStyle w:val="TASequation"/>
        <w:spacing w:after="0"/>
      </w:pPr>
      <w:r>
        <w:rPr>
          <w:i/>
        </w:rPr>
        <w:t xml:space="preserve">V </w:t>
      </w:r>
      <w:r>
        <w:t>= 0</w:t>
      </w:r>
      <w:proofErr w:type="gramStart"/>
      <w:r>
        <w:t>,</w:t>
      </w:r>
      <w:proofErr w:type="gramEnd"/>
      <w:r>
        <w:t> </w:t>
      </w:r>
      <w:r>
        <w:t xml:space="preserve">when </w:t>
      </w:r>
      <w:r>
        <w:rPr>
          <w:i/>
        </w:rPr>
        <w:t>I</w:t>
      </w:r>
      <w:r>
        <w:t xml:space="preserve"> &lt; </w:t>
      </w:r>
      <w:proofErr w:type="spellStart"/>
      <w:r>
        <w:rPr>
          <w:i/>
        </w:rPr>
        <w:t>I</w:t>
      </w:r>
      <w:r>
        <w:rPr>
          <w:i/>
          <w:vertAlign w:val="subscript"/>
        </w:rPr>
        <w:t>c</w:t>
      </w:r>
      <w:proofErr w:type="spellEnd"/>
      <w:r>
        <w:t xml:space="preserve"> </w:t>
      </w:r>
      <w:r>
        <w:tab/>
        <w:t>(3a)</w:t>
      </w:r>
    </w:p>
    <w:p w14:paraId="76D03D2F" w14:textId="77777777" w:rsidR="00DE17A2" w:rsidRDefault="00DE17A2" w:rsidP="00DA29ED">
      <w:pPr>
        <w:pStyle w:val="TASequation"/>
        <w:spacing w:before="0"/>
      </w:pPr>
      <w:r>
        <w:rPr>
          <w:i/>
        </w:rPr>
        <w:t>V</w:t>
      </w:r>
      <w:r>
        <w:t xml:space="preserve"> = (</w:t>
      </w:r>
      <w:r>
        <w:rPr>
          <w:i/>
        </w:rPr>
        <w:t xml:space="preserve">I </w:t>
      </w:r>
      <w:r>
        <w:t>/</w:t>
      </w:r>
      <w:r>
        <w:rPr>
          <w:i/>
        </w:rPr>
        <w:t xml:space="preserve"> </w:t>
      </w:r>
      <w:proofErr w:type="spellStart"/>
      <w:r>
        <w:rPr>
          <w:i/>
        </w:rPr>
        <w:t>I</w:t>
      </w:r>
      <w:r>
        <w:rPr>
          <w:i/>
          <w:vertAlign w:val="subscript"/>
        </w:rPr>
        <w:t>c</w:t>
      </w:r>
      <w:proofErr w:type="spellEnd"/>
      <w:proofErr w:type="gramStart"/>
      <w:r>
        <w:t>)</w:t>
      </w:r>
      <w:r>
        <w:rPr>
          <w:i/>
          <w:vertAlign w:val="superscript"/>
        </w:rPr>
        <w:t>n</w:t>
      </w:r>
      <w:proofErr w:type="gramEnd"/>
      <w:r>
        <w:t>,</w:t>
      </w:r>
      <w:r>
        <w:t> </w:t>
      </w:r>
      <w:r>
        <w:t> </w:t>
      </w:r>
      <w:r>
        <w:t xml:space="preserve">when </w:t>
      </w:r>
      <w:r>
        <w:rPr>
          <w:i/>
        </w:rPr>
        <w:t>I</w:t>
      </w:r>
      <w:r>
        <w:t xml:space="preserve"> ≥ </w:t>
      </w:r>
      <w:proofErr w:type="spellStart"/>
      <w:r>
        <w:rPr>
          <w:i/>
        </w:rPr>
        <w:t>I</w:t>
      </w:r>
      <w:r>
        <w:rPr>
          <w:i/>
          <w:vertAlign w:val="subscript"/>
        </w:rPr>
        <w:t>c</w:t>
      </w:r>
      <w:proofErr w:type="spellEnd"/>
      <w:r>
        <w:t>.</w:t>
      </w:r>
      <w:r>
        <w:tab/>
        <w:t>(3b)</w:t>
      </w:r>
    </w:p>
    <w:p w14:paraId="2DC83746" w14:textId="77777777" w:rsidR="00DE17A2" w:rsidRDefault="00DE17A2" w:rsidP="00DA29ED">
      <w:pPr>
        <w:pStyle w:val="TASparagraphtext"/>
        <w:ind w:firstLine="0"/>
      </w:pPr>
      <w:r>
        <w:t>Notice that, when the displayed equations are embedded wit</w:t>
      </w:r>
      <w:r>
        <w:t>h</w:t>
      </w:r>
      <w:r>
        <w:t>in a paragraph, the line of text immediately after the displayed equation is not indented. Commas and explanatory text is helpful for conditional equations. Authors have discretion to number each equation of displayed mathematics with multiple conditions, as in (3a) and (3b) above, or to assign an equation number to the entire set of conditions, as in (3). Please try to confine displayed equations to one column width and break equations at appropriate algebraic symbols.</w:t>
      </w:r>
    </w:p>
    <w:p w14:paraId="74FD545D" w14:textId="77777777" w:rsidR="00DE17A2" w:rsidRDefault="00DE17A2" w:rsidP="0046333D">
      <w:pPr>
        <w:pStyle w:val="TASparagraphtext"/>
      </w:pPr>
      <w:r>
        <w:t xml:space="preserve">Italicize symbols. Use bold face for vectors and tensors. As mentioned earlier, </w:t>
      </w:r>
      <w:r>
        <w:rPr>
          <w:i/>
          <w:iCs/>
        </w:rPr>
        <w:t>T</w:t>
      </w:r>
      <w:r>
        <w:t xml:space="preserve"> might refer to temperature, </w:t>
      </w:r>
      <w:r w:rsidRPr="0012531C">
        <w:rPr>
          <w:b/>
          <w:i/>
        </w:rPr>
        <w:t>T</w:t>
      </w:r>
      <w:r>
        <w:t xml:space="preserve"> could refer to torque, but T is the unit tesla. Notice how the unit is spelled out in the previous sentence: always spell out the unit when it is used without a quantity. </w:t>
      </w:r>
      <w:r w:rsidR="00BF3629">
        <w:t xml:space="preserve">Units are not capitalized when they share the same spelling as the name of a person, e.g., Tesla (name) and tesla (unit). </w:t>
      </w:r>
      <w:r>
        <w:t>Roman font should be used for fun</w:t>
      </w:r>
      <w:r>
        <w:t>c</w:t>
      </w:r>
      <w:r>
        <w:t xml:space="preserve">tions, such as cos, </w:t>
      </w:r>
      <w:proofErr w:type="spellStart"/>
      <w:r>
        <w:t>exp</w:t>
      </w:r>
      <w:proofErr w:type="spellEnd"/>
      <w:r>
        <w:t xml:space="preserve">, </w:t>
      </w:r>
      <w:proofErr w:type="spellStart"/>
      <w:r>
        <w:t>tanh</w:t>
      </w:r>
      <w:proofErr w:type="spellEnd"/>
      <w:r>
        <w:t>, and so on. Refer to “(1),” not “Eq. (1)” or “equation (1),” except at the beginning of a se</w:t>
      </w:r>
      <w:r>
        <w:t>n</w:t>
      </w:r>
      <w:r>
        <w:t xml:space="preserve">tence, “Equation (1) is ...”, or when making references to named equations, “Maxwell’s equation (1) ...” Use zeroth, first, </w:t>
      </w:r>
      <w:r w:rsidRPr="002E4488">
        <w:rPr>
          <w:i/>
        </w:rPr>
        <w:t>n</w:t>
      </w:r>
      <w:r>
        <w:t>th, (</w:t>
      </w:r>
      <w:r w:rsidRPr="002E4488">
        <w:rPr>
          <w:i/>
        </w:rPr>
        <w:t>k</w:t>
      </w:r>
      <w:r>
        <w:t>+1)</w:t>
      </w:r>
      <w:proofErr w:type="spellStart"/>
      <w:r>
        <w:t>th</w:t>
      </w:r>
      <w:proofErr w:type="spellEnd"/>
      <w:r>
        <w:t xml:space="preserve">, to denote sequences or series, and do </w:t>
      </w:r>
      <w:r w:rsidRPr="002E4488">
        <w:rPr>
          <w:i/>
        </w:rPr>
        <w:t>not</w:t>
      </w:r>
      <w:r>
        <w:t xml:space="preserve"> use superscripts as in 0</w:t>
      </w:r>
      <w:r w:rsidRPr="002E4488">
        <w:rPr>
          <w:vertAlign w:val="superscript"/>
        </w:rPr>
        <w:t>th</w:t>
      </w:r>
      <w:r>
        <w:t>, 1</w:t>
      </w:r>
      <w:r w:rsidRPr="002E4488">
        <w:rPr>
          <w:vertAlign w:val="superscript"/>
        </w:rPr>
        <w:t>st</w:t>
      </w:r>
      <w:r>
        <w:t>, 2</w:t>
      </w:r>
      <w:r w:rsidRPr="002E4488">
        <w:rPr>
          <w:vertAlign w:val="superscript"/>
        </w:rPr>
        <w:t>nd</w:t>
      </w:r>
      <w:r>
        <w:t>, 99</w:t>
      </w:r>
      <w:r w:rsidRPr="002E4488">
        <w:rPr>
          <w:vertAlign w:val="superscript"/>
        </w:rPr>
        <w:t>th</w:t>
      </w:r>
      <w:r>
        <w:t xml:space="preserve">, </w:t>
      </w:r>
      <w:r w:rsidRPr="002E4488">
        <w:rPr>
          <w:i/>
        </w:rPr>
        <w:t>n</w:t>
      </w:r>
      <w:r w:rsidRPr="002E4488">
        <w:rPr>
          <w:vertAlign w:val="superscript"/>
        </w:rPr>
        <w:t>th</w:t>
      </w:r>
      <w:r>
        <w:t>, or (</w:t>
      </w:r>
      <w:r w:rsidRPr="002E4488">
        <w:rPr>
          <w:i/>
        </w:rPr>
        <w:t>k</w:t>
      </w:r>
      <w:r>
        <w:t>+ 1)</w:t>
      </w:r>
      <w:proofErr w:type="spellStart"/>
      <w:r w:rsidRPr="002E4488">
        <w:rPr>
          <w:vertAlign w:val="superscript"/>
        </w:rPr>
        <w:t>st</w:t>
      </w:r>
      <w:r>
        <w:t>.</w:t>
      </w:r>
      <w:proofErr w:type="spellEnd"/>
    </w:p>
    <w:p w14:paraId="359A6F1E" w14:textId="77777777" w:rsidR="00DE17A2" w:rsidRDefault="00DE17A2" w:rsidP="00D843E7">
      <w:pPr>
        <w:pStyle w:val="Heading2"/>
      </w:pPr>
      <w:r>
        <w:t xml:space="preserve">Other </w:t>
      </w:r>
      <w:r w:rsidRPr="00D843E7">
        <w:t>Recommendations</w:t>
      </w:r>
    </w:p>
    <w:p w14:paraId="00A5AB24" w14:textId="77777777" w:rsidR="00DE17A2" w:rsidRDefault="00DE17A2" w:rsidP="0046333D">
      <w:pPr>
        <w:pStyle w:val="TASparagraphtext"/>
      </w:pPr>
      <w:r>
        <w:t xml:space="preserve">Use </w:t>
      </w:r>
      <w:r w:rsidRPr="00F50A7C">
        <w:rPr>
          <w:i/>
        </w:rPr>
        <w:t>italics</w:t>
      </w:r>
      <w:r>
        <w:t xml:space="preserve"> for emphasis and </w:t>
      </w:r>
      <w:r>
        <w:rPr>
          <w:b/>
        </w:rPr>
        <w:t>bold</w:t>
      </w:r>
      <w:r>
        <w:t xml:space="preserve"> for strong emphasis; do not underline. Use one space after periods and colons. H</w:t>
      </w:r>
      <w:r>
        <w:t>y</w:t>
      </w:r>
      <w:r>
        <w:t>phenate complex modifiers: “zero-field-cooled data.” Avoid dangling participles, such as, “Using (1), the potential was calculated.” In this example, it is not clear who or what used (1). Write instead, “The potential was calculated by using (1),” or “Using (1), we calculated the potential.”</w:t>
      </w:r>
    </w:p>
    <w:p w14:paraId="6EA3445D" w14:textId="77777777" w:rsidR="00DE17A2" w:rsidRDefault="00DE17A2" w:rsidP="0046333D">
      <w:pPr>
        <w:pStyle w:val="TASparagraph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w:t>
      </w:r>
      <w:r w:rsidR="00BF3629">
        <w:t xml:space="preserve">Notice the use of the multiplication symbol “×”, code 215. </w:t>
      </w:r>
      <w:r>
        <w:t xml:space="preserve">The abbreviation for “seconds” is “s,” </w:t>
      </w:r>
      <w:r>
        <w:lastRenderedPageBreak/>
        <w:t>not “sec.” 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w:t>
      </w:r>
      <w:r>
        <w:t>e</w:t>
      </w:r>
      <w:r>
        <w:t>bers</w:t>
      </w:r>
      <w:proofErr w:type="spellEnd"/>
      <w:r>
        <w:t>/m</w:t>
      </w:r>
      <w:r>
        <w:rPr>
          <w:vertAlign w:val="superscript"/>
        </w:rPr>
        <w:t>2</w:t>
      </w:r>
      <w:r>
        <w:t xml:space="preserve">.” </w:t>
      </w:r>
      <w:proofErr w:type="gramStart"/>
      <w:r>
        <w:t xml:space="preserve">When expressing a range of values, write “from 7 to 9” or “7–9” using an </w:t>
      </w:r>
      <w:proofErr w:type="spellStart"/>
      <w:r>
        <w:t>en</w:t>
      </w:r>
      <w:proofErr w:type="spellEnd"/>
      <w:r>
        <w:t xml:space="preserve"> dash, and not “7~9” or “7÷9.”</w:t>
      </w:r>
      <w:proofErr w:type="gramEnd"/>
      <w:r>
        <w:t xml:space="preserve"> </w:t>
      </w:r>
    </w:p>
    <w:p w14:paraId="08829E26" w14:textId="77777777" w:rsidR="00DE17A2" w:rsidRDefault="00DE17A2" w:rsidP="0046333D">
      <w:pPr>
        <w:pStyle w:val="TASparagraphtext"/>
      </w:pPr>
      <w:r>
        <w:t>Parentheses are not acceptable in the text unless they are used in the following cases:</w:t>
      </w:r>
      <w:r w:rsidRPr="00A5085C">
        <w:t xml:space="preserve"> </w:t>
      </w:r>
    </w:p>
    <w:p w14:paraId="15F9C849" w14:textId="77777777" w:rsidR="00DE17A2" w:rsidRDefault="00DE17A2" w:rsidP="00BF3629">
      <w:pPr>
        <w:pStyle w:val="TASenumeratedlist"/>
        <w:numPr>
          <w:ilvl w:val="0"/>
          <w:numId w:val="21"/>
        </w:numPr>
        <w:spacing w:before="120"/>
        <w:ind w:left="605" w:hanging="403"/>
      </w:pPr>
      <w:r>
        <w:t>to define an acronym;</w:t>
      </w:r>
    </w:p>
    <w:p w14:paraId="2A856001" w14:textId="77777777" w:rsidR="00DE17A2" w:rsidRDefault="00DE17A2" w:rsidP="00BF3629">
      <w:pPr>
        <w:pStyle w:val="TASenumeratedlist"/>
        <w:numPr>
          <w:ilvl w:val="0"/>
          <w:numId w:val="21"/>
        </w:numPr>
        <w:ind w:left="605" w:hanging="403"/>
      </w:pPr>
      <w:r>
        <w:t>to show units;</w:t>
      </w:r>
    </w:p>
    <w:p w14:paraId="59C0C4C7" w14:textId="77777777" w:rsidR="00DE17A2" w:rsidRDefault="00DE17A2" w:rsidP="00BF3629">
      <w:pPr>
        <w:pStyle w:val="TASenumeratedlist"/>
        <w:numPr>
          <w:ilvl w:val="0"/>
          <w:numId w:val="21"/>
        </w:numPr>
        <w:ind w:left="605" w:hanging="403"/>
      </w:pPr>
      <w:r>
        <w:t>to separate terms in an equation and remove ambigu</w:t>
      </w:r>
      <w:r>
        <w:t>i</w:t>
      </w:r>
      <w:r>
        <w:t>ties of exponents or denominators;</w:t>
      </w:r>
    </w:p>
    <w:p w14:paraId="5349EBE5" w14:textId="77777777" w:rsidR="00DE17A2" w:rsidRDefault="00DE17A2" w:rsidP="00BF3629">
      <w:pPr>
        <w:pStyle w:val="TASenumeratedlist"/>
        <w:numPr>
          <w:ilvl w:val="0"/>
          <w:numId w:val="21"/>
        </w:numPr>
        <w:ind w:left="605" w:hanging="403"/>
      </w:pPr>
      <w:r>
        <w:t>in references where required by the style guidelines;</w:t>
      </w:r>
    </w:p>
    <w:p w14:paraId="55EB95B8" w14:textId="77777777" w:rsidR="00DE17A2" w:rsidRDefault="00DE17A2" w:rsidP="00BF3629">
      <w:pPr>
        <w:pStyle w:val="TASenumeratedlist"/>
        <w:numPr>
          <w:ilvl w:val="0"/>
          <w:numId w:val="21"/>
        </w:numPr>
        <w:ind w:left="605" w:hanging="403"/>
      </w:pPr>
      <w:r>
        <w:t>to indicate the equation number after an equation or to refer to an equation;</w:t>
      </w:r>
    </w:p>
    <w:p w14:paraId="49DB9267" w14:textId="77777777" w:rsidR="00DE17A2" w:rsidRDefault="00DE17A2" w:rsidP="00BF3629">
      <w:pPr>
        <w:pStyle w:val="TASenumeratedlist"/>
        <w:numPr>
          <w:ilvl w:val="0"/>
          <w:numId w:val="21"/>
        </w:numPr>
        <w:ind w:left="605" w:hanging="403"/>
      </w:pPr>
      <w:r>
        <w:t>to distinguish elements of a series in running text, such as a) item 1, b) item 2, c) item 3, and so on;</w:t>
      </w:r>
    </w:p>
    <w:p w14:paraId="078C5C1A" w14:textId="77777777" w:rsidR="00DE17A2" w:rsidRDefault="00DE17A2" w:rsidP="00BF3629">
      <w:pPr>
        <w:pStyle w:val="TASenumeratedlist"/>
        <w:numPr>
          <w:ilvl w:val="0"/>
          <w:numId w:val="21"/>
        </w:numPr>
        <w:spacing w:after="120"/>
        <w:ind w:left="605" w:hanging="403"/>
      </w:pPr>
      <w:proofErr w:type="gramStart"/>
      <w:r>
        <w:t>to</w:t>
      </w:r>
      <w:proofErr w:type="gramEnd"/>
      <w:r>
        <w:t xml:space="preserve"> identify individual items combined in a graphic fi</w:t>
      </w:r>
      <w:r>
        <w:t>g</w:t>
      </w:r>
      <w:r>
        <w:t>ure, such as plot (a) or Fig. 1(a).</w:t>
      </w:r>
    </w:p>
    <w:p w14:paraId="2EB60D64" w14:textId="77777777" w:rsidR="00DE17A2" w:rsidRDefault="00DE17A2" w:rsidP="00BF3629">
      <w:pPr>
        <w:pStyle w:val="TASparagraphtext"/>
        <w:ind w:firstLine="0"/>
      </w:pPr>
      <w:r>
        <w:t>In American English, periods and commas are within quot</w:t>
      </w:r>
      <w:r>
        <w:t>a</w:t>
      </w:r>
      <w:r>
        <w:t xml:space="preserve">tion marks, like “this period.” Other punctuation is </w:t>
      </w:r>
      <w:r w:rsidRPr="00467926">
        <w:t>“outside”! The period and colon should be followed by a single space b</w:t>
      </w:r>
      <w:r w:rsidRPr="00467926">
        <w:t>e</w:t>
      </w:r>
      <w:r w:rsidRPr="00467926">
        <w:t>tween sentences or clauses. Avoid contractions;</w:t>
      </w:r>
      <w:r>
        <w:t xml:space="preserve"> for example, write “do not” instead of “don’t.” The serial comma is pr</w:t>
      </w:r>
      <w:r>
        <w:t>e</w:t>
      </w:r>
      <w:r>
        <w:t>ferred: “A, B, and C” instead of “A, B and C.”</w:t>
      </w:r>
    </w:p>
    <w:p w14:paraId="192C74CC" w14:textId="77777777" w:rsidR="00DE17A2" w:rsidRDefault="00DE17A2" w:rsidP="00BF3629">
      <w:pPr>
        <w:pStyle w:val="TASparagraphtext"/>
      </w:pPr>
      <w:r>
        <w:t>If you wish, you may write in the first person singular or plural. Use the singular if you are the only author. Use the a</w:t>
      </w:r>
      <w:r>
        <w:t>c</w:t>
      </w:r>
      <w:r>
        <w:t>tive voice, for example, “I observed that ...” or “We observed that ...” instead of “It was observed that ...</w:t>
      </w:r>
      <w:proofErr w:type="gramStart"/>
      <w:r>
        <w:t>”.</w:t>
      </w:r>
      <w:proofErr w:type="gramEnd"/>
      <w:r>
        <w:t xml:space="preserve"> Better still, omit statements of observation and just report what </w:t>
      </w:r>
      <w:r w:rsidR="00BF3629">
        <w:t>was</w:t>
      </w:r>
      <w:r>
        <w:t xml:space="preserve"> measured: “The susceptibility decreased with temperature” instead of “We observed that the susceptibility decreased with temper</w:t>
      </w:r>
      <w:r>
        <w:t>a</w:t>
      </w:r>
      <w:r>
        <w:t xml:space="preserve">ture.” </w:t>
      </w:r>
    </w:p>
    <w:p w14:paraId="598963D0" w14:textId="77777777" w:rsidR="00DE17A2" w:rsidRDefault="00DE17A2" w:rsidP="00BF3629">
      <w:pPr>
        <w:pStyle w:val="TASparagraphtext"/>
      </w:pPr>
      <w:r>
        <w:t>Remember to check spelling. If you are not fluent in En</w:t>
      </w:r>
      <w:r>
        <w:t>g</w:t>
      </w:r>
      <w:r>
        <w:t xml:space="preserve">lish, please get a colleague to proofread your paper. </w:t>
      </w:r>
    </w:p>
    <w:p w14:paraId="06C71B20" w14:textId="77777777" w:rsidR="00DE17A2" w:rsidRDefault="00DE17A2" w:rsidP="00BF3629">
      <w:pPr>
        <w:pStyle w:val="Heading1"/>
      </w:pPr>
      <w:r>
        <w:t xml:space="preserve">Some Common </w:t>
      </w:r>
      <w:r w:rsidRPr="00BF3629">
        <w:t>Mistakes</w:t>
      </w:r>
    </w:p>
    <w:p w14:paraId="1F685812" w14:textId="77777777" w:rsidR="00DE17A2" w:rsidRDefault="00DE17A2" w:rsidP="00BF3629">
      <w:pPr>
        <w:pStyle w:val="TASparagraph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or “re</w:t>
      </w:r>
      <w:r>
        <w:t>m</w:t>
      </w:r>
      <w:r>
        <w:t xml:space="preserve">nant.” Use the word “micrometer” instead of “micron.” A graph within a graph is an “inset,” not an “insert.” The word “alternatively” is preferred to the word “alternately” unless you </w:t>
      </w:r>
      <w:r w:rsidR="00BF3629">
        <w:t>mean</w:t>
      </w:r>
      <w:r>
        <w:t xml:space="preserve"> something that alternates. Use the word “whereas” instead of “while” unless you are referring to simultaneous events. Do not use the word “essentially” to mean “approx</w:t>
      </w:r>
      <w:r>
        <w:t>i</w:t>
      </w:r>
      <w:r>
        <w:t>mately” or “effectively.” Do not use the word “issue” as a e</w:t>
      </w:r>
      <w:r>
        <w:t>u</w:t>
      </w:r>
      <w:r>
        <w:t xml:space="preserve">phemism for “problem.” </w:t>
      </w:r>
    </w:p>
    <w:p w14:paraId="01075BEC" w14:textId="77777777" w:rsidR="00DE17A2" w:rsidRPr="001B68AA" w:rsidRDefault="00DE17A2" w:rsidP="00BF3629">
      <w:pPr>
        <w:pStyle w:val="TASparagraphtext"/>
      </w:pPr>
      <w:r>
        <w:t>When compositions are not specified, separate chemical symbols by hyphens; for example, “</w:t>
      </w:r>
      <w:proofErr w:type="spellStart"/>
      <w:r>
        <w:t>NiMn</w:t>
      </w:r>
      <w:proofErr w:type="spellEnd"/>
      <w:r>
        <w:t>” indicates the i</w:t>
      </w:r>
      <w:r>
        <w:t>n</w:t>
      </w:r>
      <w:r>
        <w:t>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 Be careful with su</w:t>
      </w:r>
      <w:r>
        <w:t>b</w:t>
      </w:r>
      <w:r>
        <w:t>scripts; the compound Nb</w:t>
      </w:r>
      <w:r>
        <w:rPr>
          <w:vertAlign w:val="subscript"/>
        </w:rPr>
        <w:t>3</w:t>
      </w:r>
      <w:r>
        <w:t>Sn is different from the alloy Nb3Sn, where the latter denotes a 3% fraction of Sn in Nb.</w:t>
      </w:r>
    </w:p>
    <w:p w14:paraId="125E14C0" w14:textId="77777777" w:rsidR="00DE17A2" w:rsidRDefault="00DE17A2" w:rsidP="00BF3629">
      <w:pPr>
        <w:pStyle w:val="TASparagraphtext"/>
      </w:pPr>
      <w:r>
        <w:t>Be aware of the different meanings of the homophones “a</w:t>
      </w:r>
      <w:r>
        <w:t>f</w:t>
      </w:r>
      <w:r>
        <w:t xml:space="preserve">fect,” which is usually a verb, and “effect,” which is usually a </w:t>
      </w:r>
      <w:r>
        <w:lastRenderedPageBreak/>
        <w:t>noun, “complement” and “compliment,” “discreet” and “di</w:t>
      </w:r>
      <w:r>
        <w:t>s</w:t>
      </w:r>
      <w:r>
        <w:t xml:space="preserve">crete,” “principal,” for example in “principal investigator,” and “principle,” for example in “principle of measurement.” Do not confuse “imply” and “infer.” </w:t>
      </w:r>
    </w:p>
    <w:p w14:paraId="3E4EBD14" w14:textId="77777777" w:rsidR="00DE17A2" w:rsidRDefault="00DE17A2" w:rsidP="00BF3629">
      <w:pPr>
        <w:pStyle w:val="TASparagraphtext"/>
      </w:pPr>
      <w:r>
        <w:t>Prefixes such as “</w:t>
      </w:r>
      <w:proofErr w:type="gramStart"/>
      <w:r>
        <w:t>non</w:t>
      </w:r>
      <w:proofErr w:type="gramEnd"/>
      <w:r>
        <w:t>,” “sub,” “micro,” and “ultra” are not independent words; they should join to the words they modify, usually without a hyphen unless a proper noun immediately follows. There is no period after the “</w:t>
      </w:r>
      <w:r>
        <w:rPr>
          <w:i/>
          <w:iCs/>
        </w:rPr>
        <w:t>et</w:t>
      </w:r>
      <w:r>
        <w:t>” in the Latin abbrevi</w:t>
      </w:r>
      <w:r>
        <w:t>a</w:t>
      </w:r>
      <w:r>
        <w:t>tion “</w:t>
      </w:r>
      <w:r>
        <w:rPr>
          <w:i/>
          <w:iCs/>
        </w:rPr>
        <w:t>et al.</w:t>
      </w:r>
      <w:r>
        <w:t>” The abbreviation “</w:t>
      </w:r>
      <w:r>
        <w:rPr>
          <w:i/>
          <w:iCs/>
        </w:rPr>
        <w:t>i.e.</w:t>
      </w:r>
      <w:r>
        <w:t>” means “that is,” and the abbreviation “</w:t>
      </w:r>
      <w:r w:rsidRPr="00467926">
        <w:rPr>
          <w:iCs/>
        </w:rPr>
        <w:t>e.g.</w:t>
      </w:r>
      <w:r>
        <w:t xml:space="preserve">” means “for example.” </w:t>
      </w:r>
    </w:p>
    <w:p w14:paraId="6DB87780" w14:textId="77777777" w:rsidR="00DE17A2" w:rsidRDefault="00DE17A2" w:rsidP="00BF3629">
      <w:pPr>
        <w:pStyle w:val="TASparagraphtext"/>
      </w:pPr>
      <w:r>
        <w:t xml:space="preserve">An excellent style manual and source of information for science writers is </w:t>
      </w:r>
      <w:r w:rsidR="00BF3629">
        <w:fldChar w:fldCharType="begin"/>
      </w:r>
      <w:r w:rsidR="00BF3629">
        <w:instrText xml:space="preserve"> REF _Ref489296014 \r \h </w:instrText>
      </w:r>
      <w:r w:rsidR="00BF3629">
        <w:fldChar w:fldCharType="separate"/>
      </w:r>
      <w:r w:rsidR="00BF3629">
        <w:t>[6]</w:t>
      </w:r>
      <w:r w:rsidR="00BF3629">
        <w:fldChar w:fldCharType="end"/>
      </w:r>
      <w:r>
        <w:t xml:space="preserve">. </w:t>
      </w:r>
    </w:p>
    <w:p w14:paraId="58CD59BE" w14:textId="77777777" w:rsidR="00DE17A2" w:rsidRDefault="00DE17A2" w:rsidP="00BF3629">
      <w:pPr>
        <w:pStyle w:val="Heading1"/>
      </w:pPr>
      <w:r>
        <w:t>Conclusion</w:t>
      </w:r>
    </w:p>
    <w:p w14:paraId="58F8ABC2" w14:textId="77777777" w:rsidR="00DE17A2" w:rsidRDefault="00DE17A2" w:rsidP="00BF3629">
      <w:pPr>
        <w:pStyle w:val="TASparagraphtext"/>
      </w:pPr>
      <w:r>
        <w:t>A conclusion section is not required but is strongly reco</w:t>
      </w:r>
      <w:r>
        <w:t>m</w:t>
      </w:r>
      <w:r>
        <w:t>mended. The conclusion may review the main points of the paper. It should not replicate the abstract. A conclusion might elaborate on the importance of the work or suggest applic</w:t>
      </w:r>
      <w:r>
        <w:t>a</w:t>
      </w:r>
      <w:r>
        <w:t xml:space="preserve">tions and extensions. </w:t>
      </w:r>
    </w:p>
    <w:p w14:paraId="56E2143B" w14:textId="77777777" w:rsidR="00DE17A2" w:rsidRPr="003C211F" w:rsidRDefault="00DE17A2" w:rsidP="00BF3629">
      <w:pPr>
        <w:pStyle w:val="TASparagraphtext"/>
      </w:pPr>
      <w:r>
        <w:t xml:space="preserve">This template was prepared with the hope that manuscripts for special issues of the </w:t>
      </w:r>
      <w:r w:rsidRPr="005C001C">
        <w:t xml:space="preserve">IEEE </w:t>
      </w:r>
      <w:r w:rsidRPr="005C001C">
        <w:rPr>
          <w:smallCaps/>
        </w:rPr>
        <w:t>Transactions on Applied S</w:t>
      </w:r>
      <w:r w:rsidRPr="005C001C">
        <w:rPr>
          <w:smallCaps/>
        </w:rPr>
        <w:t>u</w:t>
      </w:r>
      <w:r w:rsidRPr="005C001C">
        <w:rPr>
          <w:smallCaps/>
        </w:rPr>
        <w:t>perconductivity</w:t>
      </w:r>
      <w:r>
        <w:t xml:space="preserve"> can be prepared to a uniform standard by all authors.  Recommendations for changes to the template should be communicated to the special issue editor-in-chief. </w:t>
      </w:r>
    </w:p>
    <w:p w14:paraId="3A2F04B5" w14:textId="77777777" w:rsidR="00DE17A2" w:rsidRDefault="00DE17A2" w:rsidP="00BF3629">
      <w:pPr>
        <w:pStyle w:val="Heading1"/>
        <w:numPr>
          <w:ilvl w:val="0"/>
          <w:numId w:val="0"/>
        </w:numPr>
      </w:pPr>
      <w:r>
        <w:t>Appendix</w:t>
      </w:r>
    </w:p>
    <w:p w14:paraId="38D47576" w14:textId="77777777" w:rsidR="00DE17A2" w:rsidRDefault="00DE17A2" w:rsidP="00BF3629">
      <w:pPr>
        <w:pStyle w:val="TASparagraphtext"/>
      </w:pPr>
      <w:r>
        <w:t>Appendixes, if needed, appear before the acknowledgment.</w:t>
      </w:r>
    </w:p>
    <w:p w14:paraId="49AB0450" w14:textId="77777777" w:rsidR="00DE17A2" w:rsidRDefault="00DE17A2" w:rsidP="00BF3629">
      <w:pPr>
        <w:pStyle w:val="Heading1"/>
        <w:numPr>
          <w:ilvl w:val="0"/>
          <w:numId w:val="0"/>
        </w:numPr>
      </w:pPr>
      <w:r>
        <w:t>Acknowledgment</w:t>
      </w:r>
    </w:p>
    <w:p w14:paraId="40D13FBD" w14:textId="77777777" w:rsidR="00DE17A2" w:rsidRDefault="00DE17A2" w:rsidP="00BF3629">
      <w:pPr>
        <w:pStyle w:val="TASparagraphtext"/>
      </w:pPr>
      <w:r>
        <w:t>The preferred spelling of the word “acknowledgment” in American English is without an “e” after the “g.” Use the si</w:t>
      </w:r>
      <w:r>
        <w:t>n</w:t>
      </w:r>
      <w:r>
        <w:t>gular heading even if you have many acknowledgments. Use the follow formats: “</w:t>
      </w:r>
      <w:r w:rsidRPr="00C97654">
        <w:t xml:space="preserve">S. B. Author, Jr., </w:t>
      </w:r>
      <w:r>
        <w:t>would like to thank A. Person for ...” or “The authors would like to thank T. People for…” Do not put sponsor and financial support acknowled</w:t>
      </w:r>
      <w:r>
        <w:t>g</w:t>
      </w:r>
      <w:r>
        <w:t>ment in this section; it belongs in the first page footnote.</w:t>
      </w:r>
    </w:p>
    <w:p w14:paraId="368704DC" w14:textId="77777777" w:rsidR="00141FE2" w:rsidRPr="001A73B4" w:rsidRDefault="00141FE2" w:rsidP="00BF3629">
      <w:pPr>
        <w:pStyle w:val="Heading1"/>
        <w:numPr>
          <w:ilvl w:val="0"/>
          <w:numId w:val="0"/>
        </w:numPr>
      </w:pPr>
      <w:r w:rsidRPr="001A73B4">
        <w:t>References</w:t>
      </w:r>
    </w:p>
    <w:p w14:paraId="74D24589" w14:textId="77777777" w:rsidR="009F3AAA" w:rsidRDefault="009F3AAA" w:rsidP="00786449">
      <w:pPr>
        <w:pStyle w:val="References"/>
        <w:suppressAutoHyphens/>
      </w:pPr>
      <w:bookmarkStart w:id="2" w:name="_Ref460334897"/>
      <w:r>
        <w:t xml:space="preserve"> </w:t>
      </w:r>
      <w:bookmarkStart w:id="3" w:name="_Ref488852500"/>
      <w:r w:rsidR="006F78DA" w:rsidRPr="00C97654">
        <w:t xml:space="preserve">IEEE, Piscataway, NJ, USA. </w:t>
      </w:r>
      <w:r>
        <w:t>“Authors Rights and Responsibilities</w:t>
      </w:r>
      <w:r w:rsidR="00E90310">
        <w:t>.</w:t>
      </w:r>
      <w:r>
        <w:t xml:space="preserve">” </w:t>
      </w:r>
      <w:r w:rsidR="00547BA0">
        <w:t>[O</w:t>
      </w:r>
      <w:r>
        <w:t>nline]</w:t>
      </w:r>
      <w:r w:rsidR="006F78DA">
        <w:t>.</w:t>
      </w:r>
      <w:r>
        <w:t xml:space="preserve"> Available: </w:t>
      </w:r>
      <w:r w:rsidR="006F78DA" w:rsidRPr="006F78DA">
        <w:t>https://www.ieee.org/publications_standards/</w:t>
      </w:r>
      <w:r w:rsidR="006F78DA">
        <w:t xml:space="preserve"> </w:t>
      </w:r>
      <w:r w:rsidR="006F78DA" w:rsidRPr="006F78DA">
        <w:t>publications/</w:t>
      </w:r>
      <w:r w:rsidR="00786449" w:rsidRPr="00786449">
        <w:t>rights/</w:t>
      </w:r>
      <w:r w:rsidR="00E90310" w:rsidRPr="00E90310">
        <w:t>authorrightsresponsibilities.html</w:t>
      </w:r>
      <w:r w:rsidR="00E90310">
        <w:t>, Accessed on: Jul. 27, 2017.</w:t>
      </w:r>
      <w:bookmarkEnd w:id="3"/>
    </w:p>
    <w:p w14:paraId="41C27BE6" w14:textId="77777777" w:rsidR="00547BA0" w:rsidRDefault="006F78DA" w:rsidP="00786449">
      <w:pPr>
        <w:pStyle w:val="References"/>
        <w:suppressAutoHyphens/>
      </w:pPr>
      <w:bookmarkStart w:id="4" w:name="_Ref488853168"/>
      <w:r w:rsidRPr="00C97654">
        <w:t xml:space="preserve">IEEE, Piscataway, NJ, USA. </w:t>
      </w:r>
      <w:r w:rsidR="00547BA0">
        <w:t>“Multiple Submission Guidelines from IEEE PSPB Operations Manual.” [Online]</w:t>
      </w:r>
      <w:r>
        <w:t>.</w:t>
      </w:r>
      <w:r w:rsidR="00547BA0">
        <w:t xml:space="preserve"> Available: </w:t>
      </w:r>
      <w:r w:rsidR="00786449" w:rsidRPr="00786449">
        <w:t>https://</w:t>
      </w:r>
      <w:r>
        <w:t xml:space="preserve"> </w:t>
      </w:r>
      <w:r w:rsidR="00786449" w:rsidRPr="00786449">
        <w:t>www.ieee.org/publications_standards/</w:t>
      </w:r>
      <w:r w:rsidR="001F4D38" w:rsidRPr="001F4D38">
        <w:t>publications/rights/Section_822F.html</w:t>
      </w:r>
      <w:r w:rsidR="001F4D38">
        <w:t>, Accessed on: Jul. 27, 2017.</w:t>
      </w:r>
      <w:bookmarkEnd w:id="4"/>
    </w:p>
    <w:p w14:paraId="5D180C61" w14:textId="77777777" w:rsidR="006F78DA" w:rsidRDefault="006F78DA" w:rsidP="006F78DA">
      <w:pPr>
        <w:pStyle w:val="References"/>
        <w:suppressAutoHyphens/>
      </w:pPr>
      <w:bookmarkStart w:id="5" w:name="_Ref488917786"/>
      <w:bookmarkStart w:id="6" w:name="_Ref460393626"/>
      <w:bookmarkStart w:id="7" w:name="_Ref460334912"/>
      <w:bookmarkEnd w:id="2"/>
      <w:r w:rsidRPr="00C97654">
        <w:t xml:space="preserve">IEEE, Piscataway, NJ, USA. IEEE </w:t>
      </w:r>
      <w:r>
        <w:t>Editorial Style Manual 2017</w:t>
      </w:r>
      <w:r w:rsidRPr="00C97654">
        <w:t xml:space="preserve"> [Online].</w:t>
      </w:r>
      <w:r>
        <w:t xml:space="preserve"> A</w:t>
      </w:r>
      <w:r>
        <w:rPr>
          <w:shd w:val="clear" w:color="auto" w:fill="FFFFFF"/>
        </w:rPr>
        <w:t>vailable</w:t>
      </w:r>
      <w:r w:rsidRPr="00304373">
        <w:rPr>
          <w:shd w:val="clear" w:color="auto" w:fill="FFFFFF"/>
        </w:rPr>
        <w:t>: </w:t>
      </w:r>
      <w:r w:rsidRPr="006F78DA">
        <w:rPr>
          <w:shd w:val="clear" w:color="auto" w:fill="FFFFFF"/>
        </w:rPr>
        <w:t>https://ieeeauthor.wpengine.com/wp-content/</w:t>
      </w:r>
      <w:r>
        <w:rPr>
          <w:shd w:val="clear" w:color="auto" w:fill="FFFFFF"/>
        </w:rPr>
        <w:t xml:space="preserve"> </w:t>
      </w:r>
      <w:r w:rsidRPr="006F78DA">
        <w:rPr>
          <w:shd w:val="clear" w:color="auto" w:fill="FFFFFF"/>
        </w:rPr>
        <w:t>uploads/IEEE_Style_Manual.pdf</w:t>
      </w:r>
      <w:proofErr w:type="gramStart"/>
      <w:r w:rsidR="00745A1C">
        <w:rPr>
          <w:shd w:val="clear" w:color="auto" w:fill="FFFFFF"/>
        </w:rPr>
        <w:t>,</w:t>
      </w:r>
      <w:r>
        <w:rPr>
          <w:shd w:val="clear" w:color="auto" w:fill="FFFFFF"/>
        </w:rPr>
        <w:t xml:space="preserve">  Accessed</w:t>
      </w:r>
      <w:proofErr w:type="gramEnd"/>
      <w:r>
        <w:rPr>
          <w:shd w:val="clear" w:color="auto" w:fill="FFFFFF"/>
        </w:rPr>
        <w:t xml:space="preserve"> on Jul. 27, 2017.</w:t>
      </w:r>
      <w:bookmarkEnd w:id="5"/>
    </w:p>
    <w:p w14:paraId="7E9FDFAB" w14:textId="77777777" w:rsidR="00644E40" w:rsidRPr="001A73B4" w:rsidRDefault="001002DB" w:rsidP="00AD59E0">
      <w:pPr>
        <w:pStyle w:val="References"/>
        <w:suppressAutoHyphens/>
      </w:pPr>
      <w:bookmarkStart w:id="8" w:name="_Ref489287406"/>
      <w:bookmarkEnd w:id="6"/>
      <w:r>
        <w:t xml:space="preserve">The University of Chicago Press. “The Chicago Manual of Style.” [Online]. Available: </w:t>
      </w:r>
      <w:r w:rsidRPr="001002DB">
        <w:t>http://www.chicagomanualofstyle.org/tools_</w:t>
      </w:r>
      <w:r w:rsidR="00AD59E0">
        <w:t xml:space="preserve"> </w:t>
      </w:r>
      <w:r w:rsidRPr="001002DB">
        <w:t>citationguide.html</w:t>
      </w:r>
      <w:r w:rsidR="00AD59E0">
        <w:t>. Accessed on: Jul. 27, 2017.</w:t>
      </w:r>
      <w:bookmarkEnd w:id="8"/>
    </w:p>
    <w:p w14:paraId="56549BAE" w14:textId="77777777" w:rsidR="00AD59E0" w:rsidRPr="001A73B4" w:rsidRDefault="00AD59E0" w:rsidP="00AD59E0">
      <w:pPr>
        <w:pStyle w:val="References"/>
        <w:suppressAutoHyphens/>
        <w:spacing w:line="180" w:lineRule="exact"/>
      </w:pPr>
      <w:bookmarkStart w:id="9" w:name="_Ref489287515"/>
      <w:bookmarkStart w:id="10" w:name="_Ref460332011"/>
      <w:bookmarkStart w:id="11" w:name="_Ref460334984"/>
      <w:bookmarkEnd w:id="7"/>
      <w:r w:rsidRPr="001A73B4">
        <w:t xml:space="preserve">M. B. Field, Y. Zhang, H. Miao, M. </w:t>
      </w:r>
      <w:proofErr w:type="spellStart"/>
      <w:r w:rsidRPr="001A73B4">
        <w:t>Gerace</w:t>
      </w:r>
      <w:proofErr w:type="spellEnd"/>
      <w:r w:rsidRPr="001A73B4">
        <w:t xml:space="preserve">, and J. A. </w:t>
      </w:r>
      <w:proofErr w:type="spellStart"/>
      <w:r w:rsidRPr="001A73B4">
        <w:t>Parrell</w:t>
      </w:r>
      <w:proofErr w:type="spellEnd"/>
      <w:r w:rsidRPr="001A73B4">
        <w:t xml:space="preserve">, “Optimizing conductors for high field applications,” </w:t>
      </w:r>
      <w:r w:rsidRPr="001A73B4">
        <w:rPr>
          <w:i/>
          <w:iCs/>
        </w:rPr>
        <w:t xml:space="preserve">IEEE Trans. Appl. </w:t>
      </w:r>
      <w:proofErr w:type="spellStart"/>
      <w:r w:rsidRPr="001A73B4">
        <w:rPr>
          <w:i/>
          <w:iCs/>
        </w:rPr>
        <w:t>Supercond</w:t>
      </w:r>
      <w:proofErr w:type="spellEnd"/>
      <w:r w:rsidRPr="001A73B4">
        <w:rPr>
          <w:i/>
          <w:iCs/>
        </w:rPr>
        <w:t>.</w:t>
      </w:r>
      <w:r w:rsidRPr="001A73B4">
        <w:t xml:space="preserve">, vol. </w:t>
      </w:r>
      <w:r w:rsidRPr="001A73B4">
        <w:rPr>
          <w:iCs/>
        </w:rPr>
        <w:t>24, no.</w:t>
      </w:r>
      <w:r w:rsidRPr="001A73B4">
        <w:t xml:space="preserve"> 3, </w:t>
      </w:r>
      <w:r w:rsidR="00745A1C">
        <w:t xml:space="preserve">Jun. </w:t>
      </w:r>
      <w:r w:rsidRPr="001A73B4">
        <w:t xml:space="preserve">2014, Art. </w:t>
      </w:r>
      <w:proofErr w:type="gramStart"/>
      <w:r w:rsidRPr="001A73B4">
        <w:t>no</w:t>
      </w:r>
      <w:proofErr w:type="gramEnd"/>
      <w:r w:rsidRPr="001A73B4">
        <w:t>. 6001105.</w:t>
      </w:r>
      <w:bookmarkEnd w:id="9"/>
    </w:p>
    <w:p w14:paraId="06E54618" w14:textId="77777777" w:rsidR="00BF3629" w:rsidRDefault="00BF3629" w:rsidP="00BF3629">
      <w:pPr>
        <w:pStyle w:val="References"/>
      </w:pPr>
      <w:bookmarkStart w:id="12" w:name="_Ref489296014"/>
      <w:bookmarkStart w:id="13" w:name="_Ref460326602"/>
      <w:bookmarkEnd w:id="10"/>
      <w:bookmarkEnd w:id="11"/>
      <w:r>
        <w:t xml:space="preserve">M. Young, </w:t>
      </w:r>
      <w:proofErr w:type="gramStart"/>
      <w:r>
        <w:rPr>
          <w:i/>
          <w:iCs/>
        </w:rPr>
        <w:t>The</w:t>
      </w:r>
      <w:proofErr w:type="gramEnd"/>
      <w:r>
        <w:rPr>
          <w:i/>
          <w:iCs/>
        </w:rPr>
        <w:t xml:space="preserve"> Technical Writer’s Handbook. </w:t>
      </w:r>
      <w:r>
        <w:t>Mill Valley, CA, USA: University Science, 1989.</w:t>
      </w:r>
      <w:bookmarkEnd w:id="12"/>
    </w:p>
    <w:bookmarkEnd w:id="13"/>
    <w:p w14:paraId="24BEBF11" w14:textId="32A29746" w:rsidR="00E96F25" w:rsidRPr="001A73B4" w:rsidRDefault="003A7092" w:rsidP="00E96F25">
      <w:pPr>
        <w:pStyle w:val="References"/>
        <w:numPr>
          <w:ilvl w:val="0"/>
          <w:numId w:val="0"/>
        </w:numPr>
        <w:ind w:left="360" w:hanging="360"/>
      </w:pPr>
      <w:r>
        <w:rPr>
          <w:noProof/>
          <w:lang w:eastAsia="ja-JP"/>
        </w:rPr>
        <w:lastRenderedPageBreak/>
        <mc:AlternateContent>
          <mc:Choice Requires="wps">
            <w:drawing>
              <wp:anchor distT="0" distB="0" distL="0" distR="0" simplePos="0" relativeHeight="251660288" behindDoc="0" locked="0" layoutInCell="1" allowOverlap="0" wp14:anchorId="0DFAA12C" wp14:editId="5800D2C4">
                <wp:simplePos x="0" y="0"/>
                <wp:positionH relativeFrom="margin">
                  <wp:align>right</wp:align>
                </wp:positionH>
                <wp:positionV relativeFrom="margin">
                  <wp:align>top</wp:align>
                </wp:positionV>
                <wp:extent cx="3200400" cy="3601085"/>
                <wp:effectExtent l="0" t="0" r="4445" b="0"/>
                <wp:wrapSquare wrapText="bothSides"/>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FF2E75" w14:textId="77777777" w:rsidR="00506BBF" w:rsidRDefault="00506BBF" w:rsidP="00A344DA">
                            <w:pPr>
                              <w:pStyle w:val="TableTitle"/>
                            </w:pPr>
                            <w:r>
                              <w:t>TABLE III</w:t>
                            </w:r>
                          </w:p>
                          <w:p w14:paraId="2BA63FAF" w14:textId="77777777" w:rsidR="00506BBF" w:rsidRDefault="00506BBF" w:rsidP="002D6C21">
                            <w:pPr>
                              <w:pStyle w:val="TableTitle"/>
                              <w:spacing w:after="80"/>
                            </w:pPr>
                            <w:r>
                              <w:t xml:space="preserve">Units for Magnetic Properties </w:t>
                            </w:r>
                            <w:r w:rsidRPr="002D6C21">
                              <w:rPr>
                                <w:color w:val="0070C0"/>
                              </w:rPr>
                              <w:t>(Layout option 2)</w:t>
                            </w:r>
                          </w:p>
                          <w:tbl>
                            <w:tblPr>
                              <w:tblW w:w="0" w:type="auto"/>
                              <w:tblInd w:w="108" w:type="dxa"/>
                              <w:tblBorders>
                                <w:top w:val="single" w:sz="12" w:space="0" w:color="808080"/>
                                <w:bottom w:val="single" w:sz="12" w:space="0" w:color="808080"/>
                              </w:tblBorders>
                              <w:tblLayout w:type="fixed"/>
                              <w:tblLook w:val="0020" w:firstRow="1" w:lastRow="0" w:firstColumn="0" w:lastColumn="0" w:noHBand="0" w:noVBand="0"/>
                            </w:tblPr>
                            <w:tblGrid>
                              <w:gridCol w:w="720"/>
                              <w:gridCol w:w="1710"/>
                              <w:gridCol w:w="2610"/>
                            </w:tblGrid>
                            <w:tr w:rsidR="00506BBF" w14:paraId="25934344" w14:textId="77777777">
                              <w:trPr>
                                <w:trHeight w:val="440"/>
                              </w:trPr>
                              <w:tc>
                                <w:tcPr>
                                  <w:tcW w:w="720" w:type="dxa"/>
                                  <w:tcBorders>
                                    <w:top w:val="double" w:sz="6" w:space="0" w:color="auto"/>
                                    <w:bottom w:val="single" w:sz="6" w:space="0" w:color="auto"/>
                                  </w:tcBorders>
                                  <w:vAlign w:val="center"/>
                                </w:tcPr>
                                <w:p w14:paraId="23E5D5BF" w14:textId="77777777" w:rsidR="00506BBF" w:rsidRDefault="00506BBF">
                                  <w:pPr>
                                    <w:jc w:val="center"/>
                                    <w:rPr>
                                      <w:sz w:val="16"/>
                                      <w:szCs w:val="16"/>
                                    </w:rPr>
                                  </w:pPr>
                                  <w:r>
                                    <w:rPr>
                                      <w:sz w:val="16"/>
                                      <w:szCs w:val="16"/>
                                    </w:rPr>
                                    <w:t>Symbol</w:t>
                                  </w:r>
                                </w:p>
                              </w:tc>
                              <w:tc>
                                <w:tcPr>
                                  <w:tcW w:w="1710" w:type="dxa"/>
                                  <w:tcBorders>
                                    <w:top w:val="double" w:sz="6" w:space="0" w:color="auto"/>
                                    <w:bottom w:val="single" w:sz="6" w:space="0" w:color="auto"/>
                                  </w:tcBorders>
                                  <w:vAlign w:val="center"/>
                                </w:tcPr>
                                <w:p w14:paraId="4345CA91" w14:textId="77777777" w:rsidR="00506BBF" w:rsidRDefault="00506BBF">
                                  <w:pPr>
                                    <w:pStyle w:val="TableTitle"/>
                                    <w:rPr>
                                      <w:smallCaps w:val="0"/>
                                    </w:rPr>
                                  </w:pPr>
                                  <w:r>
                                    <w:rPr>
                                      <w:smallCaps w:val="0"/>
                                    </w:rPr>
                                    <w:t>Quantity</w:t>
                                  </w:r>
                                </w:p>
                              </w:tc>
                              <w:tc>
                                <w:tcPr>
                                  <w:tcW w:w="2610" w:type="dxa"/>
                                  <w:tcBorders>
                                    <w:top w:val="double" w:sz="6" w:space="0" w:color="auto"/>
                                    <w:bottom w:val="single" w:sz="6" w:space="0" w:color="auto"/>
                                  </w:tcBorders>
                                  <w:vAlign w:val="center"/>
                                </w:tcPr>
                                <w:p w14:paraId="6778EFC5" w14:textId="77777777" w:rsidR="00506BBF" w:rsidRDefault="00506BBF" w:rsidP="002D6C21">
                                  <w:pPr>
                                    <w:spacing w:before="100" w:after="80"/>
                                    <w:jc w:val="center"/>
                                    <w:rPr>
                                      <w:sz w:val="16"/>
                                      <w:szCs w:val="16"/>
                                    </w:rPr>
                                  </w:pPr>
                                  <w:r>
                                    <w:rPr>
                                      <w:sz w:val="16"/>
                                      <w:szCs w:val="16"/>
                                    </w:rPr>
                                    <w:t>Conversion from Gaussian and</w:t>
                                  </w:r>
                                  <w:r>
                                    <w:rPr>
                                      <w:sz w:val="16"/>
                                      <w:szCs w:val="16"/>
                                    </w:rPr>
                                    <w:br/>
                                    <w:t xml:space="preserve">CGS EMU to SI </w:t>
                                  </w:r>
                                  <w:r>
                                    <w:rPr>
                                      <w:sz w:val="16"/>
                                      <w:szCs w:val="16"/>
                                      <w:vertAlign w:val="superscript"/>
                                    </w:rPr>
                                    <w:t>a</w:t>
                                  </w:r>
                                </w:p>
                              </w:tc>
                            </w:tr>
                            <w:tr w:rsidR="00506BBF" w14:paraId="1B2597A1" w14:textId="77777777">
                              <w:tc>
                                <w:tcPr>
                                  <w:tcW w:w="720" w:type="dxa"/>
                                  <w:tcBorders>
                                    <w:top w:val="nil"/>
                                  </w:tcBorders>
                                </w:tcPr>
                                <w:p w14:paraId="1D88545B" w14:textId="77777777" w:rsidR="00506BBF" w:rsidRPr="002D6C21" w:rsidRDefault="00506BBF" w:rsidP="002D6C21">
                                  <w:pPr>
                                    <w:spacing w:before="100" w:line="180" w:lineRule="exact"/>
                                    <w:rPr>
                                      <w:sz w:val="16"/>
                                      <w:szCs w:val="16"/>
                                    </w:rPr>
                                  </w:pPr>
                                  <w:r w:rsidRPr="002D6C21">
                                    <w:rPr>
                                      <w:sz w:val="16"/>
                                      <w:szCs w:val="16"/>
                                    </w:rPr>
                                    <w:sym w:font="Symbol" w:char="F046"/>
                                  </w:r>
                                </w:p>
                              </w:tc>
                              <w:tc>
                                <w:tcPr>
                                  <w:tcW w:w="1710" w:type="dxa"/>
                                  <w:tcBorders>
                                    <w:top w:val="nil"/>
                                  </w:tcBorders>
                                </w:tcPr>
                                <w:p w14:paraId="1218F9EF" w14:textId="77777777" w:rsidR="00506BBF" w:rsidRPr="002D6C21" w:rsidRDefault="00506BBF" w:rsidP="002D6C21">
                                  <w:pPr>
                                    <w:spacing w:before="100" w:line="180" w:lineRule="exact"/>
                                    <w:rPr>
                                      <w:sz w:val="16"/>
                                      <w:szCs w:val="16"/>
                                    </w:rPr>
                                  </w:pPr>
                                  <w:r w:rsidRPr="002D6C21">
                                    <w:rPr>
                                      <w:sz w:val="16"/>
                                      <w:szCs w:val="16"/>
                                    </w:rPr>
                                    <w:t>magnetic flux</w:t>
                                  </w:r>
                                </w:p>
                              </w:tc>
                              <w:tc>
                                <w:tcPr>
                                  <w:tcW w:w="2610" w:type="dxa"/>
                                  <w:tcBorders>
                                    <w:top w:val="nil"/>
                                  </w:tcBorders>
                                </w:tcPr>
                                <w:p w14:paraId="6338F541" w14:textId="77777777" w:rsidR="00506BBF" w:rsidRPr="002D6C21" w:rsidRDefault="00506BBF" w:rsidP="002D6C21">
                                  <w:pPr>
                                    <w:spacing w:before="100" w:line="180" w:lineRule="exact"/>
                                    <w:rPr>
                                      <w:sz w:val="16"/>
                                      <w:szCs w:val="16"/>
                                    </w:rPr>
                                  </w:pPr>
                                  <w:r w:rsidRPr="002D6C21">
                                    <w:rPr>
                                      <w:sz w:val="16"/>
                                      <w:szCs w:val="16"/>
                                    </w:rPr>
                                    <w:t xml:space="preserve">1 </w:t>
                                  </w:r>
                                  <w:proofErr w:type="spellStart"/>
                                  <w:r w:rsidRPr="002D6C21">
                                    <w:rPr>
                                      <w:sz w:val="16"/>
                                      <w:szCs w:val="16"/>
                                    </w:rPr>
                                    <w:t>Mx</w:t>
                                  </w:r>
                                  <w:proofErr w:type="spellEnd"/>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8</w:t>
                                  </w:r>
                                  <w:r w:rsidRPr="002D6C21">
                                    <w:rPr>
                                      <w:sz w:val="16"/>
                                      <w:szCs w:val="16"/>
                                    </w:rPr>
                                    <w:t xml:space="preserve"> </w:t>
                                  </w:r>
                                  <w:proofErr w:type="spellStart"/>
                                  <w:r w:rsidRPr="002D6C21">
                                    <w:rPr>
                                      <w:sz w:val="16"/>
                                      <w:szCs w:val="16"/>
                                    </w:rPr>
                                    <w:t>Wb</w:t>
                                  </w:r>
                                  <w:proofErr w:type="spellEnd"/>
                                  <w:r w:rsidRPr="002D6C21">
                                    <w:rPr>
                                      <w:sz w:val="16"/>
                                      <w:szCs w:val="16"/>
                                    </w:rPr>
                                    <w:t xml:space="preserve"> = 10</w:t>
                                  </w:r>
                                  <w:r w:rsidRPr="002D6C21">
                                    <w:rPr>
                                      <w:sz w:val="16"/>
                                      <w:szCs w:val="16"/>
                                      <w:vertAlign w:val="superscript"/>
                                    </w:rPr>
                                    <w:sym w:font="Symbol" w:char="F02D"/>
                                  </w:r>
                                  <w:r w:rsidRPr="002D6C21">
                                    <w:rPr>
                                      <w:sz w:val="16"/>
                                      <w:szCs w:val="16"/>
                                      <w:vertAlign w:val="superscript"/>
                                    </w:rPr>
                                    <w:t>8</w:t>
                                  </w:r>
                                  <w:r w:rsidRPr="002D6C21">
                                    <w:rPr>
                                      <w:sz w:val="16"/>
                                      <w:szCs w:val="16"/>
                                    </w:rPr>
                                    <w:t xml:space="preserve"> V·s</w:t>
                                  </w:r>
                                </w:p>
                              </w:tc>
                            </w:tr>
                            <w:tr w:rsidR="00506BBF" w14:paraId="1192686D" w14:textId="77777777">
                              <w:tc>
                                <w:tcPr>
                                  <w:tcW w:w="720" w:type="dxa"/>
                                  <w:tcBorders>
                                    <w:top w:val="nil"/>
                                  </w:tcBorders>
                                </w:tcPr>
                                <w:p w14:paraId="0C36CD3D" w14:textId="77777777" w:rsidR="00506BBF" w:rsidRPr="002D6C21" w:rsidRDefault="00506BBF" w:rsidP="002D6C21">
                                  <w:pPr>
                                    <w:spacing w:line="180" w:lineRule="exact"/>
                                    <w:rPr>
                                      <w:i/>
                                      <w:iCs/>
                                      <w:sz w:val="16"/>
                                      <w:szCs w:val="16"/>
                                    </w:rPr>
                                  </w:pPr>
                                  <w:r w:rsidRPr="002D6C21">
                                    <w:rPr>
                                      <w:i/>
                                      <w:iCs/>
                                      <w:sz w:val="16"/>
                                      <w:szCs w:val="16"/>
                                    </w:rPr>
                                    <w:t>B</w:t>
                                  </w:r>
                                </w:p>
                              </w:tc>
                              <w:tc>
                                <w:tcPr>
                                  <w:tcW w:w="1710" w:type="dxa"/>
                                  <w:tcBorders>
                                    <w:top w:val="nil"/>
                                  </w:tcBorders>
                                </w:tcPr>
                                <w:p w14:paraId="2D6C5728" w14:textId="77777777" w:rsidR="00506BBF" w:rsidRPr="002D6C21" w:rsidRDefault="00506BBF" w:rsidP="002D6C21">
                                  <w:pPr>
                                    <w:spacing w:line="180" w:lineRule="exact"/>
                                    <w:rPr>
                                      <w:sz w:val="16"/>
                                      <w:szCs w:val="16"/>
                                    </w:rPr>
                                  </w:pPr>
                                  <w:r w:rsidRPr="002D6C21">
                                    <w:rPr>
                                      <w:sz w:val="16"/>
                                      <w:szCs w:val="16"/>
                                    </w:rPr>
                                    <w:t xml:space="preserve">magnetic flux density, </w:t>
                                  </w:r>
                                </w:p>
                                <w:p w14:paraId="305863A3" w14:textId="77777777" w:rsidR="00506BBF" w:rsidRPr="002D6C21" w:rsidRDefault="00506BBF" w:rsidP="002D6C21">
                                  <w:pPr>
                                    <w:spacing w:line="180" w:lineRule="exact"/>
                                    <w:rPr>
                                      <w:sz w:val="16"/>
                                      <w:szCs w:val="16"/>
                                    </w:rPr>
                                  </w:pPr>
                                  <w:r w:rsidRPr="002D6C21">
                                    <w:rPr>
                                      <w:sz w:val="16"/>
                                      <w:szCs w:val="16"/>
                                    </w:rPr>
                                    <w:t xml:space="preserve"> magnetic induction</w:t>
                                  </w:r>
                                </w:p>
                              </w:tc>
                              <w:tc>
                                <w:tcPr>
                                  <w:tcW w:w="2610" w:type="dxa"/>
                                  <w:tcBorders>
                                    <w:top w:val="nil"/>
                                  </w:tcBorders>
                                </w:tcPr>
                                <w:p w14:paraId="49F33057" w14:textId="77777777" w:rsidR="00506BBF" w:rsidRPr="002D6C21" w:rsidRDefault="00506BBF" w:rsidP="002D6C21">
                                  <w:pPr>
                                    <w:spacing w:line="180" w:lineRule="exact"/>
                                    <w:rPr>
                                      <w:sz w:val="16"/>
                                      <w:szCs w:val="16"/>
                                      <w:vertAlign w:val="superscript"/>
                                    </w:rPr>
                                  </w:pPr>
                                  <w:r w:rsidRPr="002D6C21">
                                    <w:rPr>
                                      <w:sz w:val="16"/>
                                      <w:szCs w:val="16"/>
                                    </w:rPr>
                                    <w:t xml:space="preserve">1 G </w:t>
                                  </w:r>
                                  <w:r w:rsidRPr="002D6C21">
                                    <w:rPr>
                                      <w:sz w:val="16"/>
                                      <w:szCs w:val="16"/>
                                    </w:rPr>
                                    <w:sym w:font="Symbol" w:char="F0AE"/>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4</w:t>
                                  </w:r>
                                  <w:r w:rsidRPr="002D6C21">
                                    <w:rPr>
                                      <w:sz w:val="16"/>
                                      <w:szCs w:val="16"/>
                                    </w:rPr>
                                    <w:t xml:space="preserve"> T = 10</w:t>
                                  </w:r>
                                  <w:r w:rsidRPr="002D6C21">
                                    <w:rPr>
                                      <w:sz w:val="16"/>
                                      <w:szCs w:val="16"/>
                                      <w:vertAlign w:val="superscript"/>
                                    </w:rPr>
                                    <w:sym w:font="Symbol" w:char="F02D"/>
                                  </w:r>
                                  <w:r w:rsidRPr="002D6C21">
                                    <w:rPr>
                                      <w:sz w:val="16"/>
                                      <w:szCs w:val="16"/>
                                      <w:vertAlign w:val="superscript"/>
                                    </w:rPr>
                                    <w:t>4</w:t>
                                  </w:r>
                                  <w:r w:rsidRPr="002D6C21">
                                    <w:rPr>
                                      <w:sz w:val="16"/>
                                      <w:szCs w:val="16"/>
                                    </w:rPr>
                                    <w:t xml:space="preserve"> </w:t>
                                  </w:r>
                                  <w:proofErr w:type="spellStart"/>
                                  <w:r w:rsidRPr="002D6C21">
                                    <w:rPr>
                                      <w:sz w:val="16"/>
                                      <w:szCs w:val="16"/>
                                    </w:rPr>
                                    <w:t>Wb</w:t>
                                  </w:r>
                                  <w:proofErr w:type="spellEnd"/>
                                  <w:r w:rsidRPr="002D6C21">
                                    <w:rPr>
                                      <w:sz w:val="16"/>
                                      <w:szCs w:val="16"/>
                                    </w:rPr>
                                    <w:t>/m</w:t>
                                  </w:r>
                                  <w:r w:rsidRPr="002D6C21">
                                    <w:rPr>
                                      <w:sz w:val="16"/>
                                      <w:szCs w:val="16"/>
                                      <w:vertAlign w:val="superscript"/>
                                    </w:rPr>
                                    <w:t>2</w:t>
                                  </w:r>
                                </w:p>
                              </w:tc>
                            </w:tr>
                            <w:tr w:rsidR="00506BBF" w14:paraId="6F88DC16" w14:textId="77777777">
                              <w:tc>
                                <w:tcPr>
                                  <w:tcW w:w="720" w:type="dxa"/>
                                </w:tcPr>
                                <w:p w14:paraId="38BCE9E0" w14:textId="77777777" w:rsidR="00506BBF" w:rsidRPr="002D6C21" w:rsidRDefault="00506BBF" w:rsidP="002D6C21">
                                  <w:pPr>
                                    <w:spacing w:line="180" w:lineRule="exact"/>
                                    <w:rPr>
                                      <w:i/>
                                      <w:iCs/>
                                      <w:sz w:val="16"/>
                                      <w:szCs w:val="16"/>
                                    </w:rPr>
                                  </w:pPr>
                                  <w:r w:rsidRPr="002D6C21">
                                    <w:rPr>
                                      <w:i/>
                                      <w:iCs/>
                                      <w:sz w:val="16"/>
                                      <w:szCs w:val="16"/>
                                    </w:rPr>
                                    <w:t>H</w:t>
                                  </w:r>
                                </w:p>
                              </w:tc>
                              <w:tc>
                                <w:tcPr>
                                  <w:tcW w:w="1710" w:type="dxa"/>
                                </w:tcPr>
                                <w:p w14:paraId="42650CC4" w14:textId="77777777" w:rsidR="00506BBF" w:rsidRPr="002D6C21" w:rsidRDefault="00506BBF" w:rsidP="002D6C21">
                                  <w:pPr>
                                    <w:spacing w:line="180" w:lineRule="exact"/>
                                    <w:rPr>
                                      <w:sz w:val="16"/>
                                      <w:szCs w:val="16"/>
                                    </w:rPr>
                                  </w:pPr>
                                  <w:r w:rsidRPr="002D6C21">
                                    <w:rPr>
                                      <w:sz w:val="16"/>
                                      <w:szCs w:val="16"/>
                                    </w:rPr>
                                    <w:t>magnetic field strength</w:t>
                                  </w:r>
                                </w:p>
                              </w:tc>
                              <w:tc>
                                <w:tcPr>
                                  <w:tcW w:w="2610" w:type="dxa"/>
                                </w:tcPr>
                                <w:p w14:paraId="39A7A59A" w14:textId="77777777" w:rsidR="00506BBF" w:rsidRPr="002D6C21" w:rsidRDefault="00506BBF" w:rsidP="002D6C21">
                                  <w:pPr>
                                    <w:spacing w:line="180" w:lineRule="exact"/>
                                    <w:rPr>
                                      <w:sz w:val="16"/>
                                      <w:szCs w:val="16"/>
                                    </w:rPr>
                                  </w:pPr>
                                  <w:r w:rsidRPr="002D6C21">
                                    <w:rPr>
                                      <w:sz w:val="16"/>
                                      <w:szCs w:val="16"/>
                                    </w:rPr>
                                    <w:t xml:space="preserve">1 </w:t>
                                  </w:r>
                                  <w:proofErr w:type="spellStart"/>
                                  <w:r w:rsidRPr="002D6C21">
                                    <w:rPr>
                                      <w:sz w:val="16"/>
                                      <w:szCs w:val="16"/>
                                    </w:rPr>
                                    <w:t>Oe</w:t>
                                  </w:r>
                                  <w:proofErr w:type="spellEnd"/>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t>3</w:t>
                                  </w:r>
                                  <w:r w:rsidRPr="002D6C21">
                                    <w:rPr>
                                      <w:sz w:val="16"/>
                                      <w:szCs w:val="16"/>
                                    </w:rPr>
                                    <w:t>/(4</w:t>
                                  </w:r>
                                  <w:r w:rsidRPr="002D6C21">
                                    <w:rPr>
                                      <w:sz w:val="16"/>
                                      <w:szCs w:val="16"/>
                                    </w:rPr>
                                    <w:sym w:font="Symbol" w:char="F070"/>
                                  </w:r>
                                  <w:r w:rsidRPr="002D6C21">
                                    <w:rPr>
                                      <w:sz w:val="16"/>
                                      <w:szCs w:val="16"/>
                                    </w:rPr>
                                    <w:t>) A/m</w:t>
                                  </w:r>
                                </w:p>
                              </w:tc>
                            </w:tr>
                            <w:tr w:rsidR="00506BBF" w:rsidRPr="007C2A26" w14:paraId="5EC972C0" w14:textId="77777777">
                              <w:tc>
                                <w:tcPr>
                                  <w:tcW w:w="720" w:type="dxa"/>
                                </w:tcPr>
                                <w:p w14:paraId="70701B58" w14:textId="77777777" w:rsidR="00506BBF" w:rsidRPr="002D6C21" w:rsidRDefault="00506BBF" w:rsidP="002D6C21">
                                  <w:pPr>
                                    <w:spacing w:line="180" w:lineRule="exact"/>
                                    <w:rPr>
                                      <w:i/>
                                      <w:iCs/>
                                      <w:sz w:val="16"/>
                                      <w:szCs w:val="16"/>
                                    </w:rPr>
                                  </w:pPr>
                                  <w:r w:rsidRPr="002D6C21">
                                    <w:rPr>
                                      <w:i/>
                                      <w:iCs/>
                                      <w:sz w:val="16"/>
                                      <w:szCs w:val="16"/>
                                    </w:rPr>
                                    <w:t>m</w:t>
                                  </w:r>
                                </w:p>
                              </w:tc>
                              <w:tc>
                                <w:tcPr>
                                  <w:tcW w:w="1710" w:type="dxa"/>
                                </w:tcPr>
                                <w:p w14:paraId="17D5F9C7" w14:textId="77777777" w:rsidR="00506BBF" w:rsidRPr="002D6C21" w:rsidRDefault="00506BBF" w:rsidP="002D6C21">
                                  <w:pPr>
                                    <w:spacing w:line="180" w:lineRule="exact"/>
                                    <w:rPr>
                                      <w:sz w:val="16"/>
                                      <w:szCs w:val="16"/>
                                      <w:vertAlign w:val="superscript"/>
                                    </w:rPr>
                                  </w:pPr>
                                  <w:r w:rsidRPr="002D6C21">
                                    <w:rPr>
                                      <w:sz w:val="16"/>
                                      <w:szCs w:val="16"/>
                                    </w:rPr>
                                    <w:t>magnetic moment</w:t>
                                  </w:r>
                                </w:p>
                              </w:tc>
                              <w:tc>
                                <w:tcPr>
                                  <w:tcW w:w="2610" w:type="dxa"/>
                                </w:tcPr>
                                <w:p w14:paraId="06DC160C" w14:textId="77777777" w:rsidR="00506BBF" w:rsidRPr="002D6C21" w:rsidRDefault="00506BBF" w:rsidP="002D6C21">
                                  <w:pPr>
                                    <w:spacing w:line="180" w:lineRule="exact"/>
                                    <w:rPr>
                                      <w:sz w:val="16"/>
                                      <w:szCs w:val="16"/>
                                      <w:lang w:val="fr-FR"/>
                                    </w:rPr>
                                  </w:pPr>
                                  <w:r w:rsidRPr="002D6C21">
                                    <w:rPr>
                                      <w:sz w:val="16"/>
                                      <w:szCs w:val="16"/>
                                      <w:lang w:val="fr-FR"/>
                                    </w:rPr>
                                    <w:t xml:space="preserve">1 erg/G = 1 </w:t>
                                  </w:r>
                                  <w:proofErr w:type="spellStart"/>
                                  <w:r w:rsidRPr="002D6C21">
                                    <w:rPr>
                                      <w:sz w:val="16"/>
                                      <w:szCs w:val="16"/>
                                      <w:lang w:val="fr-FR"/>
                                    </w:rPr>
                                    <w:t>emu</w:t>
                                  </w:r>
                                  <w:proofErr w:type="spellEnd"/>
                                  <w:r w:rsidRPr="002D6C21">
                                    <w:rPr>
                                      <w:sz w:val="16"/>
                                      <w:szCs w:val="16"/>
                                      <w:lang w:val="fr-FR"/>
                                    </w:rPr>
                                    <w:t xml:space="preserve"> </w:t>
                                  </w:r>
                                </w:p>
                                <w:p w14:paraId="44467A2A" w14:textId="77777777" w:rsidR="00506BBF" w:rsidRPr="002D6C21" w:rsidRDefault="00506BBF" w:rsidP="002D6C21">
                                  <w:pPr>
                                    <w:spacing w:line="180" w:lineRule="exact"/>
                                    <w:rPr>
                                      <w:sz w:val="16"/>
                                      <w:szCs w:val="16"/>
                                      <w:lang w:val="fr-FR"/>
                                    </w:rPr>
                                  </w:pPr>
                                  <w:r w:rsidRPr="002D6C21">
                                    <w:rPr>
                                      <w:sz w:val="16"/>
                                      <w:szCs w:val="16"/>
                                      <w:lang w:val="fr-FR"/>
                                    </w:rPr>
                                    <w:t xml:space="preserve"> </w:t>
                                  </w:r>
                                  <w:r w:rsidRPr="002D6C21">
                                    <w:rPr>
                                      <w:sz w:val="16"/>
                                      <w:szCs w:val="16"/>
                                    </w:rPr>
                                    <w:sym w:font="Symbol" w:char="F0AE"/>
                                  </w:r>
                                  <w:r w:rsidRPr="002D6C21">
                                    <w:rPr>
                                      <w:sz w:val="16"/>
                                      <w:szCs w:val="16"/>
                                      <w:lang w:val="fr-FR"/>
                                    </w:rPr>
                                    <w:t xml:space="preserve"> 10</w:t>
                                  </w:r>
                                  <w:r w:rsidRPr="002D6C21">
                                    <w:rPr>
                                      <w:sz w:val="16"/>
                                      <w:szCs w:val="16"/>
                                      <w:vertAlign w:val="superscript"/>
                                    </w:rPr>
                                    <w:sym w:font="Symbol" w:char="F02D"/>
                                  </w:r>
                                  <w:r w:rsidRPr="002D6C21">
                                    <w:rPr>
                                      <w:sz w:val="16"/>
                                      <w:szCs w:val="16"/>
                                      <w:vertAlign w:val="superscript"/>
                                      <w:lang w:val="fr-FR"/>
                                    </w:rPr>
                                    <w:t>3</w:t>
                                  </w:r>
                                  <w:r w:rsidRPr="002D6C21">
                                    <w:rPr>
                                      <w:sz w:val="16"/>
                                      <w:szCs w:val="16"/>
                                      <w:lang w:val="fr-FR"/>
                                    </w:rPr>
                                    <w:t xml:space="preserve"> A·m</w:t>
                                  </w:r>
                                  <w:r w:rsidRPr="002D6C21">
                                    <w:rPr>
                                      <w:sz w:val="16"/>
                                      <w:szCs w:val="16"/>
                                      <w:vertAlign w:val="superscript"/>
                                      <w:lang w:val="fr-FR"/>
                                    </w:rPr>
                                    <w:t>2</w:t>
                                  </w:r>
                                  <w:r w:rsidRPr="002D6C21">
                                    <w:rPr>
                                      <w:sz w:val="16"/>
                                      <w:szCs w:val="16"/>
                                      <w:lang w:val="fr-FR"/>
                                    </w:rPr>
                                    <w:t xml:space="preserve"> = 10</w:t>
                                  </w:r>
                                  <w:r w:rsidRPr="002D6C21">
                                    <w:rPr>
                                      <w:sz w:val="16"/>
                                      <w:szCs w:val="16"/>
                                      <w:vertAlign w:val="superscript"/>
                                    </w:rPr>
                                    <w:sym w:font="Symbol" w:char="F02D"/>
                                  </w:r>
                                  <w:r w:rsidRPr="002D6C21">
                                    <w:rPr>
                                      <w:sz w:val="16"/>
                                      <w:szCs w:val="16"/>
                                      <w:vertAlign w:val="superscript"/>
                                      <w:lang w:val="fr-FR"/>
                                    </w:rPr>
                                    <w:t>3</w:t>
                                  </w:r>
                                  <w:r w:rsidRPr="002D6C21">
                                    <w:rPr>
                                      <w:sz w:val="16"/>
                                      <w:szCs w:val="16"/>
                                      <w:lang w:val="fr-FR"/>
                                    </w:rPr>
                                    <w:t xml:space="preserve"> J/T</w:t>
                                  </w:r>
                                </w:p>
                              </w:tc>
                            </w:tr>
                            <w:tr w:rsidR="00506BBF" w14:paraId="646ED477" w14:textId="77777777">
                              <w:tc>
                                <w:tcPr>
                                  <w:tcW w:w="720" w:type="dxa"/>
                                </w:tcPr>
                                <w:p w14:paraId="71441341" w14:textId="77777777" w:rsidR="00506BBF" w:rsidRPr="002D6C21" w:rsidRDefault="00506BBF" w:rsidP="002D6C21">
                                  <w:pPr>
                                    <w:spacing w:line="180" w:lineRule="exact"/>
                                    <w:rPr>
                                      <w:i/>
                                      <w:iCs/>
                                      <w:sz w:val="16"/>
                                      <w:szCs w:val="16"/>
                                    </w:rPr>
                                  </w:pPr>
                                  <w:r w:rsidRPr="002D6C21">
                                    <w:rPr>
                                      <w:i/>
                                      <w:iCs/>
                                      <w:sz w:val="16"/>
                                      <w:szCs w:val="16"/>
                                    </w:rPr>
                                    <w:t>M</w:t>
                                  </w:r>
                                </w:p>
                              </w:tc>
                              <w:tc>
                                <w:tcPr>
                                  <w:tcW w:w="1710" w:type="dxa"/>
                                </w:tcPr>
                                <w:p w14:paraId="5BA386D8" w14:textId="77777777" w:rsidR="00506BBF" w:rsidRPr="002D6C21" w:rsidRDefault="00506BBF" w:rsidP="002D6C21">
                                  <w:pPr>
                                    <w:spacing w:line="180" w:lineRule="exact"/>
                                    <w:rPr>
                                      <w:sz w:val="16"/>
                                      <w:szCs w:val="16"/>
                                    </w:rPr>
                                  </w:pPr>
                                  <w:r w:rsidRPr="002D6C21">
                                    <w:rPr>
                                      <w:sz w:val="16"/>
                                      <w:szCs w:val="16"/>
                                    </w:rPr>
                                    <w:t>magnetization</w:t>
                                  </w:r>
                                </w:p>
                              </w:tc>
                              <w:tc>
                                <w:tcPr>
                                  <w:tcW w:w="2610" w:type="dxa"/>
                                </w:tcPr>
                                <w:p w14:paraId="2B78EB68" w14:textId="77777777" w:rsidR="00506BBF" w:rsidRPr="002D6C21" w:rsidRDefault="00506BBF" w:rsidP="002D6C21">
                                  <w:pPr>
                                    <w:spacing w:line="180" w:lineRule="exact"/>
                                    <w:rPr>
                                      <w:sz w:val="16"/>
                                      <w:szCs w:val="16"/>
                                    </w:rPr>
                                  </w:pPr>
                                  <w:r w:rsidRPr="002D6C21">
                                    <w:rPr>
                                      <w:sz w:val="16"/>
                                      <w:szCs w:val="16"/>
                                    </w:rPr>
                                    <w:t>1 erg/(G·cm</w:t>
                                  </w:r>
                                  <w:r w:rsidRPr="002D6C21">
                                    <w:rPr>
                                      <w:sz w:val="16"/>
                                      <w:szCs w:val="16"/>
                                      <w:vertAlign w:val="superscript"/>
                                    </w:rPr>
                                    <w:t>3</w:t>
                                  </w:r>
                                  <w:r w:rsidRPr="002D6C21">
                                    <w:rPr>
                                      <w:sz w:val="16"/>
                                      <w:szCs w:val="16"/>
                                    </w:rPr>
                                    <w:t>) = 1 emu/cm</w:t>
                                  </w:r>
                                  <w:r w:rsidRPr="002D6C21">
                                    <w:rPr>
                                      <w:sz w:val="16"/>
                                      <w:szCs w:val="16"/>
                                      <w:vertAlign w:val="superscript"/>
                                    </w:rPr>
                                    <w:t>3</w:t>
                                  </w:r>
                                </w:p>
                                <w:p w14:paraId="58EBAD93" w14:textId="77777777" w:rsidR="00506BBF" w:rsidRPr="002D6C21" w:rsidRDefault="00506BBF" w:rsidP="002D6C21">
                                  <w:pPr>
                                    <w:spacing w:line="180" w:lineRule="exact"/>
                                    <w:rPr>
                                      <w:sz w:val="16"/>
                                      <w:szCs w:val="16"/>
                                    </w:rPr>
                                  </w:pPr>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t>3</w:t>
                                  </w:r>
                                  <w:r w:rsidRPr="002D6C21">
                                    <w:rPr>
                                      <w:sz w:val="16"/>
                                      <w:szCs w:val="16"/>
                                    </w:rPr>
                                    <w:t xml:space="preserve"> A/m</w:t>
                                  </w:r>
                                </w:p>
                              </w:tc>
                            </w:tr>
                            <w:tr w:rsidR="00506BBF" w14:paraId="724FC076" w14:textId="77777777">
                              <w:tc>
                                <w:tcPr>
                                  <w:tcW w:w="720" w:type="dxa"/>
                                </w:tcPr>
                                <w:p w14:paraId="0AD9C0EF" w14:textId="77777777" w:rsidR="00506BBF" w:rsidRPr="002D6C21" w:rsidRDefault="00506BBF" w:rsidP="002D6C21">
                                  <w:pPr>
                                    <w:spacing w:line="180" w:lineRule="exact"/>
                                    <w:rPr>
                                      <w:i/>
                                      <w:iCs/>
                                      <w:sz w:val="16"/>
                                      <w:szCs w:val="16"/>
                                    </w:rPr>
                                  </w:pPr>
                                  <w:r w:rsidRPr="002D6C21">
                                    <w:rPr>
                                      <w:sz w:val="16"/>
                                      <w:szCs w:val="16"/>
                                    </w:rPr>
                                    <w:t>4</w:t>
                                  </w:r>
                                  <w:r w:rsidRPr="002D6C21">
                                    <w:rPr>
                                      <w:sz w:val="16"/>
                                      <w:szCs w:val="16"/>
                                    </w:rPr>
                                    <w:sym w:font="Symbol" w:char="F070"/>
                                  </w:r>
                                  <w:r w:rsidRPr="002D6C21">
                                    <w:rPr>
                                      <w:i/>
                                      <w:iCs/>
                                      <w:sz w:val="16"/>
                                      <w:szCs w:val="16"/>
                                    </w:rPr>
                                    <w:t>M</w:t>
                                  </w:r>
                                </w:p>
                              </w:tc>
                              <w:tc>
                                <w:tcPr>
                                  <w:tcW w:w="1710" w:type="dxa"/>
                                </w:tcPr>
                                <w:p w14:paraId="5ECB5349" w14:textId="77777777" w:rsidR="00506BBF" w:rsidRPr="002D6C21" w:rsidRDefault="00506BBF" w:rsidP="002D6C21">
                                  <w:pPr>
                                    <w:spacing w:line="180" w:lineRule="exact"/>
                                    <w:rPr>
                                      <w:sz w:val="16"/>
                                      <w:szCs w:val="16"/>
                                    </w:rPr>
                                  </w:pPr>
                                  <w:r w:rsidRPr="002D6C21">
                                    <w:rPr>
                                      <w:sz w:val="16"/>
                                      <w:szCs w:val="16"/>
                                    </w:rPr>
                                    <w:t>magnetization</w:t>
                                  </w:r>
                                </w:p>
                              </w:tc>
                              <w:tc>
                                <w:tcPr>
                                  <w:tcW w:w="2610" w:type="dxa"/>
                                </w:tcPr>
                                <w:p w14:paraId="3946F5C8" w14:textId="77777777" w:rsidR="00506BBF" w:rsidRPr="002D6C21" w:rsidRDefault="00506BBF" w:rsidP="002D6C21">
                                  <w:pPr>
                                    <w:spacing w:line="180" w:lineRule="exact"/>
                                    <w:rPr>
                                      <w:sz w:val="16"/>
                                      <w:szCs w:val="16"/>
                                    </w:rPr>
                                  </w:pPr>
                                  <w:r w:rsidRPr="002D6C21">
                                    <w:rPr>
                                      <w:sz w:val="16"/>
                                      <w:szCs w:val="16"/>
                                    </w:rPr>
                                    <w:t xml:space="preserve">1 G </w:t>
                                  </w:r>
                                  <w:r w:rsidRPr="002D6C21">
                                    <w:rPr>
                                      <w:sz w:val="16"/>
                                      <w:szCs w:val="16"/>
                                    </w:rPr>
                                    <w:sym w:font="Symbol" w:char="F0AE"/>
                                  </w:r>
                                  <w:r w:rsidRPr="002D6C21">
                                    <w:rPr>
                                      <w:sz w:val="16"/>
                                      <w:szCs w:val="16"/>
                                    </w:rPr>
                                    <w:t xml:space="preserve"> 10</w:t>
                                  </w:r>
                                  <w:r w:rsidRPr="002D6C21">
                                    <w:rPr>
                                      <w:sz w:val="16"/>
                                      <w:szCs w:val="16"/>
                                      <w:vertAlign w:val="superscript"/>
                                    </w:rPr>
                                    <w:t>3</w:t>
                                  </w:r>
                                  <w:r w:rsidRPr="002D6C21">
                                    <w:rPr>
                                      <w:sz w:val="16"/>
                                      <w:szCs w:val="16"/>
                                    </w:rPr>
                                    <w:t>/(4</w:t>
                                  </w:r>
                                  <w:r w:rsidRPr="002D6C21">
                                    <w:rPr>
                                      <w:sz w:val="16"/>
                                      <w:szCs w:val="16"/>
                                    </w:rPr>
                                    <w:sym w:font="Symbol" w:char="F070"/>
                                  </w:r>
                                  <w:r w:rsidRPr="002D6C21">
                                    <w:rPr>
                                      <w:sz w:val="16"/>
                                      <w:szCs w:val="16"/>
                                    </w:rPr>
                                    <w:t>) A/m</w:t>
                                  </w:r>
                                </w:p>
                              </w:tc>
                            </w:tr>
                            <w:tr w:rsidR="00506BBF" w14:paraId="15654288" w14:textId="77777777">
                              <w:tc>
                                <w:tcPr>
                                  <w:tcW w:w="720" w:type="dxa"/>
                                </w:tcPr>
                                <w:p w14:paraId="789761A7" w14:textId="77777777" w:rsidR="00506BBF" w:rsidRPr="002D6C21" w:rsidRDefault="00506BBF" w:rsidP="002D6C21">
                                  <w:pPr>
                                    <w:spacing w:line="180" w:lineRule="exact"/>
                                    <w:rPr>
                                      <w:sz w:val="16"/>
                                      <w:szCs w:val="16"/>
                                    </w:rPr>
                                  </w:pPr>
                                  <w:r w:rsidRPr="002D6C21">
                                    <w:rPr>
                                      <w:sz w:val="16"/>
                                      <w:szCs w:val="16"/>
                                    </w:rPr>
                                    <w:sym w:font="Symbol" w:char="F073"/>
                                  </w:r>
                                </w:p>
                              </w:tc>
                              <w:tc>
                                <w:tcPr>
                                  <w:tcW w:w="1710" w:type="dxa"/>
                                </w:tcPr>
                                <w:p w14:paraId="628A4E5C" w14:textId="77777777" w:rsidR="00506BBF" w:rsidRPr="002D6C21" w:rsidRDefault="00506BBF" w:rsidP="002D6C21">
                                  <w:pPr>
                                    <w:spacing w:line="180" w:lineRule="exact"/>
                                    <w:rPr>
                                      <w:sz w:val="16"/>
                                      <w:szCs w:val="16"/>
                                    </w:rPr>
                                  </w:pPr>
                                  <w:r w:rsidRPr="002D6C21">
                                    <w:rPr>
                                      <w:sz w:val="16"/>
                                      <w:szCs w:val="16"/>
                                    </w:rPr>
                                    <w:t>specific magnetization</w:t>
                                  </w:r>
                                </w:p>
                              </w:tc>
                              <w:tc>
                                <w:tcPr>
                                  <w:tcW w:w="2610" w:type="dxa"/>
                                </w:tcPr>
                                <w:p w14:paraId="6EED01A6" w14:textId="77777777" w:rsidR="00506BBF" w:rsidRPr="002D6C21" w:rsidRDefault="00506BBF" w:rsidP="002D6C21">
                                  <w:pPr>
                                    <w:spacing w:line="180" w:lineRule="exact"/>
                                    <w:rPr>
                                      <w:sz w:val="16"/>
                                      <w:szCs w:val="16"/>
                                    </w:rPr>
                                  </w:pPr>
                                  <w:r w:rsidRPr="002D6C21">
                                    <w:rPr>
                                      <w:sz w:val="16"/>
                                      <w:szCs w:val="16"/>
                                    </w:rPr>
                                    <w:t>1 erg/(</w:t>
                                  </w:r>
                                  <w:proofErr w:type="spellStart"/>
                                  <w:r w:rsidRPr="002D6C21">
                                    <w:rPr>
                                      <w:sz w:val="16"/>
                                      <w:szCs w:val="16"/>
                                    </w:rPr>
                                    <w:t>G·g</w:t>
                                  </w:r>
                                  <w:proofErr w:type="spellEnd"/>
                                  <w:r w:rsidRPr="002D6C21">
                                    <w:rPr>
                                      <w:sz w:val="16"/>
                                      <w:szCs w:val="16"/>
                                    </w:rPr>
                                    <w:t xml:space="preserve">) = 1 emu/g </w:t>
                                  </w:r>
                                  <w:r w:rsidRPr="002D6C21">
                                    <w:rPr>
                                      <w:sz w:val="16"/>
                                      <w:szCs w:val="16"/>
                                    </w:rPr>
                                    <w:sym w:font="Symbol" w:char="F0AE"/>
                                  </w:r>
                                  <w:r w:rsidRPr="002D6C21">
                                    <w:rPr>
                                      <w:sz w:val="16"/>
                                      <w:szCs w:val="16"/>
                                    </w:rPr>
                                    <w:t xml:space="preserve"> 1 A·m</w:t>
                                  </w:r>
                                  <w:r w:rsidRPr="002D6C21">
                                    <w:rPr>
                                      <w:sz w:val="16"/>
                                      <w:szCs w:val="16"/>
                                      <w:vertAlign w:val="superscript"/>
                                    </w:rPr>
                                    <w:t>2</w:t>
                                  </w:r>
                                  <w:r w:rsidRPr="002D6C21">
                                    <w:rPr>
                                      <w:sz w:val="16"/>
                                      <w:szCs w:val="16"/>
                                    </w:rPr>
                                    <w:t>/kg</w:t>
                                  </w:r>
                                </w:p>
                              </w:tc>
                            </w:tr>
                            <w:tr w:rsidR="00506BBF" w14:paraId="58747A1A" w14:textId="77777777">
                              <w:tc>
                                <w:tcPr>
                                  <w:tcW w:w="720" w:type="dxa"/>
                                </w:tcPr>
                                <w:p w14:paraId="68B60D62" w14:textId="77777777" w:rsidR="00506BBF" w:rsidRPr="002D6C21" w:rsidRDefault="00506BBF" w:rsidP="002D6C21">
                                  <w:pPr>
                                    <w:spacing w:line="180" w:lineRule="exact"/>
                                    <w:rPr>
                                      <w:i/>
                                      <w:iCs/>
                                      <w:sz w:val="16"/>
                                      <w:szCs w:val="16"/>
                                    </w:rPr>
                                  </w:pPr>
                                  <w:r w:rsidRPr="002D6C21">
                                    <w:rPr>
                                      <w:i/>
                                      <w:iCs/>
                                      <w:sz w:val="16"/>
                                      <w:szCs w:val="16"/>
                                    </w:rPr>
                                    <w:t>j</w:t>
                                  </w:r>
                                </w:p>
                              </w:tc>
                              <w:tc>
                                <w:tcPr>
                                  <w:tcW w:w="1710" w:type="dxa"/>
                                </w:tcPr>
                                <w:p w14:paraId="2B2C485D" w14:textId="77777777" w:rsidR="00506BBF" w:rsidRPr="002D6C21" w:rsidRDefault="00506BBF" w:rsidP="002D6C21">
                                  <w:pPr>
                                    <w:spacing w:line="180" w:lineRule="exact"/>
                                    <w:rPr>
                                      <w:sz w:val="16"/>
                                      <w:szCs w:val="16"/>
                                    </w:rPr>
                                  </w:pPr>
                                  <w:r w:rsidRPr="002D6C21">
                                    <w:rPr>
                                      <w:sz w:val="16"/>
                                      <w:szCs w:val="16"/>
                                    </w:rPr>
                                    <w:t xml:space="preserve">magnetic dipole </w:t>
                                  </w:r>
                                </w:p>
                                <w:p w14:paraId="5CE0D081" w14:textId="77777777" w:rsidR="00506BBF" w:rsidRPr="002D6C21" w:rsidRDefault="00506BBF" w:rsidP="002D6C21">
                                  <w:pPr>
                                    <w:spacing w:line="180" w:lineRule="exact"/>
                                    <w:rPr>
                                      <w:sz w:val="16"/>
                                      <w:szCs w:val="16"/>
                                    </w:rPr>
                                  </w:pPr>
                                  <w:r w:rsidRPr="002D6C21">
                                    <w:rPr>
                                      <w:sz w:val="16"/>
                                      <w:szCs w:val="16"/>
                                    </w:rPr>
                                    <w:t xml:space="preserve"> moment</w:t>
                                  </w:r>
                                </w:p>
                              </w:tc>
                              <w:tc>
                                <w:tcPr>
                                  <w:tcW w:w="2610" w:type="dxa"/>
                                </w:tcPr>
                                <w:p w14:paraId="37ABD1F6" w14:textId="77777777" w:rsidR="00506BBF" w:rsidRPr="002D6C21" w:rsidRDefault="00506BBF" w:rsidP="002D6C21">
                                  <w:pPr>
                                    <w:spacing w:line="180" w:lineRule="exact"/>
                                    <w:rPr>
                                      <w:sz w:val="16"/>
                                      <w:szCs w:val="16"/>
                                    </w:rPr>
                                  </w:pPr>
                                  <w:r w:rsidRPr="002D6C21">
                                    <w:rPr>
                                      <w:sz w:val="16"/>
                                      <w:szCs w:val="16"/>
                                    </w:rPr>
                                    <w:t xml:space="preserve">1 erg/G = 1 emu </w:t>
                                  </w:r>
                                </w:p>
                                <w:p w14:paraId="55A28FD3" w14:textId="77777777" w:rsidR="00506BBF" w:rsidRPr="002D6C21" w:rsidRDefault="00506BBF" w:rsidP="002D6C21">
                                  <w:pPr>
                                    <w:spacing w:line="180" w:lineRule="exact"/>
                                    <w:rPr>
                                      <w:sz w:val="16"/>
                                      <w:szCs w:val="16"/>
                                    </w:rPr>
                                  </w:pPr>
                                  <w:r w:rsidRPr="002D6C21">
                                    <w:rPr>
                                      <w:sz w:val="16"/>
                                      <w:szCs w:val="16"/>
                                    </w:rPr>
                                    <w:t xml:space="preserve"> </w:t>
                                  </w:r>
                                  <w:r w:rsidRPr="002D6C21">
                                    <w:rPr>
                                      <w:sz w:val="16"/>
                                      <w:szCs w:val="16"/>
                                    </w:rPr>
                                    <w:sym w:font="Symbol" w:char="F0AE"/>
                                  </w:r>
                                  <w:r w:rsidRPr="002D6C21">
                                    <w:rPr>
                                      <w:sz w:val="16"/>
                                      <w:szCs w:val="16"/>
                                    </w:rPr>
                                    <w:t xml:space="preserve">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10</w:t>
                                  </w:r>
                                  <w:r w:rsidRPr="002D6C21">
                                    <w:rPr>
                                      <w:sz w:val="16"/>
                                      <w:szCs w:val="16"/>
                                    </w:rPr>
                                    <w:t xml:space="preserve"> </w:t>
                                  </w:r>
                                  <w:proofErr w:type="spellStart"/>
                                  <w:r w:rsidRPr="002D6C21">
                                    <w:rPr>
                                      <w:sz w:val="16"/>
                                      <w:szCs w:val="16"/>
                                    </w:rPr>
                                    <w:t>Wb·m</w:t>
                                  </w:r>
                                  <w:proofErr w:type="spellEnd"/>
                                </w:p>
                              </w:tc>
                            </w:tr>
                            <w:tr w:rsidR="00506BBF" w:rsidRPr="007C2A26" w14:paraId="739CF768" w14:textId="77777777">
                              <w:tc>
                                <w:tcPr>
                                  <w:tcW w:w="720" w:type="dxa"/>
                                </w:tcPr>
                                <w:p w14:paraId="077D193B" w14:textId="77777777" w:rsidR="00506BBF" w:rsidRPr="002D6C21" w:rsidRDefault="00506BBF" w:rsidP="002D6C21">
                                  <w:pPr>
                                    <w:spacing w:line="180" w:lineRule="exact"/>
                                    <w:rPr>
                                      <w:i/>
                                      <w:iCs/>
                                      <w:sz w:val="16"/>
                                      <w:szCs w:val="16"/>
                                    </w:rPr>
                                  </w:pPr>
                                  <w:r w:rsidRPr="002D6C21">
                                    <w:rPr>
                                      <w:i/>
                                      <w:iCs/>
                                      <w:sz w:val="16"/>
                                      <w:szCs w:val="16"/>
                                    </w:rPr>
                                    <w:t>J</w:t>
                                  </w:r>
                                </w:p>
                              </w:tc>
                              <w:tc>
                                <w:tcPr>
                                  <w:tcW w:w="1710" w:type="dxa"/>
                                </w:tcPr>
                                <w:p w14:paraId="653DA17B" w14:textId="77777777" w:rsidR="00506BBF" w:rsidRPr="002D6C21" w:rsidRDefault="00506BBF" w:rsidP="002D6C21">
                                  <w:pPr>
                                    <w:spacing w:line="180" w:lineRule="exact"/>
                                    <w:rPr>
                                      <w:sz w:val="16"/>
                                      <w:szCs w:val="16"/>
                                    </w:rPr>
                                  </w:pPr>
                                  <w:r w:rsidRPr="002D6C21">
                                    <w:rPr>
                                      <w:sz w:val="16"/>
                                      <w:szCs w:val="16"/>
                                    </w:rPr>
                                    <w:t>magnetic polarization</w:t>
                                  </w:r>
                                </w:p>
                              </w:tc>
                              <w:tc>
                                <w:tcPr>
                                  <w:tcW w:w="2610" w:type="dxa"/>
                                </w:tcPr>
                                <w:p w14:paraId="0868DC9B" w14:textId="77777777" w:rsidR="00506BBF" w:rsidRPr="002D6C21" w:rsidRDefault="00506BBF" w:rsidP="002D6C21">
                                  <w:pPr>
                                    <w:spacing w:line="180" w:lineRule="exact"/>
                                    <w:rPr>
                                      <w:sz w:val="16"/>
                                      <w:szCs w:val="16"/>
                                      <w:lang w:val="fr-FR"/>
                                    </w:rPr>
                                  </w:pPr>
                                  <w:r w:rsidRPr="002D6C21">
                                    <w:rPr>
                                      <w:sz w:val="16"/>
                                      <w:szCs w:val="16"/>
                                      <w:lang w:val="fr-FR"/>
                                    </w:rPr>
                                    <w:t>1 erg</w:t>
                                  </w:r>
                                  <w:proofErr w:type="gramStart"/>
                                  <w:r w:rsidRPr="002D6C21">
                                    <w:rPr>
                                      <w:sz w:val="16"/>
                                      <w:szCs w:val="16"/>
                                      <w:lang w:val="fr-FR"/>
                                    </w:rPr>
                                    <w:t>/(</w:t>
                                  </w:r>
                                  <w:proofErr w:type="gramEnd"/>
                                  <w:r w:rsidRPr="002D6C21">
                                    <w:rPr>
                                      <w:sz w:val="16"/>
                                      <w:szCs w:val="16"/>
                                      <w:lang w:val="fr-FR"/>
                                    </w:rPr>
                                    <w:t>G·cm</w:t>
                                  </w:r>
                                  <w:r w:rsidRPr="002D6C21">
                                    <w:rPr>
                                      <w:sz w:val="16"/>
                                      <w:szCs w:val="16"/>
                                      <w:vertAlign w:val="superscript"/>
                                      <w:lang w:val="fr-FR"/>
                                    </w:rPr>
                                    <w:t>3</w:t>
                                  </w:r>
                                  <w:r w:rsidRPr="002D6C21">
                                    <w:rPr>
                                      <w:sz w:val="16"/>
                                      <w:szCs w:val="16"/>
                                      <w:lang w:val="fr-FR"/>
                                    </w:rPr>
                                    <w:t xml:space="preserve">) = 1 </w:t>
                                  </w:r>
                                  <w:proofErr w:type="spellStart"/>
                                  <w:r w:rsidRPr="002D6C21">
                                    <w:rPr>
                                      <w:sz w:val="16"/>
                                      <w:szCs w:val="16"/>
                                      <w:lang w:val="fr-FR"/>
                                    </w:rPr>
                                    <w:t>emu</w:t>
                                  </w:r>
                                  <w:proofErr w:type="spellEnd"/>
                                  <w:r w:rsidRPr="002D6C21">
                                    <w:rPr>
                                      <w:sz w:val="16"/>
                                      <w:szCs w:val="16"/>
                                      <w:lang w:val="fr-FR"/>
                                    </w:rPr>
                                    <w:t>/cm</w:t>
                                  </w:r>
                                  <w:r w:rsidRPr="002D6C21">
                                    <w:rPr>
                                      <w:sz w:val="16"/>
                                      <w:szCs w:val="16"/>
                                      <w:vertAlign w:val="superscript"/>
                                      <w:lang w:val="fr-FR"/>
                                    </w:rPr>
                                    <w:t>3</w:t>
                                  </w:r>
                                </w:p>
                                <w:p w14:paraId="39E3CF85" w14:textId="77777777" w:rsidR="00506BBF" w:rsidRPr="002D6C21" w:rsidRDefault="00506BBF" w:rsidP="002D6C21">
                                  <w:pPr>
                                    <w:spacing w:line="180" w:lineRule="exact"/>
                                    <w:rPr>
                                      <w:sz w:val="16"/>
                                      <w:szCs w:val="16"/>
                                      <w:lang w:val="fr-FR"/>
                                    </w:rPr>
                                  </w:pPr>
                                  <w:r w:rsidRPr="002D6C21">
                                    <w:rPr>
                                      <w:sz w:val="16"/>
                                      <w:szCs w:val="16"/>
                                      <w:lang w:val="fr-FR"/>
                                    </w:rPr>
                                    <w:t xml:space="preserve"> </w:t>
                                  </w:r>
                                  <w:r w:rsidRPr="002D6C21">
                                    <w:rPr>
                                      <w:sz w:val="16"/>
                                      <w:szCs w:val="16"/>
                                    </w:rPr>
                                    <w:sym w:font="Symbol" w:char="F0AE"/>
                                  </w:r>
                                  <w:r w:rsidRPr="002D6C21">
                                    <w:rPr>
                                      <w:sz w:val="16"/>
                                      <w:szCs w:val="16"/>
                                      <w:lang w:val="fr-FR"/>
                                    </w:rPr>
                                    <w:t xml:space="preserve"> 4</w:t>
                                  </w:r>
                                  <w:r w:rsidRPr="002D6C21">
                                    <w:rPr>
                                      <w:sz w:val="16"/>
                                      <w:szCs w:val="16"/>
                                    </w:rPr>
                                    <w:sym w:font="Symbol" w:char="F070"/>
                                  </w:r>
                                  <w:r w:rsidRPr="002D6C21">
                                    <w:rPr>
                                      <w:sz w:val="16"/>
                                      <w:szCs w:val="16"/>
                                      <w:lang w:val="fr-FR"/>
                                    </w:rPr>
                                    <w:t xml:space="preserve"> </w:t>
                                  </w:r>
                                  <w:r w:rsidRPr="002D6C21">
                                    <w:rPr>
                                      <w:sz w:val="16"/>
                                      <w:szCs w:val="16"/>
                                    </w:rPr>
                                    <w:sym w:font="Symbol" w:char="F0B4"/>
                                  </w:r>
                                  <w:r w:rsidRPr="002D6C21">
                                    <w:rPr>
                                      <w:sz w:val="16"/>
                                      <w:szCs w:val="16"/>
                                      <w:lang w:val="fr-FR"/>
                                    </w:rPr>
                                    <w:t xml:space="preserve"> 10</w:t>
                                  </w:r>
                                  <w:r w:rsidRPr="002D6C21">
                                    <w:rPr>
                                      <w:sz w:val="16"/>
                                      <w:szCs w:val="16"/>
                                      <w:vertAlign w:val="superscript"/>
                                    </w:rPr>
                                    <w:sym w:font="Symbol" w:char="F02D"/>
                                  </w:r>
                                  <w:r w:rsidRPr="002D6C21">
                                    <w:rPr>
                                      <w:sz w:val="16"/>
                                      <w:szCs w:val="16"/>
                                      <w:vertAlign w:val="superscript"/>
                                      <w:lang w:val="fr-FR"/>
                                    </w:rPr>
                                    <w:t>4</w:t>
                                  </w:r>
                                  <w:r w:rsidRPr="002D6C21">
                                    <w:rPr>
                                      <w:sz w:val="16"/>
                                      <w:szCs w:val="16"/>
                                      <w:lang w:val="fr-FR"/>
                                    </w:rPr>
                                    <w:t xml:space="preserve"> T</w:t>
                                  </w:r>
                                </w:p>
                              </w:tc>
                            </w:tr>
                            <w:tr w:rsidR="00506BBF" w14:paraId="1A2061E8" w14:textId="77777777">
                              <w:tc>
                                <w:tcPr>
                                  <w:tcW w:w="720" w:type="dxa"/>
                                </w:tcPr>
                                <w:p w14:paraId="67CC45AB" w14:textId="77777777" w:rsidR="00506BBF" w:rsidRPr="002D6C21" w:rsidRDefault="00506BBF" w:rsidP="002D6C21">
                                  <w:pPr>
                                    <w:spacing w:line="180" w:lineRule="exact"/>
                                    <w:rPr>
                                      <w:sz w:val="16"/>
                                      <w:szCs w:val="16"/>
                                    </w:rPr>
                                  </w:pPr>
                                  <w:r w:rsidRPr="002D6C21">
                                    <w:rPr>
                                      <w:sz w:val="16"/>
                                      <w:szCs w:val="16"/>
                                    </w:rPr>
                                    <w:sym w:font="Symbol" w:char="F063"/>
                                  </w:r>
                                  <w:r w:rsidRPr="002D6C21">
                                    <w:rPr>
                                      <w:i/>
                                      <w:iCs/>
                                      <w:sz w:val="16"/>
                                      <w:szCs w:val="16"/>
                                    </w:rPr>
                                    <w:t>,</w:t>
                                  </w:r>
                                  <w:r w:rsidRPr="002D6C21">
                                    <w:rPr>
                                      <w:sz w:val="16"/>
                                      <w:szCs w:val="16"/>
                                    </w:rPr>
                                    <w:t xml:space="preserve"> </w:t>
                                  </w:r>
                                  <w:r w:rsidRPr="002D6C21">
                                    <w:rPr>
                                      <w:sz w:val="16"/>
                                      <w:szCs w:val="16"/>
                                    </w:rPr>
                                    <w:sym w:font="Symbol" w:char="F06B"/>
                                  </w:r>
                                </w:p>
                              </w:tc>
                              <w:tc>
                                <w:tcPr>
                                  <w:tcW w:w="1710" w:type="dxa"/>
                                </w:tcPr>
                                <w:p w14:paraId="229998C0" w14:textId="77777777" w:rsidR="00506BBF" w:rsidRPr="002D6C21" w:rsidRDefault="00506BBF" w:rsidP="002D6C21">
                                  <w:pPr>
                                    <w:spacing w:line="180" w:lineRule="exact"/>
                                    <w:rPr>
                                      <w:sz w:val="16"/>
                                      <w:szCs w:val="16"/>
                                    </w:rPr>
                                  </w:pPr>
                                  <w:r w:rsidRPr="002D6C21">
                                    <w:rPr>
                                      <w:sz w:val="16"/>
                                      <w:szCs w:val="16"/>
                                    </w:rPr>
                                    <w:t>susceptibility</w:t>
                                  </w:r>
                                </w:p>
                              </w:tc>
                              <w:tc>
                                <w:tcPr>
                                  <w:tcW w:w="2610" w:type="dxa"/>
                                </w:tcPr>
                                <w:p w14:paraId="7985B93D" w14:textId="77777777" w:rsidR="00506BBF" w:rsidRPr="002D6C21" w:rsidRDefault="00506BBF" w:rsidP="002D6C21">
                                  <w:pPr>
                                    <w:spacing w:line="180" w:lineRule="exact"/>
                                    <w:rPr>
                                      <w:sz w:val="16"/>
                                      <w:szCs w:val="16"/>
                                    </w:rPr>
                                  </w:pPr>
                                  <w:r w:rsidRPr="002D6C21">
                                    <w:rPr>
                                      <w:sz w:val="16"/>
                                      <w:szCs w:val="16"/>
                                    </w:rPr>
                                    <w:t xml:space="preserve">1 </w:t>
                                  </w:r>
                                  <w:r w:rsidRPr="002D6C21">
                                    <w:rPr>
                                      <w:sz w:val="16"/>
                                      <w:szCs w:val="16"/>
                                    </w:rPr>
                                    <w:sym w:font="Symbol" w:char="F0AE"/>
                                  </w:r>
                                  <w:r w:rsidRPr="002D6C21">
                                    <w:rPr>
                                      <w:sz w:val="16"/>
                                      <w:szCs w:val="16"/>
                                    </w:rPr>
                                    <w:t xml:space="preserve"> 4</w:t>
                                  </w:r>
                                  <w:r w:rsidRPr="002D6C21">
                                    <w:rPr>
                                      <w:sz w:val="16"/>
                                      <w:szCs w:val="16"/>
                                    </w:rPr>
                                    <w:sym w:font="Symbol" w:char="F070"/>
                                  </w:r>
                                </w:p>
                              </w:tc>
                            </w:tr>
                            <w:tr w:rsidR="00506BBF" w14:paraId="01BDE6E5" w14:textId="77777777">
                              <w:tc>
                                <w:tcPr>
                                  <w:tcW w:w="720" w:type="dxa"/>
                                </w:tcPr>
                                <w:p w14:paraId="6758C7C9" w14:textId="77777777" w:rsidR="00506BBF" w:rsidRPr="002D6C21" w:rsidRDefault="00506BBF" w:rsidP="002D6C21">
                                  <w:pPr>
                                    <w:spacing w:line="180" w:lineRule="exact"/>
                                    <w:rPr>
                                      <w:sz w:val="16"/>
                                      <w:szCs w:val="16"/>
                                      <w:vertAlign w:val="subscript"/>
                                    </w:rPr>
                                  </w:pPr>
                                  <w:r w:rsidRPr="002D6C21">
                                    <w:rPr>
                                      <w:sz w:val="16"/>
                                      <w:szCs w:val="16"/>
                                    </w:rPr>
                                    <w:sym w:font="Symbol" w:char="F063"/>
                                  </w:r>
                                  <w:r w:rsidRPr="002D6C21">
                                    <w:rPr>
                                      <w:sz w:val="16"/>
                                      <w:szCs w:val="16"/>
                                      <w:vertAlign w:val="subscript"/>
                                    </w:rPr>
                                    <w:sym w:font="Symbol" w:char="F072"/>
                                  </w:r>
                                </w:p>
                              </w:tc>
                              <w:tc>
                                <w:tcPr>
                                  <w:tcW w:w="1710" w:type="dxa"/>
                                </w:tcPr>
                                <w:p w14:paraId="53F5674C" w14:textId="77777777" w:rsidR="00506BBF" w:rsidRPr="002D6C21" w:rsidRDefault="00506BBF" w:rsidP="002D6C21">
                                  <w:pPr>
                                    <w:spacing w:line="180" w:lineRule="exact"/>
                                    <w:rPr>
                                      <w:sz w:val="16"/>
                                      <w:szCs w:val="16"/>
                                    </w:rPr>
                                  </w:pPr>
                                  <w:r w:rsidRPr="002D6C21">
                                    <w:rPr>
                                      <w:sz w:val="16"/>
                                      <w:szCs w:val="16"/>
                                    </w:rPr>
                                    <w:t>mass susceptibility</w:t>
                                  </w:r>
                                </w:p>
                              </w:tc>
                              <w:tc>
                                <w:tcPr>
                                  <w:tcW w:w="2610" w:type="dxa"/>
                                </w:tcPr>
                                <w:p w14:paraId="0888C36D" w14:textId="77777777" w:rsidR="00506BBF" w:rsidRPr="002D6C21" w:rsidRDefault="00506BBF" w:rsidP="002D6C21">
                                  <w:pPr>
                                    <w:spacing w:line="180" w:lineRule="exact"/>
                                    <w:rPr>
                                      <w:sz w:val="16"/>
                                      <w:szCs w:val="16"/>
                                    </w:rPr>
                                  </w:pPr>
                                  <w:r w:rsidRPr="002D6C21">
                                    <w:rPr>
                                      <w:sz w:val="16"/>
                                      <w:szCs w:val="16"/>
                                    </w:rPr>
                                    <w:t>1 cm</w:t>
                                  </w:r>
                                  <w:r w:rsidRPr="002D6C21">
                                    <w:rPr>
                                      <w:sz w:val="16"/>
                                      <w:szCs w:val="16"/>
                                      <w:vertAlign w:val="superscript"/>
                                    </w:rPr>
                                    <w:t>3</w:t>
                                  </w:r>
                                  <w:r w:rsidRPr="002D6C21">
                                    <w:rPr>
                                      <w:sz w:val="16"/>
                                      <w:szCs w:val="16"/>
                                    </w:rPr>
                                    <w:t xml:space="preserve">/g </w:t>
                                  </w:r>
                                  <w:r w:rsidRPr="002D6C21">
                                    <w:rPr>
                                      <w:sz w:val="16"/>
                                      <w:szCs w:val="16"/>
                                    </w:rPr>
                                    <w:sym w:font="Symbol" w:char="F0AE"/>
                                  </w:r>
                                  <w:r w:rsidRPr="002D6C21">
                                    <w:rPr>
                                      <w:sz w:val="16"/>
                                      <w:szCs w:val="16"/>
                                    </w:rPr>
                                    <w:t xml:space="preserve">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3</w:t>
                                  </w:r>
                                  <w:r w:rsidRPr="002D6C21">
                                    <w:rPr>
                                      <w:sz w:val="16"/>
                                      <w:szCs w:val="16"/>
                                    </w:rPr>
                                    <w:t xml:space="preserve"> m</w:t>
                                  </w:r>
                                  <w:r w:rsidRPr="002D6C21">
                                    <w:rPr>
                                      <w:sz w:val="16"/>
                                      <w:szCs w:val="16"/>
                                      <w:vertAlign w:val="superscript"/>
                                    </w:rPr>
                                    <w:t>3</w:t>
                                  </w:r>
                                  <w:r w:rsidRPr="002D6C21">
                                    <w:rPr>
                                      <w:sz w:val="16"/>
                                      <w:szCs w:val="16"/>
                                    </w:rPr>
                                    <w:t>/kg</w:t>
                                  </w:r>
                                </w:p>
                              </w:tc>
                            </w:tr>
                            <w:tr w:rsidR="00506BBF" w14:paraId="73AD898D" w14:textId="77777777">
                              <w:tc>
                                <w:tcPr>
                                  <w:tcW w:w="720" w:type="dxa"/>
                                </w:tcPr>
                                <w:p w14:paraId="6D4F9ECE" w14:textId="77777777" w:rsidR="00506BBF" w:rsidRPr="002D6C21" w:rsidRDefault="00506BBF" w:rsidP="002D6C21">
                                  <w:pPr>
                                    <w:spacing w:line="180" w:lineRule="exact"/>
                                    <w:rPr>
                                      <w:sz w:val="16"/>
                                      <w:szCs w:val="16"/>
                                    </w:rPr>
                                  </w:pPr>
                                  <w:r w:rsidRPr="002D6C21">
                                    <w:rPr>
                                      <w:sz w:val="16"/>
                                      <w:szCs w:val="16"/>
                                    </w:rPr>
                                    <w:sym w:font="Symbol" w:char="F06D"/>
                                  </w:r>
                                </w:p>
                              </w:tc>
                              <w:tc>
                                <w:tcPr>
                                  <w:tcW w:w="1710" w:type="dxa"/>
                                </w:tcPr>
                                <w:p w14:paraId="228C26D9" w14:textId="77777777" w:rsidR="00506BBF" w:rsidRPr="002D6C21" w:rsidRDefault="00506BBF" w:rsidP="002D6C21">
                                  <w:pPr>
                                    <w:spacing w:line="180" w:lineRule="exact"/>
                                    <w:rPr>
                                      <w:sz w:val="16"/>
                                      <w:szCs w:val="16"/>
                                    </w:rPr>
                                  </w:pPr>
                                  <w:r w:rsidRPr="002D6C21">
                                    <w:rPr>
                                      <w:sz w:val="16"/>
                                      <w:szCs w:val="16"/>
                                    </w:rPr>
                                    <w:t>permeability</w:t>
                                  </w:r>
                                </w:p>
                              </w:tc>
                              <w:tc>
                                <w:tcPr>
                                  <w:tcW w:w="2610" w:type="dxa"/>
                                </w:tcPr>
                                <w:p w14:paraId="75BB0D7F" w14:textId="77777777" w:rsidR="00506BBF" w:rsidRPr="002D6C21" w:rsidRDefault="00506BBF" w:rsidP="002D6C21">
                                  <w:pPr>
                                    <w:spacing w:line="180" w:lineRule="exact"/>
                                    <w:rPr>
                                      <w:sz w:val="16"/>
                                      <w:szCs w:val="16"/>
                                    </w:rPr>
                                  </w:pPr>
                                  <w:r w:rsidRPr="002D6C21">
                                    <w:rPr>
                                      <w:sz w:val="16"/>
                                      <w:szCs w:val="16"/>
                                    </w:rPr>
                                    <w:t xml:space="preserve">1 </w:t>
                                  </w:r>
                                  <w:r w:rsidRPr="002D6C21">
                                    <w:rPr>
                                      <w:sz w:val="16"/>
                                      <w:szCs w:val="16"/>
                                    </w:rPr>
                                    <w:sym w:font="Symbol" w:char="F0AE"/>
                                  </w:r>
                                  <w:r w:rsidRPr="002D6C21">
                                    <w:rPr>
                                      <w:sz w:val="16"/>
                                      <w:szCs w:val="16"/>
                                    </w:rPr>
                                    <w:t xml:space="preserve">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7</w:t>
                                  </w:r>
                                  <w:r w:rsidRPr="002D6C21">
                                    <w:rPr>
                                      <w:sz w:val="16"/>
                                      <w:szCs w:val="16"/>
                                    </w:rPr>
                                    <w:t xml:space="preserve"> H/m </w:t>
                                  </w:r>
                                </w:p>
                                <w:p w14:paraId="2401C9F5" w14:textId="77777777" w:rsidR="00506BBF" w:rsidRPr="002D6C21" w:rsidRDefault="00506BBF" w:rsidP="002D6C21">
                                  <w:pPr>
                                    <w:spacing w:line="180" w:lineRule="exact"/>
                                    <w:rPr>
                                      <w:sz w:val="16"/>
                                      <w:szCs w:val="16"/>
                                    </w:rPr>
                                  </w:pPr>
                                  <w:r w:rsidRPr="002D6C21">
                                    <w:rPr>
                                      <w:sz w:val="16"/>
                                      <w:szCs w:val="16"/>
                                    </w:rPr>
                                    <w:t xml:space="preserve"> =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7</w:t>
                                  </w:r>
                                  <w:r w:rsidRPr="002D6C21">
                                    <w:rPr>
                                      <w:sz w:val="16"/>
                                      <w:szCs w:val="16"/>
                                    </w:rPr>
                                    <w:t xml:space="preserve"> </w:t>
                                  </w:r>
                                  <w:proofErr w:type="spellStart"/>
                                  <w:r w:rsidRPr="002D6C21">
                                    <w:rPr>
                                      <w:sz w:val="16"/>
                                      <w:szCs w:val="16"/>
                                    </w:rPr>
                                    <w:t>Wb</w:t>
                                  </w:r>
                                  <w:proofErr w:type="spellEnd"/>
                                  <w:r w:rsidRPr="002D6C21">
                                    <w:rPr>
                                      <w:sz w:val="16"/>
                                      <w:szCs w:val="16"/>
                                    </w:rPr>
                                    <w:t>/(</w:t>
                                  </w:r>
                                  <w:proofErr w:type="spellStart"/>
                                  <w:r w:rsidRPr="002D6C21">
                                    <w:rPr>
                                      <w:sz w:val="16"/>
                                      <w:szCs w:val="16"/>
                                    </w:rPr>
                                    <w:t>A·m</w:t>
                                  </w:r>
                                  <w:proofErr w:type="spellEnd"/>
                                  <w:r w:rsidRPr="002D6C21">
                                    <w:rPr>
                                      <w:sz w:val="16"/>
                                      <w:szCs w:val="16"/>
                                    </w:rPr>
                                    <w:t>)</w:t>
                                  </w:r>
                                </w:p>
                              </w:tc>
                            </w:tr>
                            <w:tr w:rsidR="00506BBF" w14:paraId="6CD8674E" w14:textId="77777777">
                              <w:tc>
                                <w:tcPr>
                                  <w:tcW w:w="720" w:type="dxa"/>
                                </w:tcPr>
                                <w:p w14:paraId="6382E659" w14:textId="77777777" w:rsidR="00506BBF" w:rsidRPr="002D6C21" w:rsidRDefault="00506BBF" w:rsidP="002D6C21">
                                  <w:pPr>
                                    <w:spacing w:line="180" w:lineRule="exact"/>
                                    <w:rPr>
                                      <w:sz w:val="16"/>
                                      <w:szCs w:val="16"/>
                                    </w:rPr>
                                  </w:pPr>
                                  <w:r w:rsidRPr="002D6C21">
                                    <w:rPr>
                                      <w:sz w:val="16"/>
                                      <w:szCs w:val="16"/>
                                    </w:rPr>
                                    <w:sym w:font="Symbol" w:char="F06D"/>
                                  </w:r>
                                  <w:r w:rsidRPr="002D6C21">
                                    <w:rPr>
                                      <w:sz w:val="16"/>
                                      <w:szCs w:val="16"/>
                                      <w:vertAlign w:val="subscript"/>
                                    </w:rPr>
                                    <w:t>r</w:t>
                                  </w:r>
                                </w:p>
                              </w:tc>
                              <w:tc>
                                <w:tcPr>
                                  <w:tcW w:w="1710" w:type="dxa"/>
                                </w:tcPr>
                                <w:p w14:paraId="2FCBD58D" w14:textId="77777777" w:rsidR="00506BBF" w:rsidRPr="002D6C21" w:rsidRDefault="00506BBF" w:rsidP="002D6C21">
                                  <w:pPr>
                                    <w:spacing w:line="180" w:lineRule="exact"/>
                                    <w:rPr>
                                      <w:sz w:val="16"/>
                                      <w:szCs w:val="16"/>
                                    </w:rPr>
                                  </w:pPr>
                                  <w:r w:rsidRPr="002D6C21">
                                    <w:rPr>
                                      <w:sz w:val="16"/>
                                      <w:szCs w:val="16"/>
                                    </w:rPr>
                                    <w:t>relative permeability</w:t>
                                  </w:r>
                                </w:p>
                              </w:tc>
                              <w:tc>
                                <w:tcPr>
                                  <w:tcW w:w="2610" w:type="dxa"/>
                                </w:tcPr>
                                <w:p w14:paraId="39CC474F" w14:textId="77777777" w:rsidR="00506BBF" w:rsidRPr="002D6C21" w:rsidRDefault="00506BBF" w:rsidP="002D6C21">
                                  <w:pPr>
                                    <w:spacing w:line="180" w:lineRule="exact"/>
                                    <w:rPr>
                                      <w:sz w:val="16"/>
                                      <w:szCs w:val="16"/>
                                    </w:rPr>
                                  </w:pPr>
                                  <w:r w:rsidRPr="002D6C21">
                                    <w:rPr>
                                      <w:sz w:val="16"/>
                                      <w:szCs w:val="16"/>
                                    </w:rPr>
                                    <w:sym w:font="Symbol" w:char="F06D"/>
                                  </w:r>
                                  <w:r w:rsidRPr="002D6C21">
                                    <w:rPr>
                                      <w:sz w:val="16"/>
                                      <w:szCs w:val="16"/>
                                    </w:rPr>
                                    <w:t xml:space="preserve"> </w:t>
                                  </w:r>
                                  <w:r w:rsidRPr="002D6C21">
                                    <w:rPr>
                                      <w:sz w:val="16"/>
                                      <w:szCs w:val="16"/>
                                    </w:rPr>
                                    <w:sym w:font="Symbol" w:char="F0AE"/>
                                  </w:r>
                                  <w:r w:rsidRPr="002D6C21">
                                    <w:rPr>
                                      <w:sz w:val="16"/>
                                      <w:szCs w:val="16"/>
                                    </w:rPr>
                                    <w:t xml:space="preserve"> </w:t>
                                  </w:r>
                                  <w:r w:rsidRPr="002D6C21">
                                    <w:rPr>
                                      <w:sz w:val="16"/>
                                      <w:szCs w:val="16"/>
                                    </w:rPr>
                                    <w:sym w:font="Symbol" w:char="F06D"/>
                                  </w:r>
                                  <w:r w:rsidRPr="002D6C21">
                                    <w:rPr>
                                      <w:sz w:val="16"/>
                                      <w:szCs w:val="16"/>
                                      <w:vertAlign w:val="subscript"/>
                                    </w:rPr>
                                    <w:t>r</w:t>
                                  </w:r>
                                </w:p>
                              </w:tc>
                            </w:tr>
                            <w:tr w:rsidR="00506BBF" w14:paraId="3F628ABC" w14:textId="77777777">
                              <w:tc>
                                <w:tcPr>
                                  <w:tcW w:w="720" w:type="dxa"/>
                                </w:tcPr>
                                <w:p w14:paraId="450011B9" w14:textId="77777777" w:rsidR="00506BBF" w:rsidRPr="002D6C21" w:rsidRDefault="00506BBF" w:rsidP="002D6C21">
                                  <w:pPr>
                                    <w:spacing w:line="180" w:lineRule="exact"/>
                                    <w:rPr>
                                      <w:i/>
                                      <w:iCs/>
                                      <w:sz w:val="16"/>
                                      <w:szCs w:val="16"/>
                                    </w:rPr>
                                  </w:pPr>
                                  <w:r w:rsidRPr="002D6C21">
                                    <w:rPr>
                                      <w:i/>
                                      <w:iCs/>
                                      <w:sz w:val="16"/>
                                      <w:szCs w:val="16"/>
                                    </w:rPr>
                                    <w:t>w, W</w:t>
                                  </w:r>
                                </w:p>
                              </w:tc>
                              <w:tc>
                                <w:tcPr>
                                  <w:tcW w:w="1710" w:type="dxa"/>
                                </w:tcPr>
                                <w:p w14:paraId="2EB4BFBF" w14:textId="77777777" w:rsidR="00506BBF" w:rsidRPr="002D6C21" w:rsidRDefault="00506BBF" w:rsidP="002D6C21">
                                  <w:pPr>
                                    <w:spacing w:line="180" w:lineRule="exact"/>
                                    <w:rPr>
                                      <w:sz w:val="16"/>
                                      <w:szCs w:val="16"/>
                                    </w:rPr>
                                  </w:pPr>
                                  <w:r w:rsidRPr="002D6C21">
                                    <w:rPr>
                                      <w:sz w:val="16"/>
                                      <w:szCs w:val="16"/>
                                    </w:rPr>
                                    <w:t>energy density</w:t>
                                  </w:r>
                                </w:p>
                              </w:tc>
                              <w:tc>
                                <w:tcPr>
                                  <w:tcW w:w="2610" w:type="dxa"/>
                                </w:tcPr>
                                <w:p w14:paraId="672CDE8C" w14:textId="77777777" w:rsidR="00506BBF" w:rsidRPr="002D6C21" w:rsidRDefault="00506BBF" w:rsidP="002D6C21">
                                  <w:pPr>
                                    <w:spacing w:line="180" w:lineRule="exact"/>
                                    <w:rPr>
                                      <w:sz w:val="16"/>
                                      <w:szCs w:val="16"/>
                                      <w:vertAlign w:val="superscript"/>
                                    </w:rPr>
                                  </w:pPr>
                                  <w:r w:rsidRPr="002D6C21">
                                    <w:rPr>
                                      <w:sz w:val="16"/>
                                      <w:szCs w:val="16"/>
                                    </w:rPr>
                                    <w:t>1 erg/cm</w:t>
                                  </w:r>
                                  <w:r w:rsidRPr="002D6C21">
                                    <w:rPr>
                                      <w:sz w:val="16"/>
                                      <w:szCs w:val="16"/>
                                      <w:vertAlign w:val="superscript"/>
                                    </w:rPr>
                                    <w:t>3</w:t>
                                  </w:r>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1</w:t>
                                  </w:r>
                                  <w:r w:rsidRPr="002D6C21">
                                    <w:rPr>
                                      <w:sz w:val="16"/>
                                      <w:szCs w:val="16"/>
                                    </w:rPr>
                                    <w:t xml:space="preserve"> J/m</w:t>
                                  </w:r>
                                  <w:r w:rsidRPr="002D6C21">
                                    <w:rPr>
                                      <w:sz w:val="16"/>
                                      <w:szCs w:val="16"/>
                                      <w:vertAlign w:val="superscript"/>
                                    </w:rPr>
                                    <w:t>3</w:t>
                                  </w:r>
                                </w:p>
                              </w:tc>
                            </w:tr>
                            <w:tr w:rsidR="00506BBF" w14:paraId="016C88CE" w14:textId="77777777">
                              <w:trPr>
                                <w:trHeight w:val="279"/>
                              </w:trPr>
                              <w:tc>
                                <w:tcPr>
                                  <w:tcW w:w="720" w:type="dxa"/>
                                  <w:tcBorders>
                                    <w:bottom w:val="double" w:sz="6" w:space="0" w:color="auto"/>
                                  </w:tcBorders>
                                </w:tcPr>
                                <w:p w14:paraId="42711B06" w14:textId="77777777" w:rsidR="00506BBF" w:rsidRPr="002D6C21" w:rsidRDefault="00506BBF" w:rsidP="002D6C21">
                                  <w:pPr>
                                    <w:spacing w:line="180" w:lineRule="exact"/>
                                    <w:rPr>
                                      <w:i/>
                                      <w:iCs/>
                                      <w:sz w:val="16"/>
                                      <w:szCs w:val="16"/>
                                    </w:rPr>
                                  </w:pPr>
                                  <w:r w:rsidRPr="002D6C21">
                                    <w:rPr>
                                      <w:i/>
                                      <w:iCs/>
                                      <w:sz w:val="16"/>
                                      <w:szCs w:val="16"/>
                                    </w:rPr>
                                    <w:t>N, D</w:t>
                                  </w:r>
                                </w:p>
                              </w:tc>
                              <w:tc>
                                <w:tcPr>
                                  <w:tcW w:w="1710" w:type="dxa"/>
                                  <w:tcBorders>
                                    <w:bottom w:val="double" w:sz="6" w:space="0" w:color="auto"/>
                                  </w:tcBorders>
                                </w:tcPr>
                                <w:p w14:paraId="08268F06" w14:textId="77777777" w:rsidR="00506BBF" w:rsidRPr="002D6C21" w:rsidRDefault="00506BBF" w:rsidP="002D6C21">
                                  <w:pPr>
                                    <w:spacing w:line="180" w:lineRule="exact"/>
                                    <w:rPr>
                                      <w:sz w:val="16"/>
                                      <w:szCs w:val="16"/>
                                    </w:rPr>
                                  </w:pPr>
                                  <w:r w:rsidRPr="002D6C21">
                                    <w:rPr>
                                      <w:sz w:val="16"/>
                                      <w:szCs w:val="16"/>
                                    </w:rPr>
                                    <w:t>demagnetizing factor</w:t>
                                  </w:r>
                                </w:p>
                              </w:tc>
                              <w:tc>
                                <w:tcPr>
                                  <w:tcW w:w="2610" w:type="dxa"/>
                                  <w:tcBorders>
                                    <w:bottom w:val="double" w:sz="6" w:space="0" w:color="auto"/>
                                  </w:tcBorders>
                                </w:tcPr>
                                <w:p w14:paraId="4A49847D" w14:textId="77777777" w:rsidR="00506BBF" w:rsidRPr="002D6C21" w:rsidRDefault="00506BBF" w:rsidP="002D6C21">
                                  <w:pPr>
                                    <w:spacing w:line="180" w:lineRule="exact"/>
                                    <w:rPr>
                                      <w:sz w:val="16"/>
                                      <w:szCs w:val="16"/>
                                    </w:rPr>
                                  </w:pPr>
                                  <w:r w:rsidRPr="002D6C21">
                                    <w:rPr>
                                      <w:sz w:val="16"/>
                                      <w:szCs w:val="16"/>
                                    </w:rPr>
                                    <w:t xml:space="preserve">1 </w:t>
                                  </w:r>
                                  <w:r w:rsidRPr="002D6C21">
                                    <w:rPr>
                                      <w:sz w:val="16"/>
                                      <w:szCs w:val="16"/>
                                    </w:rPr>
                                    <w:sym w:font="Symbol" w:char="F0AE"/>
                                  </w:r>
                                  <w:r w:rsidRPr="002D6C21">
                                    <w:rPr>
                                      <w:sz w:val="16"/>
                                      <w:szCs w:val="16"/>
                                    </w:rPr>
                                    <w:t xml:space="preserve"> 1/(4</w:t>
                                  </w:r>
                                  <w:r w:rsidRPr="002D6C21">
                                    <w:rPr>
                                      <w:sz w:val="16"/>
                                      <w:szCs w:val="16"/>
                                    </w:rPr>
                                    <w:sym w:font="Symbol" w:char="F070"/>
                                  </w:r>
                                  <w:r w:rsidRPr="002D6C21">
                                    <w:rPr>
                                      <w:sz w:val="16"/>
                                      <w:szCs w:val="16"/>
                                    </w:rPr>
                                    <w:t>)</w:t>
                                  </w:r>
                                </w:p>
                              </w:tc>
                            </w:tr>
                          </w:tbl>
                          <w:p w14:paraId="3BC8EEB3" w14:textId="77777777" w:rsidR="00506BBF" w:rsidRPr="00E96F25" w:rsidRDefault="00506BBF" w:rsidP="002D6C21">
                            <w:pPr>
                              <w:pStyle w:val="TASFirstpagefootnote"/>
                              <w:ind w:firstLine="0"/>
                            </w:pPr>
                            <w:proofErr w:type="spellStart"/>
                            <w:proofErr w:type="gramStart"/>
                            <w:r>
                              <w:rPr>
                                <w:vertAlign w:val="superscript"/>
                              </w:rPr>
                              <w:t>a</w:t>
                            </w:r>
                            <w:r>
                              <w:t>Gaussian</w:t>
                            </w:r>
                            <w:proofErr w:type="spellEnd"/>
                            <w:proofErr w:type="gramEnd"/>
                            <w:r>
                              <w:t xml:space="preserve"> units are the same as </w:t>
                            </w:r>
                            <w:proofErr w:type="spellStart"/>
                            <w:r>
                              <w:t>cgs</w:t>
                            </w:r>
                            <w:proofErr w:type="spellEnd"/>
                            <w:r>
                              <w:t xml:space="preserve">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267A14C8" w14:textId="77777777" w:rsidR="00506BBF" w:rsidRDefault="00506BBF" w:rsidP="00A344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left:0;text-align:left;margin-left:200.8pt;margin-top:0;width:252pt;height:283.55pt;z-index:251660288;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" o:allowoverlap="f" stroked="f">
                <v:textbox inset="0,0,0,0">
                  <w:txbxContent>
                    <w:p w14:paraId="6FFF2E75" w14:textId="77777777" w:rsidR="00506BBF" w:rsidRDefault="00506BBF" w:rsidP="00A344DA">
                      <w:pPr>
                        <w:pStyle w:val="TableTitle"/>
                      </w:pPr>
                      <w:r>
                        <w:t>TABLE III</w:t>
                      </w:r>
                    </w:p>
                    <w:p w14:paraId="2BA63FAF" w14:textId="77777777" w:rsidR="00506BBF" w:rsidRDefault="00506BBF" w:rsidP="002D6C21">
                      <w:pPr>
                        <w:pStyle w:val="TableTitle"/>
                        <w:spacing w:after="80"/>
                      </w:pPr>
                      <w:r>
                        <w:t xml:space="preserve">Units for Magnetic Properties </w:t>
                      </w:r>
                      <w:r w:rsidRPr="002D6C21">
                        <w:rPr>
                          <w:color w:val="0070C0"/>
                        </w:rPr>
                        <w:t>(Layout option 2)</w:t>
                      </w:r>
                    </w:p>
                    <w:tbl>
                      <w:tblPr>
                        <w:tblW w:w="0" w:type="auto"/>
                        <w:tblInd w:w="108" w:type="dxa"/>
                        <w:tblBorders>
                          <w:top w:val="single" w:sz="12" w:space="0" w:color="808080"/>
                          <w:bottom w:val="single" w:sz="12" w:space="0" w:color="808080"/>
                        </w:tblBorders>
                        <w:tblLayout w:type="fixed"/>
                        <w:tblLook w:val="0020" w:firstRow="1" w:lastRow="0" w:firstColumn="0" w:lastColumn="0" w:noHBand="0" w:noVBand="0"/>
                      </w:tblPr>
                      <w:tblGrid>
                        <w:gridCol w:w="720"/>
                        <w:gridCol w:w="1710"/>
                        <w:gridCol w:w="2610"/>
                      </w:tblGrid>
                      <w:tr w:rsidR="00506BBF" w14:paraId="25934344" w14:textId="77777777">
                        <w:trPr>
                          <w:trHeight w:val="440"/>
                        </w:trPr>
                        <w:tc>
                          <w:tcPr>
                            <w:tcW w:w="720" w:type="dxa"/>
                            <w:tcBorders>
                              <w:top w:val="double" w:sz="6" w:space="0" w:color="auto"/>
                              <w:bottom w:val="single" w:sz="6" w:space="0" w:color="auto"/>
                            </w:tcBorders>
                            <w:vAlign w:val="center"/>
                          </w:tcPr>
                          <w:p w14:paraId="23E5D5BF" w14:textId="77777777" w:rsidR="00506BBF" w:rsidRDefault="00506BBF">
                            <w:pPr>
                              <w:jc w:val="center"/>
                              <w:rPr>
                                <w:sz w:val="16"/>
                                <w:szCs w:val="16"/>
                              </w:rPr>
                            </w:pPr>
                            <w:r>
                              <w:rPr>
                                <w:sz w:val="16"/>
                                <w:szCs w:val="16"/>
                              </w:rPr>
                              <w:t>Symbol</w:t>
                            </w:r>
                          </w:p>
                        </w:tc>
                        <w:tc>
                          <w:tcPr>
                            <w:tcW w:w="1710" w:type="dxa"/>
                            <w:tcBorders>
                              <w:top w:val="double" w:sz="6" w:space="0" w:color="auto"/>
                              <w:bottom w:val="single" w:sz="6" w:space="0" w:color="auto"/>
                            </w:tcBorders>
                            <w:vAlign w:val="center"/>
                          </w:tcPr>
                          <w:p w14:paraId="4345CA91" w14:textId="77777777" w:rsidR="00506BBF" w:rsidRDefault="00506BBF">
                            <w:pPr>
                              <w:pStyle w:val="TableTitle"/>
                              <w:rPr>
                                <w:smallCaps w:val="0"/>
                              </w:rPr>
                            </w:pPr>
                            <w:r>
                              <w:rPr>
                                <w:smallCaps w:val="0"/>
                              </w:rPr>
                              <w:t>Quantity</w:t>
                            </w:r>
                          </w:p>
                        </w:tc>
                        <w:tc>
                          <w:tcPr>
                            <w:tcW w:w="2610" w:type="dxa"/>
                            <w:tcBorders>
                              <w:top w:val="double" w:sz="6" w:space="0" w:color="auto"/>
                              <w:bottom w:val="single" w:sz="6" w:space="0" w:color="auto"/>
                            </w:tcBorders>
                            <w:vAlign w:val="center"/>
                          </w:tcPr>
                          <w:p w14:paraId="6778EFC5" w14:textId="77777777" w:rsidR="00506BBF" w:rsidRDefault="00506BBF" w:rsidP="002D6C21">
                            <w:pPr>
                              <w:spacing w:before="100" w:after="80"/>
                              <w:jc w:val="center"/>
                              <w:rPr>
                                <w:sz w:val="16"/>
                                <w:szCs w:val="16"/>
                              </w:rPr>
                            </w:pPr>
                            <w:r>
                              <w:rPr>
                                <w:sz w:val="16"/>
                                <w:szCs w:val="16"/>
                              </w:rPr>
                              <w:t>Conversion from Gaussian and</w:t>
                            </w:r>
                            <w:r>
                              <w:rPr>
                                <w:sz w:val="16"/>
                                <w:szCs w:val="16"/>
                              </w:rPr>
                              <w:br/>
                              <w:t xml:space="preserve">CGS EMU to SI </w:t>
                            </w:r>
                            <w:r>
                              <w:rPr>
                                <w:sz w:val="16"/>
                                <w:szCs w:val="16"/>
                                <w:vertAlign w:val="superscript"/>
                              </w:rPr>
                              <w:t>a</w:t>
                            </w:r>
                          </w:p>
                        </w:tc>
                      </w:tr>
                      <w:tr w:rsidR="00506BBF" w14:paraId="1B2597A1" w14:textId="77777777">
                        <w:tc>
                          <w:tcPr>
                            <w:tcW w:w="720" w:type="dxa"/>
                            <w:tcBorders>
                              <w:top w:val="nil"/>
                            </w:tcBorders>
                          </w:tcPr>
                          <w:p w14:paraId="1D88545B" w14:textId="77777777" w:rsidR="00506BBF" w:rsidRPr="002D6C21" w:rsidRDefault="00506BBF" w:rsidP="002D6C21">
                            <w:pPr>
                              <w:spacing w:before="100" w:line="180" w:lineRule="exact"/>
                              <w:rPr>
                                <w:sz w:val="16"/>
                                <w:szCs w:val="16"/>
                              </w:rPr>
                            </w:pPr>
                            <w:r w:rsidRPr="002D6C21">
                              <w:rPr>
                                <w:sz w:val="16"/>
                                <w:szCs w:val="16"/>
                              </w:rPr>
                              <w:sym w:font="Symbol" w:char="F046"/>
                            </w:r>
                          </w:p>
                        </w:tc>
                        <w:tc>
                          <w:tcPr>
                            <w:tcW w:w="1710" w:type="dxa"/>
                            <w:tcBorders>
                              <w:top w:val="nil"/>
                            </w:tcBorders>
                          </w:tcPr>
                          <w:p w14:paraId="1218F9EF" w14:textId="77777777" w:rsidR="00506BBF" w:rsidRPr="002D6C21" w:rsidRDefault="00506BBF" w:rsidP="002D6C21">
                            <w:pPr>
                              <w:spacing w:before="100" w:line="180" w:lineRule="exact"/>
                              <w:rPr>
                                <w:sz w:val="16"/>
                                <w:szCs w:val="16"/>
                              </w:rPr>
                            </w:pPr>
                            <w:r w:rsidRPr="002D6C21">
                              <w:rPr>
                                <w:sz w:val="16"/>
                                <w:szCs w:val="16"/>
                              </w:rPr>
                              <w:t>magnetic flux</w:t>
                            </w:r>
                          </w:p>
                        </w:tc>
                        <w:tc>
                          <w:tcPr>
                            <w:tcW w:w="2610" w:type="dxa"/>
                            <w:tcBorders>
                              <w:top w:val="nil"/>
                            </w:tcBorders>
                          </w:tcPr>
                          <w:p w14:paraId="6338F541" w14:textId="77777777" w:rsidR="00506BBF" w:rsidRPr="002D6C21" w:rsidRDefault="00506BBF" w:rsidP="002D6C21">
                            <w:pPr>
                              <w:spacing w:before="100" w:line="180" w:lineRule="exact"/>
                              <w:rPr>
                                <w:sz w:val="16"/>
                                <w:szCs w:val="16"/>
                              </w:rPr>
                            </w:pPr>
                            <w:r w:rsidRPr="002D6C21">
                              <w:rPr>
                                <w:sz w:val="16"/>
                                <w:szCs w:val="16"/>
                              </w:rPr>
                              <w:t xml:space="preserve">1 </w:t>
                            </w:r>
                            <w:proofErr w:type="spellStart"/>
                            <w:r w:rsidRPr="002D6C21">
                              <w:rPr>
                                <w:sz w:val="16"/>
                                <w:szCs w:val="16"/>
                              </w:rPr>
                              <w:t>Mx</w:t>
                            </w:r>
                            <w:proofErr w:type="spellEnd"/>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8</w:t>
                            </w:r>
                            <w:r w:rsidRPr="002D6C21">
                              <w:rPr>
                                <w:sz w:val="16"/>
                                <w:szCs w:val="16"/>
                              </w:rPr>
                              <w:t xml:space="preserve"> </w:t>
                            </w:r>
                            <w:proofErr w:type="spellStart"/>
                            <w:r w:rsidRPr="002D6C21">
                              <w:rPr>
                                <w:sz w:val="16"/>
                                <w:szCs w:val="16"/>
                              </w:rPr>
                              <w:t>Wb</w:t>
                            </w:r>
                            <w:proofErr w:type="spellEnd"/>
                            <w:r w:rsidRPr="002D6C21">
                              <w:rPr>
                                <w:sz w:val="16"/>
                                <w:szCs w:val="16"/>
                              </w:rPr>
                              <w:t xml:space="preserve"> = 10</w:t>
                            </w:r>
                            <w:r w:rsidRPr="002D6C21">
                              <w:rPr>
                                <w:sz w:val="16"/>
                                <w:szCs w:val="16"/>
                                <w:vertAlign w:val="superscript"/>
                              </w:rPr>
                              <w:sym w:font="Symbol" w:char="F02D"/>
                            </w:r>
                            <w:r w:rsidRPr="002D6C21">
                              <w:rPr>
                                <w:sz w:val="16"/>
                                <w:szCs w:val="16"/>
                                <w:vertAlign w:val="superscript"/>
                              </w:rPr>
                              <w:t>8</w:t>
                            </w:r>
                            <w:r w:rsidRPr="002D6C21">
                              <w:rPr>
                                <w:sz w:val="16"/>
                                <w:szCs w:val="16"/>
                              </w:rPr>
                              <w:t xml:space="preserve"> V·s</w:t>
                            </w:r>
                          </w:p>
                        </w:tc>
                      </w:tr>
                      <w:tr w:rsidR="00506BBF" w14:paraId="1192686D" w14:textId="77777777">
                        <w:tc>
                          <w:tcPr>
                            <w:tcW w:w="720" w:type="dxa"/>
                            <w:tcBorders>
                              <w:top w:val="nil"/>
                            </w:tcBorders>
                          </w:tcPr>
                          <w:p w14:paraId="0C36CD3D" w14:textId="77777777" w:rsidR="00506BBF" w:rsidRPr="002D6C21" w:rsidRDefault="00506BBF" w:rsidP="002D6C21">
                            <w:pPr>
                              <w:spacing w:line="180" w:lineRule="exact"/>
                              <w:rPr>
                                <w:i/>
                                <w:iCs/>
                                <w:sz w:val="16"/>
                                <w:szCs w:val="16"/>
                              </w:rPr>
                            </w:pPr>
                            <w:r w:rsidRPr="002D6C21">
                              <w:rPr>
                                <w:i/>
                                <w:iCs/>
                                <w:sz w:val="16"/>
                                <w:szCs w:val="16"/>
                              </w:rPr>
                              <w:t>B</w:t>
                            </w:r>
                          </w:p>
                        </w:tc>
                        <w:tc>
                          <w:tcPr>
                            <w:tcW w:w="1710" w:type="dxa"/>
                            <w:tcBorders>
                              <w:top w:val="nil"/>
                            </w:tcBorders>
                          </w:tcPr>
                          <w:p w14:paraId="2D6C5728" w14:textId="77777777" w:rsidR="00506BBF" w:rsidRPr="002D6C21" w:rsidRDefault="00506BBF" w:rsidP="002D6C21">
                            <w:pPr>
                              <w:spacing w:line="180" w:lineRule="exact"/>
                              <w:rPr>
                                <w:sz w:val="16"/>
                                <w:szCs w:val="16"/>
                              </w:rPr>
                            </w:pPr>
                            <w:r w:rsidRPr="002D6C21">
                              <w:rPr>
                                <w:sz w:val="16"/>
                                <w:szCs w:val="16"/>
                              </w:rPr>
                              <w:t xml:space="preserve">magnetic flux density, </w:t>
                            </w:r>
                          </w:p>
                          <w:p w14:paraId="305863A3" w14:textId="77777777" w:rsidR="00506BBF" w:rsidRPr="002D6C21" w:rsidRDefault="00506BBF" w:rsidP="002D6C21">
                            <w:pPr>
                              <w:spacing w:line="180" w:lineRule="exact"/>
                              <w:rPr>
                                <w:sz w:val="16"/>
                                <w:szCs w:val="16"/>
                              </w:rPr>
                            </w:pPr>
                            <w:r w:rsidRPr="002D6C21">
                              <w:rPr>
                                <w:sz w:val="16"/>
                                <w:szCs w:val="16"/>
                              </w:rPr>
                              <w:t xml:space="preserve"> magnetic induction</w:t>
                            </w:r>
                          </w:p>
                        </w:tc>
                        <w:tc>
                          <w:tcPr>
                            <w:tcW w:w="2610" w:type="dxa"/>
                            <w:tcBorders>
                              <w:top w:val="nil"/>
                            </w:tcBorders>
                          </w:tcPr>
                          <w:p w14:paraId="49F33057" w14:textId="77777777" w:rsidR="00506BBF" w:rsidRPr="002D6C21" w:rsidRDefault="00506BBF" w:rsidP="002D6C21">
                            <w:pPr>
                              <w:spacing w:line="180" w:lineRule="exact"/>
                              <w:rPr>
                                <w:sz w:val="16"/>
                                <w:szCs w:val="16"/>
                                <w:vertAlign w:val="superscript"/>
                              </w:rPr>
                            </w:pPr>
                            <w:r w:rsidRPr="002D6C21">
                              <w:rPr>
                                <w:sz w:val="16"/>
                                <w:szCs w:val="16"/>
                              </w:rPr>
                              <w:t xml:space="preserve">1 G </w:t>
                            </w:r>
                            <w:r w:rsidRPr="002D6C21">
                              <w:rPr>
                                <w:sz w:val="16"/>
                                <w:szCs w:val="16"/>
                              </w:rPr>
                              <w:sym w:font="Symbol" w:char="F0AE"/>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4</w:t>
                            </w:r>
                            <w:r w:rsidRPr="002D6C21">
                              <w:rPr>
                                <w:sz w:val="16"/>
                                <w:szCs w:val="16"/>
                              </w:rPr>
                              <w:t xml:space="preserve"> T = 10</w:t>
                            </w:r>
                            <w:r w:rsidRPr="002D6C21">
                              <w:rPr>
                                <w:sz w:val="16"/>
                                <w:szCs w:val="16"/>
                                <w:vertAlign w:val="superscript"/>
                              </w:rPr>
                              <w:sym w:font="Symbol" w:char="F02D"/>
                            </w:r>
                            <w:r w:rsidRPr="002D6C21">
                              <w:rPr>
                                <w:sz w:val="16"/>
                                <w:szCs w:val="16"/>
                                <w:vertAlign w:val="superscript"/>
                              </w:rPr>
                              <w:t>4</w:t>
                            </w:r>
                            <w:r w:rsidRPr="002D6C21">
                              <w:rPr>
                                <w:sz w:val="16"/>
                                <w:szCs w:val="16"/>
                              </w:rPr>
                              <w:t xml:space="preserve"> </w:t>
                            </w:r>
                            <w:proofErr w:type="spellStart"/>
                            <w:r w:rsidRPr="002D6C21">
                              <w:rPr>
                                <w:sz w:val="16"/>
                                <w:szCs w:val="16"/>
                              </w:rPr>
                              <w:t>Wb</w:t>
                            </w:r>
                            <w:proofErr w:type="spellEnd"/>
                            <w:r w:rsidRPr="002D6C21">
                              <w:rPr>
                                <w:sz w:val="16"/>
                                <w:szCs w:val="16"/>
                              </w:rPr>
                              <w:t>/m</w:t>
                            </w:r>
                            <w:r w:rsidRPr="002D6C21">
                              <w:rPr>
                                <w:sz w:val="16"/>
                                <w:szCs w:val="16"/>
                                <w:vertAlign w:val="superscript"/>
                              </w:rPr>
                              <w:t>2</w:t>
                            </w:r>
                          </w:p>
                        </w:tc>
                      </w:tr>
                      <w:tr w:rsidR="00506BBF" w14:paraId="6F88DC16" w14:textId="77777777">
                        <w:tc>
                          <w:tcPr>
                            <w:tcW w:w="720" w:type="dxa"/>
                          </w:tcPr>
                          <w:p w14:paraId="38BCE9E0" w14:textId="77777777" w:rsidR="00506BBF" w:rsidRPr="002D6C21" w:rsidRDefault="00506BBF" w:rsidP="002D6C21">
                            <w:pPr>
                              <w:spacing w:line="180" w:lineRule="exact"/>
                              <w:rPr>
                                <w:i/>
                                <w:iCs/>
                                <w:sz w:val="16"/>
                                <w:szCs w:val="16"/>
                              </w:rPr>
                            </w:pPr>
                            <w:r w:rsidRPr="002D6C21">
                              <w:rPr>
                                <w:i/>
                                <w:iCs/>
                                <w:sz w:val="16"/>
                                <w:szCs w:val="16"/>
                              </w:rPr>
                              <w:t>H</w:t>
                            </w:r>
                          </w:p>
                        </w:tc>
                        <w:tc>
                          <w:tcPr>
                            <w:tcW w:w="1710" w:type="dxa"/>
                          </w:tcPr>
                          <w:p w14:paraId="42650CC4" w14:textId="77777777" w:rsidR="00506BBF" w:rsidRPr="002D6C21" w:rsidRDefault="00506BBF" w:rsidP="002D6C21">
                            <w:pPr>
                              <w:spacing w:line="180" w:lineRule="exact"/>
                              <w:rPr>
                                <w:sz w:val="16"/>
                                <w:szCs w:val="16"/>
                              </w:rPr>
                            </w:pPr>
                            <w:r w:rsidRPr="002D6C21">
                              <w:rPr>
                                <w:sz w:val="16"/>
                                <w:szCs w:val="16"/>
                              </w:rPr>
                              <w:t>magnetic field strength</w:t>
                            </w:r>
                          </w:p>
                        </w:tc>
                        <w:tc>
                          <w:tcPr>
                            <w:tcW w:w="2610" w:type="dxa"/>
                          </w:tcPr>
                          <w:p w14:paraId="39A7A59A" w14:textId="77777777" w:rsidR="00506BBF" w:rsidRPr="002D6C21" w:rsidRDefault="00506BBF" w:rsidP="002D6C21">
                            <w:pPr>
                              <w:spacing w:line="180" w:lineRule="exact"/>
                              <w:rPr>
                                <w:sz w:val="16"/>
                                <w:szCs w:val="16"/>
                              </w:rPr>
                            </w:pPr>
                            <w:r w:rsidRPr="002D6C21">
                              <w:rPr>
                                <w:sz w:val="16"/>
                                <w:szCs w:val="16"/>
                              </w:rPr>
                              <w:t xml:space="preserve">1 </w:t>
                            </w:r>
                            <w:proofErr w:type="spellStart"/>
                            <w:r w:rsidRPr="002D6C21">
                              <w:rPr>
                                <w:sz w:val="16"/>
                                <w:szCs w:val="16"/>
                              </w:rPr>
                              <w:t>Oe</w:t>
                            </w:r>
                            <w:proofErr w:type="spellEnd"/>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t>3</w:t>
                            </w:r>
                            <w:r w:rsidRPr="002D6C21">
                              <w:rPr>
                                <w:sz w:val="16"/>
                                <w:szCs w:val="16"/>
                              </w:rPr>
                              <w:t>/(4</w:t>
                            </w:r>
                            <w:r w:rsidRPr="002D6C21">
                              <w:rPr>
                                <w:sz w:val="16"/>
                                <w:szCs w:val="16"/>
                              </w:rPr>
                              <w:sym w:font="Symbol" w:char="F070"/>
                            </w:r>
                            <w:r w:rsidRPr="002D6C21">
                              <w:rPr>
                                <w:sz w:val="16"/>
                                <w:szCs w:val="16"/>
                              </w:rPr>
                              <w:t>) A/m</w:t>
                            </w:r>
                          </w:p>
                        </w:tc>
                      </w:tr>
                      <w:tr w:rsidR="00506BBF" w:rsidRPr="007C2A26" w14:paraId="5EC972C0" w14:textId="77777777">
                        <w:tc>
                          <w:tcPr>
                            <w:tcW w:w="720" w:type="dxa"/>
                          </w:tcPr>
                          <w:p w14:paraId="70701B58" w14:textId="77777777" w:rsidR="00506BBF" w:rsidRPr="002D6C21" w:rsidRDefault="00506BBF" w:rsidP="002D6C21">
                            <w:pPr>
                              <w:spacing w:line="180" w:lineRule="exact"/>
                              <w:rPr>
                                <w:i/>
                                <w:iCs/>
                                <w:sz w:val="16"/>
                                <w:szCs w:val="16"/>
                              </w:rPr>
                            </w:pPr>
                            <w:r w:rsidRPr="002D6C21">
                              <w:rPr>
                                <w:i/>
                                <w:iCs/>
                                <w:sz w:val="16"/>
                                <w:szCs w:val="16"/>
                              </w:rPr>
                              <w:t>m</w:t>
                            </w:r>
                          </w:p>
                        </w:tc>
                        <w:tc>
                          <w:tcPr>
                            <w:tcW w:w="1710" w:type="dxa"/>
                          </w:tcPr>
                          <w:p w14:paraId="17D5F9C7" w14:textId="77777777" w:rsidR="00506BBF" w:rsidRPr="002D6C21" w:rsidRDefault="00506BBF" w:rsidP="002D6C21">
                            <w:pPr>
                              <w:spacing w:line="180" w:lineRule="exact"/>
                              <w:rPr>
                                <w:sz w:val="16"/>
                                <w:szCs w:val="16"/>
                                <w:vertAlign w:val="superscript"/>
                              </w:rPr>
                            </w:pPr>
                            <w:r w:rsidRPr="002D6C21">
                              <w:rPr>
                                <w:sz w:val="16"/>
                                <w:szCs w:val="16"/>
                              </w:rPr>
                              <w:t>magnetic moment</w:t>
                            </w:r>
                          </w:p>
                        </w:tc>
                        <w:tc>
                          <w:tcPr>
                            <w:tcW w:w="2610" w:type="dxa"/>
                          </w:tcPr>
                          <w:p w14:paraId="06DC160C" w14:textId="77777777" w:rsidR="00506BBF" w:rsidRPr="002D6C21" w:rsidRDefault="00506BBF" w:rsidP="002D6C21">
                            <w:pPr>
                              <w:spacing w:line="180" w:lineRule="exact"/>
                              <w:rPr>
                                <w:sz w:val="16"/>
                                <w:szCs w:val="16"/>
                                <w:lang w:val="fr-FR"/>
                              </w:rPr>
                            </w:pPr>
                            <w:r w:rsidRPr="002D6C21">
                              <w:rPr>
                                <w:sz w:val="16"/>
                                <w:szCs w:val="16"/>
                                <w:lang w:val="fr-FR"/>
                              </w:rPr>
                              <w:t xml:space="preserve">1 erg/G = 1 </w:t>
                            </w:r>
                            <w:proofErr w:type="spellStart"/>
                            <w:r w:rsidRPr="002D6C21">
                              <w:rPr>
                                <w:sz w:val="16"/>
                                <w:szCs w:val="16"/>
                                <w:lang w:val="fr-FR"/>
                              </w:rPr>
                              <w:t>emu</w:t>
                            </w:r>
                            <w:proofErr w:type="spellEnd"/>
                            <w:r w:rsidRPr="002D6C21">
                              <w:rPr>
                                <w:sz w:val="16"/>
                                <w:szCs w:val="16"/>
                                <w:lang w:val="fr-FR"/>
                              </w:rPr>
                              <w:t xml:space="preserve"> </w:t>
                            </w:r>
                          </w:p>
                          <w:p w14:paraId="44467A2A" w14:textId="77777777" w:rsidR="00506BBF" w:rsidRPr="002D6C21" w:rsidRDefault="00506BBF" w:rsidP="002D6C21">
                            <w:pPr>
                              <w:spacing w:line="180" w:lineRule="exact"/>
                              <w:rPr>
                                <w:sz w:val="16"/>
                                <w:szCs w:val="16"/>
                                <w:lang w:val="fr-FR"/>
                              </w:rPr>
                            </w:pPr>
                            <w:r w:rsidRPr="002D6C21">
                              <w:rPr>
                                <w:sz w:val="16"/>
                                <w:szCs w:val="16"/>
                                <w:lang w:val="fr-FR"/>
                              </w:rPr>
                              <w:t xml:space="preserve"> </w:t>
                            </w:r>
                            <w:r w:rsidRPr="002D6C21">
                              <w:rPr>
                                <w:sz w:val="16"/>
                                <w:szCs w:val="16"/>
                              </w:rPr>
                              <w:sym w:font="Symbol" w:char="F0AE"/>
                            </w:r>
                            <w:r w:rsidRPr="002D6C21">
                              <w:rPr>
                                <w:sz w:val="16"/>
                                <w:szCs w:val="16"/>
                                <w:lang w:val="fr-FR"/>
                              </w:rPr>
                              <w:t xml:space="preserve"> 10</w:t>
                            </w:r>
                            <w:r w:rsidRPr="002D6C21">
                              <w:rPr>
                                <w:sz w:val="16"/>
                                <w:szCs w:val="16"/>
                                <w:vertAlign w:val="superscript"/>
                              </w:rPr>
                              <w:sym w:font="Symbol" w:char="F02D"/>
                            </w:r>
                            <w:r w:rsidRPr="002D6C21">
                              <w:rPr>
                                <w:sz w:val="16"/>
                                <w:szCs w:val="16"/>
                                <w:vertAlign w:val="superscript"/>
                                <w:lang w:val="fr-FR"/>
                              </w:rPr>
                              <w:t>3</w:t>
                            </w:r>
                            <w:r w:rsidRPr="002D6C21">
                              <w:rPr>
                                <w:sz w:val="16"/>
                                <w:szCs w:val="16"/>
                                <w:lang w:val="fr-FR"/>
                              </w:rPr>
                              <w:t xml:space="preserve"> A·m</w:t>
                            </w:r>
                            <w:r w:rsidRPr="002D6C21">
                              <w:rPr>
                                <w:sz w:val="16"/>
                                <w:szCs w:val="16"/>
                                <w:vertAlign w:val="superscript"/>
                                <w:lang w:val="fr-FR"/>
                              </w:rPr>
                              <w:t>2</w:t>
                            </w:r>
                            <w:r w:rsidRPr="002D6C21">
                              <w:rPr>
                                <w:sz w:val="16"/>
                                <w:szCs w:val="16"/>
                                <w:lang w:val="fr-FR"/>
                              </w:rPr>
                              <w:t xml:space="preserve"> = 10</w:t>
                            </w:r>
                            <w:r w:rsidRPr="002D6C21">
                              <w:rPr>
                                <w:sz w:val="16"/>
                                <w:szCs w:val="16"/>
                                <w:vertAlign w:val="superscript"/>
                              </w:rPr>
                              <w:sym w:font="Symbol" w:char="F02D"/>
                            </w:r>
                            <w:r w:rsidRPr="002D6C21">
                              <w:rPr>
                                <w:sz w:val="16"/>
                                <w:szCs w:val="16"/>
                                <w:vertAlign w:val="superscript"/>
                                <w:lang w:val="fr-FR"/>
                              </w:rPr>
                              <w:t>3</w:t>
                            </w:r>
                            <w:r w:rsidRPr="002D6C21">
                              <w:rPr>
                                <w:sz w:val="16"/>
                                <w:szCs w:val="16"/>
                                <w:lang w:val="fr-FR"/>
                              </w:rPr>
                              <w:t xml:space="preserve"> J/T</w:t>
                            </w:r>
                          </w:p>
                        </w:tc>
                      </w:tr>
                      <w:tr w:rsidR="00506BBF" w14:paraId="646ED477" w14:textId="77777777">
                        <w:tc>
                          <w:tcPr>
                            <w:tcW w:w="720" w:type="dxa"/>
                          </w:tcPr>
                          <w:p w14:paraId="71441341" w14:textId="77777777" w:rsidR="00506BBF" w:rsidRPr="002D6C21" w:rsidRDefault="00506BBF" w:rsidP="002D6C21">
                            <w:pPr>
                              <w:spacing w:line="180" w:lineRule="exact"/>
                              <w:rPr>
                                <w:i/>
                                <w:iCs/>
                                <w:sz w:val="16"/>
                                <w:szCs w:val="16"/>
                              </w:rPr>
                            </w:pPr>
                            <w:r w:rsidRPr="002D6C21">
                              <w:rPr>
                                <w:i/>
                                <w:iCs/>
                                <w:sz w:val="16"/>
                                <w:szCs w:val="16"/>
                              </w:rPr>
                              <w:t>M</w:t>
                            </w:r>
                          </w:p>
                        </w:tc>
                        <w:tc>
                          <w:tcPr>
                            <w:tcW w:w="1710" w:type="dxa"/>
                          </w:tcPr>
                          <w:p w14:paraId="5BA386D8" w14:textId="77777777" w:rsidR="00506BBF" w:rsidRPr="002D6C21" w:rsidRDefault="00506BBF" w:rsidP="002D6C21">
                            <w:pPr>
                              <w:spacing w:line="180" w:lineRule="exact"/>
                              <w:rPr>
                                <w:sz w:val="16"/>
                                <w:szCs w:val="16"/>
                              </w:rPr>
                            </w:pPr>
                            <w:r w:rsidRPr="002D6C21">
                              <w:rPr>
                                <w:sz w:val="16"/>
                                <w:szCs w:val="16"/>
                              </w:rPr>
                              <w:t>magnetization</w:t>
                            </w:r>
                          </w:p>
                        </w:tc>
                        <w:tc>
                          <w:tcPr>
                            <w:tcW w:w="2610" w:type="dxa"/>
                          </w:tcPr>
                          <w:p w14:paraId="2B78EB68" w14:textId="77777777" w:rsidR="00506BBF" w:rsidRPr="002D6C21" w:rsidRDefault="00506BBF" w:rsidP="002D6C21">
                            <w:pPr>
                              <w:spacing w:line="180" w:lineRule="exact"/>
                              <w:rPr>
                                <w:sz w:val="16"/>
                                <w:szCs w:val="16"/>
                              </w:rPr>
                            </w:pPr>
                            <w:r w:rsidRPr="002D6C21">
                              <w:rPr>
                                <w:sz w:val="16"/>
                                <w:szCs w:val="16"/>
                              </w:rPr>
                              <w:t>1 erg/(G·cm</w:t>
                            </w:r>
                            <w:r w:rsidRPr="002D6C21">
                              <w:rPr>
                                <w:sz w:val="16"/>
                                <w:szCs w:val="16"/>
                                <w:vertAlign w:val="superscript"/>
                              </w:rPr>
                              <w:t>3</w:t>
                            </w:r>
                            <w:r w:rsidRPr="002D6C21">
                              <w:rPr>
                                <w:sz w:val="16"/>
                                <w:szCs w:val="16"/>
                              </w:rPr>
                              <w:t>) = 1 emu/cm</w:t>
                            </w:r>
                            <w:r w:rsidRPr="002D6C21">
                              <w:rPr>
                                <w:sz w:val="16"/>
                                <w:szCs w:val="16"/>
                                <w:vertAlign w:val="superscript"/>
                              </w:rPr>
                              <w:t>3</w:t>
                            </w:r>
                          </w:p>
                          <w:p w14:paraId="58EBAD93" w14:textId="77777777" w:rsidR="00506BBF" w:rsidRPr="002D6C21" w:rsidRDefault="00506BBF" w:rsidP="002D6C21">
                            <w:pPr>
                              <w:spacing w:line="180" w:lineRule="exact"/>
                              <w:rPr>
                                <w:sz w:val="16"/>
                                <w:szCs w:val="16"/>
                              </w:rPr>
                            </w:pPr>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t>3</w:t>
                            </w:r>
                            <w:r w:rsidRPr="002D6C21">
                              <w:rPr>
                                <w:sz w:val="16"/>
                                <w:szCs w:val="16"/>
                              </w:rPr>
                              <w:t xml:space="preserve"> A/m</w:t>
                            </w:r>
                          </w:p>
                        </w:tc>
                      </w:tr>
                      <w:tr w:rsidR="00506BBF" w14:paraId="724FC076" w14:textId="77777777">
                        <w:tc>
                          <w:tcPr>
                            <w:tcW w:w="720" w:type="dxa"/>
                          </w:tcPr>
                          <w:p w14:paraId="0AD9C0EF" w14:textId="77777777" w:rsidR="00506BBF" w:rsidRPr="002D6C21" w:rsidRDefault="00506BBF" w:rsidP="002D6C21">
                            <w:pPr>
                              <w:spacing w:line="180" w:lineRule="exact"/>
                              <w:rPr>
                                <w:i/>
                                <w:iCs/>
                                <w:sz w:val="16"/>
                                <w:szCs w:val="16"/>
                              </w:rPr>
                            </w:pPr>
                            <w:r w:rsidRPr="002D6C21">
                              <w:rPr>
                                <w:sz w:val="16"/>
                                <w:szCs w:val="16"/>
                              </w:rPr>
                              <w:t>4</w:t>
                            </w:r>
                            <w:r w:rsidRPr="002D6C21">
                              <w:rPr>
                                <w:sz w:val="16"/>
                                <w:szCs w:val="16"/>
                              </w:rPr>
                              <w:sym w:font="Symbol" w:char="F070"/>
                            </w:r>
                            <w:r w:rsidRPr="002D6C21">
                              <w:rPr>
                                <w:i/>
                                <w:iCs/>
                                <w:sz w:val="16"/>
                                <w:szCs w:val="16"/>
                              </w:rPr>
                              <w:t>M</w:t>
                            </w:r>
                          </w:p>
                        </w:tc>
                        <w:tc>
                          <w:tcPr>
                            <w:tcW w:w="1710" w:type="dxa"/>
                          </w:tcPr>
                          <w:p w14:paraId="5ECB5349" w14:textId="77777777" w:rsidR="00506BBF" w:rsidRPr="002D6C21" w:rsidRDefault="00506BBF" w:rsidP="002D6C21">
                            <w:pPr>
                              <w:spacing w:line="180" w:lineRule="exact"/>
                              <w:rPr>
                                <w:sz w:val="16"/>
                                <w:szCs w:val="16"/>
                              </w:rPr>
                            </w:pPr>
                            <w:r w:rsidRPr="002D6C21">
                              <w:rPr>
                                <w:sz w:val="16"/>
                                <w:szCs w:val="16"/>
                              </w:rPr>
                              <w:t>magnetization</w:t>
                            </w:r>
                          </w:p>
                        </w:tc>
                        <w:tc>
                          <w:tcPr>
                            <w:tcW w:w="2610" w:type="dxa"/>
                          </w:tcPr>
                          <w:p w14:paraId="3946F5C8" w14:textId="77777777" w:rsidR="00506BBF" w:rsidRPr="002D6C21" w:rsidRDefault="00506BBF" w:rsidP="002D6C21">
                            <w:pPr>
                              <w:spacing w:line="180" w:lineRule="exact"/>
                              <w:rPr>
                                <w:sz w:val="16"/>
                                <w:szCs w:val="16"/>
                              </w:rPr>
                            </w:pPr>
                            <w:r w:rsidRPr="002D6C21">
                              <w:rPr>
                                <w:sz w:val="16"/>
                                <w:szCs w:val="16"/>
                              </w:rPr>
                              <w:t xml:space="preserve">1 G </w:t>
                            </w:r>
                            <w:r w:rsidRPr="002D6C21">
                              <w:rPr>
                                <w:sz w:val="16"/>
                                <w:szCs w:val="16"/>
                              </w:rPr>
                              <w:sym w:font="Symbol" w:char="F0AE"/>
                            </w:r>
                            <w:r w:rsidRPr="002D6C21">
                              <w:rPr>
                                <w:sz w:val="16"/>
                                <w:szCs w:val="16"/>
                              </w:rPr>
                              <w:t xml:space="preserve"> 10</w:t>
                            </w:r>
                            <w:r w:rsidRPr="002D6C21">
                              <w:rPr>
                                <w:sz w:val="16"/>
                                <w:szCs w:val="16"/>
                                <w:vertAlign w:val="superscript"/>
                              </w:rPr>
                              <w:t>3</w:t>
                            </w:r>
                            <w:r w:rsidRPr="002D6C21">
                              <w:rPr>
                                <w:sz w:val="16"/>
                                <w:szCs w:val="16"/>
                              </w:rPr>
                              <w:t>/(4</w:t>
                            </w:r>
                            <w:r w:rsidRPr="002D6C21">
                              <w:rPr>
                                <w:sz w:val="16"/>
                                <w:szCs w:val="16"/>
                              </w:rPr>
                              <w:sym w:font="Symbol" w:char="F070"/>
                            </w:r>
                            <w:r w:rsidRPr="002D6C21">
                              <w:rPr>
                                <w:sz w:val="16"/>
                                <w:szCs w:val="16"/>
                              </w:rPr>
                              <w:t>) A/m</w:t>
                            </w:r>
                          </w:p>
                        </w:tc>
                      </w:tr>
                      <w:tr w:rsidR="00506BBF" w14:paraId="15654288" w14:textId="77777777">
                        <w:tc>
                          <w:tcPr>
                            <w:tcW w:w="720" w:type="dxa"/>
                          </w:tcPr>
                          <w:p w14:paraId="789761A7" w14:textId="77777777" w:rsidR="00506BBF" w:rsidRPr="002D6C21" w:rsidRDefault="00506BBF" w:rsidP="002D6C21">
                            <w:pPr>
                              <w:spacing w:line="180" w:lineRule="exact"/>
                              <w:rPr>
                                <w:sz w:val="16"/>
                                <w:szCs w:val="16"/>
                              </w:rPr>
                            </w:pPr>
                            <w:r w:rsidRPr="002D6C21">
                              <w:rPr>
                                <w:sz w:val="16"/>
                                <w:szCs w:val="16"/>
                              </w:rPr>
                              <w:sym w:font="Symbol" w:char="F073"/>
                            </w:r>
                          </w:p>
                        </w:tc>
                        <w:tc>
                          <w:tcPr>
                            <w:tcW w:w="1710" w:type="dxa"/>
                          </w:tcPr>
                          <w:p w14:paraId="628A4E5C" w14:textId="77777777" w:rsidR="00506BBF" w:rsidRPr="002D6C21" w:rsidRDefault="00506BBF" w:rsidP="002D6C21">
                            <w:pPr>
                              <w:spacing w:line="180" w:lineRule="exact"/>
                              <w:rPr>
                                <w:sz w:val="16"/>
                                <w:szCs w:val="16"/>
                              </w:rPr>
                            </w:pPr>
                            <w:r w:rsidRPr="002D6C21">
                              <w:rPr>
                                <w:sz w:val="16"/>
                                <w:szCs w:val="16"/>
                              </w:rPr>
                              <w:t>specific magnetization</w:t>
                            </w:r>
                          </w:p>
                        </w:tc>
                        <w:tc>
                          <w:tcPr>
                            <w:tcW w:w="2610" w:type="dxa"/>
                          </w:tcPr>
                          <w:p w14:paraId="6EED01A6" w14:textId="77777777" w:rsidR="00506BBF" w:rsidRPr="002D6C21" w:rsidRDefault="00506BBF" w:rsidP="002D6C21">
                            <w:pPr>
                              <w:spacing w:line="180" w:lineRule="exact"/>
                              <w:rPr>
                                <w:sz w:val="16"/>
                                <w:szCs w:val="16"/>
                              </w:rPr>
                            </w:pPr>
                            <w:r w:rsidRPr="002D6C21">
                              <w:rPr>
                                <w:sz w:val="16"/>
                                <w:szCs w:val="16"/>
                              </w:rPr>
                              <w:t>1 erg/(</w:t>
                            </w:r>
                            <w:proofErr w:type="spellStart"/>
                            <w:r w:rsidRPr="002D6C21">
                              <w:rPr>
                                <w:sz w:val="16"/>
                                <w:szCs w:val="16"/>
                              </w:rPr>
                              <w:t>G·g</w:t>
                            </w:r>
                            <w:proofErr w:type="spellEnd"/>
                            <w:r w:rsidRPr="002D6C21">
                              <w:rPr>
                                <w:sz w:val="16"/>
                                <w:szCs w:val="16"/>
                              </w:rPr>
                              <w:t xml:space="preserve">) = 1 emu/g </w:t>
                            </w:r>
                            <w:r w:rsidRPr="002D6C21">
                              <w:rPr>
                                <w:sz w:val="16"/>
                                <w:szCs w:val="16"/>
                              </w:rPr>
                              <w:sym w:font="Symbol" w:char="F0AE"/>
                            </w:r>
                            <w:r w:rsidRPr="002D6C21">
                              <w:rPr>
                                <w:sz w:val="16"/>
                                <w:szCs w:val="16"/>
                              </w:rPr>
                              <w:t xml:space="preserve"> 1 A·m</w:t>
                            </w:r>
                            <w:r w:rsidRPr="002D6C21">
                              <w:rPr>
                                <w:sz w:val="16"/>
                                <w:szCs w:val="16"/>
                                <w:vertAlign w:val="superscript"/>
                              </w:rPr>
                              <w:t>2</w:t>
                            </w:r>
                            <w:r w:rsidRPr="002D6C21">
                              <w:rPr>
                                <w:sz w:val="16"/>
                                <w:szCs w:val="16"/>
                              </w:rPr>
                              <w:t>/kg</w:t>
                            </w:r>
                          </w:p>
                        </w:tc>
                      </w:tr>
                      <w:tr w:rsidR="00506BBF" w14:paraId="58747A1A" w14:textId="77777777">
                        <w:tc>
                          <w:tcPr>
                            <w:tcW w:w="720" w:type="dxa"/>
                          </w:tcPr>
                          <w:p w14:paraId="68B60D62" w14:textId="77777777" w:rsidR="00506BBF" w:rsidRPr="002D6C21" w:rsidRDefault="00506BBF" w:rsidP="002D6C21">
                            <w:pPr>
                              <w:spacing w:line="180" w:lineRule="exact"/>
                              <w:rPr>
                                <w:i/>
                                <w:iCs/>
                                <w:sz w:val="16"/>
                                <w:szCs w:val="16"/>
                              </w:rPr>
                            </w:pPr>
                            <w:r w:rsidRPr="002D6C21">
                              <w:rPr>
                                <w:i/>
                                <w:iCs/>
                                <w:sz w:val="16"/>
                                <w:szCs w:val="16"/>
                              </w:rPr>
                              <w:t>j</w:t>
                            </w:r>
                          </w:p>
                        </w:tc>
                        <w:tc>
                          <w:tcPr>
                            <w:tcW w:w="1710" w:type="dxa"/>
                          </w:tcPr>
                          <w:p w14:paraId="2B2C485D" w14:textId="77777777" w:rsidR="00506BBF" w:rsidRPr="002D6C21" w:rsidRDefault="00506BBF" w:rsidP="002D6C21">
                            <w:pPr>
                              <w:spacing w:line="180" w:lineRule="exact"/>
                              <w:rPr>
                                <w:sz w:val="16"/>
                                <w:szCs w:val="16"/>
                              </w:rPr>
                            </w:pPr>
                            <w:r w:rsidRPr="002D6C21">
                              <w:rPr>
                                <w:sz w:val="16"/>
                                <w:szCs w:val="16"/>
                              </w:rPr>
                              <w:t xml:space="preserve">magnetic dipole </w:t>
                            </w:r>
                          </w:p>
                          <w:p w14:paraId="5CE0D081" w14:textId="77777777" w:rsidR="00506BBF" w:rsidRPr="002D6C21" w:rsidRDefault="00506BBF" w:rsidP="002D6C21">
                            <w:pPr>
                              <w:spacing w:line="180" w:lineRule="exact"/>
                              <w:rPr>
                                <w:sz w:val="16"/>
                                <w:szCs w:val="16"/>
                              </w:rPr>
                            </w:pPr>
                            <w:r w:rsidRPr="002D6C21">
                              <w:rPr>
                                <w:sz w:val="16"/>
                                <w:szCs w:val="16"/>
                              </w:rPr>
                              <w:t xml:space="preserve"> moment</w:t>
                            </w:r>
                          </w:p>
                        </w:tc>
                        <w:tc>
                          <w:tcPr>
                            <w:tcW w:w="2610" w:type="dxa"/>
                          </w:tcPr>
                          <w:p w14:paraId="37ABD1F6" w14:textId="77777777" w:rsidR="00506BBF" w:rsidRPr="002D6C21" w:rsidRDefault="00506BBF" w:rsidP="002D6C21">
                            <w:pPr>
                              <w:spacing w:line="180" w:lineRule="exact"/>
                              <w:rPr>
                                <w:sz w:val="16"/>
                                <w:szCs w:val="16"/>
                              </w:rPr>
                            </w:pPr>
                            <w:r w:rsidRPr="002D6C21">
                              <w:rPr>
                                <w:sz w:val="16"/>
                                <w:szCs w:val="16"/>
                              </w:rPr>
                              <w:t xml:space="preserve">1 erg/G = 1 emu </w:t>
                            </w:r>
                          </w:p>
                          <w:p w14:paraId="55A28FD3" w14:textId="77777777" w:rsidR="00506BBF" w:rsidRPr="002D6C21" w:rsidRDefault="00506BBF" w:rsidP="002D6C21">
                            <w:pPr>
                              <w:spacing w:line="180" w:lineRule="exact"/>
                              <w:rPr>
                                <w:sz w:val="16"/>
                                <w:szCs w:val="16"/>
                              </w:rPr>
                            </w:pPr>
                            <w:r w:rsidRPr="002D6C21">
                              <w:rPr>
                                <w:sz w:val="16"/>
                                <w:szCs w:val="16"/>
                              </w:rPr>
                              <w:t xml:space="preserve"> </w:t>
                            </w:r>
                            <w:r w:rsidRPr="002D6C21">
                              <w:rPr>
                                <w:sz w:val="16"/>
                                <w:szCs w:val="16"/>
                              </w:rPr>
                              <w:sym w:font="Symbol" w:char="F0AE"/>
                            </w:r>
                            <w:r w:rsidRPr="002D6C21">
                              <w:rPr>
                                <w:sz w:val="16"/>
                                <w:szCs w:val="16"/>
                              </w:rPr>
                              <w:t xml:space="preserve">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10</w:t>
                            </w:r>
                            <w:r w:rsidRPr="002D6C21">
                              <w:rPr>
                                <w:sz w:val="16"/>
                                <w:szCs w:val="16"/>
                              </w:rPr>
                              <w:t xml:space="preserve"> </w:t>
                            </w:r>
                            <w:proofErr w:type="spellStart"/>
                            <w:r w:rsidRPr="002D6C21">
                              <w:rPr>
                                <w:sz w:val="16"/>
                                <w:szCs w:val="16"/>
                              </w:rPr>
                              <w:t>Wb·m</w:t>
                            </w:r>
                            <w:proofErr w:type="spellEnd"/>
                          </w:p>
                        </w:tc>
                      </w:tr>
                      <w:tr w:rsidR="00506BBF" w:rsidRPr="007C2A26" w14:paraId="739CF768" w14:textId="77777777">
                        <w:tc>
                          <w:tcPr>
                            <w:tcW w:w="720" w:type="dxa"/>
                          </w:tcPr>
                          <w:p w14:paraId="077D193B" w14:textId="77777777" w:rsidR="00506BBF" w:rsidRPr="002D6C21" w:rsidRDefault="00506BBF" w:rsidP="002D6C21">
                            <w:pPr>
                              <w:spacing w:line="180" w:lineRule="exact"/>
                              <w:rPr>
                                <w:i/>
                                <w:iCs/>
                                <w:sz w:val="16"/>
                                <w:szCs w:val="16"/>
                              </w:rPr>
                            </w:pPr>
                            <w:r w:rsidRPr="002D6C21">
                              <w:rPr>
                                <w:i/>
                                <w:iCs/>
                                <w:sz w:val="16"/>
                                <w:szCs w:val="16"/>
                              </w:rPr>
                              <w:t>J</w:t>
                            </w:r>
                          </w:p>
                        </w:tc>
                        <w:tc>
                          <w:tcPr>
                            <w:tcW w:w="1710" w:type="dxa"/>
                          </w:tcPr>
                          <w:p w14:paraId="653DA17B" w14:textId="77777777" w:rsidR="00506BBF" w:rsidRPr="002D6C21" w:rsidRDefault="00506BBF" w:rsidP="002D6C21">
                            <w:pPr>
                              <w:spacing w:line="180" w:lineRule="exact"/>
                              <w:rPr>
                                <w:sz w:val="16"/>
                                <w:szCs w:val="16"/>
                              </w:rPr>
                            </w:pPr>
                            <w:r w:rsidRPr="002D6C21">
                              <w:rPr>
                                <w:sz w:val="16"/>
                                <w:szCs w:val="16"/>
                              </w:rPr>
                              <w:t>magnetic polarization</w:t>
                            </w:r>
                          </w:p>
                        </w:tc>
                        <w:tc>
                          <w:tcPr>
                            <w:tcW w:w="2610" w:type="dxa"/>
                          </w:tcPr>
                          <w:p w14:paraId="0868DC9B" w14:textId="77777777" w:rsidR="00506BBF" w:rsidRPr="002D6C21" w:rsidRDefault="00506BBF" w:rsidP="002D6C21">
                            <w:pPr>
                              <w:spacing w:line="180" w:lineRule="exact"/>
                              <w:rPr>
                                <w:sz w:val="16"/>
                                <w:szCs w:val="16"/>
                                <w:lang w:val="fr-FR"/>
                              </w:rPr>
                            </w:pPr>
                            <w:r w:rsidRPr="002D6C21">
                              <w:rPr>
                                <w:sz w:val="16"/>
                                <w:szCs w:val="16"/>
                                <w:lang w:val="fr-FR"/>
                              </w:rPr>
                              <w:t>1 erg</w:t>
                            </w:r>
                            <w:proofErr w:type="gramStart"/>
                            <w:r w:rsidRPr="002D6C21">
                              <w:rPr>
                                <w:sz w:val="16"/>
                                <w:szCs w:val="16"/>
                                <w:lang w:val="fr-FR"/>
                              </w:rPr>
                              <w:t>/(</w:t>
                            </w:r>
                            <w:proofErr w:type="gramEnd"/>
                            <w:r w:rsidRPr="002D6C21">
                              <w:rPr>
                                <w:sz w:val="16"/>
                                <w:szCs w:val="16"/>
                                <w:lang w:val="fr-FR"/>
                              </w:rPr>
                              <w:t>G·cm</w:t>
                            </w:r>
                            <w:r w:rsidRPr="002D6C21">
                              <w:rPr>
                                <w:sz w:val="16"/>
                                <w:szCs w:val="16"/>
                                <w:vertAlign w:val="superscript"/>
                                <w:lang w:val="fr-FR"/>
                              </w:rPr>
                              <w:t>3</w:t>
                            </w:r>
                            <w:r w:rsidRPr="002D6C21">
                              <w:rPr>
                                <w:sz w:val="16"/>
                                <w:szCs w:val="16"/>
                                <w:lang w:val="fr-FR"/>
                              </w:rPr>
                              <w:t xml:space="preserve">) = 1 </w:t>
                            </w:r>
                            <w:proofErr w:type="spellStart"/>
                            <w:r w:rsidRPr="002D6C21">
                              <w:rPr>
                                <w:sz w:val="16"/>
                                <w:szCs w:val="16"/>
                                <w:lang w:val="fr-FR"/>
                              </w:rPr>
                              <w:t>emu</w:t>
                            </w:r>
                            <w:proofErr w:type="spellEnd"/>
                            <w:r w:rsidRPr="002D6C21">
                              <w:rPr>
                                <w:sz w:val="16"/>
                                <w:szCs w:val="16"/>
                                <w:lang w:val="fr-FR"/>
                              </w:rPr>
                              <w:t>/cm</w:t>
                            </w:r>
                            <w:r w:rsidRPr="002D6C21">
                              <w:rPr>
                                <w:sz w:val="16"/>
                                <w:szCs w:val="16"/>
                                <w:vertAlign w:val="superscript"/>
                                <w:lang w:val="fr-FR"/>
                              </w:rPr>
                              <w:t>3</w:t>
                            </w:r>
                          </w:p>
                          <w:p w14:paraId="39E3CF85" w14:textId="77777777" w:rsidR="00506BBF" w:rsidRPr="002D6C21" w:rsidRDefault="00506BBF" w:rsidP="002D6C21">
                            <w:pPr>
                              <w:spacing w:line="180" w:lineRule="exact"/>
                              <w:rPr>
                                <w:sz w:val="16"/>
                                <w:szCs w:val="16"/>
                                <w:lang w:val="fr-FR"/>
                              </w:rPr>
                            </w:pPr>
                            <w:r w:rsidRPr="002D6C21">
                              <w:rPr>
                                <w:sz w:val="16"/>
                                <w:szCs w:val="16"/>
                                <w:lang w:val="fr-FR"/>
                              </w:rPr>
                              <w:t xml:space="preserve"> </w:t>
                            </w:r>
                            <w:r w:rsidRPr="002D6C21">
                              <w:rPr>
                                <w:sz w:val="16"/>
                                <w:szCs w:val="16"/>
                              </w:rPr>
                              <w:sym w:font="Symbol" w:char="F0AE"/>
                            </w:r>
                            <w:r w:rsidRPr="002D6C21">
                              <w:rPr>
                                <w:sz w:val="16"/>
                                <w:szCs w:val="16"/>
                                <w:lang w:val="fr-FR"/>
                              </w:rPr>
                              <w:t xml:space="preserve"> 4</w:t>
                            </w:r>
                            <w:r w:rsidRPr="002D6C21">
                              <w:rPr>
                                <w:sz w:val="16"/>
                                <w:szCs w:val="16"/>
                              </w:rPr>
                              <w:sym w:font="Symbol" w:char="F070"/>
                            </w:r>
                            <w:r w:rsidRPr="002D6C21">
                              <w:rPr>
                                <w:sz w:val="16"/>
                                <w:szCs w:val="16"/>
                                <w:lang w:val="fr-FR"/>
                              </w:rPr>
                              <w:t xml:space="preserve"> </w:t>
                            </w:r>
                            <w:r w:rsidRPr="002D6C21">
                              <w:rPr>
                                <w:sz w:val="16"/>
                                <w:szCs w:val="16"/>
                              </w:rPr>
                              <w:sym w:font="Symbol" w:char="F0B4"/>
                            </w:r>
                            <w:r w:rsidRPr="002D6C21">
                              <w:rPr>
                                <w:sz w:val="16"/>
                                <w:szCs w:val="16"/>
                                <w:lang w:val="fr-FR"/>
                              </w:rPr>
                              <w:t xml:space="preserve"> 10</w:t>
                            </w:r>
                            <w:r w:rsidRPr="002D6C21">
                              <w:rPr>
                                <w:sz w:val="16"/>
                                <w:szCs w:val="16"/>
                                <w:vertAlign w:val="superscript"/>
                              </w:rPr>
                              <w:sym w:font="Symbol" w:char="F02D"/>
                            </w:r>
                            <w:r w:rsidRPr="002D6C21">
                              <w:rPr>
                                <w:sz w:val="16"/>
                                <w:szCs w:val="16"/>
                                <w:vertAlign w:val="superscript"/>
                                <w:lang w:val="fr-FR"/>
                              </w:rPr>
                              <w:t>4</w:t>
                            </w:r>
                            <w:r w:rsidRPr="002D6C21">
                              <w:rPr>
                                <w:sz w:val="16"/>
                                <w:szCs w:val="16"/>
                                <w:lang w:val="fr-FR"/>
                              </w:rPr>
                              <w:t xml:space="preserve"> T</w:t>
                            </w:r>
                          </w:p>
                        </w:tc>
                      </w:tr>
                      <w:tr w:rsidR="00506BBF" w14:paraId="1A2061E8" w14:textId="77777777">
                        <w:tc>
                          <w:tcPr>
                            <w:tcW w:w="720" w:type="dxa"/>
                          </w:tcPr>
                          <w:p w14:paraId="67CC45AB" w14:textId="77777777" w:rsidR="00506BBF" w:rsidRPr="002D6C21" w:rsidRDefault="00506BBF" w:rsidP="002D6C21">
                            <w:pPr>
                              <w:spacing w:line="180" w:lineRule="exact"/>
                              <w:rPr>
                                <w:sz w:val="16"/>
                                <w:szCs w:val="16"/>
                              </w:rPr>
                            </w:pPr>
                            <w:r w:rsidRPr="002D6C21">
                              <w:rPr>
                                <w:sz w:val="16"/>
                                <w:szCs w:val="16"/>
                              </w:rPr>
                              <w:sym w:font="Symbol" w:char="F063"/>
                            </w:r>
                            <w:r w:rsidRPr="002D6C21">
                              <w:rPr>
                                <w:i/>
                                <w:iCs/>
                                <w:sz w:val="16"/>
                                <w:szCs w:val="16"/>
                              </w:rPr>
                              <w:t>,</w:t>
                            </w:r>
                            <w:r w:rsidRPr="002D6C21">
                              <w:rPr>
                                <w:sz w:val="16"/>
                                <w:szCs w:val="16"/>
                              </w:rPr>
                              <w:t xml:space="preserve"> </w:t>
                            </w:r>
                            <w:r w:rsidRPr="002D6C21">
                              <w:rPr>
                                <w:sz w:val="16"/>
                                <w:szCs w:val="16"/>
                              </w:rPr>
                              <w:sym w:font="Symbol" w:char="F06B"/>
                            </w:r>
                          </w:p>
                        </w:tc>
                        <w:tc>
                          <w:tcPr>
                            <w:tcW w:w="1710" w:type="dxa"/>
                          </w:tcPr>
                          <w:p w14:paraId="229998C0" w14:textId="77777777" w:rsidR="00506BBF" w:rsidRPr="002D6C21" w:rsidRDefault="00506BBF" w:rsidP="002D6C21">
                            <w:pPr>
                              <w:spacing w:line="180" w:lineRule="exact"/>
                              <w:rPr>
                                <w:sz w:val="16"/>
                                <w:szCs w:val="16"/>
                              </w:rPr>
                            </w:pPr>
                            <w:r w:rsidRPr="002D6C21">
                              <w:rPr>
                                <w:sz w:val="16"/>
                                <w:szCs w:val="16"/>
                              </w:rPr>
                              <w:t>susceptibility</w:t>
                            </w:r>
                          </w:p>
                        </w:tc>
                        <w:tc>
                          <w:tcPr>
                            <w:tcW w:w="2610" w:type="dxa"/>
                          </w:tcPr>
                          <w:p w14:paraId="7985B93D" w14:textId="77777777" w:rsidR="00506BBF" w:rsidRPr="002D6C21" w:rsidRDefault="00506BBF" w:rsidP="002D6C21">
                            <w:pPr>
                              <w:spacing w:line="180" w:lineRule="exact"/>
                              <w:rPr>
                                <w:sz w:val="16"/>
                                <w:szCs w:val="16"/>
                              </w:rPr>
                            </w:pPr>
                            <w:r w:rsidRPr="002D6C21">
                              <w:rPr>
                                <w:sz w:val="16"/>
                                <w:szCs w:val="16"/>
                              </w:rPr>
                              <w:t xml:space="preserve">1 </w:t>
                            </w:r>
                            <w:r w:rsidRPr="002D6C21">
                              <w:rPr>
                                <w:sz w:val="16"/>
                                <w:szCs w:val="16"/>
                              </w:rPr>
                              <w:sym w:font="Symbol" w:char="F0AE"/>
                            </w:r>
                            <w:r w:rsidRPr="002D6C21">
                              <w:rPr>
                                <w:sz w:val="16"/>
                                <w:szCs w:val="16"/>
                              </w:rPr>
                              <w:t xml:space="preserve"> 4</w:t>
                            </w:r>
                            <w:r w:rsidRPr="002D6C21">
                              <w:rPr>
                                <w:sz w:val="16"/>
                                <w:szCs w:val="16"/>
                              </w:rPr>
                              <w:sym w:font="Symbol" w:char="F070"/>
                            </w:r>
                          </w:p>
                        </w:tc>
                      </w:tr>
                      <w:tr w:rsidR="00506BBF" w14:paraId="01BDE6E5" w14:textId="77777777">
                        <w:tc>
                          <w:tcPr>
                            <w:tcW w:w="720" w:type="dxa"/>
                          </w:tcPr>
                          <w:p w14:paraId="6758C7C9" w14:textId="77777777" w:rsidR="00506BBF" w:rsidRPr="002D6C21" w:rsidRDefault="00506BBF" w:rsidP="002D6C21">
                            <w:pPr>
                              <w:spacing w:line="180" w:lineRule="exact"/>
                              <w:rPr>
                                <w:sz w:val="16"/>
                                <w:szCs w:val="16"/>
                                <w:vertAlign w:val="subscript"/>
                              </w:rPr>
                            </w:pPr>
                            <w:r w:rsidRPr="002D6C21">
                              <w:rPr>
                                <w:sz w:val="16"/>
                                <w:szCs w:val="16"/>
                              </w:rPr>
                              <w:sym w:font="Symbol" w:char="F063"/>
                            </w:r>
                            <w:r w:rsidRPr="002D6C21">
                              <w:rPr>
                                <w:sz w:val="16"/>
                                <w:szCs w:val="16"/>
                                <w:vertAlign w:val="subscript"/>
                              </w:rPr>
                              <w:sym w:font="Symbol" w:char="F072"/>
                            </w:r>
                          </w:p>
                        </w:tc>
                        <w:tc>
                          <w:tcPr>
                            <w:tcW w:w="1710" w:type="dxa"/>
                          </w:tcPr>
                          <w:p w14:paraId="53F5674C" w14:textId="77777777" w:rsidR="00506BBF" w:rsidRPr="002D6C21" w:rsidRDefault="00506BBF" w:rsidP="002D6C21">
                            <w:pPr>
                              <w:spacing w:line="180" w:lineRule="exact"/>
                              <w:rPr>
                                <w:sz w:val="16"/>
                                <w:szCs w:val="16"/>
                              </w:rPr>
                            </w:pPr>
                            <w:r w:rsidRPr="002D6C21">
                              <w:rPr>
                                <w:sz w:val="16"/>
                                <w:szCs w:val="16"/>
                              </w:rPr>
                              <w:t>mass susceptibility</w:t>
                            </w:r>
                          </w:p>
                        </w:tc>
                        <w:tc>
                          <w:tcPr>
                            <w:tcW w:w="2610" w:type="dxa"/>
                          </w:tcPr>
                          <w:p w14:paraId="0888C36D" w14:textId="77777777" w:rsidR="00506BBF" w:rsidRPr="002D6C21" w:rsidRDefault="00506BBF" w:rsidP="002D6C21">
                            <w:pPr>
                              <w:spacing w:line="180" w:lineRule="exact"/>
                              <w:rPr>
                                <w:sz w:val="16"/>
                                <w:szCs w:val="16"/>
                              </w:rPr>
                            </w:pPr>
                            <w:r w:rsidRPr="002D6C21">
                              <w:rPr>
                                <w:sz w:val="16"/>
                                <w:szCs w:val="16"/>
                              </w:rPr>
                              <w:t>1 cm</w:t>
                            </w:r>
                            <w:r w:rsidRPr="002D6C21">
                              <w:rPr>
                                <w:sz w:val="16"/>
                                <w:szCs w:val="16"/>
                                <w:vertAlign w:val="superscript"/>
                              </w:rPr>
                              <w:t>3</w:t>
                            </w:r>
                            <w:r w:rsidRPr="002D6C21">
                              <w:rPr>
                                <w:sz w:val="16"/>
                                <w:szCs w:val="16"/>
                              </w:rPr>
                              <w:t xml:space="preserve">/g </w:t>
                            </w:r>
                            <w:r w:rsidRPr="002D6C21">
                              <w:rPr>
                                <w:sz w:val="16"/>
                                <w:szCs w:val="16"/>
                              </w:rPr>
                              <w:sym w:font="Symbol" w:char="F0AE"/>
                            </w:r>
                            <w:r w:rsidRPr="002D6C21">
                              <w:rPr>
                                <w:sz w:val="16"/>
                                <w:szCs w:val="16"/>
                              </w:rPr>
                              <w:t xml:space="preserve">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3</w:t>
                            </w:r>
                            <w:r w:rsidRPr="002D6C21">
                              <w:rPr>
                                <w:sz w:val="16"/>
                                <w:szCs w:val="16"/>
                              </w:rPr>
                              <w:t xml:space="preserve"> m</w:t>
                            </w:r>
                            <w:r w:rsidRPr="002D6C21">
                              <w:rPr>
                                <w:sz w:val="16"/>
                                <w:szCs w:val="16"/>
                                <w:vertAlign w:val="superscript"/>
                              </w:rPr>
                              <w:t>3</w:t>
                            </w:r>
                            <w:r w:rsidRPr="002D6C21">
                              <w:rPr>
                                <w:sz w:val="16"/>
                                <w:szCs w:val="16"/>
                              </w:rPr>
                              <w:t>/kg</w:t>
                            </w:r>
                          </w:p>
                        </w:tc>
                      </w:tr>
                      <w:tr w:rsidR="00506BBF" w14:paraId="73AD898D" w14:textId="77777777">
                        <w:tc>
                          <w:tcPr>
                            <w:tcW w:w="720" w:type="dxa"/>
                          </w:tcPr>
                          <w:p w14:paraId="6D4F9ECE" w14:textId="77777777" w:rsidR="00506BBF" w:rsidRPr="002D6C21" w:rsidRDefault="00506BBF" w:rsidP="002D6C21">
                            <w:pPr>
                              <w:spacing w:line="180" w:lineRule="exact"/>
                              <w:rPr>
                                <w:sz w:val="16"/>
                                <w:szCs w:val="16"/>
                              </w:rPr>
                            </w:pPr>
                            <w:r w:rsidRPr="002D6C21">
                              <w:rPr>
                                <w:sz w:val="16"/>
                                <w:szCs w:val="16"/>
                              </w:rPr>
                              <w:sym w:font="Symbol" w:char="F06D"/>
                            </w:r>
                          </w:p>
                        </w:tc>
                        <w:tc>
                          <w:tcPr>
                            <w:tcW w:w="1710" w:type="dxa"/>
                          </w:tcPr>
                          <w:p w14:paraId="228C26D9" w14:textId="77777777" w:rsidR="00506BBF" w:rsidRPr="002D6C21" w:rsidRDefault="00506BBF" w:rsidP="002D6C21">
                            <w:pPr>
                              <w:spacing w:line="180" w:lineRule="exact"/>
                              <w:rPr>
                                <w:sz w:val="16"/>
                                <w:szCs w:val="16"/>
                              </w:rPr>
                            </w:pPr>
                            <w:r w:rsidRPr="002D6C21">
                              <w:rPr>
                                <w:sz w:val="16"/>
                                <w:szCs w:val="16"/>
                              </w:rPr>
                              <w:t>permeability</w:t>
                            </w:r>
                          </w:p>
                        </w:tc>
                        <w:tc>
                          <w:tcPr>
                            <w:tcW w:w="2610" w:type="dxa"/>
                          </w:tcPr>
                          <w:p w14:paraId="75BB0D7F" w14:textId="77777777" w:rsidR="00506BBF" w:rsidRPr="002D6C21" w:rsidRDefault="00506BBF" w:rsidP="002D6C21">
                            <w:pPr>
                              <w:spacing w:line="180" w:lineRule="exact"/>
                              <w:rPr>
                                <w:sz w:val="16"/>
                                <w:szCs w:val="16"/>
                              </w:rPr>
                            </w:pPr>
                            <w:r w:rsidRPr="002D6C21">
                              <w:rPr>
                                <w:sz w:val="16"/>
                                <w:szCs w:val="16"/>
                              </w:rPr>
                              <w:t xml:space="preserve">1 </w:t>
                            </w:r>
                            <w:r w:rsidRPr="002D6C21">
                              <w:rPr>
                                <w:sz w:val="16"/>
                                <w:szCs w:val="16"/>
                              </w:rPr>
                              <w:sym w:font="Symbol" w:char="F0AE"/>
                            </w:r>
                            <w:r w:rsidRPr="002D6C21">
                              <w:rPr>
                                <w:sz w:val="16"/>
                                <w:szCs w:val="16"/>
                              </w:rPr>
                              <w:t xml:space="preserve">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7</w:t>
                            </w:r>
                            <w:r w:rsidRPr="002D6C21">
                              <w:rPr>
                                <w:sz w:val="16"/>
                                <w:szCs w:val="16"/>
                              </w:rPr>
                              <w:t xml:space="preserve"> H/m </w:t>
                            </w:r>
                          </w:p>
                          <w:p w14:paraId="2401C9F5" w14:textId="77777777" w:rsidR="00506BBF" w:rsidRPr="002D6C21" w:rsidRDefault="00506BBF" w:rsidP="002D6C21">
                            <w:pPr>
                              <w:spacing w:line="180" w:lineRule="exact"/>
                              <w:rPr>
                                <w:sz w:val="16"/>
                                <w:szCs w:val="16"/>
                              </w:rPr>
                            </w:pPr>
                            <w:r w:rsidRPr="002D6C21">
                              <w:rPr>
                                <w:sz w:val="16"/>
                                <w:szCs w:val="16"/>
                              </w:rPr>
                              <w:t xml:space="preserve"> = 4</w:t>
                            </w:r>
                            <w:r w:rsidRPr="002D6C21">
                              <w:rPr>
                                <w:sz w:val="16"/>
                                <w:szCs w:val="16"/>
                              </w:rPr>
                              <w:sym w:font="Symbol" w:char="F070"/>
                            </w:r>
                            <w:r w:rsidRPr="002D6C21">
                              <w:rPr>
                                <w:sz w:val="16"/>
                                <w:szCs w:val="16"/>
                              </w:rPr>
                              <w:t xml:space="preserve"> </w:t>
                            </w:r>
                            <w:r w:rsidRPr="002D6C21">
                              <w:rPr>
                                <w:sz w:val="16"/>
                                <w:szCs w:val="16"/>
                              </w:rPr>
                              <w:sym w:font="Symbol" w:char="F0B4"/>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7</w:t>
                            </w:r>
                            <w:r w:rsidRPr="002D6C21">
                              <w:rPr>
                                <w:sz w:val="16"/>
                                <w:szCs w:val="16"/>
                              </w:rPr>
                              <w:t xml:space="preserve"> </w:t>
                            </w:r>
                            <w:proofErr w:type="spellStart"/>
                            <w:r w:rsidRPr="002D6C21">
                              <w:rPr>
                                <w:sz w:val="16"/>
                                <w:szCs w:val="16"/>
                              </w:rPr>
                              <w:t>Wb</w:t>
                            </w:r>
                            <w:proofErr w:type="spellEnd"/>
                            <w:r w:rsidRPr="002D6C21">
                              <w:rPr>
                                <w:sz w:val="16"/>
                                <w:szCs w:val="16"/>
                              </w:rPr>
                              <w:t>/(</w:t>
                            </w:r>
                            <w:proofErr w:type="spellStart"/>
                            <w:r w:rsidRPr="002D6C21">
                              <w:rPr>
                                <w:sz w:val="16"/>
                                <w:szCs w:val="16"/>
                              </w:rPr>
                              <w:t>A·m</w:t>
                            </w:r>
                            <w:proofErr w:type="spellEnd"/>
                            <w:r w:rsidRPr="002D6C21">
                              <w:rPr>
                                <w:sz w:val="16"/>
                                <w:szCs w:val="16"/>
                              </w:rPr>
                              <w:t>)</w:t>
                            </w:r>
                          </w:p>
                        </w:tc>
                      </w:tr>
                      <w:tr w:rsidR="00506BBF" w14:paraId="6CD8674E" w14:textId="77777777">
                        <w:tc>
                          <w:tcPr>
                            <w:tcW w:w="720" w:type="dxa"/>
                          </w:tcPr>
                          <w:p w14:paraId="6382E659" w14:textId="77777777" w:rsidR="00506BBF" w:rsidRPr="002D6C21" w:rsidRDefault="00506BBF" w:rsidP="002D6C21">
                            <w:pPr>
                              <w:spacing w:line="180" w:lineRule="exact"/>
                              <w:rPr>
                                <w:sz w:val="16"/>
                                <w:szCs w:val="16"/>
                              </w:rPr>
                            </w:pPr>
                            <w:r w:rsidRPr="002D6C21">
                              <w:rPr>
                                <w:sz w:val="16"/>
                                <w:szCs w:val="16"/>
                              </w:rPr>
                              <w:sym w:font="Symbol" w:char="F06D"/>
                            </w:r>
                            <w:r w:rsidRPr="002D6C21">
                              <w:rPr>
                                <w:sz w:val="16"/>
                                <w:szCs w:val="16"/>
                                <w:vertAlign w:val="subscript"/>
                              </w:rPr>
                              <w:t>r</w:t>
                            </w:r>
                          </w:p>
                        </w:tc>
                        <w:tc>
                          <w:tcPr>
                            <w:tcW w:w="1710" w:type="dxa"/>
                          </w:tcPr>
                          <w:p w14:paraId="2FCBD58D" w14:textId="77777777" w:rsidR="00506BBF" w:rsidRPr="002D6C21" w:rsidRDefault="00506BBF" w:rsidP="002D6C21">
                            <w:pPr>
                              <w:spacing w:line="180" w:lineRule="exact"/>
                              <w:rPr>
                                <w:sz w:val="16"/>
                                <w:szCs w:val="16"/>
                              </w:rPr>
                            </w:pPr>
                            <w:r w:rsidRPr="002D6C21">
                              <w:rPr>
                                <w:sz w:val="16"/>
                                <w:szCs w:val="16"/>
                              </w:rPr>
                              <w:t>relative permeability</w:t>
                            </w:r>
                          </w:p>
                        </w:tc>
                        <w:tc>
                          <w:tcPr>
                            <w:tcW w:w="2610" w:type="dxa"/>
                          </w:tcPr>
                          <w:p w14:paraId="39CC474F" w14:textId="77777777" w:rsidR="00506BBF" w:rsidRPr="002D6C21" w:rsidRDefault="00506BBF" w:rsidP="002D6C21">
                            <w:pPr>
                              <w:spacing w:line="180" w:lineRule="exact"/>
                              <w:rPr>
                                <w:sz w:val="16"/>
                                <w:szCs w:val="16"/>
                              </w:rPr>
                            </w:pPr>
                            <w:r w:rsidRPr="002D6C21">
                              <w:rPr>
                                <w:sz w:val="16"/>
                                <w:szCs w:val="16"/>
                              </w:rPr>
                              <w:sym w:font="Symbol" w:char="F06D"/>
                            </w:r>
                            <w:r w:rsidRPr="002D6C21">
                              <w:rPr>
                                <w:sz w:val="16"/>
                                <w:szCs w:val="16"/>
                              </w:rPr>
                              <w:t xml:space="preserve"> </w:t>
                            </w:r>
                            <w:r w:rsidRPr="002D6C21">
                              <w:rPr>
                                <w:sz w:val="16"/>
                                <w:szCs w:val="16"/>
                              </w:rPr>
                              <w:sym w:font="Symbol" w:char="F0AE"/>
                            </w:r>
                            <w:r w:rsidRPr="002D6C21">
                              <w:rPr>
                                <w:sz w:val="16"/>
                                <w:szCs w:val="16"/>
                              </w:rPr>
                              <w:t xml:space="preserve"> </w:t>
                            </w:r>
                            <w:r w:rsidRPr="002D6C21">
                              <w:rPr>
                                <w:sz w:val="16"/>
                                <w:szCs w:val="16"/>
                              </w:rPr>
                              <w:sym w:font="Symbol" w:char="F06D"/>
                            </w:r>
                            <w:r w:rsidRPr="002D6C21">
                              <w:rPr>
                                <w:sz w:val="16"/>
                                <w:szCs w:val="16"/>
                                <w:vertAlign w:val="subscript"/>
                              </w:rPr>
                              <w:t>r</w:t>
                            </w:r>
                          </w:p>
                        </w:tc>
                      </w:tr>
                      <w:tr w:rsidR="00506BBF" w14:paraId="3F628ABC" w14:textId="77777777">
                        <w:tc>
                          <w:tcPr>
                            <w:tcW w:w="720" w:type="dxa"/>
                          </w:tcPr>
                          <w:p w14:paraId="450011B9" w14:textId="77777777" w:rsidR="00506BBF" w:rsidRPr="002D6C21" w:rsidRDefault="00506BBF" w:rsidP="002D6C21">
                            <w:pPr>
                              <w:spacing w:line="180" w:lineRule="exact"/>
                              <w:rPr>
                                <w:i/>
                                <w:iCs/>
                                <w:sz w:val="16"/>
                                <w:szCs w:val="16"/>
                              </w:rPr>
                            </w:pPr>
                            <w:r w:rsidRPr="002D6C21">
                              <w:rPr>
                                <w:i/>
                                <w:iCs/>
                                <w:sz w:val="16"/>
                                <w:szCs w:val="16"/>
                              </w:rPr>
                              <w:t>w, W</w:t>
                            </w:r>
                          </w:p>
                        </w:tc>
                        <w:tc>
                          <w:tcPr>
                            <w:tcW w:w="1710" w:type="dxa"/>
                          </w:tcPr>
                          <w:p w14:paraId="2EB4BFBF" w14:textId="77777777" w:rsidR="00506BBF" w:rsidRPr="002D6C21" w:rsidRDefault="00506BBF" w:rsidP="002D6C21">
                            <w:pPr>
                              <w:spacing w:line="180" w:lineRule="exact"/>
                              <w:rPr>
                                <w:sz w:val="16"/>
                                <w:szCs w:val="16"/>
                              </w:rPr>
                            </w:pPr>
                            <w:r w:rsidRPr="002D6C21">
                              <w:rPr>
                                <w:sz w:val="16"/>
                                <w:szCs w:val="16"/>
                              </w:rPr>
                              <w:t>energy density</w:t>
                            </w:r>
                          </w:p>
                        </w:tc>
                        <w:tc>
                          <w:tcPr>
                            <w:tcW w:w="2610" w:type="dxa"/>
                          </w:tcPr>
                          <w:p w14:paraId="672CDE8C" w14:textId="77777777" w:rsidR="00506BBF" w:rsidRPr="002D6C21" w:rsidRDefault="00506BBF" w:rsidP="002D6C21">
                            <w:pPr>
                              <w:spacing w:line="180" w:lineRule="exact"/>
                              <w:rPr>
                                <w:sz w:val="16"/>
                                <w:szCs w:val="16"/>
                                <w:vertAlign w:val="superscript"/>
                              </w:rPr>
                            </w:pPr>
                            <w:r w:rsidRPr="002D6C21">
                              <w:rPr>
                                <w:sz w:val="16"/>
                                <w:szCs w:val="16"/>
                              </w:rPr>
                              <w:t>1 erg/cm</w:t>
                            </w:r>
                            <w:r w:rsidRPr="002D6C21">
                              <w:rPr>
                                <w:sz w:val="16"/>
                                <w:szCs w:val="16"/>
                                <w:vertAlign w:val="superscript"/>
                              </w:rPr>
                              <w:t>3</w:t>
                            </w:r>
                            <w:r w:rsidRPr="002D6C21">
                              <w:rPr>
                                <w:sz w:val="16"/>
                                <w:szCs w:val="16"/>
                              </w:rPr>
                              <w:t xml:space="preserve"> </w:t>
                            </w:r>
                            <w:r w:rsidRPr="002D6C21">
                              <w:rPr>
                                <w:sz w:val="16"/>
                                <w:szCs w:val="16"/>
                              </w:rPr>
                              <w:sym w:font="Symbol" w:char="F0AE"/>
                            </w:r>
                            <w:r w:rsidRPr="002D6C21">
                              <w:rPr>
                                <w:sz w:val="16"/>
                                <w:szCs w:val="16"/>
                              </w:rPr>
                              <w:t xml:space="preserve"> 10</w:t>
                            </w:r>
                            <w:r w:rsidRPr="002D6C21">
                              <w:rPr>
                                <w:sz w:val="16"/>
                                <w:szCs w:val="16"/>
                                <w:vertAlign w:val="superscript"/>
                              </w:rPr>
                              <w:sym w:font="Symbol" w:char="F02D"/>
                            </w:r>
                            <w:r w:rsidRPr="002D6C21">
                              <w:rPr>
                                <w:sz w:val="16"/>
                                <w:szCs w:val="16"/>
                                <w:vertAlign w:val="superscript"/>
                              </w:rPr>
                              <w:t>1</w:t>
                            </w:r>
                            <w:r w:rsidRPr="002D6C21">
                              <w:rPr>
                                <w:sz w:val="16"/>
                                <w:szCs w:val="16"/>
                              </w:rPr>
                              <w:t xml:space="preserve"> J/m</w:t>
                            </w:r>
                            <w:r w:rsidRPr="002D6C21">
                              <w:rPr>
                                <w:sz w:val="16"/>
                                <w:szCs w:val="16"/>
                                <w:vertAlign w:val="superscript"/>
                              </w:rPr>
                              <w:t>3</w:t>
                            </w:r>
                          </w:p>
                        </w:tc>
                      </w:tr>
                      <w:tr w:rsidR="00506BBF" w14:paraId="016C88CE" w14:textId="77777777">
                        <w:trPr>
                          <w:trHeight w:val="279"/>
                        </w:trPr>
                        <w:tc>
                          <w:tcPr>
                            <w:tcW w:w="720" w:type="dxa"/>
                            <w:tcBorders>
                              <w:bottom w:val="double" w:sz="6" w:space="0" w:color="auto"/>
                            </w:tcBorders>
                          </w:tcPr>
                          <w:p w14:paraId="42711B06" w14:textId="77777777" w:rsidR="00506BBF" w:rsidRPr="002D6C21" w:rsidRDefault="00506BBF" w:rsidP="002D6C21">
                            <w:pPr>
                              <w:spacing w:line="180" w:lineRule="exact"/>
                              <w:rPr>
                                <w:i/>
                                <w:iCs/>
                                <w:sz w:val="16"/>
                                <w:szCs w:val="16"/>
                              </w:rPr>
                            </w:pPr>
                            <w:r w:rsidRPr="002D6C21">
                              <w:rPr>
                                <w:i/>
                                <w:iCs/>
                                <w:sz w:val="16"/>
                                <w:szCs w:val="16"/>
                              </w:rPr>
                              <w:t>N, D</w:t>
                            </w:r>
                          </w:p>
                        </w:tc>
                        <w:tc>
                          <w:tcPr>
                            <w:tcW w:w="1710" w:type="dxa"/>
                            <w:tcBorders>
                              <w:bottom w:val="double" w:sz="6" w:space="0" w:color="auto"/>
                            </w:tcBorders>
                          </w:tcPr>
                          <w:p w14:paraId="08268F06" w14:textId="77777777" w:rsidR="00506BBF" w:rsidRPr="002D6C21" w:rsidRDefault="00506BBF" w:rsidP="002D6C21">
                            <w:pPr>
                              <w:spacing w:line="180" w:lineRule="exact"/>
                              <w:rPr>
                                <w:sz w:val="16"/>
                                <w:szCs w:val="16"/>
                              </w:rPr>
                            </w:pPr>
                            <w:r w:rsidRPr="002D6C21">
                              <w:rPr>
                                <w:sz w:val="16"/>
                                <w:szCs w:val="16"/>
                              </w:rPr>
                              <w:t>demagnetizing factor</w:t>
                            </w:r>
                          </w:p>
                        </w:tc>
                        <w:tc>
                          <w:tcPr>
                            <w:tcW w:w="2610" w:type="dxa"/>
                            <w:tcBorders>
                              <w:bottom w:val="double" w:sz="6" w:space="0" w:color="auto"/>
                            </w:tcBorders>
                          </w:tcPr>
                          <w:p w14:paraId="4A49847D" w14:textId="77777777" w:rsidR="00506BBF" w:rsidRPr="002D6C21" w:rsidRDefault="00506BBF" w:rsidP="002D6C21">
                            <w:pPr>
                              <w:spacing w:line="180" w:lineRule="exact"/>
                              <w:rPr>
                                <w:sz w:val="16"/>
                                <w:szCs w:val="16"/>
                              </w:rPr>
                            </w:pPr>
                            <w:r w:rsidRPr="002D6C21">
                              <w:rPr>
                                <w:sz w:val="16"/>
                                <w:szCs w:val="16"/>
                              </w:rPr>
                              <w:t xml:space="preserve">1 </w:t>
                            </w:r>
                            <w:r w:rsidRPr="002D6C21">
                              <w:rPr>
                                <w:sz w:val="16"/>
                                <w:szCs w:val="16"/>
                              </w:rPr>
                              <w:sym w:font="Symbol" w:char="F0AE"/>
                            </w:r>
                            <w:r w:rsidRPr="002D6C21">
                              <w:rPr>
                                <w:sz w:val="16"/>
                                <w:szCs w:val="16"/>
                              </w:rPr>
                              <w:t xml:space="preserve"> 1/(4</w:t>
                            </w:r>
                            <w:r w:rsidRPr="002D6C21">
                              <w:rPr>
                                <w:sz w:val="16"/>
                                <w:szCs w:val="16"/>
                              </w:rPr>
                              <w:sym w:font="Symbol" w:char="F070"/>
                            </w:r>
                            <w:r w:rsidRPr="002D6C21">
                              <w:rPr>
                                <w:sz w:val="16"/>
                                <w:szCs w:val="16"/>
                              </w:rPr>
                              <w:t>)</w:t>
                            </w:r>
                          </w:p>
                        </w:tc>
                      </w:tr>
                    </w:tbl>
                    <w:p w14:paraId="3BC8EEB3" w14:textId="77777777" w:rsidR="00506BBF" w:rsidRPr="00E96F25" w:rsidRDefault="00506BBF" w:rsidP="002D6C21">
                      <w:pPr>
                        <w:pStyle w:val="TASFirstpagefootnote"/>
                        <w:ind w:firstLine="0"/>
                      </w:pPr>
                      <w:proofErr w:type="spellStart"/>
                      <w:proofErr w:type="gramStart"/>
                      <w:r>
                        <w:rPr>
                          <w:vertAlign w:val="superscript"/>
                        </w:rPr>
                        <w:t>a</w:t>
                      </w:r>
                      <w:r>
                        <w:t>Gaussian</w:t>
                      </w:r>
                      <w:proofErr w:type="spellEnd"/>
                      <w:proofErr w:type="gramEnd"/>
                      <w:r>
                        <w:t xml:space="preserve"> units are the same as </w:t>
                      </w:r>
                      <w:proofErr w:type="spellStart"/>
                      <w:r>
                        <w:t>cgs</w:t>
                      </w:r>
                      <w:proofErr w:type="spellEnd"/>
                      <w:r>
                        <w:t xml:space="preserve">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267A14C8" w14:textId="77777777" w:rsidR="00506BBF" w:rsidRDefault="00506BBF" w:rsidP="00A344DA"/>
                  </w:txbxContent>
                </v:textbox>
                <w10:wrap type="square" anchorx="margin" anchory="margin"/>
              </v:shape>
            </w:pict>
          </mc:Fallback>
        </mc:AlternateContent>
      </w:r>
      <w:r>
        <w:rPr>
          <w:noProof/>
          <w:lang w:eastAsia="ja-JP"/>
        </w:rPr>
        <mc:AlternateContent>
          <mc:Choice Requires="wps">
            <w:drawing>
              <wp:anchor distT="0" distB="0" distL="114300" distR="114300" simplePos="0" relativeHeight="251659264" behindDoc="0" locked="0" layoutInCell="1" allowOverlap="0" wp14:anchorId="6305C982" wp14:editId="59AC6D3D">
                <wp:simplePos x="0" y="0"/>
                <wp:positionH relativeFrom="margin">
                  <wp:align>left</wp:align>
                </wp:positionH>
                <wp:positionV relativeFrom="margin">
                  <wp:align>top</wp:align>
                </wp:positionV>
                <wp:extent cx="3154680" cy="3055620"/>
                <wp:effectExtent l="0" t="0" r="0" b="1905"/>
                <wp:wrapSquare wrapText="bothSides"/>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05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BDBF3" w14:textId="7A06E09C" w:rsidR="00506BBF" w:rsidRDefault="003A7092" w:rsidP="00A344DA">
                            <w:pPr>
                              <w:pStyle w:val="FootnoteText"/>
                              <w:ind w:firstLine="0"/>
                            </w:pPr>
                            <w:r>
                              <w:rPr>
                                <w:noProof/>
                                <w:lang w:val="en-US" w:eastAsia="ja-JP"/>
                              </w:rPr>
                              <w:drawing>
                                <wp:inline distT="0" distB="0" distL="0" distR="0" wp14:anchorId="27999949" wp14:editId="53E10197">
                                  <wp:extent cx="3161030" cy="2388235"/>
                                  <wp:effectExtent l="0" t="0" r="127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1030" cy="2388235"/>
                                          </a:xfrm>
                                          <a:prstGeom prst="rect">
                                            <a:avLst/>
                                          </a:prstGeom>
                                          <a:noFill/>
                                          <a:ln>
                                            <a:noFill/>
                                          </a:ln>
                                        </pic:spPr>
                                      </pic:pic>
                                    </a:graphicData>
                                  </a:graphic>
                                </wp:inline>
                              </w:drawing>
                            </w:r>
                          </w:p>
                          <w:p w14:paraId="22D1BD17" w14:textId="77777777" w:rsidR="00506BBF" w:rsidRPr="00345620" w:rsidRDefault="00506BBF" w:rsidP="00A344DA">
                            <w:pPr>
                              <w:pStyle w:val="FootnoteText"/>
                              <w:ind w:firstLine="0"/>
                              <w:rPr>
                                <w:lang w:val="en-US"/>
                              </w:rPr>
                            </w:pPr>
                            <w:r>
                              <w:t xml:space="preserve">Fig. </w:t>
                            </w:r>
                            <w:proofErr w:type="gramStart"/>
                            <w:r>
                              <w:rPr>
                                <w:lang w:val="en-US"/>
                              </w:rPr>
                              <w:t>3</w:t>
                            </w:r>
                            <w:r>
                              <w:t>.</w:t>
                            </w:r>
                            <w:proofErr w:type="gramEnd"/>
                            <w:r>
                              <w:t> </w:t>
                            </w:r>
                            <w:r>
                              <w:t>Magnetization as a function of applied field. It is good practice to explain the significance of the figure in the caption. Note that “Fig.” is abbreviated</w:t>
                            </w:r>
                            <w:r>
                              <w:rPr>
                                <w:lang w:val="en-US"/>
                              </w:rPr>
                              <w:t xml:space="preserve">, and note that there is an </w:t>
                            </w:r>
                            <w:proofErr w:type="spellStart"/>
                            <w:r>
                              <w:rPr>
                                <w:lang w:val="en-US"/>
                              </w:rPr>
                              <w:t>em</w:t>
                            </w:r>
                            <w:proofErr w:type="spellEnd"/>
                            <w:r>
                              <w:rPr>
                                <w:lang w:val="en-US"/>
                              </w:rPr>
                              <w:t xml:space="preserve"> space after the number and period</w:t>
                            </w:r>
                            <w:r>
                              <w:t xml:space="preserve">. </w:t>
                            </w:r>
                            <w:r w:rsidRPr="002E4324">
                              <w:rPr>
                                <w:color w:val="0070C0"/>
                                <w:lang w:val="en-US"/>
                              </w:rPr>
                              <w:t>This figure has been positioned according to Option 2 for manuscript prep</w:t>
                            </w:r>
                            <w:r w:rsidRPr="002E4324">
                              <w:rPr>
                                <w:color w:val="0070C0"/>
                                <w:lang w:val="en-US"/>
                              </w:rPr>
                              <w:t>a</w:t>
                            </w:r>
                            <w:r w:rsidRPr="002E4324">
                              <w:rPr>
                                <w:color w:val="0070C0"/>
                                <w:lang w:val="en-US"/>
                              </w:rPr>
                              <w: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1" type="#_x0000_t202" style="position:absolute;left:0;text-align:left;margin-left:0;margin-top:0;width:248.4pt;height:240.6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" o:allowoverlap="f" stroked="f">
                <v:textbox inset="0,0,0,0">
                  <w:txbxContent>
                    <w:p w14:paraId="171BDBF3" w14:textId="7A06E09C" w:rsidR="00506BBF" w:rsidRDefault="003A7092" w:rsidP="00A344DA">
                      <w:pPr>
                        <w:pStyle w:val="FootnoteText"/>
                        <w:ind w:firstLine="0"/>
                      </w:pPr>
                      <w:r>
                        <w:rPr>
                          <w:noProof/>
                          <w:lang w:val="en-US" w:eastAsia="ja-JP"/>
                        </w:rPr>
                        <w:drawing>
                          <wp:inline distT="0" distB="0" distL="0" distR="0" wp14:anchorId="27999949" wp14:editId="53E10197">
                            <wp:extent cx="3161030" cy="2388235"/>
                            <wp:effectExtent l="0" t="0" r="127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1030" cy="2388235"/>
                                    </a:xfrm>
                                    <a:prstGeom prst="rect">
                                      <a:avLst/>
                                    </a:prstGeom>
                                    <a:noFill/>
                                    <a:ln>
                                      <a:noFill/>
                                    </a:ln>
                                  </pic:spPr>
                                </pic:pic>
                              </a:graphicData>
                            </a:graphic>
                          </wp:inline>
                        </w:drawing>
                      </w:r>
                    </w:p>
                    <w:p w14:paraId="22D1BD17" w14:textId="77777777" w:rsidR="00506BBF" w:rsidRPr="00345620" w:rsidRDefault="00506BBF" w:rsidP="00A344DA">
                      <w:pPr>
                        <w:pStyle w:val="FootnoteText"/>
                        <w:ind w:firstLine="0"/>
                        <w:rPr>
                          <w:lang w:val="en-US"/>
                        </w:rPr>
                      </w:pPr>
                      <w:r>
                        <w:t xml:space="preserve">Fig. </w:t>
                      </w:r>
                      <w:r>
                        <w:rPr>
                          <w:lang w:val="en-US"/>
                        </w:rPr>
                        <w:t>3</w:t>
                      </w:r>
                      <w:r>
                        <w:t>.</w:t>
                      </w:r>
                      <w:r>
                        <w:t> </w:t>
                      </w:r>
                      <w:r>
                        <w:t>Magnetization as a function of applied field. It is good practice to explain the significance of the figure in the caption. Note that “Fig.” is abbreviated</w:t>
                      </w:r>
                      <w:r>
                        <w:rPr>
                          <w:lang w:val="en-US"/>
                        </w:rPr>
                        <w:t>, and note that there is an em space after the number and period</w:t>
                      </w:r>
                      <w:r>
                        <w:t xml:space="preserve">. </w:t>
                      </w:r>
                      <w:r w:rsidRPr="002E4324">
                        <w:rPr>
                          <w:color w:val="0070C0"/>
                          <w:lang w:val="en-US"/>
                        </w:rPr>
                        <w:t>This figure has been positioned according to Option 2 for manuscript prep</w:t>
                      </w:r>
                      <w:r w:rsidRPr="002E4324">
                        <w:rPr>
                          <w:color w:val="0070C0"/>
                          <w:lang w:val="en-US"/>
                        </w:rPr>
                        <w:t>a</w:t>
                      </w:r>
                      <w:r w:rsidRPr="002E4324">
                        <w:rPr>
                          <w:color w:val="0070C0"/>
                          <w:lang w:val="en-US"/>
                        </w:rPr>
                        <w:t>ration.</w:t>
                      </w:r>
                    </w:p>
                  </w:txbxContent>
                </v:textbox>
                <w10:wrap type="square" anchorx="margin" anchory="margin"/>
              </v:shape>
            </w:pict>
          </mc:Fallback>
        </mc:AlternateContent>
      </w:r>
    </w:p>
    <w:sectPr w:rsidR="00E96F25" w:rsidRPr="001A73B4" w:rsidSect="00E66E39">
      <w:headerReference w:type="even" r:id="rId23"/>
      <w:footerReference w:type="default" r:id="rId24"/>
      <w:type w:val="continuous"/>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51E97" w14:textId="77777777" w:rsidR="00F9523C" w:rsidRDefault="00F9523C" w:rsidP="00141FE2">
      <w:r>
        <w:separator/>
      </w:r>
    </w:p>
  </w:endnote>
  <w:endnote w:type="continuationSeparator" w:id="0">
    <w:p w14:paraId="71D55812" w14:textId="77777777" w:rsidR="00F9523C" w:rsidRDefault="00F9523C"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embedRegular r:id="rId1" w:subsetted="1" w:fontKey="{9B3D6D9E-BC44-491B-AB60-A33FFFC543F2}"/>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1F3C" w14:textId="77777777" w:rsidR="00506BBF" w:rsidRPr="00D625C6" w:rsidRDefault="00506BBF">
    <w:pPr>
      <w:pStyle w:val="Footer"/>
      <w:rPr>
        <w:sz w:val="16"/>
      </w:rPr>
    </w:pPr>
    <w:r w:rsidRPr="00D625C6">
      <w:rPr>
        <w:sz w:val="16"/>
      </w:rPr>
      <w:t>Template version 7.</w:t>
    </w:r>
    <w:r>
      <w:rPr>
        <w:sz w:val="16"/>
      </w:rPr>
      <w:t>2a</w:t>
    </w:r>
    <w:r w:rsidRPr="00D625C6">
      <w:rPr>
        <w:sz w:val="16"/>
      </w:rPr>
      <w:t xml:space="preserve">, </w:t>
    </w:r>
    <w:r>
      <w:rPr>
        <w:sz w:val="16"/>
      </w:rPr>
      <w:t>04 August</w:t>
    </w:r>
    <w:r w:rsidRPr="00D625C6">
      <w:rPr>
        <w:sz w:val="16"/>
      </w:rPr>
      <w:t xml:space="preserve"> 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95B68" w14:textId="77777777" w:rsidR="00506BBF" w:rsidRPr="005B1263" w:rsidRDefault="00506BBF" w:rsidP="005B1263">
    <w:pPr>
      <w:pStyle w:val="Footer"/>
      <w:spacing w:line="280" w:lineRule="exact"/>
      <w:jc w:val="center"/>
    </w:pPr>
    <w:r w:rsidRPr="005B1263">
      <w:t> </w:t>
    </w:r>
  </w:p>
  <w:p w14:paraId="1DD481D8" w14:textId="2CA0B9E2" w:rsidR="00506BBF" w:rsidRDefault="00506BBF" w:rsidP="005B1263">
    <w:pPr>
      <w:pStyle w:val="Footer"/>
      <w:spacing w:line="180" w:lineRule="exact"/>
      <w:jc w:val="center"/>
      <w:rPr>
        <w:sz w:val="16"/>
        <w:szCs w:val="16"/>
      </w:rPr>
    </w:pPr>
    <w:r>
      <w:rPr>
        <w:sz w:val="16"/>
        <w:szCs w:val="16"/>
      </w:rPr>
      <w:t>Template version 8.0</w:t>
    </w:r>
    <w:r w:rsidR="00195A89">
      <w:rPr>
        <w:sz w:val="16"/>
        <w:szCs w:val="16"/>
      </w:rPr>
      <w:t xml:space="preserve">d, 22 </w:t>
    </w:r>
    <w:r>
      <w:rPr>
        <w:sz w:val="16"/>
        <w:szCs w:val="16"/>
      </w:rPr>
      <w:t>August 2017. IEEE will put copyright information in this area</w:t>
    </w:r>
  </w:p>
  <w:p w14:paraId="7C8605DF" w14:textId="77777777" w:rsidR="00506BBF" w:rsidRPr="00B1227A" w:rsidRDefault="00506BBF" w:rsidP="005B1263">
    <w:pPr>
      <w:pStyle w:val="Footer"/>
      <w:spacing w:line="180" w:lineRule="exact"/>
      <w:jc w:val="center"/>
      <w:rPr>
        <w:sz w:val="16"/>
        <w:szCs w:val="16"/>
      </w:rPr>
    </w:pPr>
    <w:r w:rsidRPr="00887CE3">
      <w:rPr>
        <w:sz w:val="16"/>
        <w:szCs w:val="16"/>
      </w:rPr>
      <w:t xml:space="preserve">See </w:t>
    </w:r>
    <w:bookmarkStart w:id="0" w:name="_Hlk489616759"/>
    <w:r w:rsidRPr="00887CE3">
      <w:rPr>
        <w:sz w:val="16"/>
        <w:szCs w:val="16"/>
      </w:rPr>
      <w:t>http://www.ieee.org/publications_standards/publications/rights/index.html</w:t>
    </w:r>
    <w:bookmarkEnd w:id="0"/>
    <w:r w:rsidRPr="00887CE3">
      <w:rPr>
        <w:sz w:val="16"/>
        <w:szCs w:val="16"/>
      </w:rPr>
      <w:t xml:space="preserve"> for more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12F2F" w14:textId="77777777" w:rsidR="00506BBF" w:rsidRPr="00D625C6" w:rsidRDefault="00506BBF">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B68A" w14:textId="77777777" w:rsidR="00F9523C" w:rsidRDefault="00F9523C" w:rsidP="00141FE2"/>
  </w:footnote>
  <w:footnote w:type="continuationSeparator" w:id="0">
    <w:p w14:paraId="7059523D" w14:textId="77777777" w:rsidR="00F9523C" w:rsidRDefault="00F9523C" w:rsidP="00141FE2">
      <w:r>
        <w:continuationSeparator/>
      </w:r>
    </w:p>
  </w:footnote>
  <w:footnote w:id="1">
    <w:p w14:paraId="596627BA" w14:textId="7737688B" w:rsidR="00506BBF" w:rsidRPr="00506BBF" w:rsidRDefault="00506BBF" w:rsidP="00786449">
      <w:pPr>
        <w:pStyle w:val="TASFirstpagefootnote"/>
        <w:ind w:firstLine="158"/>
        <w:rPr>
          <w:i/>
        </w:rPr>
      </w:pPr>
      <w:r w:rsidRPr="0007381F">
        <w:rPr>
          <w:color w:val="0070C0"/>
        </w:rPr>
        <w:t xml:space="preserve">(Style: </w:t>
      </w:r>
      <w:r>
        <w:rPr>
          <w:color w:val="0070C0"/>
        </w:rPr>
        <w:t xml:space="preserve">TAS </w:t>
      </w:r>
      <w:r w:rsidRPr="0007381F">
        <w:rPr>
          <w:color w:val="0070C0"/>
        </w:rPr>
        <w:t>First page footnote)</w:t>
      </w:r>
      <w:r>
        <w:t xml:space="preserve"> </w:t>
      </w:r>
      <w:r w:rsidRPr="00631759">
        <w:t xml:space="preserve">Manuscript </w:t>
      </w:r>
      <w:r>
        <w:t xml:space="preserve">receipt and acceptance dates will </w:t>
      </w:r>
      <w:r w:rsidRPr="00887CE3">
        <w:t>be inserted here. Acknowledgment of support is placed in this paragraph as well.</w:t>
      </w:r>
      <w:r>
        <w:t xml:space="preserve"> Consult the IEEE </w:t>
      </w:r>
      <w:r>
        <w:rPr>
          <w:i/>
        </w:rPr>
        <w:t>Editorial Style Manual</w:t>
      </w:r>
      <w:r>
        <w:t xml:space="preserve"> for examples. This work </w:t>
      </w:r>
      <w:r w:rsidRPr="00631759">
        <w:t xml:space="preserve">was supported by the </w:t>
      </w:r>
      <w:r>
        <w:t xml:space="preserve">IEEE Council on Superconductivity </w:t>
      </w:r>
      <w:r w:rsidRPr="00631759">
        <w:t xml:space="preserve">under contract. </w:t>
      </w:r>
      <w:proofErr w:type="gramStart"/>
      <w:r>
        <w:t>ABCD</w:t>
      </w:r>
      <w:r w:rsidRPr="00631759">
        <w:t>-</w:t>
      </w:r>
      <w:r>
        <w:t>123456789</w:t>
      </w:r>
      <w:r w:rsidRPr="00631759">
        <w:t>.</w:t>
      </w:r>
      <w:proofErr w:type="gramEnd"/>
      <w:r w:rsidRPr="00631759">
        <w:t xml:space="preserve"> </w:t>
      </w:r>
      <w:r>
        <w:rPr>
          <w:i/>
        </w:rPr>
        <w:t>(Corresponding author: Lance Cooley.)</w:t>
      </w:r>
    </w:p>
    <w:p w14:paraId="3F0EE8C1" w14:textId="1A4E654A" w:rsidR="00506BBF" w:rsidRPr="00631759" w:rsidRDefault="00506BBF" w:rsidP="00786449">
      <w:pPr>
        <w:pStyle w:val="TASFirstpagefootnote"/>
        <w:ind w:firstLine="158"/>
      </w:pPr>
      <w:r w:rsidRPr="00631759">
        <w:t xml:space="preserve">L. D. Cooley is with </w:t>
      </w:r>
      <w:r>
        <w:t>the Applied Superconductivity Center, National High Magnetic Laboratory</w:t>
      </w:r>
      <w:r w:rsidR="00DA7603">
        <w:t xml:space="preserve">, Tallahassee, </w:t>
      </w:r>
      <w:r w:rsidR="005F1502">
        <w:t>FL</w:t>
      </w:r>
      <w:r w:rsidR="00DA7603">
        <w:t xml:space="preserve"> 32310, USA</w:t>
      </w:r>
      <w:r>
        <w:t xml:space="preserve"> and also with Florida State University (e-mail: ldcooley@asc.magnet.fsu.edu</w:t>
      </w:r>
      <w:r w:rsidRPr="00631759">
        <w:t xml:space="preserve">). </w:t>
      </w:r>
    </w:p>
    <w:p w14:paraId="3A041A51" w14:textId="2E806B4F" w:rsidR="00506BBF" w:rsidRPr="00631759" w:rsidRDefault="00506BBF" w:rsidP="00786449">
      <w:pPr>
        <w:pStyle w:val="TASFirstpagefootnote"/>
        <w:ind w:firstLine="158"/>
      </w:pPr>
      <w:r>
        <w:t>S</w:t>
      </w:r>
      <w:r w:rsidRPr="00631759">
        <w:t xml:space="preserve">. </w:t>
      </w:r>
      <w:r>
        <w:t>B</w:t>
      </w:r>
      <w:r w:rsidRPr="00631759">
        <w:t xml:space="preserve">. </w:t>
      </w:r>
      <w:r>
        <w:t xml:space="preserve">Author </w:t>
      </w:r>
      <w:r w:rsidRPr="00631759">
        <w:t xml:space="preserve">was with Brookhaven National Laboratory, </w:t>
      </w:r>
      <w:r>
        <w:t>Upton, NY 11973 USA</w:t>
      </w:r>
      <w:r w:rsidR="00E04CFA">
        <w:t xml:space="preserve">. She is now with </w:t>
      </w:r>
      <w:r w:rsidR="00DA7603">
        <w:t>Institution, City, State, Postal code, Country</w:t>
      </w:r>
      <w:r>
        <w:t xml:space="preserve"> (e-mail: </w:t>
      </w:r>
      <w:proofErr w:type="spellStart"/>
      <w:r>
        <w:t>sbauthor</w:t>
      </w:r>
      <w:r w:rsidRPr="00631759">
        <w:t>@</w:t>
      </w:r>
      <w:r>
        <w:t>email.domain</w:t>
      </w:r>
      <w:proofErr w:type="spellEnd"/>
      <w:r w:rsidRPr="00631759">
        <w:t>).</w:t>
      </w:r>
    </w:p>
    <w:p w14:paraId="4A7265F9" w14:textId="0FA1813B" w:rsidR="00506BBF" w:rsidRPr="00631759" w:rsidRDefault="00506BBF" w:rsidP="00786449">
      <w:pPr>
        <w:pStyle w:val="TASFirstpagefootnote"/>
        <w:ind w:firstLine="158"/>
      </w:pPr>
      <w:r>
        <w:t xml:space="preserve"> T. Author</w:t>
      </w:r>
      <w:r w:rsidRPr="00631759">
        <w:t xml:space="preserve"> is with Lawrence Berkeley National Laboratory, Berkeley, CA</w:t>
      </w:r>
      <w:r>
        <w:t xml:space="preserve"> 94720-8203 USA (e-mail: </w:t>
      </w:r>
      <w:proofErr w:type="spellStart"/>
      <w:r>
        <w:t>third.author</w:t>
      </w:r>
      <w:r w:rsidRPr="00631759">
        <w:t>@</w:t>
      </w:r>
      <w:r>
        <w:t>email.domain</w:t>
      </w:r>
      <w:proofErr w:type="spellEnd"/>
      <w:r w:rsidRPr="00631759">
        <w:t>).</w:t>
      </w:r>
    </w:p>
    <w:p w14:paraId="21BEE56A" w14:textId="77777777" w:rsidR="00506BBF" w:rsidRPr="00631759" w:rsidRDefault="00506BBF" w:rsidP="00786449">
      <w:pPr>
        <w:pStyle w:val="TASFirstpagefootnote"/>
        <w:ind w:firstLine="158"/>
      </w:pPr>
      <w:r w:rsidRPr="00631759">
        <w:t>Color versions of one or more of the figures in this paper are available online at http://ieeexplore.ieee.org.</w:t>
      </w:r>
    </w:p>
    <w:p w14:paraId="3373D2D3" w14:textId="77777777" w:rsidR="00506BBF" w:rsidRPr="00933F62" w:rsidRDefault="00506BBF" w:rsidP="00786449">
      <w:pPr>
        <w:pStyle w:val="TASFirstpagefootnote"/>
        <w:ind w:firstLine="158"/>
      </w:pPr>
      <w:r w:rsidRPr="00631759">
        <w:t xml:space="preserve">Digital Object Identifier </w:t>
      </w:r>
      <w:r>
        <w:t>will be inserted here upon acceptance.</w:t>
      </w:r>
    </w:p>
  </w:footnote>
  <w:footnote w:id="2">
    <w:p w14:paraId="7D6BAEC8" w14:textId="77777777" w:rsidR="00506BBF" w:rsidRDefault="00506BBF" w:rsidP="00DE17A2">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AC838" w14:textId="77777777" w:rsidR="00506BBF" w:rsidRDefault="00506BBF">
    <w:pPr>
      <w:framePr w:wrap="around" w:vAnchor="text" w:hAnchor="margin" w:xAlign="right" w:y="1"/>
    </w:pPr>
    <w:r>
      <w:fldChar w:fldCharType="begin"/>
    </w:r>
    <w:r>
      <w:instrText xml:space="preserve">PAGE  </w:instrText>
    </w:r>
    <w:r>
      <w:fldChar w:fldCharType="separate"/>
    </w:r>
    <w:r>
      <w:rPr>
        <w:noProof/>
      </w:rPr>
      <w:t>1</w:t>
    </w:r>
    <w:r>
      <w:fldChar w:fldCharType="end"/>
    </w:r>
  </w:p>
  <w:p w14:paraId="7B4FF697" w14:textId="77777777" w:rsidR="00506BBF" w:rsidRDefault="00506BBF">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E90E9" w14:textId="125F8A2C" w:rsidR="00506BBF" w:rsidRPr="00B1227A" w:rsidRDefault="00506BBF" w:rsidP="00B1227A">
    <w:pPr>
      <w:framePr w:wrap="around" w:vAnchor="text" w:hAnchor="margin" w:xAlign="right" w:y="1"/>
      <w:spacing w:line="200" w:lineRule="exact"/>
      <w:rPr>
        <w:sz w:val="16"/>
        <w:szCs w:val="16"/>
      </w:rPr>
    </w:pPr>
    <w:r w:rsidRPr="00B1227A">
      <w:rPr>
        <w:sz w:val="16"/>
        <w:szCs w:val="16"/>
      </w:rPr>
      <w:fldChar w:fldCharType="begin"/>
    </w:r>
    <w:r w:rsidRPr="00B1227A">
      <w:rPr>
        <w:sz w:val="16"/>
        <w:szCs w:val="16"/>
      </w:rPr>
      <w:instrText xml:space="preserve">PAGE  </w:instrText>
    </w:r>
    <w:r w:rsidRPr="00B1227A">
      <w:rPr>
        <w:sz w:val="16"/>
        <w:szCs w:val="16"/>
      </w:rPr>
      <w:fldChar w:fldCharType="separate"/>
    </w:r>
    <w:r w:rsidR="009A6F7F">
      <w:rPr>
        <w:noProof/>
        <w:sz w:val="16"/>
        <w:szCs w:val="16"/>
      </w:rPr>
      <w:t>6</w:t>
    </w:r>
    <w:r w:rsidRPr="00B1227A">
      <w:rPr>
        <w:sz w:val="16"/>
        <w:szCs w:val="16"/>
      </w:rPr>
      <w:fldChar w:fldCharType="end"/>
    </w:r>
  </w:p>
  <w:p w14:paraId="6999EECB" w14:textId="77777777" w:rsidR="00506BBF" w:rsidRDefault="00506BBF">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5C154" w14:textId="78E4A3A8" w:rsidR="00506BBF" w:rsidRPr="00B1227A" w:rsidRDefault="00506BBF" w:rsidP="00E66E39">
    <w:pPr>
      <w:framePr w:wrap="around" w:vAnchor="text" w:hAnchor="margin" w:xAlign="right" w:y="1"/>
      <w:spacing w:line="200" w:lineRule="exact"/>
      <w:rPr>
        <w:sz w:val="16"/>
        <w:szCs w:val="16"/>
      </w:rPr>
    </w:pPr>
    <w:r w:rsidRPr="00B1227A">
      <w:rPr>
        <w:sz w:val="16"/>
        <w:szCs w:val="16"/>
      </w:rPr>
      <w:fldChar w:fldCharType="begin"/>
    </w:r>
    <w:r w:rsidRPr="00B1227A">
      <w:rPr>
        <w:sz w:val="16"/>
        <w:szCs w:val="16"/>
      </w:rPr>
      <w:instrText xml:space="preserve">PAGE  </w:instrText>
    </w:r>
    <w:r w:rsidRPr="00B1227A">
      <w:rPr>
        <w:sz w:val="16"/>
        <w:szCs w:val="16"/>
      </w:rPr>
      <w:fldChar w:fldCharType="separate"/>
    </w:r>
    <w:r w:rsidR="009A6F7F">
      <w:rPr>
        <w:noProof/>
        <w:sz w:val="16"/>
        <w:szCs w:val="16"/>
      </w:rPr>
      <w:t>1</w:t>
    </w:r>
    <w:r w:rsidRPr="00B1227A">
      <w:rPr>
        <w:sz w:val="16"/>
        <w:szCs w:val="16"/>
      </w:rPr>
      <w:fldChar w:fldCharType="end"/>
    </w:r>
  </w:p>
  <w:p w14:paraId="6F6685DC" w14:textId="77777777" w:rsidR="00506BBF" w:rsidRPr="00E66E39" w:rsidRDefault="00506BBF" w:rsidP="00E66E39">
    <w:pPr>
      <w:pStyle w:val="Header"/>
      <w:spacing w:line="180" w:lineRule="exact"/>
      <w:rPr>
        <w:sz w:val="16"/>
      </w:rPr>
    </w:pPr>
    <w:r>
      <w:rPr>
        <w:sz w:val="16"/>
      </w:rPr>
      <w:t xml:space="preserve">&gt; REPLACE THIS TEXT WITH YOUR PAPER ID NUMBER, </w:t>
    </w:r>
    <w:r>
      <w:rPr>
        <w:i/>
        <w:sz w:val="16"/>
      </w:rPr>
      <w:t xml:space="preserve">e.g., </w:t>
    </w:r>
    <w:r>
      <w:rPr>
        <w:sz w:val="16"/>
      </w:rPr>
      <w:t>1MOrA-01 (double-click here to edit the header) &lt;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E656D" w14:textId="77777777" w:rsidR="00506BBF" w:rsidRDefault="00506B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560324"/>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27825242"/>
    <w:multiLevelType w:val="hybridMultilevel"/>
    <w:tmpl w:val="09A8C67C"/>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nsid w:val="288F2A48"/>
    <w:multiLevelType w:val="hybridMultilevel"/>
    <w:tmpl w:val="8780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90BF2"/>
    <w:multiLevelType w:val="hybridMultilevel"/>
    <w:tmpl w:val="EEE42D4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32B75B71"/>
    <w:multiLevelType w:val="hybridMultilevel"/>
    <w:tmpl w:val="6A6A0598"/>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7">
    <w:nsid w:val="3A993AF9"/>
    <w:multiLevelType w:val="hybridMultilevel"/>
    <w:tmpl w:val="3DA09A5E"/>
    <w:lvl w:ilvl="0" w:tplc="04090011">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nsid w:val="42BC6DC9"/>
    <w:multiLevelType w:val="hybridMultilevel"/>
    <w:tmpl w:val="0226AB22"/>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9">
    <w:nsid w:val="4A1B3BEF"/>
    <w:multiLevelType w:val="hybridMultilevel"/>
    <w:tmpl w:val="F63C238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C0E08DD"/>
    <w:multiLevelType w:val="hybridMultilevel"/>
    <w:tmpl w:val="8530EDB2"/>
    <w:lvl w:ilvl="0" w:tplc="5FA6BB72">
      <w:start w:val="1"/>
      <w:numFmt w:val="decimal"/>
      <w:pStyle w:val="TASenumeratedlist"/>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nsid w:val="4D4B7369"/>
    <w:multiLevelType w:val="hybridMultilevel"/>
    <w:tmpl w:val="B274BC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508E2446"/>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nsid w:val="57B15CB0"/>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58F621E8"/>
    <w:multiLevelType w:val="hybridMultilevel"/>
    <w:tmpl w:val="92D20432"/>
    <w:lvl w:ilvl="0" w:tplc="FF10D2C6">
      <w:start w:val="1"/>
      <w:numFmt w:val="decimal"/>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nsid w:val="592F380B"/>
    <w:multiLevelType w:val="hybridMultilevel"/>
    <w:tmpl w:val="6E52CB1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nsid w:val="62BC1FB8"/>
    <w:multiLevelType w:val="hybridMultilevel"/>
    <w:tmpl w:val="3ED271F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7">
    <w:nsid w:val="70621E58"/>
    <w:multiLevelType w:val="hybridMultilevel"/>
    <w:tmpl w:val="5BCAAABA"/>
    <w:lvl w:ilvl="0" w:tplc="5F0812E6">
      <w:start w:val="1"/>
      <w:numFmt w:val="decimal"/>
      <w:lvlText w:val="%1."/>
      <w:lvlJc w:val="left"/>
      <w:pPr>
        <w:ind w:left="592" w:hanging="39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nsid w:val="78AF226F"/>
    <w:multiLevelType w:val="hybridMultilevel"/>
    <w:tmpl w:val="362C9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DDC2605"/>
    <w:multiLevelType w:val="hybridMultilevel"/>
    <w:tmpl w:val="2A789D84"/>
    <w:lvl w:ilvl="0" w:tplc="798EC204">
      <w:start w:val="1"/>
      <w:numFmt w:val="bullet"/>
      <w:pStyle w:val="TASbulletlis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6"/>
  </w:num>
  <w:num w:numId="3">
    <w:abstractNumId w:val="1"/>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4"/>
  </w:num>
  <w:num w:numId="8">
    <w:abstractNumId w:val="17"/>
  </w:num>
  <w:num w:numId="9">
    <w:abstractNumId w:val="12"/>
  </w:num>
  <w:num w:numId="10">
    <w:abstractNumId w:val="13"/>
  </w:num>
  <w:num w:numId="11">
    <w:abstractNumId w:val="9"/>
  </w:num>
  <w:num w:numId="12">
    <w:abstractNumId w:val="11"/>
  </w:num>
  <w:num w:numId="13">
    <w:abstractNumId w:val="15"/>
  </w:num>
  <w:num w:numId="14">
    <w:abstractNumId w:val="16"/>
  </w:num>
  <w:num w:numId="15">
    <w:abstractNumId w:val="8"/>
  </w:num>
  <w:num w:numId="16">
    <w:abstractNumId w:val="2"/>
  </w:num>
  <w:num w:numId="17">
    <w:abstractNumId w:val="7"/>
  </w:num>
  <w:num w:numId="18">
    <w:abstractNumId w:val="19"/>
  </w:num>
  <w:num w:numId="19">
    <w:abstractNumId w:val="10"/>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TrueTypeFonts/>
  <w:saveSubsetFont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29B1"/>
    <w:rsid w:val="00012D31"/>
    <w:rsid w:val="00014C98"/>
    <w:rsid w:val="00016A03"/>
    <w:rsid w:val="000217CE"/>
    <w:rsid w:val="00025744"/>
    <w:rsid w:val="0002766A"/>
    <w:rsid w:val="00030454"/>
    <w:rsid w:val="00031C71"/>
    <w:rsid w:val="0003565B"/>
    <w:rsid w:val="00043409"/>
    <w:rsid w:val="000435AA"/>
    <w:rsid w:val="000468EC"/>
    <w:rsid w:val="00062FA5"/>
    <w:rsid w:val="0007381F"/>
    <w:rsid w:val="000807B5"/>
    <w:rsid w:val="000818AC"/>
    <w:rsid w:val="00081C68"/>
    <w:rsid w:val="000872D4"/>
    <w:rsid w:val="00090B00"/>
    <w:rsid w:val="00095161"/>
    <w:rsid w:val="000A2E16"/>
    <w:rsid w:val="000A3167"/>
    <w:rsid w:val="000A3FEC"/>
    <w:rsid w:val="000A46F4"/>
    <w:rsid w:val="000A4D7E"/>
    <w:rsid w:val="000B2CFD"/>
    <w:rsid w:val="000B64B3"/>
    <w:rsid w:val="000C0C42"/>
    <w:rsid w:val="000C7011"/>
    <w:rsid w:val="000D08BD"/>
    <w:rsid w:val="000D2022"/>
    <w:rsid w:val="000D20E4"/>
    <w:rsid w:val="000D4CCB"/>
    <w:rsid w:val="000D61C9"/>
    <w:rsid w:val="000D7C54"/>
    <w:rsid w:val="000E3C21"/>
    <w:rsid w:val="000E5320"/>
    <w:rsid w:val="000E570F"/>
    <w:rsid w:val="000E6C51"/>
    <w:rsid w:val="000F575B"/>
    <w:rsid w:val="000F6747"/>
    <w:rsid w:val="001002DB"/>
    <w:rsid w:val="00102B96"/>
    <w:rsid w:val="001038C7"/>
    <w:rsid w:val="00104210"/>
    <w:rsid w:val="00104252"/>
    <w:rsid w:val="001176C8"/>
    <w:rsid w:val="00122900"/>
    <w:rsid w:val="0012531C"/>
    <w:rsid w:val="001315B4"/>
    <w:rsid w:val="00136E57"/>
    <w:rsid w:val="00141FE2"/>
    <w:rsid w:val="0014555A"/>
    <w:rsid w:val="00150D92"/>
    <w:rsid w:val="00157210"/>
    <w:rsid w:val="001575F7"/>
    <w:rsid w:val="00160D27"/>
    <w:rsid w:val="00162D16"/>
    <w:rsid w:val="0016384F"/>
    <w:rsid w:val="00174841"/>
    <w:rsid w:val="00193471"/>
    <w:rsid w:val="00195A89"/>
    <w:rsid w:val="00196AFF"/>
    <w:rsid w:val="001A0968"/>
    <w:rsid w:val="001A5C0F"/>
    <w:rsid w:val="001A6DE3"/>
    <w:rsid w:val="001A73B4"/>
    <w:rsid w:val="001B166E"/>
    <w:rsid w:val="001B68AA"/>
    <w:rsid w:val="001C0D10"/>
    <w:rsid w:val="001C349E"/>
    <w:rsid w:val="001C5944"/>
    <w:rsid w:val="001D3BF5"/>
    <w:rsid w:val="001D5ADE"/>
    <w:rsid w:val="001E21FE"/>
    <w:rsid w:val="001F2047"/>
    <w:rsid w:val="001F4D38"/>
    <w:rsid w:val="001F4DD6"/>
    <w:rsid w:val="001F77DE"/>
    <w:rsid w:val="0020139C"/>
    <w:rsid w:val="002016C8"/>
    <w:rsid w:val="00203872"/>
    <w:rsid w:val="0020579A"/>
    <w:rsid w:val="0020669A"/>
    <w:rsid w:val="002074EA"/>
    <w:rsid w:val="00211C43"/>
    <w:rsid w:val="00215C9F"/>
    <w:rsid w:val="00216173"/>
    <w:rsid w:val="002161C0"/>
    <w:rsid w:val="002255CD"/>
    <w:rsid w:val="00225E80"/>
    <w:rsid w:val="0023141D"/>
    <w:rsid w:val="00236439"/>
    <w:rsid w:val="002438E4"/>
    <w:rsid w:val="00255987"/>
    <w:rsid w:val="0025666B"/>
    <w:rsid w:val="00257880"/>
    <w:rsid w:val="00257DDF"/>
    <w:rsid w:val="00263CF8"/>
    <w:rsid w:val="0027415A"/>
    <w:rsid w:val="00274B74"/>
    <w:rsid w:val="002800CC"/>
    <w:rsid w:val="00281A25"/>
    <w:rsid w:val="00282345"/>
    <w:rsid w:val="002916C2"/>
    <w:rsid w:val="00292759"/>
    <w:rsid w:val="00292B9D"/>
    <w:rsid w:val="00295482"/>
    <w:rsid w:val="00296382"/>
    <w:rsid w:val="00296965"/>
    <w:rsid w:val="00296DA6"/>
    <w:rsid w:val="002A5459"/>
    <w:rsid w:val="002B2F86"/>
    <w:rsid w:val="002C3669"/>
    <w:rsid w:val="002C49AF"/>
    <w:rsid w:val="002C529A"/>
    <w:rsid w:val="002C5429"/>
    <w:rsid w:val="002D28DB"/>
    <w:rsid w:val="002D6C21"/>
    <w:rsid w:val="002D73B1"/>
    <w:rsid w:val="002E247F"/>
    <w:rsid w:val="002E3E22"/>
    <w:rsid w:val="002E4324"/>
    <w:rsid w:val="002E4488"/>
    <w:rsid w:val="002F5C19"/>
    <w:rsid w:val="00304373"/>
    <w:rsid w:val="00310B6A"/>
    <w:rsid w:val="003161D4"/>
    <w:rsid w:val="00321956"/>
    <w:rsid w:val="0032280D"/>
    <w:rsid w:val="00324D20"/>
    <w:rsid w:val="00327EB3"/>
    <w:rsid w:val="00335800"/>
    <w:rsid w:val="0034089F"/>
    <w:rsid w:val="00341AA7"/>
    <w:rsid w:val="00342965"/>
    <w:rsid w:val="00344C86"/>
    <w:rsid w:val="00345620"/>
    <w:rsid w:val="0034762C"/>
    <w:rsid w:val="00363B3F"/>
    <w:rsid w:val="00367420"/>
    <w:rsid w:val="00372495"/>
    <w:rsid w:val="00374052"/>
    <w:rsid w:val="00382E49"/>
    <w:rsid w:val="00391040"/>
    <w:rsid w:val="0039135C"/>
    <w:rsid w:val="00391A23"/>
    <w:rsid w:val="00392D24"/>
    <w:rsid w:val="00394618"/>
    <w:rsid w:val="00396391"/>
    <w:rsid w:val="003A1990"/>
    <w:rsid w:val="003A2B59"/>
    <w:rsid w:val="003A5009"/>
    <w:rsid w:val="003A7092"/>
    <w:rsid w:val="003B1534"/>
    <w:rsid w:val="003B2D39"/>
    <w:rsid w:val="003B7B6C"/>
    <w:rsid w:val="003C04E7"/>
    <w:rsid w:val="003C202D"/>
    <w:rsid w:val="003C211F"/>
    <w:rsid w:val="003C3370"/>
    <w:rsid w:val="003C37C8"/>
    <w:rsid w:val="003C64E4"/>
    <w:rsid w:val="003D03B3"/>
    <w:rsid w:val="003D0797"/>
    <w:rsid w:val="003D592E"/>
    <w:rsid w:val="003D7FAF"/>
    <w:rsid w:val="003E63D2"/>
    <w:rsid w:val="003F2027"/>
    <w:rsid w:val="003F4735"/>
    <w:rsid w:val="003F5342"/>
    <w:rsid w:val="00424A70"/>
    <w:rsid w:val="00424C09"/>
    <w:rsid w:val="00430E07"/>
    <w:rsid w:val="0043117A"/>
    <w:rsid w:val="00433FA3"/>
    <w:rsid w:val="0044367B"/>
    <w:rsid w:val="00446ABA"/>
    <w:rsid w:val="00446B8F"/>
    <w:rsid w:val="00451FEF"/>
    <w:rsid w:val="00455E75"/>
    <w:rsid w:val="0046333D"/>
    <w:rsid w:val="004641E6"/>
    <w:rsid w:val="00467926"/>
    <w:rsid w:val="0047036B"/>
    <w:rsid w:val="00474EB4"/>
    <w:rsid w:val="004859C4"/>
    <w:rsid w:val="0049315A"/>
    <w:rsid w:val="004A4E47"/>
    <w:rsid w:val="004A5067"/>
    <w:rsid w:val="004A6895"/>
    <w:rsid w:val="004B431E"/>
    <w:rsid w:val="004C6495"/>
    <w:rsid w:val="004D1B19"/>
    <w:rsid w:val="004D67C4"/>
    <w:rsid w:val="004D6E57"/>
    <w:rsid w:val="004E421A"/>
    <w:rsid w:val="004F6EBE"/>
    <w:rsid w:val="004F7D08"/>
    <w:rsid w:val="00500DA0"/>
    <w:rsid w:val="005051A8"/>
    <w:rsid w:val="00506BBF"/>
    <w:rsid w:val="00513B4E"/>
    <w:rsid w:val="005146EC"/>
    <w:rsid w:val="00521CF4"/>
    <w:rsid w:val="00522C97"/>
    <w:rsid w:val="00531184"/>
    <w:rsid w:val="005379DB"/>
    <w:rsid w:val="00541B63"/>
    <w:rsid w:val="005469EF"/>
    <w:rsid w:val="00547BA0"/>
    <w:rsid w:val="00552216"/>
    <w:rsid w:val="00553D83"/>
    <w:rsid w:val="00555AAA"/>
    <w:rsid w:val="00563A5B"/>
    <w:rsid w:val="00564309"/>
    <w:rsid w:val="005718E2"/>
    <w:rsid w:val="00571DCF"/>
    <w:rsid w:val="00586B32"/>
    <w:rsid w:val="00590ADE"/>
    <w:rsid w:val="005922DC"/>
    <w:rsid w:val="00593574"/>
    <w:rsid w:val="00596A21"/>
    <w:rsid w:val="005A2AA7"/>
    <w:rsid w:val="005B1263"/>
    <w:rsid w:val="005B30D6"/>
    <w:rsid w:val="005B4708"/>
    <w:rsid w:val="005B61C6"/>
    <w:rsid w:val="005C001C"/>
    <w:rsid w:val="005C590E"/>
    <w:rsid w:val="005E09A5"/>
    <w:rsid w:val="005E4AA5"/>
    <w:rsid w:val="005E4FC1"/>
    <w:rsid w:val="005F1502"/>
    <w:rsid w:val="005F26ED"/>
    <w:rsid w:val="00600C6E"/>
    <w:rsid w:val="006034DC"/>
    <w:rsid w:val="00606858"/>
    <w:rsid w:val="0060695A"/>
    <w:rsid w:val="00611D30"/>
    <w:rsid w:val="0062261A"/>
    <w:rsid w:val="00631759"/>
    <w:rsid w:val="00640E75"/>
    <w:rsid w:val="006416E7"/>
    <w:rsid w:val="006416EE"/>
    <w:rsid w:val="00643CA1"/>
    <w:rsid w:val="00644C9C"/>
    <w:rsid w:val="00644E40"/>
    <w:rsid w:val="00646256"/>
    <w:rsid w:val="00651C5F"/>
    <w:rsid w:val="00652167"/>
    <w:rsid w:val="006539BE"/>
    <w:rsid w:val="0065726E"/>
    <w:rsid w:val="006575DD"/>
    <w:rsid w:val="00661832"/>
    <w:rsid w:val="00671305"/>
    <w:rsid w:val="00673722"/>
    <w:rsid w:val="00673BBA"/>
    <w:rsid w:val="00673F54"/>
    <w:rsid w:val="00677CF5"/>
    <w:rsid w:val="00682088"/>
    <w:rsid w:val="0068425A"/>
    <w:rsid w:val="0069356D"/>
    <w:rsid w:val="006956B1"/>
    <w:rsid w:val="00696279"/>
    <w:rsid w:val="006A6B43"/>
    <w:rsid w:val="006B6706"/>
    <w:rsid w:val="006C2291"/>
    <w:rsid w:val="006D0BDE"/>
    <w:rsid w:val="006D33FB"/>
    <w:rsid w:val="006F3526"/>
    <w:rsid w:val="006F785F"/>
    <w:rsid w:val="006F78DA"/>
    <w:rsid w:val="00700328"/>
    <w:rsid w:val="0070503C"/>
    <w:rsid w:val="007058DC"/>
    <w:rsid w:val="00706FF8"/>
    <w:rsid w:val="00707679"/>
    <w:rsid w:val="00712C52"/>
    <w:rsid w:val="00714AED"/>
    <w:rsid w:val="00715C50"/>
    <w:rsid w:val="00716B9A"/>
    <w:rsid w:val="0071719B"/>
    <w:rsid w:val="007221D9"/>
    <w:rsid w:val="007224D7"/>
    <w:rsid w:val="00727A3D"/>
    <w:rsid w:val="007426E5"/>
    <w:rsid w:val="0074465D"/>
    <w:rsid w:val="00745A1C"/>
    <w:rsid w:val="0074771F"/>
    <w:rsid w:val="00755320"/>
    <w:rsid w:val="00755D05"/>
    <w:rsid w:val="007566D6"/>
    <w:rsid w:val="00774D6B"/>
    <w:rsid w:val="00786449"/>
    <w:rsid w:val="007A119E"/>
    <w:rsid w:val="007A77A4"/>
    <w:rsid w:val="007B5A75"/>
    <w:rsid w:val="007B5E20"/>
    <w:rsid w:val="007C2A26"/>
    <w:rsid w:val="007C5321"/>
    <w:rsid w:val="007D48BF"/>
    <w:rsid w:val="007E309D"/>
    <w:rsid w:val="007E4B28"/>
    <w:rsid w:val="007E4C62"/>
    <w:rsid w:val="007E63EE"/>
    <w:rsid w:val="007F181B"/>
    <w:rsid w:val="007F43FF"/>
    <w:rsid w:val="007F68B0"/>
    <w:rsid w:val="007F6B58"/>
    <w:rsid w:val="007F6F74"/>
    <w:rsid w:val="007F7580"/>
    <w:rsid w:val="00801C6B"/>
    <w:rsid w:val="0080235C"/>
    <w:rsid w:val="00802C4B"/>
    <w:rsid w:val="008045AA"/>
    <w:rsid w:val="008047DB"/>
    <w:rsid w:val="0081062D"/>
    <w:rsid w:val="00812574"/>
    <w:rsid w:val="00813EC2"/>
    <w:rsid w:val="00814D71"/>
    <w:rsid w:val="00814FF7"/>
    <w:rsid w:val="00816DDF"/>
    <w:rsid w:val="00821500"/>
    <w:rsid w:val="00821669"/>
    <w:rsid w:val="0082298A"/>
    <w:rsid w:val="00822EF5"/>
    <w:rsid w:val="008258BD"/>
    <w:rsid w:val="0082695D"/>
    <w:rsid w:val="00830C1B"/>
    <w:rsid w:val="00836135"/>
    <w:rsid w:val="008365FE"/>
    <w:rsid w:val="00840508"/>
    <w:rsid w:val="00842143"/>
    <w:rsid w:val="00843813"/>
    <w:rsid w:val="00845EE8"/>
    <w:rsid w:val="00852111"/>
    <w:rsid w:val="008559A0"/>
    <w:rsid w:val="00856BA2"/>
    <w:rsid w:val="0086699A"/>
    <w:rsid w:val="00880284"/>
    <w:rsid w:val="00887CE3"/>
    <w:rsid w:val="00895F5A"/>
    <w:rsid w:val="00896A46"/>
    <w:rsid w:val="00897206"/>
    <w:rsid w:val="008B7FBE"/>
    <w:rsid w:val="008C149C"/>
    <w:rsid w:val="008C45F8"/>
    <w:rsid w:val="008C66A9"/>
    <w:rsid w:val="008D3A99"/>
    <w:rsid w:val="008D4B26"/>
    <w:rsid w:val="008D55E7"/>
    <w:rsid w:val="008D62DB"/>
    <w:rsid w:val="008D7B96"/>
    <w:rsid w:val="008D7BF1"/>
    <w:rsid w:val="008E0E77"/>
    <w:rsid w:val="008E30ED"/>
    <w:rsid w:val="008E5643"/>
    <w:rsid w:val="008F0066"/>
    <w:rsid w:val="008F11EF"/>
    <w:rsid w:val="008F2057"/>
    <w:rsid w:val="0090475E"/>
    <w:rsid w:val="00906991"/>
    <w:rsid w:val="009101F9"/>
    <w:rsid w:val="009102B9"/>
    <w:rsid w:val="00923B9E"/>
    <w:rsid w:val="00924043"/>
    <w:rsid w:val="00933F62"/>
    <w:rsid w:val="00936E82"/>
    <w:rsid w:val="00937930"/>
    <w:rsid w:val="00942693"/>
    <w:rsid w:val="009630D6"/>
    <w:rsid w:val="0096737E"/>
    <w:rsid w:val="00980964"/>
    <w:rsid w:val="00980E93"/>
    <w:rsid w:val="00981470"/>
    <w:rsid w:val="00982255"/>
    <w:rsid w:val="00982A62"/>
    <w:rsid w:val="009840CA"/>
    <w:rsid w:val="0099655D"/>
    <w:rsid w:val="009A0395"/>
    <w:rsid w:val="009A6F7F"/>
    <w:rsid w:val="009B0515"/>
    <w:rsid w:val="009B5942"/>
    <w:rsid w:val="009C2722"/>
    <w:rsid w:val="009E0550"/>
    <w:rsid w:val="009E208D"/>
    <w:rsid w:val="009E7BA3"/>
    <w:rsid w:val="009F04E5"/>
    <w:rsid w:val="009F150B"/>
    <w:rsid w:val="009F3717"/>
    <w:rsid w:val="009F3AAA"/>
    <w:rsid w:val="009F4E61"/>
    <w:rsid w:val="009F516A"/>
    <w:rsid w:val="009F7E34"/>
    <w:rsid w:val="00A06728"/>
    <w:rsid w:val="00A114EF"/>
    <w:rsid w:val="00A1568B"/>
    <w:rsid w:val="00A15B37"/>
    <w:rsid w:val="00A24C51"/>
    <w:rsid w:val="00A24DDD"/>
    <w:rsid w:val="00A2584B"/>
    <w:rsid w:val="00A26A11"/>
    <w:rsid w:val="00A26FFD"/>
    <w:rsid w:val="00A32179"/>
    <w:rsid w:val="00A344DA"/>
    <w:rsid w:val="00A5085C"/>
    <w:rsid w:val="00A51E75"/>
    <w:rsid w:val="00A5612A"/>
    <w:rsid w:val="00A72F5E"/>
    <w:rsid w:val="00A73A82"/>
    <w:rsid w:val="00A7461B"/>
    <w:rsid w:val="00A76DAD"/>
    <w:rsid w:val="00A778F9"/>
    <w:rsid w:val="00A80EDF"/>
    <w:rsid w:val="00A8468F"/>
    <w:rsid w:val="00A85388"/>
    <w:rsid w:val="00A86526"/>
    <w:rsid w:val="00A86B38"/>
    <w:rsid w:val="00A86DAF"/>
    <w:rsid w:val="00A90F3E"/>
    <w:rsid w:val="00A93B39"/>
    <w:rsid w:val="00A948A8"/>
    <w:rsid w:val="00A95523"/>
    <w:rsid w:val="00AA06E0"/>
    <w:rsid w:val="00AA61E2"/>
    <w:rsid w:val="00AA76E3"/>
    <w:rsid w:val="00AB3BF0"/>
    <w:rsid w:val="00AB7435"/>
    <w:rsid w:val="00AB7F67"/>
    <w:rsid w:val="00AC225E"/>
    <w:rsid w:val="00AD044B"/>
    <w:rsid w:val="00AD143E"/>
    <w:rsid w:val="00AD22F0"/>
    <w:rsid w:val="00AD59E0"/>
    <w:rsid w:val="00AD6A5B"/>
    <w:rsid w:val="00AD6E1E"/>
    <w:rsid w:val="00AF1F77"/>
    <w:rsid w:val="00AF323D"/>
    <w:rsid w:val="00AF4B63"/>
    <w:rsid w:val="00AF5618"/>
    <w:rsid w:val="00B03AA5"/>
    <w:rsid w:val="00B1227A"/>
    <w:rsid w:val="00B12385"/>
    <w:rsid w:val="00B31C5A"/>
    <w:rsid w:val="00B34DF6"/>
    <w:rsid w:val="00B36160"/>
    <w:rsid w:val="00B55D40"/>
    <w:rsid w:val="00B64396"/>
    <w:rsid w:val="00B6467C"/>
    <w:rsid w:val="00B64FEA"/>
    <w:rsid w:val="00B66120"/>
    <w:rsid w:val="00B727C4"/>
    <w:rsid w:val="00B73F16"/>
    <w:rsid w:val="00B76CB9"/>
    <w:rsid w:val="00B776AA"/>
    <w:rsid w:val="00B80945"/>
    <w:rsid w:val="00B84994"/>
    <w:rsid w:val="00B85712"/>
    <w:rsid w:val="00B9536D"/>
    <w:rsid w:val="00B96654"/>
    <w:rsid w:val="00BA5FAB"/>
    <w:rsid w:val="00BB40E2"/>
    <w:rsid w:val="00BB588D"/>
    <w:rsid w:val="00BC1529"/>
    <w:rsid w:val="00BC3616"/>
    <w:rsid w:val="00BC63C1"/>
    <w:rsid w:val="00BD3795"/>
    <w:rsid w:val="00BD5C2A"/>
    <w:rsid w:val="00BD7871"/>
    <w:rsid w:val="00BE1A71"/>
    <w:rsid w:val="00BE76E6"/>
    <w:rsid w:val="00BF3629"/>
    <w:rsid w:val="00C04951"/>
    <w:rsid w:val="00C11993"/>
    <w:rsid w:val="00C15B7C"/>
    <w:rsid w:val="00C168F6"/>
    <w:rsid w:val="00C1739F"/>
    <w:rsid w:val="00C23DE0"/>
    <w:rsid w:val="00C26A7E"/>
    <w:rsid w:val="00C27EDB"/>
    <w:rsid w:val="00C307B8"/>
    <w:rsid w:val="00C30DA6"/>
    <w:rsid w:val="00C30FAF"/>
    <w:rsid w:val="00C32363"/>
    <w:rsid w:val="00C34C78"/>
    <w:rsid w:val="00C35C44"/>
    <w:rsid w:val="00C36066"/>
    <w:rsid w:val="00C46956"/>
    <w:rsid w:val="00C65788"/>
    <w:rsid w:val="00C6648A"/>
    <w:rsid w:val="00C74A64"/>
    <w:rsid w:val="00C8176E"/>
    <w:rsid w:val="00C81954"/>
    <w:rsid w:val="00C81EE4"/>
    <w:rsid w:val="00C87E41"/>
    <w:rsid w:val="00C90CA0"/>
    <w:rsid w:val="00C913B1"/>
    <w:rsid w:val="00C95315"/>
    <w:rsid w:val="00C97654"/>
    <w:rsid w:val="00CB6A1A"/>
    <w:rsid w:val="00CC7F9B"/>
    <w:rsid w:val="00CD1D38"/>
    <w:rsid w:val="00CD2C4C"/>
    <w:rsid w:val="00CD4E05"/>
    <w:rsid w:val="00CD713F"/>
    <w:rsid w:val="00CE5217"/>
    <w:rsid w:val="00CF36E5"/>
    <w:rsid w:val="00CF5CE4"/>
    <w:rsid w:val="00CF7127"/>
    <w:rsid w:val="00D00B11"/>
    <w:rsid w:val="00D0600B"/>
    <w:rsid w:val="00D139CC"/>
    <w:rsid w:val="00D25C7C"/>
    <w:rsid w:val="00D273EB"/>
    <w:rsid w:val="00D44C04"/>
    <w:rsid w:val="00D46A19"/>
    <w:rsid w:val="00D47CDB"/>
    <w:rsid w:val="00D521E9"/>
    <w:rsid w:val="00D529E7"/>
    <w:rsid w:val="00D53003"/>
    <w:rsid w:val="00D558B3"/>
    <w:rsid w:val="00D625C6"/>
    <w:rsid w:val="00D637FC"/>
    <w:rsid w:val="00D646A2"/>
    <w:rsid w:val="00D66B3D"/>
    <w:rsid w:val="00D67906"/>
    <w:rsid w:val="00D74810"/>
    <w:rsid w:val="00D82AD7"/>
    <w:rsid w:val="00D843E7"/>
    <w:rsid w:val="00D846B0"/>
    <w:rsid w:val="00D84F5C"/>
    <w:rsid w:val="00D905E5"/>
    <w:rsid w:val="00D938FD"/>
    <w:rsid w:val="00DA2770"/>
    <w:rsid w:val="00DA29ED"/>
    <w:rsid w:val="00DA4ECD"/>
    <w:rsid w:val="00DA6B39"/>
    <w:rsid w:val="00DA7603"/>
    <w:rsid w:val="00DB1B4F"/>
    <w:rsid w:val="00DB36C2"/>
    <w:rsid w:val="00DB7C17"/>
    <w:rsid w:val="00DC30E6"/>
    <w:rsid w:val="00DD1870"/>
    <w:rsid w:val="00DD20F0"/>
    <w:rsid w:val="00DD72F8"/>
    <w:rsid w:val="00DE17A2"/>
    <w:rsid w:val="00DF65C1"/>
    <w:rsid w:val="00E00E1A"/>
    <w:rsid w:val="00E026F4"/>
    <w:rsid w:val="00E04CFA"/>
    <w:rsid w:val="00E07CAA"/>
    <w:rsid w:val="00E1091D"/>
    <w:rsid w:val="00E27383"/>
    <w:rsid w:val="00E27981"/>
    <w:rsid w:val="00E32E90"/>
    <w:rsid w:val="00E33089"/>
    <w:rsid w:val="00E51846"/>
    <w:rsid w:val="00E5549E"/>
    <w:rsid w:val="00E6029C"/>
    <w:rsid w:val="00E65390"/>
    <w:rsid w:val="00E66E39"/>
    <w:rsid w:val="00E73CFF"/>
    <w:rsid w:val="00E83781"/>
    <w:rsid w:val="00E860F4"/>
    <w:rsid w:val="00E90310"/>
    <w:rsid w:val="00E95956"/>
    <w:rsid w:val="00E96F25"/>
    <w:rsid w:val="00EA1B11"/>
    <w:rsid w:val="00EA3024"/>
    <w:rsid w:val="00EA37EF"/>
    <w:rsid w:val="00EA3FD4"/>
    <w:rsid w:val="00EA553C"/>
    <w:rsid w:val="00EA7465"/>
    <w:rsid w:val="00EA79D5"/>
    <w:rsid w:val="00EB3EC7"/>
    <w:rsid w:val="00EB504D"/>
    <w:rsid w:val="00EC1C01"/>
    <w:rsid w:val="00EC51ED"/>
    <w:rsid w:val="00ED0917"/>
    <w:rsid w:val="00ED61FC"/>
    <w:rsid w:val="00EE1902"/>
    <w:rsid w:val="00EE2C08"/>
    <w:rsid w:val="00EE7F7E"/>
    <w:rsid w:val="00EF0EA3"/>
    <w:rsid w:val="00EF2087"/>
    <w:rsid w:val="00EF5EF5"/>
    <w:rsid w:val="00EF6154"/>
    <w:rsid w:val="00EF6EDF"/>
    <w:rsid w:val="00EF7052"/>
    <w:rsid w:val="00F01B1B"/>
    <w:rsid w:val="00F04E25"/>
    <w:rsid w:val="00F234EB"/>
    <w:rsid w:val="00F24788"/>
    <w:rsid w:val="00F27FEB"/>
    <w:rsid w:val="00F334F1"/>
    <w:rsid w:val="00F33A04"/>
    <w:rsid w:val="00F367B1"/>
    <w:rsid w:val="00F43AE5"/>
    <w:rsid w:val="00F4465B"/>
    <w:rsid w:val="00F45B7A"/>
    <w:rsid w:val="00F45CE8"/>
    <w:rsid w:val="00F465E5"/>
    <w:rsid w:val="00F475D9"/>
    <w:rsid w:val="00F50A7C"/>
    <w:rsid w:val="00F514C9"/>
    <w:rsid w:val="00F535AA"/>
    <w:rsid w:val="00F56327"/>
    <w:rsid w:val="00F5676F"/>
    <w:rsid w:val="00F61CD4"/>
    <w:rsid w:val="00F6311D"/>
    <w:rsid w:val="00F67AC1"/>
    <w:rsid w:val="00F71E30"/>
    <w:rsid w:val="00F76291"/>
    <w:rsid w:val="00F875C2"/>
    <w:rsid w:val="00F94C01"/>
    <w:rsid w:val="00F9523C"/>
    <w:rsid w:val="00F96422"/>
    <w:rsid w:val="00FA0479"/>
    <w:rsid w:val="00FA0D6E"/>
    <w:rsid w:val="00FA39CA"/>
    <w:rsid w:val="00FA7986"/>
    <w:rsid w:val="00FB782A"/>
    <w:rsid w:val="00FC2B55"/>
    <w:rsid w:val="00FC7CA4"/>
    <w:rsid w:val="00FD679F"/>
    <w:rsid w:val="00FD7FB2"/>
    <w:rsid w:val="00FE7119"/>
    <w:rsid w:val="00FF3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4C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1FE2"/>
  </w:style>
  <w:style w:type="paragraph" w:styleId="Heading1">
    <w:name w:val="heading 1"/>
    <w:basedOn w:val="Normal"/>
    <w:next w:val="TASparagraphtext"/>
    <w:link w:val="Heading1Char"/>
    <w:uiPriority w:val="99"/>
    <w:qFormat/>
    <w:rsid w:val="00D00B11"/>
    <w:pPr>
      <w:keepNext/>
      <w:numPr>
        <w:numId w:val="1"/>
      </w:numPr>
      <w:spacing w:before="440" w:after="80" w:line="240" w:lineRule="exact"/>
      <w:jc w:val="center"/>
      <w:outlineLvl w:val="0"/>
    </w:pPr>
    <w:rPr>
      <w:smallCaps/>
      <w:kern w:val="28"/>
      <w:lang w:eastAsia="x-none"/>
    </w:rPr>
  </w:style>
  <w:style w:type="paragraph" w:styleId="Heading2">
    <w:name w:val="heading 2"/>
    <w:basedOn w:val="Normal"/>
    <w:next w:val="TASparagraphtext"/>
    <w:link w:val="Heading2Char"/>
    <w:uiPriority w:val="99"/>
    <w:qFormat/>
    <w:rsid w:val="00D00B11"/>
    <w:pPr>
      <w:keepNext/>
      <w:numPr>
        <w:ilvl w:val="1"/>
        <w:numId w:val="1"/>
      </w:numPr>
      <w:spacing w:before="360" w:after="80" w:line="240" w:lineRule="exact"/>
      <w:contextualSpacing/>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00B11"/>
    <w:rPr>
      <w:smallCaps/>
      <w:kern w:val="28"/>
      <w:lang w:eastAsia="x-none"/>
    </w:rPr>
  </w:style>
  <w:style w:type="character" w:customStyle="1" w:styleId="Heading2Char">
    <w:name w:val="Heading 2 Char"/>
    <w:link w:val="Heading2"/>
    <w:uiPriority w:val="99"/>
    <w:rsid w:val="00D00B1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link w:val="AbstractChar"/>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4A4E47"/>
    <w:pPr>
      <w:spacing w:line="540" w:lineRule="exact"/>
      <w:jc w:val="center"/>
    </w:pPr>
    <w:rPr>
      <w:bCs/>
      <w:kern w:val="28"/>
      <w:sz w:val="48"/>
      <w:szCs w:val="48"/>
      <w:lang w:eastAsia="x-none"/>
    </w:rPr>
  </w:style>
  <w:style w:type="character" w:customStyle="1" w:styleId="TitleChar">
    <w:name w:val="Title Char"/>
    <w:link w:val="Title"/>
    <w:uiPriority w:val="99"/>
    <w:rsid w:val="004A4E47"/>
    <w:rPr>
      <w:bCs/>
      <w:kern w:val="28"/>
      <w:sz w:val="48"/>
      <w:szCs w:val="48"/>
      <w:lang w:eastAsia="x-none"/>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link w:val="TextChar"/>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link w:val="TableTitleChar"/>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rsid w:val="00A5085C"/>
    <w:pPr>
      <w:ind w:left="720"/>
    </w:pPr>
    <w:rPr>
      <w:rFonts w:ascii="Calibri" w:eastAsia="Calibri" w:hAnsi="Calibri"/>
      <w:sz w:val="22"/>
      <w:szCs w:val="22"/>
    </w:rPr>
  </w:style>
  <w:style w:type="character" w:customStyle="1" w:styleId="shorttext">
    <w:name w:val="short_text"/>
    <w:rsid w:val="004D67C4"/>
  </w:style>
  <w:style w:type="character" w:styleId="LineNumber">
    <w:name w:val="line number"/>
    <w:basedOn w:val="DefaultParagraphFont"/>
    <w:rsid w:val="00D625C6"/>
  </w:style>
  <w:style w:type="paragraph" w:customStyle="1" w:styleId="TASFirstpagefootnote">
    <w:name w:val="TAS First page footnote"/>
    <w:basedOn w:val="FootnoteText"/>
    <w:link w:val="TASFirstpagefootnoteChar"/>
    <w:qFormat/>
    <w:rsid w:val="00A2584B"/>
    <w:pPr>
      <w:spacing w:line="180" w:lineRule="exact"/>
      <w:ind w:firstLine="144"/>
    </w:pPr>
    <w:rPr>
      <w:spacing w:val="-2"/>
      <w:lang w:val="en-US"/>
    </w:rPr>
  </w:style>
  <w:style w:type="paragraph" w:customStyle="1" w:styleId="TASabstract">
    <w:name w:val="TAS abstract"/>
    <w:basedOn w:val="Abstract"/>
    <w:link w:val="TASabstractChar"/>
    <w:qFormat/>
    <w:rsid w:val="00EA79D5"/>
    <w:pPr>
      <w:spacing w:before="0" w:line="200" w:lineRule="exact"/>
      <w:ind w:firstLine="173"/>
    </w:pPr>
  </w:style>
  <w:style w:type="character" w:customStyle="1" w:styleId="TASFirstpagefootnoteChar">
    <w:name w:val="TAS First page footnote Char"/>
    <w:link w:val="TASFirstpagefootnote"/>
    <w:rsid w:val="00A2584B"/>
    <w:rPr>
      <w:spacing w:val="-2"/>
      <w:sz w:val="16"/>
      <w:szCs w:val="16"/>
      <w:lang w:eastAsia="x-none"/>
    </w:rPr>
  </w:style>
  <w:style w:type="paragraph" w:customStyle="1" w:styleId="StyleTASabstract">
    <w:name w:val="Style TAS abstract +"/>
    <w:basedOn w:val="TASabstract"/>
    <w:rsid w:val="00EA79D5"/>
  </w:style>
  <w:style w:type="character" w:customStyle="1" w:styleId="AbstractChar">
    <w:name w:val="Abstract Char"/>
    <w:link w:val="Abstract"/>
    <w:uiPriority w:val="99"/>
    <w:rsid w:val="00EA79D5"/>
    <w:rPr>
      <w:b/>
      <w:bCs/>
      <w:sz w:val="18"/>
      <w:szCs w:val="18"/>
    </w:rPr>
  </w:style>
  <w:style w:type="character" w:customStyle="1" w:styleId="TASabstractChar">
    <w:name w:val="TAS abstract Char"/>
    <w:link w:val="TASabstract"/>
    <w:rsid w:val="00EA79D5"/>
    <w:rPr>
      <w:b/>
      <w:bCs/>
      <w:sz w:val="18"/>
      <w:szCs w:val="18"/>
    </w:rPr>
  </w:style>
  <w:style w:type="paragraph" w:customStyle="1" w:styleId="TASparagraphtext">
    <w:name w:val="TAS paragraph text"/>
    <w:basedOn w:val="Text"/>
    <w:link w:val="TASparagraphtextChar"/>
    <w:qFormat/>
    <w:rsid w:val="0046333D"/>
    <w:pPr>
      <w:widowControl/>
      <w:spacing w:line="240" w:lineRule="exact"/>
    </w:pPr>
  </w:style>
  <w:style w:type="paragraph" w:customStyle="1" w:styleId="TASbulletlist">
    <w:name w:val="TAS bullet list"/>
    <w:basedOn w:val="TASparagraphtext"/>
    <w:link w:val="TASbulletlistChar"/>
    <w:qFormat/>
    <w:rsid w:val="00EE2C08"/>
    <w:pPr>
      <w:numPr>
        <w:numId w:val="18"/>
      </w:numPr>
      <w:ind w:left="605" w:hanging="403"/>
    </w:pPr>
  </w:style>
  <w:style w:type="character" w:customStyle="1" w:styleId="TextChar">
    <w:name w:val="Text Char"/>
    <w:basedOn w:val="DefaultParagraphFont"/>
    <w:link w:val="Text"/>
    <w:rsid w:val="00EE2C08"/>
  </w:style>
  <w:style w:type="character" w:customStyle="1" w:styleId="TASparagraphtextChar">
    <w:name w:val="TAS paragraph text Char"/>
    <w:basedOn w:val="TextChar"/>
    <w:link w:val="TASparagraphtext"/>
    <w:rsid w:val="0046333D"/>
  </w:style>
  <w:style w:type="paragraph" w:customStyle="1" w:styleId="TASenumeratedlist">
    <w:name w:val="TAS enumerated list"/>
    <w:basedOn w:val="TASparagraphtext"/>
    <w:link w:val="TASenumeratedlistChar"/>
    <w:qFormat/>
    <w:rsid w:val="00D00B11"/>
    <w:pPr>
      <w:numPr>
        <w:numId w:val="19"/>
      </w:numPr>
      <w:ind w:left="605" w:hanging="403"/>
    </w:pPr>
  </w:style>
  <w:style w:type="character" w:customStyle="1" w:styleId="TASbulletlistChar">
    <w:name w:val="TAS bullet list Char"/>
    <w:basedOn w:val="TASparagraphtextChar"/>
    <w:link w:val="TASbulletlist"/>
    <w:rsid w:val="00EE2C08"/>
  </w:style>
  <w:style w:type="character" w:customStyle="1" w:styleId="TASenumeratedlistChar">
    <w:name w:val="TAS enumerated list Char"/>
    <w:basedOn w:val="TASparagraphtextChar"/>
    <w:link w:val="TASenumeratedlist"/>
    <w:rsid w:val="00D00B11"/>
  </w:style>
  <w:style w:type="paragraph" w:customStyle="1" w:styleId="TASTablefootnotes">
    <w:name w:val="TAS Table footnotes"/>
    <w:basedOn w:val="FootnoteText"/>
    <w:link w:val="TASTablefootnotesChar"/>
    <w:rsid w:val="00DE17A2"/>
    <w:pPr>
      <w:spacing w:before="100" w:line="180" w:lineRule="exact"/>
      <w:ind w:firstLine="0"/>
    </w:pPr>
    <w:rPr>
      <w:lang w:val="en-US"/>
    </w:rPr>
  </w:style>
  <w:style w:type="character" w:customStyle="1" w:styleId="TASTablefootnotesChar">
    <w:name w:val="TAS Table footnotes Char"/>
    <w:link w:val="TASTablefootnotes"/>
    <w:rsid w:val="00DE17A2"/>
    <w:rPr>
      <w:sz w:val="16"/>
      <w:szCs w:val="16"/>
      <w:lang w:eastAsia="x-none"/>
    </w:rPr>
  </w:style>
  <w:style w:type="paragraph" w:customStyle="1" w:styleId="TASTableHeading">
    <w:name w:val="TAS Table Heading"/>
    <w:basedOn w:val="TableTitle"/>
    <w:link w:val="TASTableHeadingChar"/>
    <w:qFormat/>
    <w:rsid w:val="009F7E34"/>
    <w:pPr>
      <w:spacing w:line="180" w:lineRule="exact"/>
    </w:pPr>
  </w:style>
  <w:style w:type="character" w:customStyle="1" w:styleId="TableTitleChar">
    <w:name w:val="Table Title Char"/>
    <w:link w:val="TableTitle"/>
    <w:uiPriority w:val="99"/>
    <w:rsid w:val="009F7E34"/>
    <w:rPr>
      <w:smallCaps/>
      <w:sz w:val="16"/>
      <w:szCs w:val="16"/>
    </w:rPr>
  </w:style>
  <w:style w:type="character" w:customStyle="1" w:styleId="TASTableHeadingChar">
    <w:name w:val="TAS Table Heading Char"/>
    <w:link w:val="TASTableHeading"/>
    <w:rsid w:val="009F7E34"/>
    <w:rPr>
      <w:smallCaps/>
      <w:sz w:val="16"/>
      <w:szCs w:val="16"/>
    </w:rPr>
  </w:style>
  <w:style w:type="paragraph" w:customStyle="1" w:styleId="TASequation">
    <w:name w:val="TAS equation"/>
    <w:basedOn w:val="Text"/>
    <w:link w:val="TASequationChar"/>
    <w:qFormat/>
    <w:rsid w:val="00363B3F"/>
    <w:pPr>
      <w:tabs>
        <w:tab w:val="right" w:pos="5040"/>
      </w:tabs>
      <w:spacing w:before="120" w:after="120" w:line="240" w:lineRule="exact"/>
    </w:pPr>
  </w:style>
  <w:style w:type="character" w:customStyle="1" w:styleId="TASequationChar">
    <w:name w:val="TAS equation Char"/>
    <w:basedOn w:val="TextChar"/>
    <w:link w:val="TASequation"/>
    <w:rsid w:val="00363B3F"/>
  </w:style>
  <w:style w:type="paragraph" w:styleId="Revision">
    <w:name w:val="Revision"/>
    <w:hidden/>
    <w:uiPriority w:val="99"/>
    <w:semiHidden/>
    <w:rsid w:val="00506BBF"/>
  </w:style>
  <w:style w:type="character" w:customStyle="1" w:styleId="apple-converted-space">
    <w:name w:val="apple-converted-space"/>
    <w:rsid w:val="00FC2B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1FE2"/>
  </w:style>
  <w:style w:type="paragraph" w:styleId="Heading1">
    <w:name w:val="heading 1"/>
    <w:basedOn w:val="Normal"/>
    <w:next w:val="TASparagraphtext"/>
    <w:link w:val="Heading1Char"/>
    <w:uiPriority w:val="99"/>
    <w:qFormat/>
    <w:rsid w:val="00D00B11"/>
    <w:pPr>
      <w:keepNext/>
      <w:numPr>
        <w:numId w:val="1"/>
      </w:numPr>
      <w:spacing w:before="440" w:after="80" w:line="240" w:lineRule="exact"/>
      <w:jc w:val="center"/>
      <w:outlineLvl w:val="0"/>
    </w:pPr>
    <w:rPr>
      <w:smallCaps/>
      <w:kern w:val="28"/>
      <w:lang w:eastAsia="x-none"/>
    </w:rPr>
  </w:style>
  <w:style w:type="paragraph" w:styleId="Heading2">
    <w:name w:val="heading 2"/>
    <w:basedOn w:val="Normal"/>
    <w:next w:val="TASparagraphtext"/>
    <w:link w:val="Heading2Char"/>
    <w:uiPriority w:val="99"/>
    <w:qFormat/>
    <w:rsid w:val="00D00B11"/>
    <w:pPr>
      <w:keepNext/>
      <w:numPr>
        <w:ilvl w:val="1"/>
        <w:numId w:val="1"/>
      </w:numPr>
      <w:spacing w:before="360" w:after="80" w:line="240" w:lineRule="exact"/>
      <w:contextualSpacing/>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00B11"/>
    <w:rPr>
      <w:smallCaps/>
      <w:kern w:val="28"/>
      <w:lang w:eastAsia="x-none"/>
    </w:rPr>
  </w:style>
  <w:style w:type="character" w:customStyle="1" w:styleId="Heading2Char">
    <w:name w:val="Heading 2 Char"/>
    <w:link w:val="Heading2"/>
    <w:uiPriority w:val="99"/>
    <w:rsid w:val="00D00B1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link w:val="AbstractChar"/>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4A4E47"/>
    <w:pPr>
      <w:spacing w:line="540" w:lineRule="exact"/>
      <w:jc w:val="center"/>
    </w:pPr>
    <w:rPr>
      <w:bCs/>
      <w:kern w:val="28"/>
      <w:sz w:val="48"/>
      <w:szCs w:val="48"/>
      <w:lang w:eastAsia="x-none"/>
    </w:rPr>
  </w:style>
  <w:style w:type="character" w:customStyle="1" w:styleId="TitleChar">
    <w:name w:val="Title Char"/>
    <w:link w:val="Title"/>
    <w:uiPriority w:val="99"/>
    <w:rsid w:val="004A4E47"/>
    <w:rPr>
      <w:bCs/>
      <w:kern w:val="28"/>
      <w:sz w:val="48"/>
      <w:szCs w:val="48"/>
      <w:lang w:eastAsia="x-none"/>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link w:val="TextChar"/>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link w:val="TableTitleChar"/>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rsid w:val="00A5085C"/>
    <w:pPr>
      <w:ind w:left="720"/>
    </w:pPr>
    <w:rPr>
      <w:rFonts w:ascii="Calibri" w:eastAsia="Calibri" w:hAnsi="Calibri"/>
      <w:sz w:val="22"/>
      <w:szCs w:val="22"/>
    </w:rPr>
  </w:style>
  <w:style w:type="character" w:customStyle="1" w:styleId="shorttext">
    <w:name w:val="short_text"/>
    <w:rsid w:val="004D67C4"/>
  </w:style>
  <w:style w:type="character" w:styleId="LineNumber">
    <w:name w:val="line number"/>
    <w:basedOn w:val="DefaultParagraphFont"/>
    <w:rsid w:val="00D625C6"/>
  </w:style>
  <w:style w:type="paragraph" w:customStyle="1" w:styleId="TASFirstpagefootnote">
    <w:name w:val="TAS First page footnote"/>
    <w:basedOn w:val="FootnoteText"/>
    <w:link w:val="TASFirstpagefootnoteChar"/>
    <w:qFormat/>
    <w:rsid w:val="00A2584B"/>
    <w:pPr>
      <w:spacing w:line="180" w:lineRule="exact"/>
      <w:ind w:firstLine="144"/>
    </w:pPr>
    <w:rPr>
      <w:spacing w:val="-2"/>
      <w:lang w:val="en-US"/>
    </w:rPr>
  </w:style>
  <w:style w:type="paragraph" w:customStyle="1" w:styleId="TASabstract">
    <w:name w:val="TAS abstract"/>
    <w:basedOn w:val="Abstract"/>
    <w:link w:val="TASabstractChar"/>
    <w:qFormat/>
    <w:rsid w:val="00EA79D5"/>
    <w:pPr>
      <w:spacing w:before="0" w:line="200" w:lineRule="exact"/>
      <w:ind w:firstLine="173"/>
    </w:pPr>
  </w:style>
  <w:style w:type="character" w:customStyle="1" w:styleId="TASFirstpagefootnoteChar">
    <w:name w:val="TAS First page footnote Char"/>
    <w:link w:val="TASFirstpagefootnote"/>
    <w:rsid w:val="00A2584B"/>
    <w:rPr>
      <w:spacing w:val="-2"/>
      <w:sz w:val="16"/>
      <w:szCs w:val="16"/>
      <w:lang w:eastAsia="x-none"/>
    </w:rPr>
  </w:style>
  <w:style w:type="paragraph" w:customStyle="1" w:styleId="StyleTASabstract">
    <w:name w:val="Style TAS abstract +"/>
    <w:basedOn w:val="TASabstract"/>
    <w:rsid w:val="00EA79D5"/>
  </w:style>
  <w:style w:type="character" w:customStyle="1" w:styleId="AbstractChar">
    <w:name w:val="Abstract Char"/>
    <w:link w:val="Abstract"/>
    <w:uiPriority w:val="99"/>
    <w:rsid w:val="00EA79D5"/>
    <w:rPr>
      <w:b/>
      <w:bCs/>
      <w:sz w:val="18"/>
      <w:szCs w:val="18"/>
    </w:rPr>
  </w:style>
  <w:style w:type="character" w:customStyle="1" w:styleId="TASabstractChar">
    <w:name w:val="TAS abstract Char"/>
    <w:link w:val="TASabstract"/>
    <w:rsid w:val="00EA79D5"/>
    <w:rPr>
      <w:b/>
      <w:bCs/>
      <w:sz w:val="18"/>
      <w:szCs w:val="18"/>
    </w:rPr>
  </w:style>
  <w:style w:type="paragraph" w:customStyle="1" w:styleId="TASparagraphtext">
    <w:name w:val="TAS paragraph text"/>
    <w:basedOn w:val="Text"/>
    <w:link w:val="TASparagraphtextChar"/>
    <w:qFormat/>
    <w:rsid w:val="0046333D"/>
    <w:pPr>
      <w:widowControl/>
      <w:spacing w:line="240" w:lineRule="exact"/>
    </w:pPr>
  </w:style>
  <w:style w:type="paragraph" w:customStyle="1" w:styleId="TASbulletlist">
    <w:name w:val="TAS bullet list"/>
    <w:basedOn w:val="TASparagraphtext"/>
    <w:link w:val="TASbulletlistChar"/>
    <w:qFormat/>
    <w:rsid w:val="00EE2C08"/>
    <w:pPr>
      <w:numPr>
        <w:numId w:val="18"/>
      </w:numPr>
      <w:ind w:left="605" w:hanging="403"/>
    </w:pPr>
  </w:style>
  <w:style w:type="character" w:customStyle="1" w:styleId="TextChar">
    <w:name w:val="Text Char"/>
    <w:basedOn w:val="DefaultParagraphFont"/>
    <w:link w:val="Text"/>
    <w:rsid w:val="00EE2C08"/>
  </w:style>
  <w:style w:type="character" w:customStyle="1" w:styleId="TASparagraphtextChar">
    <w:name w:val="TAS paragraph text Char"/>
    <w:basedOn w:val="TextChar"/>
    <w:link w:val="TASparagraphtext"/>
    <w:rsid w:val="0046333D"/>
  </w:style>
  <w:style w:type="paragraph" w:customStyle="1" w:styleId="TASenumeratedlist">
    <w:name w:val="TAS enumerated list"/>
    <w:basedOn w:val="TASparagraphtext"/>
    <w:link w:val="TASenumeratedlistChar"/>
    <w:qFormat/>
    <w:rsid w:val="00D00B11"/>
    <w:pPr>
      <w:numPr>
        <w:numId w:val="19"/>
      </w:numPr>
      <w:ind w:left="605" w:hanging="403"/>
    </w:pPr>
  </w:style>
  <w:style w:type="character" w:customStyle="1" w:styleId="TASbulletlistChar">
    <w:name w:val="TAS bullet list Char"/>
    <w:basedOn w:val="TASparagraphtextChar"/>
    <w:link w:val="TASbulletlist"/>
    <w:rsid w:val="00EE2C08"/>
  </w:style>
  <w:style w:type="character" w:customStyle="1" w:styleId="TASenumeratedlistChar">
    <w:name w:val="TAS enumerated list Char"/>
    <w:basedOn w:val="TASparagraphtextChar"/>
    <w:link w:val="TASenumeratedlist"/>
    <w:rsid w:val="00D00B11"/>
  </w:style>
  <w:style w:type="paragraph" w:customStyle="1" w:styleId="TASTablefootnotes">
    <w:name w:val="TAS Table footnotes"/>
    <w:basedOn w:val="FootnoteText"/>
    <w:link w:val="TASTablefootnotesChar"/>
    <w:rsid w:val="00DE17A2"/>
    <w:pPr>
      <w:spacing w:before="100" w:line="180" w:lineRule="exact"/>
      <w:ind w:firstLine="0"/>
    </w:pPr>
    <w:rPr>
      <w:lang w:val="en-US"/>
    </w:rPr>
  </w:style>
  <w:style w:type="character" w:customStyle="1" w:styleId="TASTablefootnotesChar">
    <w:name w:val="TAS Table footnotes Char"/>
    <w:link w:val="TASTablefootnotes"/>
    <w:rsid w:val="00DE17A2"/>
    <w:rPr>
      <w:sz w:val="16"/>
      <w:szCs w:val="16"/>
      <w:lang w:eastAsia="x-none"/>
    </w:rPr>
  </w:style>
  <w:style w:type="paragraph" w:customStyle="1" w:styleId="TASTableHeading">
    <w:name w:val="TAS Table Heading"/>
    <w:basedOn w:val="TableTitle"/>
    <w:link w:val="TASTableHeadingChar"/>
    <w:qFormat/>
    <w:rsid w:val="009F7E34"/>
    <w:pPr>
      <w:spacing w:line="180" w:lineRule="exact"/>
    </w:pPr>
  </w:style>
  <w:style w:type="character" w:customStyle="1" w:styleId="TableTitleChar">
    <w:name w:val="Table Title Char"/>
    <w:link w:val="TableTitle"/>
    <w:uiPriority w:val="99"/>
    <w:rsid w:val="009F7E34"/>
    <w:rPr>
      <w:smallCaps/>
      <w:sz w:val="16"/>
      <w:szCs w:val="16"/>
    </w:rPr>
  </w:style>
  <w:style w:type="character" w:customStyle="1" w:styleId="TASTableHeadingChar">
    <w:name w:val="TAS Table Heading Char"/>
    <w:link w:val="TASTableHeading"/>
    <w:rsid w:val="009F7E34"/>
    <w:rPr>
      <w:smallCaps/>
      <w:sz w:val="16"/>
      <w:szCs w:val="16"/>
    </w:rPr>
  </w:style>
  <w:style w:type="paragraph" w:customStyle="1" w:styleId="TASequation">
    <w:name w:val="TAS equation"/>
    <w:basedOn w:val="Text"/>
    <w:link w:val="TASequationChar"/>
    <w:qFormat/>
    <w:rsid w:val="00363B3F"/>
    <w:pPr>
      <w:tabs>
        <w:tab w:val="right" w:pos="5040"/>
      </w:tabs>
      <w:spacing w:before="120" w:after="120" w:line="240" w:lineRule="exact"/>
    </w:pPr>
  </w:style>
  <w:style w:type="character" w:customStyle="1" w:styleId="TASequationChar">
    <w:name w:val="TAS equation Char"/>
    <w:basedOn w:val="TextChar"/>
    <w:link w:val="TASequation"/>
    <w:rsid w:val="00363B3F"/>
  </w:style>
  <w:style w:type="paragraph" w:styleId="Revision">
    <w:name w:val="Revision"/>
    <w:hidden/>
    <w:uiPriority w:val="99"/>
    <w:semiHidden/>
    <w:rsid w:val="00506BBF"/>
  </w:style>
  <w:style w:type="character" w:customStyle="1" w:styleId="apple-converted-space">
    <w:name w:val="apple-converted-space"/>
    <w:rsid w:val="00FC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200">
      <w:bodyDiv w:val="1"/>
      <w:marLeft w:val="0"/>
      <w:marRight w:val="0"/>
      <w:marTop w:val="0"/>
      <w:marBottom w:val="0"/>
      <w:divBdr>
        <w:top w:val="none" w:sz="0" w:space="0" w:color="auto"/>
        <w:left w:val="none" w:sz="0" w:space="0" w:color="auto"/>
        <w:bottom w:val="none" w:sz="0" w:space="0" w:color="auto"/>
        <w:right w:val="none" w:sz="0" w:space="0" w:color="auto"/>
      </w:divBdr>
      <w:divsChild>
        <w:div w:id="323897676">
          <w:marLeft w:val="0"/>
          <w:marRight w:val="0"/>
          <w:marTop w:val="0"/>
          <w:marBottom w:val="0"/>
          <w:divBdr>
            <w:top w:val="none" w:sz="0" w:space="0" w:color="auto"/>
            <w:left w:val="none" w:sz="0" w:space="0" w:color="auto"/>
            <w:bottom w:val="none" w:sz="0" w:space="0" w:color="auto"/>
            <w:right w:val="none" w:sz="0" w:space="0" w:color="auto"/>
          </w:divBdr>
        </w:div>
      </w:divsChild>
    </w:div>
    <w:div w:id="93981965">
      <w:bodyDiv w:val="1"/>
      <w:marLeft w:val="0"/>
      <w:marRight w:val="0"/>
      <w:marTop w:val="0"/>
      <w:marBottom w:val="0"/>
      <w:divBdr>
        <w:top w:val="none" w:sz="0" w:space="0" w:color="auto"/>
        <w:left w:val="none" w:sz="0" w:space="0" w:color="auto"/>
        <w:bottom w:val="none" w:sz="0" w:space="0" w:color="auto"/>
        <w:right w:val="none" w:sz="0" w:space="0" w:color="auto"/>
      </w:divBdr>
      <w:divsChild>
        <w:div w:id="95950292">
          <w:marLeft w:val="0"/>
          <w:marRight w:val="0"/>
          <w:marTop w:val="0"/>
          <w:marBottom w:val="0"/>
          <w:divBdr>
            <w:top w:val="none" w:sz="0" w:space="0" w:color="auto"/>
            <w:left w:val="none" w:sz="0" w:space="0" w:color="auto"/>
            <w:bottom w:val="none" w:sz="0" w:space="0" w:color="auto"/>
            <w:right w:val="none" w:sz="0" w:space="0" w:color="auto"/>
          </w:divBdr>
        </w:div>
      </w:divsChild>
    </w:div>
    <w:div w:id="188370797">
      <w:bodyDiv w:val="1"/>
      <w:marLeft w:val="0"/>
      <w:marRight w:val="0"/>
      <w:marTop w:val="0"/>
      <w:marBottom w:val="0"/>
      <w:divBdr>
        <w:top w:val="none" w:sz="0" w:space="0" w:color="auto"/>
        <w:left w:val="none" w:sz="0" w:space="0" w:color="auto"/>
        <w:bottom w:val="none" w:sz="0" w:space="0" w:color="auto"/>
        <w:right w:val="none" w:sz="0" w:space="0" w:color="auto"/>
      </w:divBdr>
      <w:divsChild>
        <w:div w:id="286815280">
          <w:marLeft w:val="0"/>
          <w:marRight w:val="0"/>
          <w:marTop w:val="0"/>
          <w:marBottom w:val="0"/>
          <w:divBdr>
            <w:top w:val="none" w:sz="0" w:space="0" w:color="auto"/>
            <w:left w:val="none" w:sz="0" w:space="0" w:color="auto"/>
            <w:bottom w:val="none" w:sz="0" w:space="0" w:color="auto"/>
            <w:right w:val="none" w:sz="0" w:space="0" w:color="auto"/>
          </w:divBdr>
        </w:div>
      </w:divsChild>
    </w:div>
    <w:div w:id="276645574">
      <w:bodyDiv w:val="1"/>
      <w:marLeft w:val="0"/>
      <w:marRight w:val="0"/>
      <w:marTop w:val="0"/>
      <w:marBottom w:val="0"/>
      <w:divBdr>
        <w:top w:val="none" w:sz="0" w:space="0" w:color="auto"/>
        <w:left w:val="none" w:sz="0" w:space="0" w:color="auto"/>
        <w:bottom w:val="none" w:sz="0" w:space="0" w:color="auto"/>
        <w:right w:val="none" w:sz="0" w:space="0" w:color="auto"/>
      </w:divBdr>
      <w:divsChild>
        <w:div w:id="1969778900">
          <w:marLeft w:val="0"/>
          <w:marRight w:val="0"/>
          <w:marTop w:val="0"/>
          <w:marBottom w:val="0"/>
          <w:divBdr>
            <w:top w:val="none" w:sz="0" w:space="0" w:color="auto"/>
            <w:left w:val="none" w:sz="0" w:space="0" w:color="auto"/>
            <w:bottom w:val="none" w:sz="0" w:space="0" w:color="auto"/>
            <w:right w:val="none" w:sz="0" w:space="0" w:color="auto"/>
          </w:divBdr>
        </w:div>
      </w:divsChild>
    </w:div>
    <w:div w:id="329135537">
      <w:bodyDiv w:val="1"/>
      <w:marLeft w:val="0"/>
      <w:marRight w:val="0"/>
      <w:marTop w:val="0"/>
      <w:marBottom w:val="0"/>
      <w:divBdr>
        <w:top w:val="none" w:sz="0" w:space="0" w:color="auto"/>
        <w:left w:val="none" w:sz="0" w:space="0" w:color="auto"/>
        <w:bottom w:val="none" w:sz="0" w:space="0" w:color="auto"/>
        <w:right w:val="none" w:sz="0" w:space="0" w:color="auto"/>
      </w:divBdr>
      <w:divsChild>
        <w:div w:id="247544243">
          <w:marLeft w:val="0"/>
          <w:marRight w:val="0"/>
          <w:marTop w:val="0"/>
          <w:marBottom w:val="0"/>
          <w:divBdr>
            <w:top w:val="none" w:sz="0" w:space="0" w:color="auto"/>
            <w:left w:val="none" w:sz="0" w:space="0" w:color="auto"/>
            <w:bottom w:val="none" w:sz="0" w:space="0" w:color="auto"/>
            <w:right w:val="none" w:sz="0" w:space="0" w:color="auto"/>
          </w:divBdr>
        </w:div>
      </w:divsChild>
    </w:div>
    <w:div w:id="357589554">
      <w:bodyDiv w:val="1"/>
      <w:marLeft w:val="0"/>
      <w:marRight w:val="0"/>
      <w:marTop w:val="0"/>
      <w:marBottom w:val="0"/>
      <w:divBdr>
        <w:top w:val="none" w:sz="0" w:space="0" w:color="auto"/>
        <w:left w:val="none" w:sz="0" w:space="0" w:color="auto"/>
        <w:bottom w:val="none" w:sz="0" w:space="0" w:color="auto"/>
        <w:right w:val="none" w:sz="0" w:space="0" w:color="auto"/>
      </w:divBdr>
      <w:divsChild>
        <w:div w:id="164824702">
          <w:marLeft w:val="0"/>
          <w:marRight w:val="0"/>
          <w:marTop w:val="0"/>
          <w:marBottom w:val="0"/>
          <w:divBdr>
            <w:top w:val="none" w:sz="0" w:space="0" w:color="auto"/>
            <w:left w:val="none" w:sz="0" w:space="0" w:color="auto"/>
            <w:bottom w:val="none" w:sz="0" w:space="0" w:color="auto"/>
            <w:right w:val="none" w:sz="0" w:space="0" w:color="auto"/>
          </w:divBdr>
        </w:div>
      </w:divsChild>
    </w:div>
    <w:div w:id="368796268">
      <w:bodyDiv w:val="1"/>
      <w:marLeft w:val="0"/>
      <w:marRight w:val="0"/>
      <w:marTop w:val="0"/>
      <w:marBottom w:val="0"/>
      <w:divBdr>
        <w:top w:val="none" w:sz="0" w:space="0" w:color="auto"/>
        <w:left w:val="none" w:sz="0" w:space="0" w:color="auto"/>
        <w:bottom w:val="none" w:sz="0" w:space="0" w:color="auto"/>
        <w:right w:val="none" w:sz="0" w:space="0" w:color="auto"/>
      </w:divBdr>
      <w:divsChild>
        <w:div w:id="1745488757">
          <w:marLeft w:val="0"/>
          <w:marRight w:val="0"/>
          <w:marTop w:val="0"/>
          <w:marBottom w:val="0"/>
          <w:divBdr>
            <w:top w:val="none" w:sz="0" w:space="0" w:color="auto"/>
            <w:left w:val="none" w:sz="0" w:space="0" w:color="auto"/>
            <w:bottom w:val="none" w:sz="0" w:space="0" w:color="auto"/>
            <w:right w:val="none" w:sz="0" w:space="0" w:color="auto"/>
          </w:divBdr>
        </w:div>
      </w:divsChild>
    </w:div>
    <w:div w:id="388650873">
      <w:bodyDiv w:val="1"/>
      <w:marLeft w:val="0"/>
      <w:marRight w:val="0"/>
      <w:marTop w:val="0"/>
      <w:marBottom w:val="0"/>
      <w:divBdr>
        <w:top w:val="none" w:sz="0" w:space="0" w:color="auto"/>
        <w:left w:val="none" w:sz="0" w:space="0" w:color="auto"/>
        <w:bottom w:val="none" w:sz="0" w:space="0" w:color="auto"/>
        <w:right w:val="none" w:sz="0" w:space="0" w:color="auto"/>
      </w:divBdr>
      <w:divsChild>
        <w:div w:id="251473270">
          <w:marLeft w:val="0"/>
          <w:marRight w:val="0"/>
          <w:marTop w:val="0"/>
          <w:marBottom w:val="0"/>
          <w:divBdr>
            <w:top w:val="none" w:sz="0" w:space="0" w:color="auto"/>
            <w:left w:val="none" w:sz="0" w:space="0" w:color="auto"/>
            <w:bottom w:val="none" w:sz="0" w:space="0" w:color="auto"/>
            <w:right w:val="none" w:sz="0" w:space="0" w:color="auto"/>
          </w:divBdr>
        </w:div>
      </w:divsChild>
    </w:div>
    <w:div w:id="599683830">
      <w:bodyDiv w:val="1"/>
      <w:marLeft w:val="0"/>
      <w:marRight w:val="0"/>
      <w:marTop w:val="0"/>
      <w:marBottom w:val="0"/>
      <w:divBdr>
        <w:top w:val="none" w:sz="0" w:space="0" w:color="auto"/>
        <w:left w:val="none" w:sz="0" w:space="0" w:color="auto"/>
        <w:bottom w:val="none" w:sz="0" w:space="0" w:color="auto"/>
        <w:right w:val="none" w:sz="0" w:space="0" w:color="auto"/>
      </w:divBdr>
      <w:divsChild>
        <w:div w:id="1239748623">
          <w:marLeft w:val="0"/>
          <w:marRight w:val="0"/>
          <w:marTop w:val="0"/>
          <w:marBottom w:val="0"/>
          <w:divBdr>
            <w:top w:val="none" w:sz="0" w:space="0" w:color="auto"/>
            <w:left w:val="none" w:sz="0" w:space="0" w:color="auto"/>
            <w:bottom w:val="none" w:sz="0" w:space="0" w:color="auto"/>
            <w:right w:val="none" w:sz="0" w:space="0" w:color="auto"/>
          </w:divBdr>
        </w:div>
      </w:divsChild>
    </w:div>
    <w:div w:id="725638899">
      <w:bodyDiv w:val="1"/>
      <w:marLeft w:val="0"/>
      <w:marRight w:val="0"/>
      <w:marTop w:val="0"/>
      <w:marBottom w:val="0"/>
      <w:divBdr>
        <w:top w:val="none" w:sz="0" w:space="0" w:color="auto"/>
        <w:left w:val="none" w:sz="0" w:space="0" w:color="auto"/>
        <w:bottom w:val="none" w:sz="0" w:space="0" w:color="auto"/>
        <w:right w:val="none" w:sz="0" w:space="0" w:color="auto"/>
      </w:divBdr>
      <w:divsChild>
        <w:div w:id="817068562">
          <w:marLeft w:val="0"/>
          <w:marRight w:val="0"/>
          <w:marTop w:val="0"/>
          <w:marBottom w:val="0"/>
          <w:divBdr>
            <w:top w:val="none" w:sz="0" w:space="0" w:color="auto"/>
            <w:left w:val="none" w:sz="0" w:space="0" w:color="auto"/>
            <w:bottom w:val="none" w:sz="0" w:space="0" w:color="auto"/>
            <w:right w:val="none" w:sz="0" w:space="0" w:color="auto"/>
          </w:divBdr>
        </w:div>
      </w:divsChild>
    </w:div>
    <w:div w:id="731974827">
      <w:bodyDiv w:val="1"/>
      <w:marLeft w:val="0"/>
      <w:marRight w:val="0"/>
      <w:marTop w:val="0"/>
      <w:marBottom w:val="0"/>
      <w:divBdr>
        <w:top w:val="none" w:sz="0" w:space="0" w:color="auto"/>
        <w:left w:val="none" w:sz="0" w:space="0" w:color="auto"/>
        <w:bottom w:val="none" w:sz="0" w:space="0" w:color="auto"/>
        <w:right w:val="none" w:sz="0" w:space="0" w:color="auto"/>
      </w:divBdr>
      <w:divsChild>
        <w:div w:id="329868156">
          <w:marLeft w:val="0"/>
          <w:marRight w:val="0"/>
          <w:marTop w:val="0"/>
          <w:marBottom w:val="0"/>
          <w:divBdr>
            <w:top w:val="none" w:sz="0" w:space="0" w:color="auto"/>
            <w:left w:val="none" w:sz="0" w:space="0" w:color="auto"/>
            <w:bottom w:val="none" w:sz="0" w:space="0" w:color="auto"/>
            <w:right w:val="none" w:sz="0" w:space="0" w:color="auto"/>
          </w:divBdr>
        </w:div>
      </w:divsChild>
    </w:div>
    <w:div w:id="860510219">
      <w:bodyDiv w:val="1"/>
      <w:marLeft w:val="0"/>
      <w:marRight w:val="0"/>
      <w:marTop w:val="0"/>
      <w:marBottom w:val="0"/>
      <w:divBdr>
        <w:top w:val="none" w:sz="0" w:space="0" w:color="auto"/>
        <w:left w:val="none" w:sz="0" w:space="0" w:color="auto"/>
        <w:bottom w:val="none" w:sz="0" w:space="0" w:color="auto"/>
        <w:right w:val="none" w:sz="0" w:space="0" w:color="auto"/>
      </w:divBdr>
      <w:divsChild>
        <w:div w:id="554781606">
          <w:marLeft w:val="0"/>
          <w:marRight w:val="0"/>
          <w:marTop w:val="0"/>
          <w:marBottom w:val="0"/>
          <w:divBdr>
            <w:top w:val="none" w:sz="0" w:space="0" w:color="auto"/>
            <w:left w:val="none" w:sz="0" w:space="0" w:color="auto"/>
            <w:bottom w:val="none" w:sz="0" w:space="0" w:color="auto"/>
            <w:right w:val="none" w:sz="0" w:space="0" w:color="auto"/>
          </w:divBdr>
        </w:div>
      </w:divsChild>
    </w:div>
    <w:div w:id="886530210">
      <w:bodyDiv w:val="1"/>
      <w:marLeft w:val="0"/>
      <w:marRight w:val="0"/>
      <w:marTop w:val="0"/>
      <w:marBottom w:val="0"/>
      <w:divBdr>
        <w:top w:val="none" w:sz="0" w:space="0" w:color="auto"/>
        <w:left w:val="none" w:sz="0" w:space="0" w:color="auto"/>
        <w:bottom w:val="none" w:sz="0" w:space="0" w:color="auto"/>
        <w:right w:val="none" w:sz="0" w:space="0" w:color="auto"/>
      </w:divBdr>
      <w:divsChild>
        <w:div w:id="880896062">
          <w:marLeft w:val="0"/>
          <w:marRight w:val="0"/>
          <w:marTop w:val="0"/>
          <w:marBottom w:val="0"/>
          <w:divBdr>
            <w:top w:val="none" w:sz="0" w:space="0" w:color="auto"/>
            <w:left w:val="none" w:sz="0" w:space="0" w:color="auto"/>
            <w:bottom w:val="none" w:sz="0" w:space="0" w:color="auto"/>
            <w:right w:val="none" w:sz="0" w:space="0" w:color="auto"/>
          </w:divBdr>
        </w:div>
      </w:divsChild>
    </w:div>
    <w:div w:id="908661004">
      <w:bodyDiv w:val="1"/>
      <w:marLeft w:val="0"/>
      <w:marRight w:val="0"/>
      <w:marTop w:val="0"/>
      <w:marBottom w:val="0"/>
      <w:divBdr>
        <w:top w:val="none" w:sz="0" w:space="0" w:color="auto"/>
        <w:left w:val="none" w:sz="0" w:space="0" w:color="auto"/>
        <w:bottom w:val="none" w:sz="0" w:space="0" w:color="auto"/>
        <w:right w:val="none" w:sz="0" w:space="0" w:color="auto"/>
      </w:divBdr>
      <w:divsChild>
        <w:div w:id="1202328045">
          <w:marLeft w:val="0"/>
          <w:marRight w:val="0"/>
          <w:marTop w:val="0"/>
          <w:marBottom w:val="0"/>
          <w:divBdr>
            <w:top w:val="none" w:sz="0" w:space="0" w:color="auto"/>
            <w:left w:val="none" w:sz="0" w:space="0" w:color="auto"/>
            <w:bottom w:val="none" w:sz="0" w:space="0" w:color="auto"/>
            <w:right w:val="none" w:sz="0" w:space="0" w:color="auto"/>
          </w:divBdr>
        </w:div>
      </w:divsChild>
    </w:div>
    <w:div w:id="998270576">
      <w:bodyDiv w:val="1"/>
      <w:marLeft w:val="0"/>
      <w:marRight w:val="0"/>
      <w:marTop w:val="0"/>
      <w:marBottom w:val="0"/>
      <w:divBdr>
        <w:top w:val="none" w:sz="0" w:space="0" w:color="auto"/>
        <w:left w:val="none" w:sz="0" w:space="0" w:color="auto"/>
        <w:bottom w:val="none" w:sz="0" w:space="0" w:color="auto"/>
        <w:right w:val="none" w:sz="0" w:space="0" w:color="auto"/>
      </w:divBdr>
      <w:divsChild>
        <w:div w:id="826016943">
          <w:marLeft w:val="0"/>
          <w:marRight w:val="0"/>
          <w:marTop w:val="0"/>
          <w:marBottom w:val="0"/>
          <w:divBdr>
            <w:top w:val="none" w:sz="0" w:space="0" w:color="auto"/>
            <w:left w:val="none" w:sz="0" w:space="0" w:color="auto"/>
            <w:bottom w:val="none" w:sz="0" w:space="0" w:color="auto"/>
            <w:right w:val="none" w:sz="0" w:space="0" w:color="auto"/>
          </w:divBdr>
        </w:div>
      </w:divsChild>
    </w:div>
    <w:div w:id="1038505787">
      <w:bodyDiv w:val="1"/>
      <w:marLeft w:val="0"/>
      <w:marRight w:val="0"/>
      <w:marTop w:val="0"/>
      <w:marBottom w:val="0"/>
      <w:divBdr>
        <w:top w:val="none" w:sz="0" w:space="0" w:color="auto"/>
        <w:left w:val="none" w:sz="0" w:space="0" w:color="auto"/>
        <w:bottom w:val="none" w:sz="0" w:space="0" w:color="auto"/>
        <w:right w:val="none" w:sz="0" w:space="0" w:color="auto"/>
      </w:divBdr>
      <w:divsChild>
        <w:div w:id="1673794429">
          <w:marLeft w:val="0"/>
          <w:marRight w:val="0"/>
          <w:marTop w:val="0"/>
          <w:marBottom w:val="0"/>
          <w:divBdr>
            <w:top w:val="none" w:sz="0" w:space="0" w:color="auto"/>
            <w:left w:val="none" w:sz="0" w:space="0" w:color="auto"/>
            <w:bottom w:val="none" w:sz="0" w:space="0" w:color="auto"/>
            <w:right w:val="none" w:sz="0" w:space="0" w:color="auto"/>
          </w:divBdr>
        </w:div>
      </w:divsChild>
    </w:div>
    <w:div w:id="1288857803">
      <w:bodyDiv w:val="1"/>
      <w:marLeft w:val="0"/>
      <w:marRight w:val="0"/>
      <w:marTop w:val="0"/>
      <w:marBottom w:val="0"/>
      <w:divBdr>
        <w:top w:val="none" w:sz="0" w:space="0" w:color="auto"/>
        <w:left w:val="none" w:sz="0" w:space="0" w:color="auto"/>
        <w:bottom w:val="none" w:sz="0" w:space="0" w:color="auto"/>
        <w:right w:val="none" w:sz="0" w:space="0" w:color="auto"/>
      </w:divBdr>
      <w:divsChild>
        <w:div w:id="2012291320">
          <w:marLeft w:val="0"/>
          <w:marRight w:val="0"/>
          <w:marTop w:val="0"/>
          <w:marBottom w:val="0"/>
          <w:divBdr>
            <w:top w:val="none" w:sz="0" w:space="0" w:color="auto"/>
            <w:left w:val="none" w:sz="0" w:space="0" w:color="auto"/>
            <w:bottom w:val="none" w:sz="0" w:space="0" w:color="auto"/>
            <w:right w:val="none" w:sz="0" w:space="0" w:color="auto"/>
          </w:divBdr>
        </w:div>
      </w:divsChild>
    </w:div>
    <w:div w:id="1347638190">
      <w:bodyDiv w:val="1"/>
      <w:marLeft w:val="0"/>
      <w:marRight w:val="0"/>
      <w:marTop w:val="0"/>
      <w:marBottom w:val="0"/>
      <w:divBdr>
        <w:top w:val="none" w:sz="0" w:space="0" w:color="auto"/>
        <w:left w:val="none" w:sz="0" w:space="0" w:color="auto"/>
        <w:bottom w:val="none" w:sz="0" w:space="0" w:color="auto"/>
        <w:right w:val="none" w:sz="0" w:space="0" w:color="auto"/>
      </w:divBdr>
      <w:divsChild>
        <w:div w:id="1737630654">
          <w:marLeft w:val="0"/>
          <w:marRight w:val="0"/>
          <w:marTop w:val="0"/>
          <w:marBottom w:val="0"/>
          <w:divBdr>
            <w:top w:val="none" w:sz="0" w:space="0" w:color="auto"/>
            <w:left w:val="none" w:sz="0" w:space="0" w:color="auto"/>
            <w:bottom w:val="none" w:sz="0" w:space="0" w:color="auto"/>
            <w:right w:val="none" w:sz="0" w:space="0" w:color="auto"/>
          </w:divBdr>
        </w:div>
      </w:divsChild>
    </w:div>
    <w:div w:id="1427457433">
      <w:bodyDiv w:val="1"/>
      <w:marLeft w:val="0"/>
      <w:marRight w:val="0"/>
      <w:marTop w:val="0"/>
      <w:marBottom w:val="0"/>
      <w:divBdr>
        <w:top w:val="none" w:sz="0" w:space="0" w:color="auto"/>
        <w:left w:val="none" w:sz="0" w:space="0" w:color="auto"/>
        <w:bottom w:val="none" w:sz="0" w:space="0" w:color="auto"/>
        <w:right w:val="none" w:sz="0" w:space="0" w:color="auto"/>
      </w:divBdr>
      <w:divsChild>
        <w:div w:id="963268499">
          <w:marLeft w:val="0"/>
          <w:marRight w:val="0"/>
          <w:marTop w:val="0"/>
          <w:marBottom w:val="0"/>
          <w:divBdr>
            <w:top w:val="none" w:sz="0" w:space="0" w:color="auto"/>
            <w:left w:val="none" w:sz="0" w:space="0" w:color="auto"/>
            <w:bottom w:val="none" w:sz="0" w:space="0" w:color="auto"/>
            <w:right w:val="none" w:sz="0" w:space="0" w:color="auto"/>
          </w:divBdr>
        </w:div>
      </w:divsChild>
    </w:div>
    <w:div w:id="1565219589">
      <w:bodyDiv w:val="1"/>
      <w:marLeft w:val="0"/>
      <w:marRight w:val="0"/>
      <w:marTop w:val="0"/>
      <w:marBottom w:val="0"/>
      <w:divBdr>
        <w:top w:val="none" w:sz="0" w:space="0" w:color="auto"/>
        <w:left w:val="none" w:sz="0" w:space="0" w:color="auto"/>
        <w:bottom w:val="none" w:sz="0" w:space="0" w:color="auto"/>
        <w:right w:val="none" w:sz="0" w:space="0" w:color="auto"/>
      </w:divBdr>
      <w:divsChild>
        <w:div w:id="1327977197">
          <w:marLeft w:val="0"/>
          <w:marRight w:val="0"/>
          <w:marTop w:val="0"/>
          <w:marBottom w:val="0"/>
          <w:divBdr>
            <w:top w:val="none" w:sz="0" w:space="0" w:color="auto"/>
            <w:left w:val="none" w:sz="0" w:space="0" w:color="auto"/>
            <w:bottom w:val="none" w:sz="0" w:space="0" w:color="auto"/>
            <w:right w:val="none" w:sz="0" w:space="0" w:color="auto"/>
          </w:divBdr>
        </w:div>
      </w:divsChild>
    </w:div>
    <w:div w:id="1580289218">
      <w:bodyDiv w:val="1"/>
      <w:marLeft w:val="0"/>
      <w:marRight w:val="0"/>
      <w:marTop w:val="0"/>
      <w:marBottom w:val="0"/>
      <w:divBdr>
        <w:top w:val="none" w:sz="0" w:space="0" w:color="auto"/>
        <w:left w:val="none" w:sz="0" w:space="0" w:color="auto"/>
        <w:bottom w:val="none" w:sz="0" w:space="0" w:color="auto"/>
        <w:right w:val="none" w:sz="0" w:space="0" w:color="auto"/>
      </w:divBdr>
    </w:div>
    <w:div w:id="1673991996">
      <w:bodyDiv w:val="1"/>
      <w:marLeft w:val="0"/>
      <w:marRight w:val="0"/>
      <w:marTop w:val="0"/>
      <w:marBottom w:val="0"/>
      <w:divBdr>
        <w:top w:val="none" w:sz="0" w:space="0" w:color="auto"/>
        <w:left w:val="none" w:sz="0" w:space="0" w:color="auto"/>
        <w:bottom w:val="none" w:sz="0" w:space="0" w:color="auto"/>
        <w:right w:val="none" w:sz="0" w:space="0" w:color="auto"/>
      </w:divBdr>
      <w:divsChild>
        <w:div w:id="75175536">
          <w:marLeft w:val="0"/>
          <w:marRight w:val="0"/>
          <w:marTop w:val="0"/>
          <w:marBottom w:val="0"/>
          <w:divBdr>
            <w:top w:val="none" w:sz="0" w:space="0" w:color="auto"/>
            <w:left w:val="none" w:sz="0" w:space="0" w:color="auto"/>
            <w:bottom w:val="none" w:sz="0" w:space="0" w:color="auto"/>
            <w:right w:val="none" w:sz="0" w:space="0" w:color="auto"/>
          </w:divBdr>
        </w:div>
      </w:divsChild>
    </w:div>
    <w:div w:id="1889107227">
      <w:bodyDiv w:val="1"/>
      <w:marLeft w:val="0"/>
      <w:marRight w:val="0"/>
      <w:marTop w:val="0"/>
      <w:marBottom w:val="0"/>
      <w:divBdr>
        <w:top w:val="none" w:sz="0" w:space="0" w:color="auto"/>
        <w:left w:val="none" w:sz="0" w:space="0" w:color="auto"/>
        <w:bottom w:val="none" w:sz="0" w:space="0" w:color="auto"/>
        <w:right w:val="none" w:sz="0" w:space="0" w:color="auto"/>
      </w:divBdr>
      <w:divsChild>
        <w:div w:id="167051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mathtyp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0.wmf"/><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F6B8B-909E-4432-AC46-7C82EDC4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5951</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39799</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IEEE_TASC Editor</dc:creator>
  <cp:lastModifiedBy>Arnett, David (arne9249@vandals.uidaho.edu)</cp:lastModifiedBy>
  <cp:revision>2</cp:revision>
  <cp:lastPrinted>2017-07-26T16:12:00Z</cp:lastPrinted>
  <dcterms:created xsi:type="dcterms:W3CDTF">2018-10-21T03:10:00Z</dcterms:created>
  <dcterms:modified xsi:type="dcterms:W3CDTF">2018-10-21T03:10:00Z</dcterms:modified>
</cp:coreProperties>
</file>