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F94AF" w14:textId="77777777" w:rsidR="00802FB0" w:rsidRPr="00802FB0" w:rsidRDefault="00802FB0" w:rsidP="00802FB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kern w:val="36"/>
          <w:sz w:val="44"/>
          <w:szCs w:val="44"/>
          <w:lang w:eastAsia="en-IN"/>
        </w:rPr>
        <w:t>Static Binding and Dynamic Binding</w:t>
      </w:r>
    </w:p>
    <w:p w14:paraId="26C7C701" w14:textId="77777777" w:rsidR="00802FB0" w:rsidRPr="00802FB0" w:rsidRDefault="00802FB0" w:rsidP="00802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02FB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834D147" wp14:editId="0D4D5F79">
            <wp:extent cx="3333750" cy="990600"/>
            <wp:effectExtent l="0" t="0" r="0" b="0"/>
            <wp:docPr id="1" name="Picture 1" descr="static binding and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ic binding and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4B80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Connecting a method call to the method body is known as binding.</w:t>
      </w:r>
    </w:p>
    <w:p w14:paraId="469F5B0C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There are two types of binding</w:t>
      </w:r>
    </w:p>
    <w:p w14:paraId="6A74A443" w14:textId="77777777" w:rsidR="00802FB0" w:rsidRPr="00802FB0" w:rsidRDefault="00802FB0" w:rsidP="00802FB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Static Binding (also known as Early Binding).</w:t>
      </w:r>
    </w:p>
    <w:p w14:paraId="17CE946E" w14:textId="77777777" w:rsidR="00802FB0" w:rsidRPr="00802FB0" w:rsidRDefault="00802FB0" w:rsidP="00802FB0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Dynamic Binding (also known as Late Binding).</w:t>
      </w:r>
    </w:p>
    <w:p w14:paraId="6B20FDA0" w14:textId="77777777" w:rsidR="00802FB0" w:rsidRPr="00802FB0" w:rsidRDefault="00802FB0" w:rsidP="00802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02FB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C544DCA" wp14:editId="79393E5B">
            <wp:extent cx="3943350" cy="3590925"/>
            <wp:effectExtent l="0" t="0" r="0" b="9525"/>
            <wp:docPr id="2" name="Picture 2" descr="Static vs. Dynamic Bind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tic vs. Dynamic Binding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CFC5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Understanding Type</w:t>
      </w:r>
    </w:p>
    <w:p w14:paraId="2C65A118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Let's understand the type of instance.</w:t>
      </w:r>
    </w:p>
    <w:p w14:paraId="51E1D82E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1) variables have a type</w:t>
      </w:r>
    </w:p>
    <w:p w14:paraId="602F3AF8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Each variable has a type, it may be primitive and non-primitive.</w:t>
      </w:r>
    </w:p>
    <w:p w14:paraId="0EF62945" w14:textId="77777777" w:rsidR="00802FB0" w:rsidRPr="00802FB0" w:rsidRDefault="00802FB0" w:rsidP="00802FB0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int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data=30;  </w:t>
      </w:r>
    </w:p>
    <w:p w14:paraId="1499E222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lastRenderedPageBreak/>
        <w:t>Here data variable is a type of int.</w:t>
      </w:r>
    </w:p>
    <w:p w14:paraId="6E84F051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2) References have a type</w:t>
      </w:r>
    </w:p>
    <w:p w14:paraId="7D043594" w14:textId="77777777" w:rsidR="00802FB0" w:rsidRPr="00802FB0" w:rsidRDefault="00802FB0" w:rsidP="00802FB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Dog{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5886D2C" w14:textId="77777777" w:rsidR="00802FB0" w:rsidRPr="00802FB0" w:rsidRDefault="00802FB0" w:rsidP="00802FB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7DD0F4F1" w14:textId="77777777" w:rsidR="00802FB0" w:rsidRPr="00802FB0" w:rsidRDefault="00802FB0" w:rsidP="00802FB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Dog d1;//Here d1 is a type of Dog  </w:t>
      </w:r>
    </w:p>
    <w:p w14:paraId="5451B816" w14:textId="77777777" w:rsidR="00802FB0" w:rsidRPr="00802FB0" w:rsidRDefault="00802FB0" w:rsidP="00802FB0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5E100B9E" w14:textId="77777777" w:rsidR="00802FB0" w:rsidRPr="00802FB0" w:rsidRDefault="00802FB0" w:rsidP="00802FB0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289A8E42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sz w:val="26"/>
          <w:szCs w:val="26"/>
          <w:lang w:eastAsia="en-IN"/>
        </w:rPr>
        <w:t>3) Objects have a type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802FB0" w:rsidRPr="00802FB0" w14:paraId="3C343E12" w14:textId="77777777" w:rsidTr="00802F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5035FE" w14:textId="77777777" w:rsidR="00802FB0" w:rsidRPr="00802FB0" w:rsidRDefault="00802FB0" w:rsidP="00802F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802FB0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An object is an instance of particular java </w:t>
            </w:r>
            <w:proofErr w:type="spellStart"/>
            <w:proofErr w:type="gramStart"/>
            <w:r w:rsidRPr="00802FB0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class,but</w:t>
            </w:r>
            <w:proofErr w:type="spellEnd"/>
            <w:proofErr w:type="gramEnd"/>
            <w:r w:rsidRPr="00802FB0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 xml:space="preserve"> it is also an instance of its superclass.</w:t>
            </w:r>
          </w:p>
        </w:tc>
      </w:tr>
    </w:tbl>
    <w:p w14:paraId="3B3E087D" w14:textId="77777777" w:rsidR="00802FB0" w:rsidRPr="00802FB0" w:rsidRDefault="00802FB0" w:rsidP="00802FB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Animal{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5D875FB" w14:textId="77777777" w:rsidR="00802FB0" w:rsidRPr="00802FB0" w:rsidRDefault="00802FB0" w:rsidP="00802FB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C32FE77" w14:textId="77777777" w:rsidR="00802FB0" w:rsidRPr="00802FB0" w:rsidRDefault="00802FB0" w:rsidP="00802FB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Animal{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B5904BA" w14:textId="77777777" w:rsidR="00802FB0" w:rsidRPr="00802FB0" w:rsidRDefault="00802FB0" w:rsidP="00802FB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21174A2F" w14:textId="77777777" w:rsidR="00802FB0" w:rsidRPr="00802FB0" w:rsidRDefault="00802FB0" w:rsidP="00802FB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Dog d1=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1585B53C" w14:textId="77777777" w:rsidR="00802FB0" w:rsidRPr="00802FB0" w:rsidRDefault="00802FB0" w:rsidP="00802FB0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45866F33" w14:textId="77777777" w:rsidR="00802FB0" w:rsidRPr="00802FB0" w:rsidRDefault="00802FB0" w:rsidP="00802FB0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tbl>
      <w:tblPr>
        <w:tblW w:w="1109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9"/>
      </w:tblGrid>
      <w:tr w:rsidR="00802FB0" w:rsidRPr="00802FB0" w14:paraId="25B4FE52" w14:textId="77777777" w:rsidTr="00802FB0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64DE67" w14:textId="77777777" w:rsidR="00802FB0" w:rsidRPr="00802FB0" w:rsidRDefault="00802FB0" w:rsidP="00802FB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</w:pPr>
            <w:r w:rsidRPr="00802FB0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IN"/>
              </w:rPr>
              <w:t>Here d1 is an instance of Dog class, but it is also an instance of Animal.</w:t>
            </w:r>
          </w:p>
        </w:tc>
      </w:tr>
    </w:tbl>
    <w:p w14:paraId="2B8D4EA8" w14:textId="77777777" w:rsidR="00802FB0" w:rsidRPr="00802FB0" w:rsidRDefault="00802FB0" w:rsidP="00802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02F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pict w14:anchorId="3A3C2748">
          <v:rect id="_x0000_i1025" style="width:0;height:.75pt" o:hralign="left" o:hrstd="t" o:hrnoshade="t" o:hr="t" fillcolor="#d4d4d4" stroked="f"/>
        </w:pict>
      </w:r>
    </w:p>
    <w:p w14:paraId="670F45B7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sz w:val="32"/>
          <w:szCs w:val="32"/>
          <w:lang w:eastAsia="en-IN"/>
        </w:rPr>
        <w:t>static binding</w:t>
      </w:r>
    </w:p>
    <w:p w14:paraId="4FF270A5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 xml:space="preserve">When type of the object is determined at compiled 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time(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by the compiler), it is known as static binding.</w:t>
      </w:r>
    </w:p>
    <w:p w14:paraId="22D84AC0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If there is any private, final or static method in a class, there is static binding.</w:t>
      </w:r>
    </w:p>
    <w:p w14:paraId="5EB8754D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802FB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static binding</w:t>
      </w:r>
    </w:p>
    <w:p w14:paraId="6578E4BC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Dog{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9EBF15D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private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eat(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("dog is eating...");}  </w:t>
      </w:r>
    </w:p>
    <w:p w14:paraId="1B975A4C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86FE376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1775F525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Dog d1=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234A46AA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d1.eat(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7385A067" w14:textId="77777777" w:rsidR="00802FB0" w:rsidRPr="00802FB0" w:rsidRDefault="00802FB0" w:rsidP="00802FB0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6867758B" w14:textId="77777777" w:rsidR="00802FB0" w:rsidRPr="00802FB0" w:rsidRDefault="00802FB0" w:rsidP="00802FB0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4154583" w14:textId="77777777" w:rsidR="00802FB0" w:rsidRPr="00802FB0" w:rsidRDefault="00802FB0" w:rsidP="00802FB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802F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pict w14:anchorId="30BBC209">
          <v:rect id="_x0000_i1026" style="width:0;height:.75pt" o:hralign="left" o:hrstd="t" o:hrnoshade="t" o:hr="t" fillcolor="#d4d4d4" stroked="f"/>
        </w:pict>
      </w:r>
    </w:p>
    <w:p w14:paraId="1F18A1A3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</w:pPr>
      <w:r w:rsidRPr="00802FB0">
        <w:rPr>
          <w:rFonts w:ascii="Helvetica" w:eastAsia="Times New Roman" w:hAnsi="Helvetica" w:cs="Helvetica"/>
          <w:color w:val="000000" w:themeColor="text1"/>
          <w:sz w:val="38"/>
          <w:szCs w:val="38"/>
          <w:lang w:eastAsia="en-IN"/>
        </w:rPr>
        <w:t>Dynamic binding</w:t>
      </w:r>
    </w:p>
    <w:p w14:paraId="0EFDA509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  <w:t>When type of the object is determined at run-time, it is known as dynamic binding.</w:t>
      </w:r>
    </w:p>
    <w:p w14:paraId="33B1144D" w14:textId="77777777" w:rsidR="00802FB0" w:rsidRPr="00802FB0" w:rsidRDefault="00802FB0" w:rsidP="00802FB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</w:pPr>
      <w:r w:rsidRPr="00802FB0">
        <w:rPr>
          <w:rFonts w:ascii="Tahoma" w:eastAsia="Times New Roman" w:hAnsi="Tahoma" w:cs="Tahoma"/>
          <w:color w:val="000000" w:themeColor="text1"/>
          <w:sz w:val="33"/>
          <w:szCs w:val="33"/>
          <w:lang w:eastAsia="en-IN"/>
        </w:rPr>
        <w:t>Example of dynamic binding</w:t>
      </w:r>
    </w:p>
    <w:p w14:paraId="2B649322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Animal{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C6D4BEE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eat(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("animal is eating...");}  </w:t>
      </w:r>
    </w:p>
    <w:p w14:paraId="1806B55E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54688AB3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99DCDAB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Dog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extends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Animal{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5E7EE64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eat(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){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("dog is eating...");}  </w:t>
      </w:r>
    </w:p>
    <w:p w14:paraId="6DB140ED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4414B2B1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[]){  </w:t>
      </w:r>
    </w:p>
    <w:p w14:paraId="69180E09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Animal a=</w:t>
      </w:r>
      <w:r w:rsidRPr="00802FB0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Dog(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5ADF5206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a.eat</w:t>
      </w:r>
      <w:proofErr w:type="spell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);  </w:t>
      </w:r>
    </w:p>
    <w:p w14:paraId="445A9974" w14:textId="77777777" w:rsidR="00802FB0" w:rsidRPr="00802FB0" w:rsidRDefault="00802FB0" w:rsidP="00802FB0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}  </w:t>
      </w:r>
    </w:p>
    <w:p w14:paraId="62BDD8D8" w14:textId="77777777" w:rsidR="00802FB0" w:rsidRPr="00802FB0" w:rsidRDefault="00802FB0" w:rsidP="00802FB0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802FB0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14:paraId="6413347E" w14:textId="77777777" w:rsidR="00233BAC" w:rsidRPr="00802FB0" w:rsidRDefault="00233BAC">
      <w:pPr>
        <w:rPr>
          <w:color w:val="000000" w:themeColor="text1"/>
        </w:rPr>
      </w:pPr>
    </w:p>
    <w:sectPr w:rsidR="00233BAC" w:rsidRPr="00802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214"/>
    <w:multiLevelType w:val="multilevel"/>
    <w:tmpl w:val="DA80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D6AE8"/>
    <w:multiLevelType w:val="multilevel"/>
    <w:tmpl w:val="3D9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773F98"/>
    <w:multiLevelType w:val="multilevel"/>
    <w:tmpl w:val="C554B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F30261"/>
    <w:multiLevelType w:val="multilevel"/>
    <w:tmpl w:val="CA92D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A2EFA"/>
    <w:multiLevelType w:val="multilevel"/>
    <w:tmpl w:val="D574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100FF"/>
    <w:multiLevelType w:val="multilevel"/>
    <w:tmpl w:val="D996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B0"/>
    <w:rsid w:val="00233BAC"/>
    <w:rsid w:val="0080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116B"/>
  <w15:chartTrackingRefBased/>
  <w15:docId w15:val="{E7F47EF8-C3B9-4319-9976-0E0085A3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7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116577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604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61309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2260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620000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32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3129011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398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96566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2022-02-10T10:06:00Z</dcterms:created>
  <dcterms:modified xsi:type="dcterms:W3CDTF">2022-02-10T10:08:00Z</dcterms:modified>
</cp:coreProperties>
</file>