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2CC6" w14:textId="77777777" w:rsidR="00A74F98" w:rsidRPr="00A74F98" w:rsidRDefault="00A74F98" w:rsidP="00A74F9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74F9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this keyword in Java</w:t>
      </w:r>
    </w:p>
    <w:p w14:paraId="452D7448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can be a lot of usage of </w:t>
      </w: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this keyword</w:t>
      </w: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In Java, this is a </w:t>
      </w: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reference variable</w:t>
      </w: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that refers to the current object.</w:t>
      </w:r>
    </w:p>
    <w:p w14:paraId="7BD2CB83" w14:textId="528C3AD0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3C549D" wp14:editId="1B5CCF5F">
            <wp:extent cx="4010025" cy="1743075"/>
            <wp:effectExtent l="0" t="0" r="9525" b="9525"/>
            <wp:docPr id="3" name="Picture 3" descr="java 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is key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D3B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74F9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Usage of Java this keyword</w:t>
      </w:r>
    </w:p>
    <w:p w14:paraId="1D294807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 is given the 6 usage of java this keyword.</w:t>
      </w:r>
    </w:p>
    <w:p w14:paraId="53BCF4FB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6" w:history="1"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 can be used to refer current class instance variable.</w:t>
        </w:r>
      </w:hyperlink>
    </w:p>
    <w:p w14:paraId="130F231E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7" w:history="1"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 can be used to invoke current class method (implicitly)</w:t>
        </w:r>
      </w:hyperlink>
    </w:p>
    <w:p w14:paraId="46C2F8E2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history="1">
        <w:proofErr w:type="gramStart"/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this(</w:t>
        </w:r>
        <w:proofErr w:type="gramEnd"/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) can be used to invoke current class constructor.</w:t>
        </w:r>
      </w:hyperlink>
    </w:p>
    <w:p w14:paraId="40D2DEC7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9" w:history="1"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 can be passed as an argument in the method call.</w:t>
        </w:r>
      </w:hyperlink>
    </w:p>
    <w:p w14:paraId="74B9489D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0" w:history="1"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 can be passed as argument in the constructor call.</w:t>
        </w:r>
      </w:hyperlink>
    </w:p>
    <w:p w14:paraId="0323A474" w14:textId="77777777" w:rsidR="00A74F98" w:rsidRPr="00A74F98" w:rsidRDefault="00A74F98" w:rsidP="00A74F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1" w:history="1">
        <w:r w:rsidRPr="00A74F98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this can be used to return the current class instance from the method.</w:t>
        </w:r>
      </w:hyperlink>
    </w:p>
    <w:p w14:paraId="09689B89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Suggestion:</w:t>
      </w: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you are beginner to java, lookup only three usages of this keyword.</w:t>
      </w:r>
    </w:p>
    <w:p w14:paraId="0D237C64" w14:textId="6A0F6311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186DFA0" wp14:editId="38AD43D0">
            <wp:extent cx="5467350" cy="3829050"/>
            <wp:effectExtent l="0" t="0" r="0" b="0"/>
            <wp:docPr id="2" name="Picture 2" descr="Usage of Java 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age of Java this key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B37B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3E0019">
          <v:rect id="_x0000_i1027" style="width:0;height:.75pt" o:hralign="left" o:hrstd="t" o:hrnoshade="t" o:hr="t" fillcolor="#d4d4d4" stroked="f"/>
        </w:pict>
      </w:r>
    </w:p>
    <w:p w14:paraId="165D31E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this: to refer current class instance variable</w:t>
      </w:r>
    </w:p>
    <w:p w14:paraId="104F6087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 can be used to refer current class instance variable. If there is ambiguity between the instance variables and parameters, this keyword resolves the problem of ambiguity.</w:t>
      </w:r>
    </w:p>
    <w:p w14:paraId="5036E213" w14:textId="77777777" w:rsidR="00A74F98" w:rsidRPr="00A74F98" w:rsidRDefault="00A74F98" w:rsidP="00A74F98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A74F98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34.2M</w:t>
      </w:r>
    </w:p>
    <w:p w14:paraId="648BD43B" w14:textId="77777777" w:rsidR="00A74F98" w:rsidRPr="00A74F98" w:rsidRDefault="00A74F98" w:rsidP="00A74F98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A74F98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740</w:t>
      </w:r>
    </w:p>
    <w:p w14:paraId="6359D9C3" w14:textId="77777777" w:rsidR="00A74F98" w:rsidRPr="00A74F98" w:rsidRDefault="00A74F98" w:rsidP="00A74F98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A74F98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 xml:space="preserve">Exception Handling in Java - </w:t>
      </w:r>
      <w:proofErr w:type="spellStart"/>
      <w:r w:rsidRPr="00A74F98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Javatpoint</w:t>
      </w:r>
      <w:proofErr w:type="spellEnd"/>
    </w:p>
    <w:p w14:paraId="0903F120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Understanding the problem without this keyword</w:t>
      </w:r>
    </w:p>
    <w:p w14:paraId="7745FF96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understand the problem if we don't use this keyword by the example given below:</w:t>
      </w:r>
    </w:p>
    <w:p w14:paraId="536B08B7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3A2B9F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EA8561D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4AFC9131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fee;  </w:t>
      </w:r>
    </w:p>
    <w:p w14:paraId="565AEBFA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fee){  </w:t>
      </w:r>
    </w:p>
    <w:p w14:paraId="791BB43A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6DE102E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name=name;  </w:t>
      </w:r>
    </w:p>
    <w:p w14:paraId="001F78FA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fee=fee;  </w:t>
      </w:r>
    </w:p>
    <w:p w14:paraId="5270AE24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47D57212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+fee);}  </w:t>
      </w:r>
    </w:p>
    <w:p w14:paraId="62860057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9C807B6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TestThis1{  </w:t>
      </w:r>
    </w:p>
    <w:p w14:paraId="19DC9F7F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3FDF7E77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s1=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111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"ankit"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,5000f);  </w:t>
      </w:r>
    </w:p>
    <w:p w14:paraId="7C035EF6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s2=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112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,6000f);  </w:t>
      </w:r>
    </w:p>
    <w:p w14:paraId="285F0B5D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6143BC56" w14:textId="77777777" w:rsidR="00A74F98" w:rsidRPr="00A74F98" w:rsidRDefault="00A74F98" w:rsidP="00A74F98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E9D0901" w14:textId="77777777" w:rsidR="00A74F98" w:rsidRPr="00A74F98" w:rsidRDefault="00A74F98" w:rsidP="00A74F98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696F5C6E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A74F9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7039C58B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735C60AD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0 null 0.0</w:t>
      </w:r>
    </w:p>
    <w:p w14:paraId="39F5BE5D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0 null 0.0</w:t>
      </w:r>
    </w:p>
    <w:p w14:paraId="2394D6D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above example, parameters (formal arguments) and instance variables are same. So, we are using this keyword to distinguish local variable and instance variable.</w:t>
      </w:r>
    </w:p>
    <w:p w14:paraId="2001F26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Solution of the above problem by this keyword</w:t>
      </w:r>
    </w:p>
    <w:p w14:paraId="05BC6702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7C85D31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CABF3BF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7BB2C325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fee;  </w:t>
      </w:r>
    </w:p>
    <w:p w14:paraId="13F55DB4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fee){  </w:t>
      </w:r>
    </w:p>
    <w:p w14:paraId="47186E39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.rollno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F496484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.name=name;  </w:t>
      </w:r>
    </w:p>
    <w:p w14:paraId="0DA1CD56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.fee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=fee;  </w:t>
      </w:r>
    </w:p>
    <w:p w14:paraId="134F0442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9630B4D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+fee);}  </w:t>
      </w:r>
    </w:p>
    <w:p w14:paraId="47B57312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70C5B2C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127476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TestThis2{  </w:t>
      </w:r>
    </w:p>
    <w:p w14:paraId="6F0AA5A9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6823996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s1=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111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"ankit"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,5000f);  </w:t>
      </w:r>
    </w:p>
    <w:p w14:paraId="4CE7E644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s2=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112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,6000f);  </w:t>
      </w:r>
    </w:p>
    <w:p w14:paraId="77799012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D990CC9" w14:textId="77777777" w:rsidR="00A74F98" w:rsidRPr="00A74F98" w:rsidRDefault="00A74F98" w:rsidP="00A74F9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438C3371" w14:textId="77777777" w:rsidR="00A74F98" w:rsidRPr="00A74F98" w:rsidRDefault="00A74F98" w:rsidP="00A74F98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749E4745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A74F9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77211E5F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C97098A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111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ankit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5000.0</w:t>
      </w:r>
    </w:p>
    <w:p w14:paraId="5955C3AE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112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sumit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6000.0</w:t>
      </w:r>
    </w:p>
    <w:p w14:paraId="4A40CE2A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local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variables(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formal arguments) and instance variables are different, there is no need to use this keyword like in the following program:</w:t>
      </w:r>
    </w:p>
    <w:p w14:paraId="333206F0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Program where this keyword is not required</w:t>
      </w:r>
    </w:p>
    <w:p w14:paraId="2140EB53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290833A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D072B21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name;  </w:t>
      </w:r>
    </w:p>
    <w:p w14:paraId="670E4968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fee;  </w:t>
      </w:r>
    </w:p>
    <w:p w14:paraId="2A23125E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n,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f){  </w:t>
      </w:r>
    </w:p>
    <w:p w14:paraId="1E847618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=r;  </w:t>
      </w:r>
    </w:p>
    <w:p w14:paraId="5AB3374E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name=n;  </w:t>
      </w:r>
    </w:p>
    <w:p w14:paraId="285D9B35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fee=f;  </w:t>
      </w:r>
    </w:p>
    <w:p w14:paraId="2A17FB00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504F20F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+fee);}  </w:t>
      </w:r>
    </w:p>
    <w:p w14:paraId="59C71917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61A7A12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C9E1E7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TestThis3{  </w:t>
      </w:r>
    </w:p>
    <w:p w14:paraId="5BEC1AD5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BCE34E6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s1=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111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"ankit"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,5000f);  </w:t>
      </w:r>
    </w:p>
    <w:p w14:paraId="00D0207E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s2=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112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,6000f);  </w:t>
      </w:r>
    </w:p>
    <w:p w14:paraId="4B7B3972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5157A2AE" w14:textId="77777777" w:rsidR="00A74F98" w:rsidRPr="00A74F98" w:rsidRDefault="00A74F98" w:rsidP="00A74F9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A08D177" w14:textId="77777777" w:rsidR="00A74F98" w:rsidRPr="00A74F98" w:rsidRDefault="00A74F98" w:rsidP="00A74F98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2F589D6B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gtFrame="_blank" w:history="1">
        <w:r w:rsidRPr="00A74F9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759BEDE1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7A01D309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111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ankit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5000.0</w:t>
      </w:r>
    </w:p>
    <w:p w14:paraId="3309FBAD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112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sumit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6000.0</w:t>
      </w:r>
    </w:p>
    <w:p w14:paraId="2108FBFC" w14:textId="77777777" w:rsidR="00A74F98" w:rsidRPr="00A74F98" w:rsidRDefault="00A74F98" w:rsidP="00A74F9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It is better approach to use meaningful names for variables. </w:t>
      </w:r>
      <w:proofErr w:type="gramStart"/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So</w:t>
      </w:r>
      <w:proofErr w:type="gramEnd"/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we use same name for instance variables and parameters in real time, and always use this keyword.</w:t>
      </w:r>
    </w:p>
    <w:p w14:paraId="70B7A7BE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B96AC68">
          <v:rect id="_x0000_i1028" style="width:0;height:.75pt" o:hralign="left" o:hrstd="t" o:hrnoshade="t" o:hr="t" fillcolor="#d4d4d4" stroked="f"/>
        </w:pict>
      </w:r>
    </w:p>
    <w:p w14:paraId="50AB22E0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2) this: to invoke current class method</w:t>
      </w:r>
    </w:p>
    <w:p w14:paraId="5065D925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You may invoke the method of the current class by using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keyword. If you don't use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keyword, compiler automatically adds this keyword while invoking the method. Let's see the example</w:t>
      </w:r>
    </w:p>
    <w:p w14:paraId="6E483E40" w14:textId="6C76DDFF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60C5C8" wp14:editId="0BC3AAA9">
            <wp:extent cx="5731510" cy="2332990"/>
            <wp:effectExtent l="0" t="0" r="2540" b="0"/>
            <wp:docPr id="1" name="Picture 1" descr="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keywo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06F9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DD63AF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m"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034619A1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3351DC14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n"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674B3A6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gramStart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m(</w:t>
      </w:r>
      <w:proofErr w:type="gramEnd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);//same as </w:t>
      </w:r>
      <w:proofErr w:type="spellStart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this.m</w:t>
      </w:r>
      <w:proofErr w:type="spellEnd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()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1CC39E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88955D9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7AF2A52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F74003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TestThis4{  </w:t>
      </w:r>
    </w:p>
    <w:p w14:paraId="595FA415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4526902C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a=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375B9F4" w14:textId="77777777" w:rsidR="00A74F98" w:rsidRPr="00A74F98" w:rsidRDefault="00A74F98" w:rsidP="00A74F9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a.n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66BBAE8" w14:textId="77777777" w:rsidR="00A74F98" w:rsidRPr="00A74F98" w:rsidRDefault="00A74F98" w:rsidP="00A74F98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6DEE1418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gtFrame="_blank" w:history="1">
        <w:r w:rsidRPr="00A74F98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  <w:lang w:eastAsia="en-IN"/>
          </w:rPr>
          <w:t>Test it Now</w:t>
        </w:r>
      </w:hyperlink>
    </w:p>
    <w:p w14:paraId="6185D74D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66A1851B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n</w:t>
      </w:r>
    </w:p>
    <w:p w14:paraId="5D7C385F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m</w:t>
      </w:r>
    </w:p>
    <w:p w14:paraId="018B6D02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9065BE">
          <v:rect id="_x0000_i1030" style="width:0;height:.75pt" o:hralign="left" o:hrstd="t" o:hrnoshade="t" o:hr="t" fillcolor="#d4d4d4" stroked="f"/>
        </w:pict>
      </w:r>
    </w:p>
    <w:p w14:paraId="5CE186B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3) </w:t>
      </w:r>
      <w:proofErr w:type="gramStart"/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this(</w:t>
      </w:r>
      <w:proofErr w:type="gramEnd"/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: to invoke current class constructor</w:t>
      </w:r>
    </w:p>
    <w:p w14:paraId="52F9318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The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this(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constructor call can be used to invoke the current class constructor. It is used to reuse the constructor. In other words, it is used for constructor chaining.</w:t>
      </w:r>
    </w:p>
    <w:p w14:paraId="3CED1B2C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Calling default constructor from parameterized constructor:</w:t>
      </w:r>
    </w:p>
    <w:p w14:paraId="6F3843BE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8BCB47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7A025B59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x){  </w:t>
      </w:r>
    </w:p>
    <w:p w14:paraId="47776F80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BFD593E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(x);  </w:t>
      </w:r>
    </w:p>
    <w:p w14:paraId="51556DE6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565EA3E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1D8369F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TestThis5{  </w:t>
      </w:r>
    </w:p>
    <w:p w14:paraId="1EB45365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6F0172C" w14:textId="77777777" w:rsidR="00A74F98" w:rsidRPr="00A74F98" w:rsidRDefault="00A74F98" w:rsidP="00A74F9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a=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CDA0273" w14:textId="77777777" w:rsidR="00A74F98" w:rsidRPr="00A74F98" w:rsidRDefault="00A74F98" w:rsidP="00A74F98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D887BCD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180238D9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a</w:t>
      </w:r>
    </w:p>
    <w:p w14:paraId="284B9A5A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10</w:t>
      </w:r>
    </w:p>
    <w:p w14:paraId="776D270A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Calling parameterized constructor from default constructor:</w:t>
      </w:r>
    </w:p>
    <w:p w14:paraId="317F9B40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73C064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7EA88382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1CA017F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DA834EF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9039FD3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x){  </w:t>
      </w:r>
    </w:p>
    <w:p w14:paraId="3B1723D1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(x);  </w:t>
      </w:r>
    </w:p>
    <w:p w14:paraId="01C5CB51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C15935B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2C2D4FE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TestThis6{  </w:t>
      </w:r>
    </w:p>
    <w:p w14:paraId="0771D0F8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346A7285" w14:textId="77777777" w:rsidR="00A74F98" w:rsidRPr="00A74F98" w:rsidRDefault="00A74F98" w:rsidP="00A74F9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a=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F79ED2C" w14:textId="77777777" w:rsidR="00A74F98" w:rsidRPr="00A74F98" w:rsidRDefault="00A74F98" w:rsidP="00A74F98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</w:t>
      </w:r>
    </w:p>
    <w:p w14:paraId="3386A821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FECC883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5</w:t>
      </w:r>
    </w:p>
    <w:p w14:paraId="49D53137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lastRenderedPageBreak/>
        <w:t>hello a</w:t>
      </w:r>
    </w:p>
    <w:p w14:paraId="12CDECD7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Real usage of </w:t>
      </w:r>
      <w:proofErr w:type="gramStart"/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this(</w:t>
      </w:r>
      <w:proofErr w:type="gramEnd"/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) constructor call</w:t>
      </w:r>
    </w:p>
    <w:p w14:paraId="0103B021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this(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constructor call should be used to reuse the constructor from the constructor. It maintains the chain between the constructors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i.e.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it is used for constructor chaining. Let's see the example given below that displays the actual use of this keyword.</w:t>
      </w:r>
    </w:p>
    <w:p w14:paraId="05888210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0F24966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9F6AC1F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name,course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7360897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fee;  </w:t>
      </w:r>
    </w:p>
    <w:p w14:paraId="0EF44ED8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course){  </w:t>
      </w:r>
    </w:p>
    <w:p w14:paraId="4D815A9B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.rollno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67DD79A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.name=name;  </w:t>
      </w:r>
    </w:p>
    <w:p w14:paraId="54C53358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.course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=course;  </w:t>
      </w:r>
    </w:p>
    <w:p w14:paraId="2C4F8F50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339A976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course,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fee){  </w:t>
      </w:r>
    </w:p>
    <w:p w14:paraId="5626CC96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rollno,name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,course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//reusing constructor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838398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.fee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=fee;  </w:t>
      </w:r>
    </w:p>
    <w:p w14:paraId="355C1451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88446D0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){System.out.println(rollno+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+course+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+fee);}  </w:t>
      </w:r>
    </w:p>
    <w:p w14:paraId="759D55CD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FF19B2D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TestThis7{  </w:t>
      </w:r>
    </w:p>
    <w:p w14:paraId="62DAD102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7F911463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s1=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111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"ankit"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BC811EC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s2=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112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,6000f);  </w:t>
      </w:r>
    </w:p>
    <w:p w14:paraId="45648398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3C19379C" w14:textId="77777777" w:rsidR="00A74F98" w:rsidRPr="00A74F98" w:rsidRDefault="00A74F98" w:rsidP="00A74F98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E7729E6" w14:textId="77777777" w:rsidR="00A74F98" w:rsidRPr="00A74F98" w:rsidRDefault="00A74F98" w:rsidP="00A74F98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0B0A2AAE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20140FBB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111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ankit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java 0.0</w:t>
      </w:r>
    </w:p>
    <w:p w14:paraId="3CAC4D74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112 </w:t>
      </w:r>
      <w:proofErr w:type="spellStart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sumit</w:t>
      </w:r>
      <w:proofErr w:type="spellEnd"/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java 6000.0</w:t>
      </w:r>
    </w:p>
    <w:p w14:paraId="392430C9" w14:textId="77777777" w:rsidR="00A74F98" w:rsidRPr="00A74F98" w:rsidRDefault="00A74F98" w:rsidP="00A74F9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Rule: Call to </w:t>
      </w:r>
      <w:proofErr w:type="gramStart"/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this(</w:t>
      </w:r>
      <w:proofErr w:type="gramEnd"/>
      <w:r w:rsidRPr="00A74F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) must be the first statement in constructor.</w:t>
      </w:r>
    </w:p>
    <w:p w14:paraId="3C705A19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3D4B12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375D125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String 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name,course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E56FF5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fee;  </w:t>
      </w:r>
    </w:p>
    <w:p w14:paraId="4204B2B1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course){  </w:t>
      </w:r>
    </w:p>
    <w:p w14:paraId="4947FBFA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.rollno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99A9131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.name=name;  </w:t>
      </w:r>
    </w:p>
    <w:p w14:paraId="69C0E9CD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.course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=course;  </w:t>
      </w:r>
    </w:p>
    <w:p w14:paraId="28D657FB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1FA1159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name,String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course,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fee){  </w:t>
      </w:r>
    </w:p>
    <w:p w14:paraId="31786304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.fee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=fee;  </w:t>
      </w:r>
    </w:p>
    <w:p w14:paraId="727B6891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rollno,name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,course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C.T.Error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36773E5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2D5DD5A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){System.out.println(rollno+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+course+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+fee);}  </w:t>
      </w:r>
    </w:p>
    <w:p w14:paraId="51999245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B8D5356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TestThis8{  </w:t>
      </w:r>
    </w:p>
    <w:p w14:paraId="47C2BDCB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14F7ED64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s1=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111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"ankit"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65AC43D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 s2=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112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"sumit"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,6000f);  </w:t>
      </w:r>
    </w:p>
    <w:p w14:paraId="63270065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6A471149" w14:textId="77777777" w:rsidR="00A74F98" w:rsidRPr="00A74F98" w:rsidRDefault="00A74F98" w:rsidP="00A74F98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2.display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436EFB41" w14:textId="77777777" w:rsidR="00A74F98" w:rsidRPr="00A74F98" w:rsidRDefault="00A74F98" w:rsidP="00A74F98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7485326B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34EC3AF1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Compile Time Error: Call to this must be first statement in constructor</w:t>
      </w:r>
    </w:p>
    <w:p w14:paraId="659E03FE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9C0CEE">
          <v:rect id="_x0000_i1031" style="width:0;height:.75pt" o:hralign="left" o:hrstd="t" o:hrnoshade="t" o:hr="t" fillcolor="#d4d4d4" stroked="f"/>
        </w:pict>
      </w:r>
    </w:p>
    <w:p w14:paraId="7A0C1C4F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4) this: to pass as an argument in the method</w:t>
      </w:r>
    </w:p>
    <w:p w14:paraId="3DA6F843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 can also be passed as an argument in the method. It is mainly used in the event handling. Let's see the example:</w:t>
      </w:r>
    </w:p>
    <w:p w14:paraId="498EFC07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S2{  </w:t>
      </w:r>
    </w:p>
    <w:p w14:paraId="0D6782A5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S2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570BAF35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"method is invoked"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64D7817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15050384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7C64ADD9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m(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D6E684D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FA41F39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664EB1F6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S2 s1 =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S2();  </w:t>
      </w:r>
    </w:p>
    <w:p w14:paraId="740E058D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s1.p();  </w:t>
      </w:r>
    </w:p>
    <w:p w14:paraId="58F7F499" w14:textId="77777777" w:rsidR="00A74F98" w:rsidRPr="00A74F98" w:rsidRDefault="00A74F98" w:rsidP="00A74F98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3B6F6D85" w14:textId="77777777" w:rsidR="00A74F98" w:rsidRPr="00A74F98" w:rsidRDefault="00A74F98" w:rsidP="00A74F98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3E6359D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01A37A64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method is invoked</w:t>
      </w:r>
    </w:p>
    <w:p w14:paraId="779B0433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Application of this that can be passed as an argument:</w:t>
      </w:r>
    </w:p>
    <w:p w14:paraId="10FD0960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event handling (or) in a situation where we have to provide reference of a class to another one. It is used to reuse one object in many methods.</w:t>
      </w:r>
    </w:p>
    <w:p w14:paraId="565D55A8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A8D750">
          <v:rect id="_x0000_i1032" style="width:0;height:.75pt" o:hralign="left" o:hrstd="t" o:hrnoshade="t" o:hr="t" fillcolor="#d4d4d4" stroked="f"/>
        </w:pict>
      </w:r>
    </w:p>
    <w:p w14:paraId="55ABE732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5) this: to pass as argument in the constructor call</w:t>
      </w:r>
    </w:p>
    <w:p w14:paraId="3ED148D9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pass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 in the constructor also. It is useful if we have to use one object in multiple classes. Let's see the example:</w:t>
      </w:r>
    </w:p>
    <w:p w14:paraId="7DE484F2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CD2922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A4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3AFC282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A4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8C5E82B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.obj=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B688585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73D73F97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display(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23AF82DC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System.out.println(obj.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data);</w:t>
      </w: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/using data member of A4 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3C0744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5CEF9145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DA4EE89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60023E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A4{  </w:t>
      </w:r>
    </w:p>
    <w:p w14:paraId="5D42E3C1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data=</w:t>
      </w:r>
      <w:r w:rsidRPr="00A74F9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A285E38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A4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B374E5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B b=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B(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49833E8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b.display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3E0C2665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7329C5BB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4939D5B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A4 a=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A4();  </w:t>
      </w:r>
    </w:p>
    <w:p w14:paraId="4E0880CD" w14:textId="77777777" w:rsidR="00A74F98" w:rsidRPr="00A74F98" w:rsidRDefault="00A74F98" w:rsidP="00A74F98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49403B4E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Output:10</w:t>
      </w:r>
    </w:p>
    <w:p w14:paraId="402FF461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458CB2B">
          <v:rect id="_x0000_i1033" style="width:0;height:.75pt" o:hralign="left" o:hrstd="t" o:hrnoshade="t" o:hr="t" fillcolor="#d4d4d4" stroked="f"/>
        </w:pict>
      </w:r>
    </w:p>
    <w:p w14:paraId="0ABF0D4D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6) this keyword can be used to return current class instance</w:t>
      </w:r>
    </w:p>
    <w:p w14:paraId="5E6DF134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return this keyword as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statement from the method. In such case, return type of the method must be the class type (non-primitive). Let's see the example:</w:t>
      </w:r>
    </w:p>
    <w:p w14:paraId="3ACB3481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Syntax of this that can be returned as a statement</w:t>
      </w:r>
    </w:p>
    <w:p w14:paraId="20A9FFD3" w14:textId="77777777" w:rsidR="00A74F98" w:rsidRPr="00A74F98" w:rsidRDefault="00A74F98" w:rsidP="00A74F9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return_type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method_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34C7F5A7" w14:textId="77777777" w:rsidR="00A74F98" w:rsidRPr="00A74F98" w:rsidRDefault="00A74F98" w:rsidP="00A74F98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627E3C0" w14:textId="77777777" w:rsidR="00A74F98" w:rsidRPr="00A74F98" w:rsidRDefault="00A74F98" w:rsidP="00A74F98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3594604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A74F98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this keyword that you return as a statement from the method</w:t>
      </w:r>
    </w:p>
    <w:p w14:paraId="42DFFEAA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39994D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getA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0ABAD4C6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C817371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D3682C7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java"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3F43E622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AE07806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Test1{  </w:t>
      </w:r>
    </w:p>
    <w:p w14:paraId="00695793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64514A43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A(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getA</w:t>
      </w:r>
      <w:proofErr w:type="spellEnd"/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().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1D9ADE76" w14:textId="77777777" w:rsidR="00A74F98" w:rsidRPr="00A74F98" w:rsidRDefault="00A74F98" w:rsidP="00A74F98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E4208BD" w14:textId="260CB140" w:rsidR="00A74F98" w:rsidRPr="00A74F98" w:rsidRDefault="00A74F98" w:rsidP="00A74F98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14:paraId="3655F734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1AF956BE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java</w:t>
      </w:r>
    </w:p>
    <w:p w14:paraId="6A816A1F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74F9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Proving this keyword</w:t>
      </w:r>
    </w:p>
    <w:p w14:paraId="01D122D3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prove that this keyword refers to the current class instance variable. In this program, we are printing the reference variable and this, output of both variables </w:t>
      </w:r>
      <w:proofErr w:type="gramStart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are</w:t>
      </w:r>
      <w:proofErr w:type="gramEnd"/>
      <w:r w:rsidRPr="00A74F9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same.</w:t>
      </w:r>
    </w:p>
    <w:p w14:paraId="4F3199EB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A5{  </w:t>
      </w:r>
    </w:p>
    <w:p w14:paraId="3CEABF17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4B1A35C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same reference 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D4B744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6487AA68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43A1379D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A5 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74F9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A5();  </w:t>
      </w:r>
    </w:p>
    <w:p w14:paraId="1ADF6817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74F9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//prints the reference ID</w:t>
      </w: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A8FCF8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obj.</w:t>
      </w:r>
      <w:proofErr w:type="gramStart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</w:t>
      </w:r>
      <w:proofErr w:type="spell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8FD7BEC" w14:textId="77777777" w:rsidR="00A74F98" w:rsidRPr="00A74F98" w:rsidRDefault="00A74F98" w:rsidP="00A74F98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F881807" w14:textId="77777777" w:rsidR="00A74F98" w:rsidRPr="00A74F98" w:rsidRDefault="00A74F98" w:rsidP="00A74F98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0FBFD00" w14:textId="77777777" w:rsidR="00A74F98" w:rsidRPr="00A74F98" w:rsidRDefault="00A74F98" w:rsidP="00A74F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74F9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4E25C430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A5@22b3ea59</w:t>
      </w:r>
    </w:p>
    <w:p w14:paraId="19E44174" w14:textId="77777777" w:rsidR="00A74F98" w:rsidRPr="00A74F98" w:rsidRDefault="00A74F98" w:rsidP="00A74F9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74F98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A5@22b3ea59</w:t>
      </w:r>
    </w:p>
    <w:p w14:paraId="64AFB4B6" w14:textId="77777777" w:rsidR="00A74F98" w:rsidRPr="00A74F98" w:rsidRDefault="00A74F98" w:rsidP="00A7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F9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76DF74">
          <v:rect id="_x0000_i1034" style="width:0;height:.75pt" o:hralign="left" o:hrstd="t" o:hrnoshade="t" o:hr="t" fillcolor="#d4d4d4" stroked="f"/>
        </w:pict>
      </w:r>
    </w:p>
    <w:p w14:paraId="3451E179" w14:textId="77777777" w:rsidR="00DB04DA" w:rsidRDefault="00DB04DA"/>
    <w:sectPr w:rsidR="00DB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22D"/>
    <w:multiLevelType w:val="multilevel"/>
    <w:tmpl w:val="5526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E69FC"/>
    <w:multiLevelType w:val="multilevel"/>
    <w:tmpl w:val="4E2E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0D83"/>
    <w:multiLevelType w:val="multilevel"/>
    <w:tmpl w:val="3E5E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B26DD"/>
    <w:multiLevelType w:val="multilevel"/>
    <w:tmpl w:val="43BE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30763"/>
    <w:multiLevelType w:val="multilevel"/>
    <w:tmpl w:val="1D84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664CD"/>
    <w:multiLevelType w:val="multilevel"/>
    <w:tmpl w:val="BF46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B1BD4"/>
    <w:multiLevelType w:val="multilevel"/>
    <w:tmpl w:val="7D2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F2330"/>
    <w:multiLevelType w:val="multilevel"/>
    <w:tmpl w:val="3994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34233"/>
    <w:multiLevelType w:val="multilevel"/>
    <w:tmpl w:val="BA04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B3C55"/>
    <w:multiLevelType w:val="multilevel"/>
    <w:tmpl w:val="B69A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B043D"/>
    <w:multiLevelType w:val="multilevel"/>
    <w:tmpl w:val="B3E6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B1C99"/>
    <w:multiLevelType w:val="multilevel"/>
    <w:tmpl w:val="BF2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65420"/>
    <w:multiLevelType w:val="multilevel"/>
    <w:tmpl w:val="3152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519A3"/>
    <w:multiLevelType w:val="multilevel"/>
    <w:tmpl w:val="7040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8"/>
    <w:rsid w:val="00A74F98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C37B"/>
  <w15:chartTrackingRefBased/>
  <w15:docId w15:val="{5095BFBC-776B-4190-93E8-9432706E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4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74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4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4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74F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4F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F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4F98"/>
    <w:rPr>
      <w:color w:val="0000FF"/>
      <w:u w:val="single"/>
    </w:rPr>
  </w:style>
  <w:style w:type="paragraph" w:customStyle="1" w:styleId="alt">
    <w:name w:val="alt"/>
    <w:basedOn w:val="Normal"/>
    <w:rsid w:val="00A7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74F98"/>
  </w:style>
  <w:style w:type="character" w:customStyle="1" w:styleId="string">
    <w:name w:val="string"/>
    <w:basedOn w:val="DefaultParagraphFont"/>
    <w:rsid w:val="00A74F98"/>
  </w:style>
  <w:style w:type="character" w:customStyle="1" w:styleId="number">
    <w:name w:val="number"/>
    <w:basedOn w:val="DefaultParagraphFont"/>
    <w:rsid w:val="00A74F98"/>
  </w:style>
  <w:style w:type="character" w:customStyle="1" w:styleId="testit">
    <w:name w:val="testit"/>
    <w:basedOn w:val="DefaultParagraphFont"/>
    <w:rsid w:val="00A74F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F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A74F98"/>
  </w:style>
  <w:style w:type="character" w:customStyle="1" w:styleId="nexttopictext">
    <w:name w:val="nexttopictext"/>
    <w:basedOn w:val="DefaultParagraphFont"/>
    <w:rsid w:val="00A74F98"/>
  </w:style>
  <w:style w:type="character" w:customStyle="1" w:styleId="nexttopiclink">
    <w:name w:val="nexttopiclink"/>
    <w:basedOn w:val="DefaultParagraphFont"/>
    <w:rsid w:val="00A7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7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76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63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3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17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67730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22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201072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5762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72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980731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08186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613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988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9824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493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564952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198919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81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95932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3849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77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373457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94624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97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56641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721802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35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811662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5523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33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615888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86573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50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48170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549764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85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589074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00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428353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084371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39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076818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his3" TargetMode="External"/><Relationship Id="rId13" Type="http://schemas.openxmlformats.org/officeDocument/2006/relationships/hyperlink" Target="https://www.javatpoint.com/opr/test.jsp?filename=TestThis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this2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javatpoint.com/opr/test.jsp?filename=TestThis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his1" TargetMode="External"/><Relationship Id="rId11" Type="http://schemas.openxmlformats.org/officeDocument/2006/relationships/hyperlink" Target="https://www.javatpoint.com/this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javatpoint.com/opr/test.jsp?filename=TestThis3" TargetMode="External"/><Relationship Id="rId10" Type="http://schemas.openxmlformats.org/officeDocument/2006/relationships/hyperlink" Target="https://www.javatpoint.com/this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this4" TargetMode="External"/><Relationship Id="rId14" Type="http://schemas.openxmlformats.org/officeDocument/2006/relationships/hyperlink" Target="https://www.javatpoint.com/opr/test.jsp?filename=TestThi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2022-02-10T08:51:00Z</dcterms:created>
  <dcterms:modified xsi:type="dcterms:W3CDTF">2022-02-10T09:28:00Z</dcterms:modified>
</cp:coreProperties>
</file>