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684E" w:rsidP="320A6C55" w:rsidRDefault="00E7684E" w14:paraId="7E7704E1" w14:textId="5D4FCA1F">
      <w:pPr>
        <w:pStyle w:val="TTC-CapaInstituies"/>
        <w:rPr>
          <w:rStyle w:val="TtulodoLivro"/>
          <w:b/>
          <w:i w:val="0"/>
          <w:iCs w:val="0"/>
          <w:spacing w:val="0"/>
          <w:sz w:val="24"/>
          <w:szCs w:val="24"/>
        </w:rPr>
      </w:pPr>
      <w:r w:rsidRPr="320A6C55">
        <w:rPr>
          <w:rStyle w:val="TtulodoLivro"/>
          <w:b/>
          <w:i w:val="0"/>
          <w:iCs w:val="0"/>
          <w:spacing w:val="0"/>
          <w:sz w:val="24"/>
          <w:szCs w:val="24"/>
        </w:rPr>
        <w:t>universidade do vale do Itajaí</w:t>
      </w:r>
    </w:p>
    <w:p w:rsidR="006F72EB" w:rsidP="320A6C55" w:rsidRDefault="006F72EB" w14:paraId="5909FD1F" w14:textId="2DD63615">
      <w:pPr>
        <w:pStyle w:val="TTC-CapaInstituies"/>
        <w:rPr>
          <w:rStyle w:val="TtulodoLivro"/>
          <w:b/>
          <w:i w:val="0"/>
          <w:iCs w:val="0"/>
          <w:spacing w:val="0"/>
          <w:sz w:val="24"/>
          <w:szCs w:val="24"/>
        </w:rPr>
      </w:pPr>
      <w:r w:rsidRPr="320A6C55">
        <w:rPr>
          <w:rStyle w:val="TtulodoLivro"/>
          <w:b/>
          <w:i w:val="0"/>
          <w:iCs w:val="0"/>
          <w:spacing w:val="0"/>
          <w:sz w:val="24"/>
          <w:szCs w:val="24"/>
        </w:rPr>
        <w:t xml:space="preserve">Escola </w:t>
      </w:r>
      <w:r w:rsidRPr="320A6C55" w:rsidR="00067301">
        <w:rPr>
          <w:rStyle w:val="TtulodoLivro"/>
          <w:b/>
          <w:i w:val="0"/>
          <w:iCs w:val="0"/>
          <w:spacing w:val="0"/>
          <w:sz w:val="24"/>
          <w:szCs w:val="24"/>
        </w:rPr>
        <w:t>politécnica</w:t>
      </w:r>
    </w:p>
    <w:p w:rsidRPr="00605A67" w:rsidR="00067301" w:rsidP="320A6C55" w:rsidRDefault="00067301" w14:paraId="2B101F6B" w14:textId="19CFA143">
      <w:pPr>
        <w:pStyle w:val="TTC-CapaInstituies"/>
        <w:rPr>
          <w:rStyle w:val="TtulodoLivro"/>
          <w:b/>
          <w:i w:val="0"/>
          <w:iCs w:val="0"/>
          <w:spacing w:val="0"/>
          <w:sz w:val="24"/>
          <w:szCs w:val="24"/>
        </w:rPr>
      </w:pPr>
      <w:r w:rsidRPr="320A6C55">
        <w:rPr>
          <w:rStyle w:val="TtulodoLivro"/>
          <w:b/>
          <w:i w:val="0"/>
          <w:iCs w:val="0"/>
          <w:spacing w:val="0"/>
          <w:sz w:val="24"/>
          <w:szCs w:val="24"/>
        </w:rPr>
        <w:t>projeto de produto</w:t>
      </w:r>
    </w:p>
    <w:p w:rsidRPr="004403E7" w:rsidR="006F72EB" w:rsidP="00E7684E" w:rsidRDefault="007E6B46" w14:paraId="7414BAD3" w14:textId="3F53EDA6">
      <w:pPr>
        <w:pStyle w:val="TTC-CapaInstituies"/>
        <w:rPr>
          <w:sz w:val="24"/>
          <w:szCs w:val="24"/>
        </w:rPr>
      </w:pPr>
      <w:r w:rsidRPr="320A6C55">
        <w:rPr>
          <w:rStyle w:val="TtulodoLivro"/>
          <w:b/>
          <w:i w:val="0"/>
          <w:iCs w:val="0"/>
          <w:spacing w:val="0"/>
          <w:sz w:val="24"/>
          <w:szCs w:val="24"/>
        </w:rPr>
        <w:t>ENGENHARIA MECÂNICA</w:t>
      </w:r>
    </w:p>
    <w:p w:rsidR="00E7684E" w:rsidP="00E7684E" w:rsidRDefault="00E7684E" w14:paraId="37032400" w14:textId="77777777">
      <w:pPr>
        <w:pStyle w:val="TTC-CapaInstituies"/>
      </w:pPr>
    </w:p>
    <w:p w:rsidR="00E7684E" w:rsidP="00E7684E" w:rsidRDefault="00E7684E" w14:paraId="0E88DC02" w14:textId="77777777"/>
    <w:p w:rsidRPr="00850D9C" w:rsidR="00E7684E" w:rsidP="304072BF" w:rsidRDefault="00E7684E" w14:paraId="4914D52B" w14:textId="5830B590"/>
    <w:p w:rsidRPr="00850D9C" w:rsidR="00E7684E" w:rsidP="304072BF" w:rsidRDefault="00E7684E" w14:paraId="2CD54FC7" w14:textId="326C897E"/>
    <w:p w:rsidRPr="00850D9C" w:rsidR="00E7684E" w:rsidP="304072BF" w:rsidRDefault="00E7684E" w14:paraId="5B0DC2A4" w14:textId="53AAE31F"/>
    <w:p w:rsidRPr="00850D9C" w:rsidR="00E7684E" w:rsidP="304072BF" w:rsidRDefault="304072BF" w14:paraId="77E193B4" w14:textId="45E4F1F2">
      <w:pPr>
        <w:pStyle w:val="TTC-CapaIdentificaes"/>
        <w:ind w:firstLine="0"/>
        <w:rPr>
          <w:rFonts w:eastAsia="Times New Roman"/>
          <w:sz w:val="24"/>
          <w:szCs w:val="24"/>
        </w:rPr>
      </w:pPr>
      <w:r w:rsidRPr="304072BF">
        <w:rPr>
          <w:rFonts w:eastAsia="Times New Roman"/>
          <w:color w:val="000000" w:themeColor="text1"/>
          <w:sz w:val="24"/>
          <w:szCs w:val="24"/>
        </w:rPr>
        <w:t>CRISTIANO AGLICERIO PEREIRA</w:t>
      </w:r>
    </w:p>
    <w:p w:rsidR="304072BF" w:rsidP="304072BF" w:rsidRDefault="304072BF" w14:paraId="782942DF" w14:textId="4A489096">
      <w:pPr>
        <w:pStyle w:val="TTC-CapaIdentificaes"/>
        <w:ind w:firstLine="0"/>
        <w:rPr>
          <w:rFonts w:eastAsia="Times New Roman"/>
          <w:color w:val="000000" w:themeColor="text1"/>
          <w:sz w:val="24"/>
          <w:szCs w:val="24"/>
        </w:rPr>
      </w:pPr>
      <w:r w:rsidRPr="304072BF">
        <w:rPr>
          <w:rFonts w:eastAsia="Times New Roman"/>
          <w:color w:val="000000" w:themeColor="text1"/>
          <w:sz w:val="24"/>
          <w:szCs w:val="24"/>
        </w:rPr>
        <w:t>ELVIS LUIS CORREA RONCELLI</w:t>
      </w:r>
    </w:p>
    <w:p w:rsidR="007F6EE9" w:rsidP="304072BF" w:rsidRDefault="007F6EE9" w14:paraId="58D3D037" w14:textId="50EAA910">
      <w:pPr>
        <w:pStyle w:val="TTC-CapaIdentificaes"/>
        <w:ind w:firstLine="0"/>
        <w:rPr>
          <w:rFonts w:eastAsia="Times New Roman"/>
          <w:sz w:val="24"/>
          <w:szCs w:val="24"/>
        </w:rPr>
      </w:pPr>
      <w:r>
        <w:rPr>
          <w:rFonts w:eastAsia="Times New Roman"/>
          <w:color w:val="000000" w:themeColor="text1"/>
          <w:sz w:val="24"/>
          <w:szCs w:val="24"/>
        </w:rPr>
        <w:t>FABIO IVO PEREIRA DE OLIVEIRA JUNIOR</w:t>
      </w:r>
    </w:p>
    <w:p w:rsidR="304072BF" w:rsidP="304072BF" w:rsidRDefault="304072BF" w14:paraId="2BD46F25" w14:textId="568AD314">
      <w:pPr>
        <w:pStyle w:val="TTC-CapaIdentificaes"/>
        <w:ind w:firstLine="0"/>
        <w:rPr>
          <w:rFonts w:eastAsia="Times New Roman"/>
          <w:sz w:val="24"/>
          <w:szCs w:val="24"/>
        </w:rPr>
      </w:pPr>
      <w:r w:rsidRPr="304072BF">
        <w:rPr>
          <w:rFonts w:eastAsia="Times New Roman"/>
          <w:color w:val="000000" w:themeColor="text1"/>
          <w:sz w:val="24"/>
          <w:szCs w:val="24"/>
        </w:rPr>
        <w:t>GUSTAVO BUENO</w:t>
      </w:r>
    </w:p>
    <w:p w:rsidR="304072BF" w:rsidP="304072BF" w:rsidRDefault="304072BF" w14:paraId="78AAF354" w14:textId="049E1BD7">
      <w:pPr>
        <w:pStyle w:val="TTC-CapaIdentificaes"/>
        <w:ind w:firstLine="0"/>
        <w:rPr>
          <w:rFonts w:eastAsia="Times New Roman"/>
          <w:sz w:val="24"/>
          <w:szCs w:val="24"/>
        </w:rPr>
      </w:pPr>
      <w:r w:rsidRPr="304072BF">
        <w:rPr>
          <w:rFonts w:eastAsia="Times New Roman"/>
          <w:color w:val="000000" w:themeColor="text1"/>
          <w:sz w:val="24"/>
          <w:szCs w:val="24"/>
        </w:rPr>
        <w:t>JORGE FILIPE MORAES PRASS</w:t>
      </w:r>
    </w:p>
    <w:p w:rsidR="00E7684E" w:rsidP="00E7684E" w:rsidRDefault="00E7684E" w14:paraId="23EC488B" w14:textId="77777777"/>
    <w:p w:rsidR="00E7684E" w:rsidP="00E7684E" w:rsidRDefault="00E7684E" w14:paraId="3AA7C28E" w14:textId="77777777"/>
    <w:p w:rsidR="00E7684E" w:rsidP="00E7684E" w:rsidRDefault="00E7684E" w14:paraId="50DF950E" w14:textId="77777777"/>
    <w:p w:rsidR="00E7684E" w:rsidP="00E7684E" w:rsidRDefault="00E7684E" w14:paraId="2C662144" w14:textId="77777777"/>
    <w:p w:rsidR="00E7684E" w:rsidP="007F6EE9" w:rsidRDefault="008C7F84" w14:paraId="3A78CB7F" w14:textId="3F7E8406">
      <w:pPr>
        <w:tabs>
          <w:tab w:val="left" w:pos="1892"/>
        </w:tabs>
      </w:pPr>
      <w:r>
        <w:tab/>
      </w:r>
    </w:p>
    <w:p w:rsidR="00E7684E" w:rsidP="304072BF" w:rsidRDefault="00E7684E" w14:paraId="3C8A25E2" w14:textId="68106E79"/>
    <w:p w:rsidR="00E7684E" w:rsidP="00E7684E" w:rsidRDefault="00E7684E" w14:paraId="1ADC2F3D" w14:textId="77777777"/>
    <w:p w:rsidR="00E7684E" w:rsidP="00E7684E" w:rsidRDefault="2AFB6480" w14:paraId="0C0CEC5D" w14:textId="20E5A79F">
      <w:pPr>
        <w:pStyle w:val="TTC-CapaInstituies"/>
        <w:rPr>
          <w:sz w:val="24"/>
          <w:szCs w:val="24"/>
        </w:rPr>
      </w:pPr>
      <w:r w:rsidRPr="2AFB6480">
        <w:rPr>
          <w:sz w:val="24"/>
          <w:szCs w:val="24"/>
        </w:rPr>
        <w:t>FORNO COMPRESSOR</w:t>
      </w:r>
    </w:p>
    <w:p w:rsidR="2AFB6480" w:rsidP="2AFB6480" w:rsidRDefault="2AFB6480" w14:paraId="26754744" w14:textId="2BE27CBD">
      <w:pPr>
        <w:pStyle w:val="TTC-CapaInstituies"/>
        <w:rPr>
          <w:b w:val="0"/>
          <w:sz w:val="24"/>
          <w:szCs w:val="24"/>
        </w:rPr>
      </w:pPr>
      <w:r w:rsidRPr="2AFB6480">
        <w:rPr>
          <w:b w:val="0"/>
          <w:sz w:val="24"/>
          <w:szCs w:val="24"/>
        </w:rPr>
        <w:t>PROJETO DE PRODUTO PARA INDUSTRIA DE RECICLAGEM DE PLÁSTICO</w:t>
      </w:r>
    </w:p>
    <w:p w:rsidR="00E7684E" w:rsidP="2AFB6480" w:rsidRDefault="00E7684E" w14:paraId="7C23A156" w14:textId="0BDAD106">
      <w:pPr>
        <w:ind w:firstLine="0"/>
      </w:pPr>
    </w:p>
    <w:p w:rsidR="00E7684E" w:rsidP="00E7684E" w:rsidRDefault="00E7684E" w14:paraId="7DF15D72" w14:textId="77777777"/>
    <w:p w:rsidR="00E7684E" w:rsidP="00E7684E" w:rsidRDefault="00E7684E" w14:paraId="2F9ACC56" w14:textId="77777777"/>
    <w:p w:rsidR="00E7684E" w:rsidP="00E7684E" w:rsidRDefault="00E7684E" w14:paraId="609DC4B3" w14:textId="77777777"/>
    <w:p w:rsidR="00E7684E" w:rsidP="00E7684E" w:rsidRDefault="00E7684E" w14:paraId="1F8FEF7B" w14:textId="77777777">
      <w:pPr>
        <w:pStyle w:val="TTC-CapaIdentificaes"/>
      </w:pPr>
    </w:p>
    <w:p w:rsidR="00E7684E" w:rsidP="00E7684E" w:rsidRDefault="00E7684E" w14:paraId="6FE2FD19" w14:textId="77777777">
      <w:pPr>
        <w:pStyle w:val="TTC-CapaIdentificaes"/>
      </w:pPr>
    </w:p>
    <w:p w:rsidR="00E7684E" w:rsidP="00E7684E" w:rsidRDefault="00E7684E" w14:paraId="7214A9DB" w14:textId="77777777">
      <w:pPr>
        <w:pStyle w:val="TTC-CapaIdentificaes"/>
      </w:pPr>
    </w:p>
    <w:p w:rsidR="00E7684E" w:rsidP="00E7684E" w:rsidRDefault="00E7684E" w14:paraId="1DC5277A" w14:textId="77777777"/>
    <w:p w:rsidR="00E7684E" w:rsidP="00E7684E" w:rsidRDefault="00E7684E" w14:paraId="2F8842F8" w14:textId="77777777"/>
    <w:p w:rsidR="00E7684E" w:rsidP="00E7684E" w:rsidRDefault="00E7684E" w14:paraId="197E0128" w14:textId="77777777"/>
    <w:p w:rsidR="2AFB6480" w:rsidP="2AFB6480" w:rsidRDefault="2AFB6480" w14:paraId="1D2D970E" w14:textId="3DC64413"/>
    <w:p w:rsidR="00E7684E" w:rsidP="00281C01" w:rsidRDefault="00E7684E" w14:paraId="51D461FC" w14:textId="440B2516">
      <w:pPr>
        <w:ind w:firstLine="0"/>
      </w:pPr>
    </w:p>
    <w:p w:rsidR="00E7684E" w:rsidP="00E7684E" w:rsidRDefault="00E7684E" w14:paraId="5BBFF4AF" w14:textId="77777777"/>
    <w:p w:rsidR="00067301" w:rsidP="00067301" w:rsidRDefault="00067301" w14:paraId="76FDAF89" w14:textId="77777777">
      <w:pPr>
        <w:pStyle w:val="TTC-CapaIdentificaes"/>
        <w:ind w:firstLine="0"/>
        <w:jc w:val="both"/>
      </w:pPr>
    </w:p>
    <w:p w:rsidR="00E7684E" w:rsidP="00067301" w:rsidRDefault="00E7684E" w14:paraId="2CC4CEB5" w14:textId="39AEAA10">
      <w:pPr>
        <w:pStyle w:val="TTC-CapaIdentificaes"/>
        <w:ind w:firstLine="0"/>
      </w:pPr>
      <w:r>
        <w:t>Itajaí</w:t>
      </w:r>
    </w:p>
    <w:p w:rsidR="008409CF" w:rsidP="00067301" w:rsidRDefault="304072BF" w14:paraId="153AB90B" w14:textId="02C5A85F">
      <w:pPr>
        <w:pStyle w:val="TTC-CapaIdentificaes"/>
        <w:ind w:firstLine="0"/>
      </w:pPr>
      <w:r>
        <w:t>2024</w:t>
      </w:r>
    </w:p>
    <w:p w:rsidRPr="008409CF" w:rsidR="00305BBD" w:rsidP="008409CF" w:rsidRDefault="008409CF" w14:paraId="4757CBC4" w14:textId="72230F2B">
      <w:pPr>
        <w:spacing w:after="160" w:line="259" w:lineRule="auto"/>
        <w:ind w:firstLine="0"/>
        <w:jc w:val="left"/>
        <w:rPr>
          <w:rFonts w:cs="Times New Roman"/>
          <w:sz w:val="28"/>
          <w:szCs w:val="28"/>
        </w:rPr>
      </w:pPr>
      <w:r>
        <w:br w:type="page"/>
      </w:r>
      <w:r w:rsidRPr="00305BBD" w:rsidR="00305BBD">
        <w:rPr>
          <w:b/>
          <w:bCs/>
          <w:sz w:val="32"/>
          <w:szCs w:val="32"/>
        </w:rPr>
        <w:t>SUMÁRIO</w:t>
      </w:r>
    </w:p>
    <w:p w:rsidRPr="00305BBD" w:rsidR="00305BBD" w:rsidP="00305BBD" w:rsidRDefault="00305BBD" w14:paraId="07852BCA" w14:textId="77777777"/>
    <w:p w:rsidR="00190B83" w:rsidRDefault="007B59B4" w14:paraId="3A4C0A0D" w14:textId="092625E0">
      <w:pPr>
        <w:pStyle w:val="Sumrio1"/>
        <w:tabs>
          <w:tab w:val="left" w:pos="1920"/>
        </w:tabs>
        <w:rPr>
          <w:rFonts w:asciiTheme="minorHAnsi" w:hAnsiTheme="minorHAnsi" w:eastAsiaTheme="minorEastAsia"/>
          <w:b w:val="0"/>
          <w:caps w:val="0"/>
          <w:kern w:val="2"/>
          <w:sz w:val="24"/>
          <w:lang w:eastAsia="pt-BR"/>
          <w14:ligatures w14:val="standardContextual"/>
        </w:rPr>
      </w:pPr>
      <w:r>
        <w:fldChar w:fldCharType="begin"/>
      </w:r>
      <w:r>
        <w:instrText xml:space="preserve"> TOC \o "1-4" \h \z \u </w:instrText>
      </w:r>
      <w:r>
        <w:fldChar w:fldCharType="separate"/>
      </w:r>
      <w:hyperlink w:history="1" w:anchor="_Toc163479551">
        <w:r w:rsidRPr="00955F4A" w:rsidR="00190B83">
          <w:rPr>
            <w:rStyle w:val="Hyperlink"/>
          </w:rPr>
          <w:t>1.</w:t>
        </w:r>
        <w:r w:rsidR="00190B83">
          <w:rPr>
            <w:rFonts w:asciiTheme="minorHAnsi" w:hAnsiTheme="minorHAnsi" w:eastAsiaTheme="minorEastAsia"/>
            <w:b w:val="0"/>
            <w:caps w:val="0"/>
            <w:kern w:val="2"/>
            <w:sz w:val="24"/>
            <w:lang w:eastAsia="pt-BR"/>
            <w14:ligatures w14:val="standardContextual"/>
          </w:rPr>
          <w:t xml:space="preserve"> </w:t>
        </w:r>
        <w:r w:rsidRPr="00955F4A" w:rsidR="00190B83">
          <w:rPr>
            <w:rStyle w:val="Hyperlink"/>
          </w:rPr>
          <w:t>Introdução</w:t>
        </w:r>
        <w:r w:rsidR="00190B83">
          <w:rPr>
            <w:webHidden/>
          </w:rPr>
          <w:tab/>
        </w:r>
        <w:r w:rsidR="00190B83">
          <w:rPr>
            <w:webHidden/>
          </w:rPr>
          <w:fldChar w:fldCharType="begin"/>
        </w:r>
        <w:r w:rsidR="00190B83">
          <w:rPr>
            <w:webHidden/>
          </w:rPr>
          <w:instrText xml:space="preserve"> PAGEREF _Toc163479551 \h </w:instrText>
        </w:r>
        <w:r w:rsidR="00190B83">
          <w:rPr>
            <w:webHidden/>
          </w:rPr>
        </w:r>
        <w:r w:rsidR="00190B83">
          <w:rPr>
            <w:webHidden/>
          </w:rPr>
          <w:fldChar w:fldCharType="separate"/>
        </w:r>
        <w:r w:rsidR="00190B83">
          <w:rPr>
            <w:webHidden/>
          </w:rPr>
          <w:t>3</w:t>
        </w:r>
        <w:r w:rsidR="00190B83">
          <w:rPr>
            <w:webHidden/>
          </w:rPr>
          <w:fldChar w:fldCharType="end"/>
        </w:r>
      </w:hyperlink>
    </w:p>
    <w:p w:rsidR="00190B83" w:rsidRDefault="00107FE4" w14:paraId="122A5829" w14:textId="73C33360">
      <w:pPr>
        <w:pStyle w:val="Sumrio2"/>
        <w:rPr>
          <w:rFonts w:asciiTheme="minorHAnsi" w:hAnsiTheme="minorHAnsi" w:eastAsiaTheme="minorEastAsia"/>
          <w:noProof/>
          <w:kern w:val="2"/>
          <w:szCs w:val="24"/>
          <w:lang w:eastAsia="pt-BR"/>
          <w14:ligatures w14:val="standardContextual"/>
        </w:rPr>
      </w:pPr>
      <w:hyperlink w:history="1" w:anchor="_Toc163479552">
        <w:r w:rsidRPr="00955F4A" w:rsidR="00190B83">
          <w:rPr>
            <w:rStyle w:val="Hyperlink"/>
            <w:noProof/>
          </w:rPr>
          <w:t>1.1 Problematização</w:t>
        </w:r>
        <w:r w:rsidR="00190B83">
          <w:rPr>
            <w:noProof/>
            <w:webHidden/>
          </w:rPr>
          <w:tab/>
        </w:r>
        <w:r w:rsidR="00190B83">
          <w:rPr>
            <w:noProof/>
            <w:webHidden/>
          </w:rPr>
          <w:fldChar w:fldCharType="begin"/>
        </w:r>
        <w:r w:rsidR="00190B83">
          <w:rPr>
            <w:noProof/>
            <w:webHidden/>
          </w:rPr>
          <w:instrText xml:space="preserve"> PAGEREF _Toc163479552 \h </w:instrText>
        </w:r>
        <w:r w:rsidR="00190B83">
          <w:rPr>
            <w:noProof/>
            <w:webHidden/>
          </w:rPr>
        </w:r>
        <w:r w:rsidR="00190B83">
          <w:rPr>
            <w:noProof/>
            <w:webHidden/>
          </w:rPr>
          <w:fldChar w:fldCharType="separate"/>
        </w:r>
        <w:r w:rsidR="00190B83">
          <w:rPr>
            <w:noProof/>
            <w:webHidden/>
          </w:rPr>
          <w:t>4</w:t>
        </w:r>
        <w:r w:rsidR="00190B83">
          <w:rPr>
            <w:noProof/>
            <w:webHidden/>
          </w:rPr>
          <w:fldChar w:fldCharType="end"/>
        </w:r>
      </w:hyperlink>
    </w:p>
    <w:p w:rsidR="00190B83" w:rsidRDefault="00107FE4" w14:paraId="7D84E2A6" w14:textId="74974FEA">
      <w:pPr>
        <w:pStyle w:val="Sumrio2"/>
        <w:rPr>
          <w:rFonts w:asciiTheme="minorHAnsi" w:hAnsiTheme="minorHAnsi" w:eastAsiaTheme="minorEastAsia"/>
          <w:noProof/>
          <w:kern w:val="2"/>
          <w:szCs w:val="24"/>
          <w:lang w:eastAsia="pt-BR"/>
          <w14:ligatures w14:val="standardContextual"/>
        </w:rPr>
      </w:pPr>
      <w:hyperlink w:history="1" w:anchor="_Toc163479553">
        <w:r w:rsidRPr="00955F4A" w:rsidR="00190B83">
          <w:rPr>
            <w:rStyle w:val="Hyperlink"/>
            <w:noProof/>
          </w:rPr>
          <w:t>1.2 Objetivos</w:t>
        </w:r>
        <w:r w:rsidR="00190B83">
          <w:rPr>
            <w:noProof/>
            <w:webHidden/>
          </w:rPr>
          <w:tab/>
        </w:r>
        <w:r w:rsidR="00190B83">
          <w:rPr>
            <w:noProof/>
            <w:webHidden/>
          </w:rPr>
          <w:fldChar w:fldCharType="begin"/>
        </w:r>
        <w:r w:rsidR="00190B83">
          <w:rPr>
            <w:noProof/>
            <w:webHidden/>
          </w:rPr>
          <w:instrText xml:space="preserve"> PAGEREF _Toc163479553 \h </w:instrText>
        </w:r>
        <w:r w:rsidR="00190B83">
          <w:rPr>
            <w:noProof/>
            <w:webHidden/>
          </w:rPr>
        </w:r>
        <w:r w:rsidR="00190B83">
          <w:rPr>
            <w:noProof/>
            <w:webHidden/>
          </w:rPr>
          <w:fldChar w:fldCharType="separate"/>
        </w:r>
        <w:r w:rsidR="00190B83">
          <w:rPr>
            <w:noProof/>
            <w:webHidden/>
          </w:rPr>
          <w:t>5</w:t>
        </w:r>
        <w:r w:rsidR="00190B83">
          <w:rPr>
            <w:noProof/>
            <w:webHidden/>
          </w:rPr>
          <w:fldChar w:fldCharType="end"/>
        </w:r>
      </w:hyperlink>
    </w:p>
    <w:p w:rsidR="00190B83" w:rsidRDefault="00107FE4" w14:paraId="6DF7FEA0" w14:textId="3664603E">
      <w:pPr>
        <w:pStyle w:val="Sumrio3"/>
        <w:tabs>
          <w:tab w:val="right" w:leader="dot" w:pos="9061"/>
        </w:tabs>
        <w:rPr>
          <w:rFonts w:asciiTheme="minorHAnsi" w:hAnsiTheme="minorHAnsi" w:eastAsiaTheme="minorEastAsia"/>
          <w:i w:val="0"/>
          <w:noProof/>
          <w:kern w:val="2"/>
          <w:szCs w:val="24"/>
          <w:lang w:eastAsia="pt-BR"/>
          <w14:ligatures w14:val="standardContextual"/>
        </w:rPr>
      </w:pPr>
      <w:hyperlink w:history="1" w:anchor="_Toc163479554">
        <w:r w:rsidRPr="00955F4A" w:rsidR="00190B83">
          <w:rPr>
            <w:rStyle w:val="Hyperlink"/>
            <w:noProof/>
          </w:rPr>
          <w:t>1.2.1 Objetivo Geral</w:t>
        </w:r>
        <w:r w:rsidR="00190B83">
          <w:rPr>
            <w:noProof/>
            <w:webHidden/>
          </w:rPr>
          <w:tab/>
        </w:r>
        <w:r w:rsidR="00190B83">
          <w:rPr>
            <w:noProof/>
            <w:webHidden/>
          </w:rPr>
          <w:fldChar w:fldCharType="begin"/>
        </w:r>
        <w:r w:rsidR="00190B83">
          <w:rPr>
            <w:noProof/>
            <w:webHidden/>
          </w:rPr>
          <w:instrText xml:space="preserve"> PAGEREF _Toc163479554 \h </w:instrText>
        </w:r>
        <w:r w:rsidR="00190B83">
          <w:rPr>
            <w:noProof/>
            <w:webHidden/>
          </w:rPr>
        </w:r>
        <w:r w:rsidR="00190B83">
          <w:rPr>
            <w:noProof/>
            <w:webHidden/>
          </w:rPr>
          <w:fldChar w:fldCharType="separate"/>
        </w:r>
        <w:r w:rsidR="00190B83">
          <w:rPr>
            <w:noProof/>
            <w:webHidden/>
          </w:rPr>
          <w:t>5</w:t>
        </w:r>
        <w:r w:rsidR="00190B83">
          <w:rPr>
            <w:noProof/>
            <w:webHidden/>
          </w:rPr>
          <w:fldChar w:fldCharType="end"/>
        </w:r>
      </w:hyperlink>
    </w:p>
    <w:p w:rsidR="00190B83" w:rsidRDefault="00107FE4" w14:paraId="5DF037EF" w14:textId="7095F0D8">
      <w:pPr>
        <w:pStyle w:val="Sumrio3"/>
        <w:tabs>
          <w:tab w:val="right" w:leader="dot" w:pos="9061"/>
        </w:tabs>
        <w:rPr>
          <w:rFonts w:asciiTheme="minorHAnsi" w:hAnsiTheme="minorHAnsi" w:eastAsiaTheme="minorEastAsia"/>
          <w:i w:val="0"/>
          <w:noProof/>
          <w:kern w:val="2"/>
          <w:szCs w:val="24"/>
          <w:lang w:eastAsia="pt-BR"/>
          <w14:ligatures w14:val="standardContextual"/>
        </w:rPr>
      </w:pPr>
      <w:hyperlink w:history="1" w:anchor="_Toc163479555">
        <w:r w:rsidRPr="00955F4A" w:rsidR="00190B83">
          <w:rPr>
            <w:rStyle w:val="Hyperlink"/>
            <w:noProof/>
          </w:rPr>
          <w:t>1.2.2 Objetivos Específicos</w:t>
        </w:r>
        <w:r w:rsidR="00190B83">
          <w:rPr>
            <w:noProof/>
            <w:webHidden/>
          </w:rPr>
          <w:tab/>
        </w:r>
        <w:r w:rsidR="00190B83">
          <w:rPr>
            <w:noProof/>
            <w:webHidden/>
          </w:rPr>
          <w:fldChar w:fldCharType="begin"/>
        </w:r>
        <w:r w:rsidR="00190B83">
          <w:rPr>
            <w:noProof/>
            <w:webHidden/>
          </w:rPr>
          <w:instrText xml:space="preserve"> PAGEREF _Toc163479555 \h </w:instrText>
        </w:r>
        <w:r w:rsidR="00190B83">
          <w:rPr>
            <w:noProof/>
            <w:webHidden/>
          </w:rPr>
        </w:r>
        <w:r w:rsidR="00190B83">
          <w:rPr>
            <w:noProof/>
            <w:webHidden/>
          </w:rPr>
          <w:fldChar w:fldCharType="separate"/>
        </w:r>
        <w:r w:rsidR="00190B83">
          <w:rPr>
            <w:noProof/>
            <w:webHidden/>
          </w:rPr>
          <w:t>5</w:t>
        </w:r>
        <w:r w:rsidR="00190B83">
          <w:rPr>
            <w:noProof/>
            <w:webHidden/>
          </w:rPr>
          <w:fldChar w:fldCharType="end"/>
        </w:r>
      </w:hyperlink>
    </w:p>
    <w:p w:rsidR="00190B83" w:rsidRDefault="00107FE4" w14:paraId="639EB6BF" w14:textId="3C5DD683">
      <w:pPr>
        <w:pStyle w:val="Sumrio2"/>
        <w:rPr>
          <w:rFonts w:asciiTheme="minorHAnsi" w:hAnsiTheme="minorHAnsi" w:eastAsiaTheme="minorEastAsia"/>
          <w:noProof/>
          <w:kern w:val="2"/>
          <w:szCs w:val="24"/>
          <w:lang w:eastAsia="pt-BR"/>
          <w14:ligatures w14:val="standardContextual"/>
        </w:rPr>
      </w:pPr>
      <w:hyperlink w:history="1" w:anchor="_Toc163479556">
        <w:r w:rsidRPr="00955F4A" w:rsidR="00190B83">
          <w:rPr>
            <w:rStyle w:val="Hyperlink"/>
            <w:noProof/>
          </w:rPr>
          <w:t>1.3 Justificativa</w:t>
        </w:r>
        <w:r w:rsidR="00190B83">
          <w:rPr>
            <w:noProof/>
            <w:webHidden/>
          </w:rPr>
          <w:tab/>
        </w:r>
        <w:r w:rsidR="00190B83">
          <w:rPr>
            <w:noProof/>
            <w:webHidden/>
          </w:rPr>
          <w:fldChar w:fldCharType="begin"/>
        </w:r>
        <w:r w:rsidR="00190B83">
          <w:rPr>
            <w:noProof/>
            <w:webHidden/>
          </w:rPr>
          <w:instrText xml:space="preserve"> PAGEREF _Toc163479556 \h </w:instrText>
        </w:r>
        <w:r w:rsidR="00190B83">
          <w:rPr>
            <w:noProof/>
            <w:webHidden/>
          </w:rPr>
        </w:r>
        <w:r w:rsidR="00190B83">
          <w:rPr>
            <w:noProof/>
            <w:webHidden/>
          </w:rPr>
          <w:fldChar w:fldCharType="separate"/>
        </w:r>
        <w:r w:rsidR="00190B83">
          <w:rPr>
            <w:noProof/>
            <w:webHidden/>
          </w:rPr>
          <w:t>6</w:t>
        </w:r>
        <w:r w:rsidR="00190B83">
          <w:rPr>
            <w:noProof/>
            <w:webHidden/>
          </w:rPr>
          <w:fldChar w:fldCharType="end"/>
        </w:r>
      </w:hyperlink>
    </w:p>
    <w:p w:rsidR="00190B83" w:rsidRDefault="00107FE4" w14:paraId="5AD59EF1" w14:textId="0657D785">
      <w:pPr>
        <w:pStyle w:val="Sumrio1"/>
        <w:tabs>
          <w:tab w:val="left" w:pos="1920"/>
        </w:tabs>
        <w:rPr>
          <w:rFonts w:asciiTheme="minorHAnsi" w:hAnsiTheme="minorHAnsi" w:eastAsiaTheme="minorEastAsia"/>
          <w:b w:val="0"/>
          <w:caps w:val="0"/>
          <w:kern w:val="2"/>
          <w:sz w:val="24"/>
          <w:lang w:eastAsia="pt-BR"/>
          <w14:ligatures w14:val="standardContextual"/>
        </w:rPr>
      </w:pPr>
      <w:hyperlink w:history="1" w:anchor="_Toc163479557">
        <w:r w:rsidRPr="00955F4A" w:rsidR="00190B83">
          <w:rPr>
            <w:rStyle w:val="Hyperlink"/>
          </w:rPr>
          <w:t>2.</w:t>
        </w:r>
        <w:r w:rsidR="00190B83">
          <w:rPr>
            <w:rFonts w:asciiTheme="minorHAnsi" w:hAnsiTheme="minorHAnsi" w:eastAsiaTheme="minorEastAsia"/>
            <w:b w:val="0"/>
            <w:caps w:val="0"/>
            <w:kern w:val="2"/>
            <w:sz w:val="24"/>
            <w:lang w:eastAsia="pt-BR"/>
            <w14:ligatures w14:val="standardContextual"/>
          </w:rPr>
          <w:t xml:space="preserve"> </w:t>
        </w:r>
        <w:r w:rsidRPr="00955F4A" w:rsidR="00190B83">
          <w:rPr>
            <w:rStyle w:val="Hyperlink"/>
          </w:rPr>
          <w:t>Metodologia</w:t>
        </w:r>
        <w:r w:rsidR="00190B83">
          <w:rPr>
            <w:webHidden/>
          </w:rPr>
          <w:tab/>
        </w:r>
        <w:r w:rsidR="00190B83">
          <w:rPr>
            <w:webHidden/>
          </w:rPr>
          <w:fldChar w:fldCharType="begin"/>
        </w:r>
        <w:r w:rsidR="00190B83">
          <w:rPr>
            <w:webHidden/>
          </w:rPr>
          <w:instrText xml:space="preserve"> PAGEREF _Toc163479557 \h </w:instrText>
        </w:r>
        <w:r w:rsidR="00190B83">
          <w:rPr>
            <w:webHidden/>
          </w:rPr>
        </w:r>
        <w:r w:rsidR="00190B83">
          <w:rPr>
            <w:webHidden/>
          </w:rPr>
          <w:fldChar w:fldCharType="separate"/>
        </w:r>
        <w:r w:rsidR="00190B83">
          <w:rPr>
            <w:webHidden/>
          </w:rPr>
          <w:t>8</w:t>
        </w:r>
        <w:r w:rsidR="00190B83">
          <w:rPr>
            <w:webHidden/>
          </w:rPr>
          <w:fldChar w:fldCharType="end"/>
        </w:r>
      </w:hyperlink>
    </w:p>
    <w:p w:rsidR="00190B83" w:rsidRDefault="00107FE4" w14:paraId="503F706C" w14:textId="2223E616">
      <w:pPr>
        <w:pStyle w:val="Sumrio2"/>
        <w:tabs>
          <w:tab w:val="left" w:pos="1920"/>
        </w:tabs>
        <w:rPr>
          <w:rFonts w:asciiTheme="minorHAnsi" w:hAnsiTheme="minorHAnsi" w:eastAsiaTheme="minorEastAsia"/>
          <w:noProof/>
          <w:kern w:val="2"/>
          <w:szCs w:val="24"/>
          <w:lang w:eastAsia="pt-BR"/>
          <w14:ligatures w14:val="standardContextual"/>
        </w:rPr>
      </w:pPr>
      <w:hyperlink w:history="1" w:anchor="_Toc163479558">
        <w:r w:rsidRPr="00955F4A" w:rsidR="00190B83">
          <w:rPr>
            <w:rStyle w:val="Hyperlink"/>
            <w:noProof/>
          </w:rPr>
          <w:t>2.1</w:t>
        </w:r>
        <w:r w:rsidR="00190B83">
          <w:rPr>
            <w:rFonts w:asciiTheme="minorHAnsi" w:hAnsiTheme="minorHAnsi" w:eastAsiaTheme="minorEastAsia"/>
            <w:noProof/>
            <w:kern w:val="2"/>
            <w:szCs w:val="24"/>
            <w:lang w:eastAsia="pt-BR"/>
            <w14:ligatures w14:val="standardContextual"/>
          </w:rPr>
          <w:t xml:space="preserve"> </w:t>
        </w:r>
        <w:r w:rsidRPr="00955F4A" w:rsidR="00190B83">
          <w:rPr>
            <w:rStyle w:val="Hyperlink"/>
            <w:noProof/>
          </w:rPr>
          <w:t>Pesquisa Informacional</w:t>
        </w:r>
        <w:r w:rsidR="00190B83">
          <w:rPr>
            <w:noProof/>
            <w:webHidden/>
          </w:rPr>
          <w:tab/>
        </w:r>
        <w:r w:rsidR="00190B83">
          <w:rPr>
            <w:noProof/>
            <w:webHidden/>
          </w:rPr>
          <w:fldChar w:fldCharType="begin"/>
        </w:r>
        <w:r w:rsidR="00190B83">
          <w:rPr>
            <w:noProof/>
            <w:webHidden/>
          </w:rPr>
          <w:instrText xml:space="preserve"> PAGEREF _Toc163479558 \h </w:instrText>
        </w:r>
        <w:r w:rsidR="00190B83">
          <w:rPr>
            <w:noProof/>
            <w:webHidden/>
          </w:rPr>
        </w:r>
        <w:r w:rsidR="00190B83">
          <w:rPr>
            <w:noProof/>
            <w:webHidden/>
          </w:rPr>
          <w:fldChar w:fldCharType="separate"/>
        </w:r>
        <w:r w:rsidR="00190B83">
          <w:rPr>
            <w:noProof/>
            <w:webHidden/>
          </w:rPr>
          <w:t>9</w:t>
        </w:r>
        <w:r w:rsidR="00190B83">
          <w:rPr>
            <w:noProof/>
            <w:webHidden/>
          </w:rPr>
          <w:fldChar w:fldCharType="end"/>
        </w:r>
      </w:hyperlink>
    </w:p>
    <w:p w:rsidR="00190B83" w:rsidRDefault="00107FE4" w14:paraId="2CC8B627" w14:textId="560C8F0C">
      <w:pPr>
        <w:pStyle w:val="Sumrio3"/>
        <w:tabs>
          <w:tab w:val="left" w:pos="1920"/>
          <w:tab w:val="right" w:leader="dot" w:pos="9061"/>
        </w:tabs>
        <w:rPr>
          <w:rFonts w:asciiTheme="minorHAnsi" w:hAnsiTheme="minorHAnsi" w:eastAsiaTheme="minorEastAsia"/>
          <w:i w:val="0"/>
          <w:noProof/>
          <w:kern w:val="2"/>
          <w:szCs w:val="24"/>
          <w:lang w:eastAsia="pt-BR"/>
          <w14:ligatures w14:val="standardContextual"/>
        </w:rPr>
      </w:pPr>
      <w:hyperlink w:history="1" w:anchor="_Toc163479559">
        <w:r w:rsidRPr="00955F4A" w:rsidR="00190B83">
          <w:rPr>
            <w:rStyle w:val="Hyperlink"/>
            <w:noProof/>
          </w:rPr>
          <w:t>2.1.1</w:t>
        </w:r>
        <w:r w:rsidR="00190B83">
          <w:rPr>
            <w:rFonts w:asciiTheme="minorHAnsi" w:hAnsiTheme="minorHAnsi" w:eastAsiaTheme="minorEastAsia"/>
            <w:i w:val="0"/>
            <w:noProof/>
            <w:kern w:val="2"/>
            <w:szCs w:val="24"/>
            <w:lang w:eastAsia="pt-BR"/>
            <w14:ligatures w14:val="standardContextual"/>
          </w:rPr>
          <w:t xml:space="preserve"> </w:t>
        </w:r>
        <w:r w:rsidRPr="00955F4A" w:rsidR="00190B83">
          <w:rPr>
            <w:rStyle w:val="Hyperlink"/>
            <w:noProof/>
          </w:rPr>
          <w:t>Necessidades de Usuário</w:t>
        </w:r>
        <w:r w:rsidR="00190B83">
          <w:rPr>
            <w:noProof/>
            <w:webHidden/>
          </w:rPr>
          <w:tab/>
        </w:r>
        <w:r w:rsidR="00190B83">
          <w:rPr>
            <w:noProof/>
            <w:webHidden/>
          </w:rPr>
          <w:fldChar w:fldCharType="begin"/>
        </w:r>
        <w:r w:rsidR="00190B83">
          <w:rPr>
            <w:noProof/>
            <w:webHidden/>
          </w:rPr>
          <w:instrText xml:space="preserve"> PAGEREF _Toc163479559 \h </w:instrText>
        </w:r>
        <w:r w:rsidR="00190B83">
          <w:rPr>
            <w:noProof/>
            <w:webHidden/>
          </w:rPr>
        </w:r>
        <w:r w:rsidR="00190B83">
          <w:rPr>
            <w:noProof/>
            <w:webHidden/>
          </w:rPr>
          <w:fldChar w:fldCharType="separate"/>
        </w:r>
        <w:r w:rsidR="00190B83">
          <w:rPr>
            <w:noProof/>
            <w:webHidden/>
          </w:rPr>
          <w:t>9</w:t>
        </w:r>
        <w:r w:rsidR="00190B83">
          <w:rPr>
            <w:noProof/>
            <w:webHidden/>
          </w:rPr>
          <w:fldChar w:fldCharType="end"/>
        </w:r>
      </w:hyperlink>
    </w:p>
    <w:p w:rsidR="00190B83" w:rsidRDefault="00107FE4" w14:paraId="2B00C49F" w14:textId="58025E0E">
      <w:pPr>
        <w:pStyle w:val="Sumrio3"/>
        <w:tabs>
          <w:tab w:val="right" w:leader="dot" w:pos="9061"/>
        </w:tabs>
        <w:rPr>
          <w:rFonts w:asciiTheme="minorHAnsi" w:hAnsiTheme="minorHAnsi" w:eastAsiaTheme="minorEastAsia"/>
          <w:i w:val="0"/>
          <w:noProof/>
          <w:kern w:val="2"/>
          <w:szCs w:val="24"/>
          <w:lang w:eastAsia="pt-BR"/>
          <w14:ligatures w14:val="standardContextual"/>
        </w:rPr>
      </w:pPr>
      <w:hyperlink w:history="1" w:anchor="_Toc163479560">
        <w:r w:rsidRPr="00955F4A" w:rsidR="00190B83">
          <w:rPr>
            <w:rStyle w:val="Hyperlink"/>
            <w:noProof/>
          </w:rPr>
          <w:t>2.1.2 Requisitos de Usuário</w:t>
        </w:r>
        <w:r w:rsidR="00190B83">
          <w:rPr>
            <w:noProof/>
            <w:webHidden/>
          </w:rPr>
          <w:tab/>
        </w:r>
        <w:r w:rsidR="00190B83">
          <w:rPr>
            <w:noProof/>
            <w:webHidden/>
          </w:rPr>
          <w:fldChar w:fldCharType="begin"/>
        </w:r>
        <w:r w:rsidR="00190B83">
          <w:rPr>
            <w:noProof/>
            <w:webHidden/>
          </w:rPr>
          <w:instrText xml:space="preserve"> PAGEREF _Toc163479560 \h </w:instrText>
        </w:r>
        <w:r w:rsidR="00190B83">
          <w:rPr>
            <w:noProof/>
            <w:webHidden/>
          </w:rPr>
        </w:r>
        <w:r w:rsidR="00190B83">
          <w:rPr>
            <w:noProof/>
            <w:webHidden/>
          </w:rPr>
          <w:fldChar w:fldCharType="separate"/>
        </w:r>
        <w:r w:rsidR="00190B83">
          <w:rPr>
            <w:noProof/>
            <w:webHidden/>
          </w:rPr>
          <w:t>9</w:t>
        </w:r>
        <w:r w:rsidR="00190B83">
          <w:rPr>
            <w:noProof/>
            <w:webHidden/>
          </w:rPr>
          <w:fldChar w:fldCharType="end"/>
        </w:r>
      </w:hyperlink>
    </w:p>
    <w:p w:rsidR="00190B83" w:rsidRDefault="00107FE4" w14:paraId="5783C20E" w14:textId="4458C0C4">
      <w:pPr>
        <w:pStyle w:val="Sumrio3"/>
        <w:tabs>
          <w:tab w:val="right" w:leader="dot" w:pos="9061"/>
        </w:tabs>
        <w:rPr>
          <w:rFonts w:asciiTheme="minorHAnsi" w:hAnsiTheme="minorHAnsi" w:eastAsiaTheme="minorEastAsia"/>
          <w:i w:val="0"/>
          <w:noProof/>
          <w:kern w:val="2"/>
          <w:szCs w:val="24"/>
          <w:lang w:eastAsia="pt-BR"/>
          <w14:ligatures w14:val="standardContextual"/>
        </w:rPr>
      </w:pPr>
      <w:hyperlink w:history="1" w:anchor="_Toc163479561">
        <w:r w:rsidRPr="00955F4A" w:rsidR="00190B83">
          <w:rPr>
            <w:rStyle w:val="Hyperlink"/>
            <w:noProof/>
          </w:rPr>
          <w:t>2.1.3 Requisitos de Projeto</w:t>
        </w:r>
        <w:r w:rsidR="00190B83">
          <w:rPr>
            <w:noProof/>
            <w:webHidden/>
          </w:rPr>
          <w:tab/>
        </w:r>
        <w:r w:rsidR="00190B83">
          <w:rPr>
            <w:noProof/>
            <w:webHidden/>
          </w:rPr>
          <w:fldChar w:fldCharType="begin"/>
        </w:r>
        <w:r w:rsidR="00190B83">
          <w:rPr>
            <w:noProof/>
            <w:webHidden/>
          </w:rPr>
          <w:instrText xml:space="preserve"> PAGEREF _Toc163479561 \h </w:instrText>
        </w:r>
        <w:r w:rsidR="00190B83">
          <w:rPr>
            <w:noProof/>
            <w:webHidden/>
          </w:rPr>
        </w:r>
        <w:r w:rsidR="00190B83">
          <w:rPr>
            <w:noProof/>
            <w:webHidden/>
          </w:rPr>
          <w:fldChar w:fldCharType="separate"/>
        </w:r>
        <w:r w:rsidR="00190B83">
          <w:rPr>
            <w:noProof/>
            <w:webHidden/>
          </w:rPr>
          <w:t>10</w:t>
        </w:r>
        <w:r w:rsidR="00190B83">
          <w:rPr>
            <w:noProof/>
            <w:webHidden/>
          </w:rPr>
          <w:fldChar w:fldCharType="end"/>
        </w:r>
      </w:hyperlink>
    </w:p>
    <w:p w:rsidR="00190B83" w:rsidRDefault="00107FE4" w14:paraId="74B8790F" w14:textId="7A99DBF4">
      <w:pPr>
        <w:pStyle w:val="Sumrio3"/>
        <w:tabs>
          <w:tab w:val="right" w:leader="dot" w:pos="9061"/>
        </w:tabs>
        <w:rPr>
          <w:rFonts w:asciiTheme="minorHAnsi" w:hAnsiTheme="minorHAnsi" w:eastAsiaTheme="minorEastAsia"/>
          <w:i w:val="0"/>
          <w:noProof/>
          <w:kern w:val="2"/>
          <w:szCs w:val="24"/>
          <w:lang w:eastAsia="pt-BR"/>
          <w14:ligatures w14:val="standardContextual"/>
        </w:rPr>
      </w:pPr>
      <w:hyperlink w:history="1" w:anchor="_Toc163479562">
        <w:r w:rsidRPr="00955F4A" w:rsidR="00190B83">
          <w:rPr>
            <w:rStyle w:val="Hyperlink"/>
            <w:noProof/>
          </w:rPr>
          <w:t>2.1.4 Especificações de Projeto</w:t>
        </w:r>
        <w:r w:rsidR="00190B83">
          <w:rPr>
            <w:noProof/>
            <w:webHidden/>
          </w:rPr>
          <w:tab/>
        </w:r>
        <w:r w:rsidR="00190B83">
          <w:rPr>
            <w:noProof/>
            <w:webHidden/>
          </w:rPr>
          <w:fldChar w:fldCharType="begin"/>
        </w:r>
        <w:r w:rsidR="00190B83">
          <w:rPr>
            <w:noProof/>
            <w:webHidden/>
          </w:rPr>
          <w:instrText xml:space="preserve"> PAGEREF _Toc163479562 \h </w:instrText>
        </w:r>
        <w:r w:rsidR="00190B83">
          <w:rPr>
            <w:noProof/>
            <w:webHidden/>
          </w:rPr>
        </w:r>
        <w:r w:rsidR="00190B83">
          <w:rPr>
            <w:noProof/>
            <w:webHidden/>
          </w:rPr>
          <w:fldChar w:fldCharType="separate"/>
        </w:r>
        <w:r w:rsidR="00190B83">
          <w:rPr>
            <w:noProof/>
            <w:webHidden/>
          </w:rPr>
          <w:t>11</w:t>
        </w:r>
        <w:r w:rsidR="00190B83">
          <w:rPr>
            <w:noProof/>
            <w:webHidden/>
          </w:rPr>
          <w:fldChar w:fldCharType="end"/>
        </w:r>
      </w:hyperlink>
    </w:p>
    <w:p w:rsidR="00190B83" w:rsidRDefault="00107FE4" w14:paraId="64093CD1" w14:textId="3BCB98A1">
      <w:pPr>
        <w:pStyle w:val="Sumrio3"/>
        <w:tabs>
          <w:tab w:val="right" w:leader="dot" w:pos="9061"/>
        </w:tabs>
        <w:rPr>
          <w:rFonts w:asciiTheme="minorHAnsi" w:hAnsiTheme="minorHAnsi" w:eastAsiaTheme="minorEastAsia"/>
          <w:i w:val="0"/>
          <w:noProof/>
          <w:kern w:val="2"/>
          <w:szCs w:val="24"/>
          <w:lang w:eastAsia="pt-BR"/>
          <w14:ligatures w14:val="standardContextual"/>
        </w:rPr>
      </w:pPr>
      <w:hyperlink w:history="1" w:anchor="_Toc163479563">
        <w:r w:rsidRPr="00955F4A" w:rsidR="00190B83">
          <w:rPr>
            <w:rStyle w:val="Hyperlink"/>
            <w:noProof/>
          </w:rPr>
          <w:t>2.1.5 Normas Técnicas</w:t>
        </w:r>
        <w:r w:rsidR="00190B83">
          <w:rPr>
            <w:noProof/>
            <w:webHidden/>
          </w:rPr>
          <w:tab/>
        </w:r>
        <w:r w:rsidR="00190B83">
          <w:rPr>
            <w:noProof/>
            <w:webHidden/>
          </w:rPr>
          <w:fldChar w:fldCharType="begin"/>
        </w:r>
        <w:r w:rsidR="00190B83">
          <w:rPr>
            <w:noProof/>
            <w:webHidden/>
          </w:rPr>
          <w:instrText xml:space="preserve"> PAGEREF _Toc163479563 \h </w:instrText>
        </w:r>
        <w:r w:rsidR="00190B83">
          <w:rPr>
            <w:noProof/>
            <w:webHidden/>
          </w:rPr>
        </w:r>
        <w:r w:rsidR="00190B83">
          <w:rPr>
            <w:noProof/>
            <w:webHidden/>
          </w:rPr>
          <w:fldChar w:fldCharType="separate"/>
        </w:r>
        <w:r w:rsidR="00190B83">
          <w:rPr>
            <w:noProof/>
            <w:webHidden/>
          </w:rPr>
          <w:t>13</w:t>
        </w:r>
        <w:r w:rsidR="00190B83">
          <w:rPr>
            <w:noProof/>
            <w:webHidden/>
          </w:rPr>
          <w:fldChar w:fldCharType="end"/>
        </w:r>
      </w:hyperlink>
    </w:p>
    <w:p w:rsidR="00190B83" w:rsidRDefault="00107FE4" w14:paraId="516F0E3E" w14:textId="5CF3F7B8">
      <w:pPr>
        <w:pStyle w:val="Sumrio3"/>
        <w:tabs>
          <w:tab w:val="right" w:leader="dot" w:pos="9061"/>
        </w:tabs>
        <w:rPr>
          <w:rFonts w:asciiTheme="minorHAnsi" w:hAnsiTheme="minorHAnsi" w:eastAsiaTheme="minorEastAsia"/>
          <w:i w:val="0"/>
          <w:noProof/>
          <w:kern w:val="2"/>
          <w:szCs w:val="24"/>
          <w:lang w:eastAsia="pt-BR"/>
          <w14:ligatures w14:val="standardContextual"/>
        </w:rPr>
      </w:pPr>
      <w:hyperlink w:history="1" w:anchor="_Toc163479564">
        <w:r w:rsidRPr="00955F4A" w:rsidR="00190B83">
          <w:rPr>
            <w:rStyle w:val="Hyperlink"/>
            <w:noProof/>
          </w:rPr>
          <w:t>2.1.6 Patentes</w:t>
        </w:r>
        <w:r w:rsidR="00190B83">
          <w:rPr>
            <w:noProof/>
            <w:webHidden/>
          </w:rPr>
          <w:tab/>
        </w:r>
        <w:r w:rsidR="00190B83">
          <w:rPr>
            <w:noProof/>
            <w:webHidden/>
          </w:rPr>
          <w:fldChar w:fldCharType="begin"/>
        </w:r>
        <w:r w:rsidR="00190B83">
          <w:rPr>
            <w:noProof/>
            <w:webHidden/>
          </w:rPr>
          <w:instrText xml:space="preserve"> PAGEREF _Toc163479564 \h </w:instrText>
        </w:r>
        <w:r w:rsidR="00190B83">
          <w:rPr>
            <w:noProof/>
            <w:webHidden/>
          </w:rPr>
        </w:r>
        <w:r w:rsidR="00190B83">
          <w:rPr>
            <w:noProof/>
            <w:webHidden/>
          </w:rPr>
          <w:fldChar w:fldCharType="separate"/>
        </w:r>
        <w:r w:rsidR="00190B83">
          <w:rPr>
            <w:noProof/>
            <w:webHidden/>
          </w:rPr>
          <w:t>14</w:t>
        </w:r>
        <w:r w:rsidR="00190B83">
          <w:rPr>
            <w:noProof/>
            <w:webHidden/>
          </w:rPr>
          <w:fldChar w:fldCharType="end"/>
        </w:r>
      </w:hyperlink>
    </w:p>
    <w:p w:rsidR="00190B83" w:rsidRDefault="00107FE4" w14:paraId="2C824514" w14:textId="02A468C6">
      <w:pPr>
        <w:pStyle w:val="Sumrio2"/>
        <w:tabs>
          <w:tab w:val="left" w:pos="1920"/>
        </w:tabs>
        <w:rPr>
          <w:rFonts w:asciiTheme="minorHAnsi" w:hAnsiTheme="minorHAnsi" w:eastAsiaTheme="minorEastAsia"/>
          <w:noProof/>
          <w:kern w:val="2"/>
          <w:szCs w:val="24"/>
          <w:lang w:eastAsia="pt-BR"/>
          <w14:ligatures w14:val="standardContextual"/>
        </w:rPr>
      </w:pPr>
      <w:hyperlink w:history="1" w:anchor="_Toc163479565">
        <w:r w:rsidRPr="00955F4A" w:rsidR="00190B83">
          <w:rPr>
            <w:rStyle w:val="Hyperlink"/>
            <w:noProof/>
          </w:rPr>
          <w:t>2.2</w:t>
        </w:r>
        <w:r w:rsidR="00190B83">
          <w:rPr>
            <w:rStyle w:val="Hyperlink"/>
            <w:noProof/>
          </w:rPr>
          <w:t xml:space="preserve"> </w:t>
        </w:r>
        <w:r w:rsidR="00190B83">
          <w:rPr>
            <w:rFonts w:asciiTheme="minorHAnsi" w:hAnsiTheme="minorHAnsi" w:eastAsiaTheme="minorEastAsia"/>
            <w:noProof/>
            <w:kern w:val="2"/>
            <w:szCs w:val="24"/>
            <w:lang w:eastAsia="pt-BR"/>
            <w14:ligatures w14:val="standardContextual"/>
          </w:rPr>
          <w:t>C</w:t>
        </w:r>
        <w:r w:rsidRPr="00955F4A" w:rsidR="00190B83">
          <w:rPr>
            <w:rStyle w:val="Hyperlink"/>
            <w:noProof/>
          </w:rPr>
          <w:t>ronograma</w:t>
        </w:r>
        <w:r w:rsidR="00190B83">
          <w:rPr>
            <w:rStyle w:val="Hyperlink"/>
            <w:noProof/>
          </w:rPr>
          <w:t>.......</w:t>
        </w:r>
        <w:r w:rsidR="00190B83">
          <w:rPr>
            <w:noProof/>
            <w:webHidden/>
          </w:rPr>
          <w:tab/>
        </w:r>
        <w:r w:rsidR="00190B83">
          <w:rPr>
            <w:noProof/>
            <w:webHidden/>
          </w:rPr>
          <w:fldChar w:fldCharType="begin"/>
        </w:r>
        <w:r w:rsidR="00190B83">
          <w:rPr>
            <w:noProof/>
            <w:webHidden/>
          </w:rPr>
          <w:instrText xml:space="preserve"> PAGEREF _Toc163479565 \h </w:instrText>
        </w:r>
        <w:r w:rsidR="00190B83">
          <w:rPr>
            <w:noProof/>
            <w:webHidden/>
          </w:rPr>
        </w:r>
        <w:r w:rsidR="00190B83">
          <w:rPr>
            <w:noProof/>
            <w:webHidden/>
          </w:rPr>
          <w:fldChar w:fldCharType="separate"/>
        </w:r>
        <w:r w:rsidR="00190B83">
          <w:rPr>
            <w:noProof/>
            <w:webHidden/>
          </w:rPr>
          <w:t>14</w:t>
        </w:r>
        <w:r w:rsidR="00190B83">
          <w:rPr>
            <w:noProof/>
            <w:webHidden/>
          </w:rPr>
          <w:fldChar w:fldCharType="end"/>
        </w:r>
      </w:hyperlink>
    </w:p>
    <w:p w:rsidR="00190B83" w:rsidRDefault="00107FE4" w14:paraId="1CA0E0F7" w14:textId="785430D8">
      <w:pPr>
        <w:pStyle w:val="Sumrio1"/>
        <w:tabs>
          <w:tab w:val="left" w:pos="1920"/>
        </w:tabs>
        <w:rPr>
          <w:rFonts w:asciiTheme="minorHAnsi" w:hAnsiTheme="minorHAnsi" w:eastAsiaTheme="minorEastAsia"/>
          <w:b w:val="0"/>
          <w:caps w:val="0"/>
          <w:kern w:val="2"/>
          <w:sz w:val="24"/>
          <w:lang w:eastAsia="pt-BR"/>
          <w14:ligatures w14:val="standardContextual"/>
        </w:rPr>
      </w:pPr>
      <w:hyperlink w:history="1" w:anchor="_Toc163479566">
        <w:r w:rsidRPr="00955F4A" w:rsidR="00190B83">
          <w:rPr>
            <w:rStyle w:val="Hyperlink"/>
          </w:rPr>
          <w:t>3.Referências</w:t>
        </w:r>
        <w:r w:rsidR="00190B83">
          <w:rPr>
            <w:webHidden/>
          </w:rPr>
          <w:tab/>
        </w:r>
        <w:r w:rsidR="00190B83">
          <w:rPr>
            <w:webHidden/>
          </w:rPr>
          <w:fldChar w:fldCharType="begin"/>
        </w:r>
        <w:r w:rsidR="00190B83">
          <w:rPr>
            <w:webHidden/>
          </w:rPr>
          <w:instrText xml:space="preserve"> PAGEREF _Toc163479566 \h </w:instrText>
        </w:r>
        <w:r w:rsidR="00190B83">
          <w:rPr>
            <w:webHidden/>
          </w:rPr>
        </w:r>
        <w:r w:rsidR="00190B83">
          <w:rPr>
            <w:webHidden/>
          </w:rPr>
          <w:fldChar w:fldCharType="separate"/>
        </w:r>
        <w:r w:rsidR="00190B83">
          <w:rPr>
            <w:webHidden/>
          </w:rPr>
          <w:t>16</w:t>
        </w:r>
        <w:r w:rsidR="00190B83">
          <w:rPr>
            <w:webHidden/>
          </w:rPr>
          <w:fldChar w:fldCharType="end"/>
        </w:r>
      </w:hyperlink>
    </w:p>
    <w:p w:rsidR="001E122E" w:rsidRDefault="007B59B4" w14:paraId="6713184B" w14:textId="62E32F42">
      <w:r>
        <w:fldChar w:fldCharType="end"/>
      </w:r>
    </w:p>
    <w:p w:rsidR="001E122E" w:rsidRDefault="001E122E" w14:paraId="5B8A84B5" w14:textId="0152B9B4"/>
    <w:p w:rsidR="001D457C" w:rsidP="00EA0D67" w:rsidRDefault="001D457C" w14:paraId="289ABA04" w14:textId="7F1A5F6C">
      <w:pPr>
        <w:pStyle w:val="TTC-Normal"/>
      </w:pPr>
    </w:p>
    <w:p w:rsidR="001D457C" w:rsidP="001D457C" w:rsidRDefault="001D457C" w14:paraId="446FC151" w14:textId="77777777">
      <w:pPr>
        <w:ind w:firstLine="0"/>
        <w:rPr>
          <w:lang w:eastAsia="pt-BR"/>
        </w:rPr>
      </w:pPr>
    </w:p>
    <w:p w:rsidR="001D457C" w:rsidP="001D457C" w:rsidRDefault="001D457C" w14:paraId="63F77FC1" w14:textId="77777777">
      <w:pPr>
        <w:ind w:firstLine="0"/>
        <w:rPr>
          <w:lang w:eastAsia="pt-BR"/>
        </w:rPr>
      </w:pPr>
    </w:p>
    <w:p w:rsidRPr="001D457C" w:rsidR="001D457C" w:rsidP="001D457C" w:rsidRDefault="001D457C" w14:paraId="272D91E6" w14:textId="0E5813AD">
      <w:pPr>
        <w:ind w:firstLine="0"/>
        <w:rPr>
          <w:lang w:eastAsia="pt-BR"/>
        </w:rPr>
        <w:sectPr w:rsidRPr="001D457C" w:rsidR="001D457C" w:rsidSect="008E58FA">
          <w:headerReference w:type="default" r:id="rId8"/>
          <w:pgSz w:w="11906" w:h="16838" w:orient="portrait" w:code="9"/>
          <w:pgMar w:top="1701" w:right="1134" w:bottom="1134" w:left="1701" w:header="709" w:footer="709" w:gutter="0"/>
          <w:cols w:space="708"/>
          <w:docGrid w:linePitch="360"/>
        </w:sectPr>
      </w:pPr>
    </w:p>
    <w:p w:rsidRPr="001D457C" w:rsidR="00D23547" w:rsidP="00027537" w:rsidRDefault="008B3676" w14:paraId="1A42FD6C" w14:textId="1DCDABD7">
      <w:pPr>
        <w:pStyle w:val="TTC-TextualTtuloNvel1"/>
        <w:numPr>
          <w:ilvl w:val="0"/>
          <w:numId w:val="44"/>
        </w:numPr>
      </w:pPr>
      <w:bookmarkStart w:name="_Toc411198264" w:id="0"/>
      <w:bookmarkStart w:name="_Toc411199211" w:id="1"/>
      <w:bookmarkStart w:name="_Toc411199293" w:id="2"/>
      <w:bookmarkStart w:name="_Toc74034505" w:id="3"/>
      <w:bookmarkStart w:name="_Toc74034652" w:id="4"/>
      <w:bookmarkStart w:name="_Toc74034779" w:id="5"/>
      <w:bookmarkStart w:name="_Toc74035301" w:id="6"/>
      <w:bookmarkStart w:name="_Toc74035401" w:id="7"/>
      <w:bookmarkStart w:name="_Toc74035433" w:id="8"/>
      <w:bookmarkStart w:name="_Toc163479551" w:id="9"/>
      <w:r w:rsidRPr="001D457C">
        <w:t>Introdução</w:t>
      </w:r>
      <w:bookmarkEnd w:id="0"/>
      <w:bookmarkEnd w:id="1"/>
      <w:bookmarkEnd w:id="2"/>
      <w:bookmarkEnd w:id="3"/>
      <w:bookmarkEnd w:id="4"/>
      <w:bookmarkEnd w:id="5"/>
      <w:bookmarkEnd w:id="6"/>
      <w:bookmarkEnd w:id="7"/>
      <w:bookmarkEnd w:id="8"/>
      <w:bookmarkEnd w:id="9"/>
    </w:p>
    <w:p w:rsidRPr="0090160E" w:rsidR="0087437F" w:rsidP="0087437F" w:rsidRDefault="0087437F" w14:paraId="1A7A98CD" w14:textId="260CF80E">
      <w:pPr>
        <w:pStyle w:val="TTC-Normal"/>
      </w:pPr>
      <w:r w:rsidRPr="0090160E">
        <w:tab/>
      </w:r>
      <w:r w:rsidRPr="0090160E">
        <w:t>No cenário atual, marcado por rápidas transformações tecnológicas e crescente conscientização ambiental, a problemática dos resíduos plásticos ganha contornos cada vez mais complexos e urgentes. A produção e o consumo massivos de plástico têm levado a consequências ambientais severas, afetando ecossistemas, biodiversidade e saúde humana. Essa situação é exacerbada pela ineficiência dos sistemas de reciclagem e gestão de resíduos existentes, que lutam para lidar com a magnitude do problema. A acumulação de plástico nos oceanos, solos e até na cadeia alimentar revela a necessidade premente de repensar as práticas de produção, consumo e descarte desse material.</w:t>
      </w:r>
    </w:p>
    <w:p w:rsidRPr="0090160E" w:rsidR="0087437F" w:rsidP="0087437F" w:rsidRDefault="0087437F" w14:paraId="6C449F13" w14:textId="77777777">
      <w:pPr>
        <w:pStyle w:val="TTC-Normal"/>
      </w:pPr>
      <w:r w:rsidRPr="0090160E">
        <w:tab/>
      </w:r>
      <w:r w:rsidRPr="0090160E">
        <w:t>O plástico, devido à sua durabilidade e baixo custo, tornou-se omnipresente em quase todos os aspectos da vida moderna, desde embalagens até componentes de alta tecnologia. Embora essa ubiquidade tenha trazido conveniências inegáveis, também gerou um dos desafios ambientais mais formidáveis da atualidade: como gerenciar e mitigar o impacto ambiental dos resíduos plásticos? Este desafio é amplificado pela diversidade de tipos de plástico, que variam em composição, cor, densidade e capacidade de reciclagem, tornando a gestão de resíduos um processo complexo e custoso.</w:t>
      </w:r>
    </w:p>
    <w:p w:rsidRPr="0090160E" w:rsidR="0087437F" w:rsidP="0087437F" w:rsidRDefault="0087437F" w14:paraId="1F979B5C" w14:textId="77777777">
      <w:pPr>
        <w:pStyle w:val="TTC-Normal"/>
      </w:pPr>
      <w:r w:rsidRPr="0090160E">
        <w:tab/>
      </w:r>
      <w:r w:rsidRPr="0090160E">
        <w:t>Além disso, a questão dos resíduos plásticos não é apenas uma crise ambiental, mas também um problema social e econômico. A gestão ineficaz dos resíduos plásticos afeta comunidades vulneráveis ao redor do mundo, muitas vezes aquelas menos responsáveis pela produção de resíduos. A poluição plástica também tem implicações econômicas significativas, afetando o turismo, a pesca e outros setores econômicos dependentes de ecossistemas marinhos e terrestres saudáveis.</w:t>
      </w:r>
    </w:p>
    <w:p w:rsidRPr="0090160E" w:rsidR="0087437F" w:rsidP="0087437F" w:rsidRDefault="0087437F" w14:paraId="162FCADA" w14:textId="77777777">
      <w:pPr>
        <w:pStyle w:val="TTC-Normal"/>
      </w:pPr>
      <w:r w:rsidRPr="0090160E">
        <w:tab/>
      </w:r>
      <w:r w:rsidRPr="0090160E">
        <w:t>Neste contexto, a busca por soluções inovadoras e sustentáveis se torna imperativa. A tecnologia, que muitas vezes contribuiu para o aumento da produção de plástico, agora tem o potencial de oferecer soluções para mitigar seus impactos. A inovação pode vir de diversas frentes, desde o desenvolvimento de materiais biodegradáveis e alternativas ao plástico até a melhoria dos processos de reciclagem e sistemas de gestão de resíduos.</w:t>
      </w:r>
    </w:p>
    <w:p w:rsidRPr="0090160E" w:rsidR="005F7E3E" w:rsidP="0087437F" w:rsidRDefault="0087437F" w14:paraId="2869626B" w14:textId="6D2CFFC8">
      <w:pPr>
        <w:pStyle w:val="TTC-Normal"/>
      </w:pPr>
      <w:r w:rsidRPr="0090160E">
        <w:tab/>
      </w:r>
      <w:r w:rsidRPr="0090160E">
        <w:t xml:space="preserve">Diante da complexidade e urgência do problema dos resíduos plásticos, este trabalho visa explorar o papel da inovação tecnológica na transformação dos sistemas de gestão de resíduos. Através de uma análise detalhada dos desafios atuais e </w:t>
      </w:r>
      <w:r w:rsidRPr="0090160E" w:rsidR="00534852">
        <w:t>dos potenciais</w:t>
      </w:r>
      <w:r w:rsidRPr="0090160E">
        <w:t xml:space="preserve"> </w:t>
      </w:r>
      <w:r w:rsidR="0065600F">
        <w:t xml:space="preserve">de </w:t>
      </w:r>
      <w:r w:rsidRPr="0090160E">
        <w:t xml:space="preserve">soluções </w:t>
      </w:r>
      <w:r w:rsidRPr="0090160E">
        <w:t>tecnológicas, buscamos compreender como a inovação pode contribuir para uma gestão de resíduos mais eficiente e sustentável. Neste contexto, propomos a investigação de uma solução específica: uma máquina de compressão de plástico, que promete não apenas reduzir o volume de resíduos plásticos, mas também transformá-los em produtos úteis, contribuindo assim para a economia circular e a sustentabilidade ambiental. Este dispositivo, ao final do estudo, será detalhado em termos de sua funcionalidade, viabilidade e potencial impacto na revolução da gestão de resíduos plásticos.</w:t>
      </w:r>
    </w:p>
    <w:p w:rsidRPr="0090160E" w:rsidR="00DF125F" w:rsidP="00EA0D67" w:rsidRDefault="008A52D4" w14:paraId="6E9A08EF" w14:textId="2F99F403">
      <w:pPr>
        <w:pStyle w:val="TTC-TextualTtuloNvel2"/>
      </w:pPr>
      <w:bookmarkStart w:name="_Toc411198265" w:id="10"/>
      <w:bookmarkStart w:name="_Toc411199212" w:id="11"/>
      <w:bookmarkStart w:name="_Toc411199294" w:id="12"/>
      <w:bookmarkStart w:name="_Toc74034653" w:id="13"/>
      <w:bookmarkStart w:name="_Toc74034780" w:id="14"/>
      <w:bookmarkStart w:name="_Toc74035302" w:id="15"/>
      <w:bookmarkStart w:name="_Toc74035402" w:id="16"/>
      <w:bookmarkStart w:name="_Toc74035434" w:id="17"/>
      <w:bookmarkStart w:name="_Toc163479552" w:id="18"/>
      <w:r w:rsidRPr="0090160E">
        <w:t>Problematização</w:t>
      </w:r>
      <w:bookmarkEnd w:id="10"/>
      <w:bookmarkEnd w:id="11"/>
      <w:bookmarkEnd w:id="12"/>
      <w:bookmarkEnd w:id="13"/>
      <w:bookmarkEnd w:id="14"/>
      <w:bookmarkEnd w:id="15"/>
      <w:bookmarkEnd w:id="16"/>
      <w:bookmarkEnd w:id="17"/>
      <w:bookmarkEnd w:id="18"/>
    </w:p>
    <w:p w:rsidRPr="0090160E" w:rsidR="0087437F" w:rsidP="0087437F" w:rsidRDefault="0087437F" w14:paraId="6144FC7C" w14:textId="77777777">
      <w:pPr>
        <w:pStyle w:val="Corpodotexto"/>
        <w:rPr>
          <w:rStyle w:val="TTC-NormalChar"/>
        </w:rPr>
      </w:pPr>
      <w:r w:rsidRPr="0090160E">
        <w:rPr>
          <w:rStyle w:val="TTC-NormalChar"/>
        </w:rPr>
        <w:tab/>
      </w:r>
      <w:r w:rsidRPr="0090160E">
        <w:rPr>
          <w:rStyle w:val="TTC-NormalChar"/>
        </w:rPr>
        <w:t>A gestão de resíduos plásticos representa um dos desafios ambientais mais significativos do século XXI. A produção e descarte massivos de plásticos, combinados com uma reciclagem ineficaz, resultam em danos severos aos ecossistemas terrestres e marinhos, afetando a biodiversidade e a saúde humana. A complexidade do problema reside na heterogeneidade dos materiais plásticos, que dificulta sua reciclagem e reutilização efetivas. Além disso, os sistemas de gestão de resíduos existentes muitas vezes falham em incorporar processos que poderiam transformar esses resíduos em recursos valiosos, perpetuando o ciclo de produção e descarte insustentável.</w:t>
      </w:r>
    </w:p>
    <w:p w:rsidRPr="0090160E" w:rsidR="0087437F" w:rsidP="0087437F" w:rsidRDefault="0087437F" w14:paraId="2E9700BB" w14:textId="77777777">
      <w:pPr>
        <w:pStyle w:val="Corpodotexto"/>
        <w:rPr>
          <w:rStyle w:val="TTC-NormalChar"/>
        </w:rPr>
      </w:pPr>
      <w:r w:rsidRPr="0090160E">
        <w:rPr>
          <w:rStyle w:val="TTC-NormalChar"/>
        </w:rPr>
        <w:tab/>
      </w:r>
      <w:r w:rsidRPr="0090160E">
        <w:rPr>
          <w:rStyle w:val="TTC-NormalChar"/>
        </w:rPr>
        <w:t xml:space="preserve">Neste contexto, a máquina de compressão de plástico, desenvolvida pela iniciativa </w:t>
      </w:r>
      <w:proofErr w:type="spellStart"/>
      <w:r w:rsidRPr="0065600F">
        <w:rPr>
          <w:rStyle w:val="TTC-NormalChar"/>
          <w:i/>
          <w:iCs/>
        </w:rPr>
        <w:t>Precious</w:t>
      </w:r>
      <w:proofErr w:type="spellEnd"/>
      <w:r w:rsidRPr="0065600F">
        <w:rPr>
          <w:rStyle w:val="TTC-NormalChar"/>
          <w:i/>
          <w:iCs/>
        </w:rPr>
        <w:t xml:space="preserve"> Plastic</w:t>
      </w:r>
      <w:r w:rsidRPr="0090160E">
        <w:rPr>
          <w:rStyle w:val="TTC-NormalChar"/>
        </w:rPr>
        <w:t>, surge como uma inovação promissora, com o potencial de mitigar parte desses desafios. A problematização central deste trabalho gira em torno da capacidade dessa tecnologia de transformar resíduos plásticos em produtos úteis, contribuindo para a economia circular e reduzindo o impacto ambiental associado ao descarte de plásticos. Contudo, a implementação e eficácia dessa solução tecnológica enfrentam diversos obstáculos, desde questões técnicas relacionadas ao design e operação da máquina até desafios econômicos e sociais que influenciam sua adoção em larga escala.</w:t>
      </w:r>
    </w:p>
    <w:p w:rsidRPr="0090160E" w:rsidR="0087437F" w:rsidP="0087437F" w:rsidRDefault="0087437F" w14:paraId="7203DE0C" w14:textId="77777777">
      <w:pPr>
        <w:pStyle w:val="Corpodotexto"/>
        <w:rPr>
          <w:rStyle w:val="TTC-NormalChar"/>
        </w:rPr>
      </w:pPr>
      <w:r w:rsidRPr="0090160E">
        <w:rPr>
          <w:rStyle w:val="TTC-NormalChar"/>
        </w:rPr>
        <w:tab/>
      </w:r>
      <w:r w:rsidRPr="0090160E">
        <w:rPr>
          <w:rStyle w:val="TTC-NormalChar"/>
        </w:rPr>
        <w:t>A máquina de compressão de plástico propõe uma solução para compactar e moldar resíduos plásticos em novos produtos. No entanto, a eficácia dessa transformação depende de múltiplos fatores, como a qualidade e tipo dos plásticos inseridos, as configurações de temperatura e pressão, e o design dos moldes utilizados. A variabilidade desses fatores introduz complexidade no processo, potencialmente limitando a aplicabilidade da máquina a certos tipos de plástico ou formas de produto.</w:t>
      </w:r>
    </w:p>
    <w:p w:rsidRPr="0090160E" w:rsidR="0087437F" w:rsidP="0087437F" w:rsidRDefault="0087437F" w14:paraId="196A6394" w14:textId="77777777">
      <w:pPr>
        <w:pStyle w:val="Corpodotexto"/>
        <w:rPr>
          <w:rStyle w:val="TTC-NormalChar"/>
        </w:rPr>
      </w:pPr>
      <w:r w:rsidRPr="0090160E">
        <w:rPr>
          <w:rStyle w:val="TTC-NormalChar"/>
        </w:rPr>
        <w:tab/>
      </w:r>
      <w:r w:rsidRPr="0090160E">
        <w:rPr>
          <w:rStyle w:val="TTC-NormalChar"/>
        </w:rPr>
        <w:t>Além dos desafios técnicos, a adoção da máquina de compressão enfrenta barreiras econômicas e sociais. O custo inicial de aquisição e manutenção pode ser proibitivo para pequenas organizações ou comunidades com recursos limitados. Adicionalmente, a falta de conscientização e educação sobre gestão sustentável de resíduos pode limitar a participação comunitária e a coleta de materiais adequados para reciclagem.</w:t>
      </w:r>
    </w:p>
    <w:p w:rsidRPr="0090160E" w:rsidR="0087437F" w:rsidP="0087437F" w:rsidRDefault="0087437F" w14:paraId="217AE9ED" w14:textId="77777777">
      <w:pPr>
        <w:pStyle w:val="Corpodotexto"/>
        <w:rPr>
          <w:rStyle w:val="TTC-NormalChar"/>
        </w:rPr>
      </w:pPr>
      <w:r w:rsidRPr="0090160E">
        <w:rPr>
          <w:rStyle w:val="TTC-NormalChar"/>
        </w:rPr>
        <w:tab/>
      </w:r>
      <w:r w:rsidRPr="0090160E">
        <w:rPr>
          <w:rStyle w:val="TTC-NormalChar"/>
        </w:rPr>
        <w:t>Apesar desses desafios, o potencial de impacto da máquina de compressão de plástico é significativo. Ao transformar resíduos plásticos em produtos úteis, essa tecnologia não apenas contribui para a redução do volume de plástico descartado no ambiente, mas também promove a valorização de resíduos como recursos, alinhando-se aos princípios da economia circular. A investigação detalhada dessa solução tecnológica, considerando seus desafios e potenciais, é essencial para compreender sua viabilidade e eficácia como ferramenta na revolução da gestão de resíduos plásticos.</w:t>
      </w:r>
    </w:p>
    <w:p w:rsidRPr="0090160E" w:rsidR="008A4A20" w:rsidP="0087437F" w:rsidRDefault="0087437F" w14:paraId="6600F101" w14:textId="036CF5AE">
      <w:pPr>
        <w:pStyle w:val="Corpodotexto"/>
        <w:rPr>
          <w:rStyle w:val="TTC-NormalChar"/>
        </w:rPr>
      </w:pPr>
      <w:r w:rsidRPr="0090160E">
        <w:rPr>
          <w:rStyle w:val="TTC-NormalChar"/>
        </w:rPr>
        <w:tab/>
      </w:r>
      <w:r w:rsidRPr="0090160E">
        <w:rPr>
          <w:rStyle w:val="TTC-NormalChar"/>
        </w:rPr>
        <w:t>A problemática central deste trabalho, portanto, reside na questão de como a máquina de compressão de plástico pode superar os desafios técnicos, econômicos e sociais para se estabelecer como uma solução eficaz e sustentável na gestão de resíduos plásticos. A análise detalhada dessa tecnologia e seu contexto de aplicação é crucial para avaliar sua capacidade de contribuir para a mitigação do problema global dos resíduos plásticos, oferecendo um caminho inovador rumo à sustentabilidade ambiental.</w:t>
      </w:r>
    </w:p>
    <w:p w:rsidRPr="0090160E" w:rsidR="00987F5E" w:rsidP="00EA0D67" w:rsidRDefault="000B06EC" w14:paraId="3A0FD08D" w14:textId="1686836A">
      <w:pPr>
        <w:pStyle w:val="TTC-TextualTtuloNvel2"/>
      </w:pPr>
      <w:bookmarkStart w:name="_Ref411180619" w:id="19"/>
      <w:bookmarkStart w:name="_Toc411198268" w:id="20"/>
      <w:bookmarkStart w:name="_Toc411199215" w:id="21"/>
      <w:bookmarkStart w:name="_Toc411199297" w:id="22"/>
      <w:bookmarkStart w:name="_Toc74034654" w:id="23"/>
      <w:bookmarkStart w:name="_Toc74034781" w:id="24"/>
      <w:bookmarkStart w:name="_Toc74035303" w:id="25"/>
      <w:bookmarkStart w:name="_Toc74035403" w:id="26"/>
      <w:bookmarkStart w:name="_Toc74035435" w:id="27"/>
      <w:bookmarkStart w:name="_Toc163479553" w:id="28"/>
      <w:r w:rsidRPr="0090160E">
        <w:t>Objetivos</w:t>
      </w:r>
      <w:bookmarkEnd w:id="19"/>
      <w:bookmarkEnd w:id="20"/>
      <w:bookmarkEnd w:id="21"/>
      <w:bookmarkEnd w:id="22"/>
      <w:bookmarkEnd w:id="23"/>
      <w:bookmarkEnd w:id="24"/>
      <w:bookmarkEnd w:id="25"/>
      <w:bookmarkEnd w:id="26"/>
      <w:bookmarkEnd w:id="27"/>
      <w:bookmarkEnd w:id="28"/>
    </w:p>
    <w:p w:rsidRPr="0090160E" w:rsidR="006820CB" w:rsidP="0063431B" w:rsidRDefault="00B257F7" w14:paraId="734AC600" w14:textId="304673AB">
      <w:pPr>
        <w:pStyle w:val="TTC-TextualTtuloNvel3"/>
        <w:ind w:left="0"/>
      </w:pPr>
      <w:bookmarkStart w:name="_Toc411198269" w:id="29"/>
      <w:bookmarkStart w:name="_Toc411199216" w:id="30"/>
      <w:bookmarkStart w:name="_Toc411199298" w:id="31"/>
      <w:bookmarkStart w:name="_Toc74034655" w:id="32"/>
      <w:bookmarkStart w:name="_Toc74034782" w:id="33"/>
      <w:bookmarkStart w:name="_Toc74035304" w:id="34"/>
      <w:bookmarkStart w:name="_Toc74035404" w:id="35"/>
      <w:bookmarkStart w:name="_Toc74035436" w:id="36"/>
      <w:bookmarkStart w:name="_Toc163479554" w:id="37"/>
      <w:r w:rsidRPr="0090160E">
        <w:t>Objetivo Geral</w:t>
      </w:r>
      <w:bookmarkEnd w:id="29"/>
      <w:bookmarkEnd w:id="30"/>
      <w:bookmarkEnd w:id="31"/>
      <w:bookmarkEnd w:id="32"/>
      <w:bookmarkEnd w:id="33"/>
      <w:bookmarkEnd w:id="34"/>
      <w:bookmarkEnd w:id="35"/>
      <w:bookmarkEnd w:id="36"/>
      <w:bookmarkEnd w:id="37"/>
    </w:p>
    <w:p w:rsidRPr="0090160E" w:rsidR="007E1BEC" w:rsidP="007E1BEC" w:rsidRDefault="00764118" w14:paraId="69B1D8C0" w14:textId="34A78BDC">
      <w:pPr>
        <w:pStyle w:val="TTC-Normal"/>
      </w:pPr>
      <w:r w:rsidRPr="0090160E">
        <w:t>Desenvolver uma solução eficaz para a reciclagem de plástico, visando a sustentabilidade ambiental.</w:t>
      </w:r>
    </w:p>
    <w:p w:rsidRPr="0090160E" w:rsidR="00B257F7" w:rsidP="0063431B" w:rsidRDefault="00B257F7" w14:paraId="4FFEDAA8" w14:textId="019DB341">
      <w:pPr>
        <w:pStyle w:val="TTC-TextualTtuloNvel3"/>
        <w:ind w:left="0"/>
      </w:pPr>
      <w:bookmarkStart w:name="_Toc411198270" w:id="38"/>
      <w:bookmarkStart w:name="_Toc411199217" w:id="39"/>
      <w:bookmarkStart w:name="_Toc411199299" w:id="40"/>
      <w:bookmarkStart w:name="_Toc74034656" w:id="41"/>
      <w:bookmarkStart w:name="_Toc74034783" w:id="42"/>
      <w:bookmarkStart w:name="_Toc74035305" w:id="43"/>
      <w:bookmarkStart w:name="_Toc74035405" w:id="44"/>
      <w:bookmarkStart w:name="_Toc74035437" w:id="45"/>
      <w:bookmarkStart w:name="_Toc163479555" w:id="46"/>
      <w:r w:rsidRPr="0090160E">
        <w:t>Objetivos Específicos</w:t>
      </w:r>
      <w:bookmarkEnd w:id="38"/>
      <w:bookmarkEnd w:id="39"/>
      <w:bookmarkEnd w:id="40"/>
      <w:bookmarkEnd w:id="41"/>
      <w:bookmarkEnd w:id="42"/>
      <w:bookmarkEnd w:id="43"/>
      <w:bookmarkEnd w:id="44"/>
      <w:bookmarkEnd w:id="45"/>
      <w:bookmarkEnd w:id="46"/>
    </w:p>
    <w:p w:rsidRPr="0090160E" w:rsidR="00AA7A24" w:rsidP="004039AF" w:rsidRDefault="00AA7A24" w14:paraId="6FB48B79" w14:textId="42E5ACAD">
      <w:pPr>
        <w:pStyle w:val="TTC-Normal"/>
        <w:spacing w:line="276" w:lineRule="auto"/>
        <w:ind w:left="851" w:hanging="142"/>
      </w:pPr>
      <w:r w:rsidRPr="0090160E">
        <w:t xml:space="preserve">a) </w:t>
      </w:r>
      <w:r w:rsidRPr="0090160E" w:rsidR="0066545D">
        <w:t>Levantar requisitos de projeto para a caracterização e manejo de plásticos;</w:t>
      </w:r>
    </w:p>
    <w:p w:rsidRPr="0090160E" w:rsidR="00AA7A24" w:rsidP="004039AF" w:rsidRDefault="00AA7A24" w14:paraId="7C578356" w14:textId="29F39DB2">
      <w:pPr>
        <w:pStyle w:val="TTC-Normal"/>
        <w:spacing w:line="276" w:lineRule="auto"/>
        <w:ind w:left="851" w:hanging="142"/>
      </w:pPr>
      <w:r w:rsidRPr="0090160E">
        <w:t xml:space="preserve">b) </w:t>
      </w:r>
      <w:r w:rsidRPr="0090160E" w:rsidR="0066545D">
        <w:t>Especificar os componentes necessários para a otimização dos processos de reciclagem;</w:t>
      </w:r>
    </w:p>
    <w:p w:rsidRPr="0090160E" w:rsidR="00AA7A24" w:rsidP="004039AF" w:rsidRDefault="00AA7A24" w14:paraId="4456671D" w14:textId="7CB0E950">
      <w:pPr>
        <w:pStyle w:val="TTC-Normal"/>
        <w:spacing w:line="276" w:lineRule="auto"/>
        <w:ind w:left="851" w:hanging="142"/>
      </w:pPr>
      <w:r w:rsidRPr="0090160E">
        <w:t xml:space="preserve">c) </w:t>
      </w:r>
      <w:r w:rsidRPr="0090160E" w:rsidR="0066545D">
        <w:t>Desenvolver o projeto conceitual de inovação e sustentabilidade em materiais alternativos;</w:t>
      </w:r>
    </w:p>
    <w:p w:rsidRPr="0090160E" w:rsidR="00AA7A24" w:rsidP="004039AF" w:rsidRDefault="00AA7A24" w14:paraId="1A9F798F" w14:textId="2EBB82F0">
      <w:pPr>
        <w:pStyle w:val="TTC-Normal"/>
        <w:spacing w:line="276" w:lineRule="auto"/>
        <w:ind w:left="851" w:hanging="142"/>
      </w:pPr>
      <w:r w:rsidRPr="0090160E">
        <w:t xml:space="preserve">d) </w:t>
      </w:r>
      <w:r w:rsidRPr="0090160E" w:rsidR="0066545D">
        <w:t>Avaliar a viabilidade da avaliação de impacto e eficiência das práticas de reciclagem adotadas.</w:t>
      </w:r>
    </w:p>
    <w:p w:rsidRPr="0090160E" w:rsidR="00C636FF" w:rsidP="00190B83" w:rsidRDefault="00C636FF" w14:paraId="5DF7274B" w14:textId="5D1635A9">
      <w:pPr>
        <w:pStyle w:val="TTC-TextualTtuloNvel2"/>
      </w:pPr>
      <w:bookmarkStart w:name="_Toc163479556" w:id="47"/>
      <w:r w:rsidRPr="0090160E">
        <w:t>Justificativa</w:t>
      </w:r>
      <w:bookmarkStart w:name="_Toc411198271" w:id="48"/>
      <w:bookmarkStart w:name="_Toc411199218" w:id="49"/>
      <w:bookmarkStart w:name="_Toc411199300" w:id="50"/>
      <w:bookmarkEnd w:id="47"/>
    </w:p>
    <w:p w:rsidRPr="0090160E" w:rsidR="0066545D" w:rsidP="0066545D" w:rsidRDefault="0066545D" w14:paraId="14EB4186" w14:textId="77777777">
      <w:pPr>
        <w:pStyle w:val="Corpodotexto"/>
      </w:pPr>
      <w:r w:rsidRPr="0090160E">
        <w:tab/>
      </w:r>
      <w:r w:rsidRPr="0090160E">
        <w:t>Este trabalho justifica-se pela crescente necessidade de enfrentar a crise ambiental gerada pelo acúmulo de resíduos plásticos, que representa um dos maiores desafios contemporâneos para a sustentabilidade global. A produção e descarte massivos de plásticos, aliados a sistemas de reciclagem ineficientes, têm conduzido a consequências devastadoras para os ecossistemas terrestres e marinhos, afetando diretamente a biodiversidade e a saúde humana. Diante deste cenário, a inovação tecnológica surge como uma ferramenta vital para transformar a gestão de resíduos plásticos, tornando-a mais eficiente e sustentável.</w:t>
      </w:r>
    </w:p>
    <w:p w:rsidRPr="0090160E" w:rsidR="0066545D" w:rsidP="0066545D" w:rsidRDefault="0066545D" w14:paraId="7E36E6D3" w14:textId="0384411D">
      <w:pPr>
        <w:pStyle w:val="Corpodotexto"/>
      </w:pPr>
      <w:r w:rsidRPr="0090160E">
        <w:tab/>
      </w:r>
      <w:r w:rsidRPr="0090160E">
        <w:t>A relevância deste estudo também se fundamenta na necessidade de superar as limitações técnicas, econômicas e sociais que têm dificultado a implementação de soluções eficazes no manejo de resíduos plásticos. A máquina de compressão de plástico, objeto central deste trabalho, exemplifica uma inovação promissora capaz de converter resíduos plásticos em produtos úteis, contribuindo assim para a economia circular e reduzindo o impacto ambiental do descarte de plásticos. No entanto, a eficácia dessa tecnologia depende de uma compreensão aprofundada de seus desafios operacionais e de sua capacidade de adaptação às variadas realidades socioeconômicas.</w:t>
      </w:r>
    </w:p>
    <w:p w:rsidRPr="0090160E" w:rsidR="0066545D" w:rsidP="0066545D" w:rsidRDefault="0066545D" w14:paraId="71CB39C2" w14:textId="77777777">
      <w:pPr>
        <w:pStyle w:val="Corpodotexto"/>
      </w:pPr>
      <w:r w:rsidRPr="0090160E">
        <w:t>Além disso, a justificativa deste trabalho se ancora na urgência de promover a conscientização e a educação sobre práticas sustentáveis de gestão de resíduos, visando incentivar a participação comunitária e a adesão a iniciativas de reciclagem. Ao detalhar a funcionalidade, viabilidade e potencial impacto da máquina de compressão de plástico, este estudo contribui não apenas para o avanço científico e tecnológico na área de gestão de resíduos, mas também para a mobilização social em torno da importância da reciclagem e da sustentabilidade ambiental.</w:t>
      </w:r>
      <w:r w:rsidRPr="0090160E">
        <w:tab/>
      </w:r>
    </w:p>
    <w:p w:rsidR="00BB134C" w:rsidP="0090160E" w:rsidRDefault="0066545D" w14:paraId="69D25A6C" w14:textId="74711D1F">
      <w:pPr>
        <w:pStyle w:val="Corpodotexto"/>
      </w:pPr>
      <w:r w:rsidRPr="0090160E">
        <w:tab/>
      </w:r>
      <w:r w:rsidRPr="0090160E">
        <w:t xml:space="preserve">Portanto, este trabalho é de suma importância para o desenvolvimento de estratégias inovadoras que possam efetivamente mitigar o problema dos resíduos plásticos. Ao explorar o potencial da máquina de compressão de plástico, busca-se oferecer uma solução concreta que alie eficiência tecnológica a benefícios ambientais e sociais, pavimentando o caminho para uma gestão de resíduos mais sustentável e responsável. Através deste estudo, aspira-se contribuir para um futuro no qual o descarte de plásticos deixe de ser uma ameaça ao meio ambiente, </w:t>
      </w:r>
      <w:r w:rsidRPr="0090160E">
        <w:t>transformando-se em uma oportunidade para a inovação, a sustentabilidade e o bem-estar coletivo.</w:t>
      </w:r>
    </w:p>
    <w:p w:rsidR="00BB134C" w:rsidRDefault="00BB134C" w14:paraId="32772579" w14:textId="77777777">
      <w:pPr>
        <w:spacing w:after="160" w:line="259" w:lineRule="auto"/>
        <w:ind w:firstLine="0"/>
        <w:jc w:val="left"/>
        <w:rPr>
          <w:rFonts w:eastAsia="Times New Roman" w:cs="Times New Roman"/>
          <w:szCs w:val="24"/>
          <w:lang w:eastAsia="pt-BR"/>
        </w:rPr>
      </w:pPr>
      <w:r>
        <w:br w:type="page"/>
      </w:r>
    </w:p>
    <w:p w:rsidRPr="0090160E" w:rsidR="304072BF" w:rsidP="0090160E" w:rsidRDefault="304072BF" w14:paraId="66660F98" w14:textId="77777777">
      <w:pPr>
        <w:pStyle w:val="Corpodotexto"/>
        <w:rPr>
          <w:color w:val="FF0000"/>
        </w:rPr>
      </w:pPr>
    </w:p>
    <w:p w:rsidRPr="0090160E" w:rsidR="0066545D" w:rsidP="00027537" w:rsidRDefault="304072BF" w14:paraId="6FB1658A" w14:textId="55CA3A3B">
      <w:pPr>
        <w:pStyle w:val="TTC-TextualTtuloNvel1"/>
        <w:numPr>
          <w:ilvl w:val="0"/>
          <w:numId w:val="44"/>
        </w:numPr>
      </w:pPr>
      <w:bookmarkStart w:name="_Toc163479557" w:id="51"/>
      <w:bookmarkEnd w:id="48"/>
      <w:bookmarkEnd w:id="49"/>
      <w:bookmarkEnd w:id="50"/>
      <w:r w:rsidRPr="0090160E">
        <w:t>Metodologia</w:t>
      </w:r>
      <w:bookmarkEnd w:id="51"/>
    </w:p>
    <w:p w:rsidRPr="0090160E" w:rsidR="0066545D" w:rsidP="0066545D" w:rsidRDefault="0066545D" w14:paraId="2E15C25D" w14:textId="77777777">
      <w:pPr>
        <w:pStyle w:val="TTC-Normal"/>
      </w:pPr>
      <w:r w:rsidRPr="0090160E">
        <w:tab/>
      </w:r>
      <w:r w:rsidRPr="0090160E">
        <w:t>A metodologia adotada neste trabalho para o desenvolvimento do projeto da máquina de compressão de plástico é a Metodologia de Desenvolvimento Integrado de Produto (PRODIP). Esta abordagem sistemática é reconhecida por sua eficácia na integração de diferentes etapas do processo de desenvolvimento de produtos, desde a concepção inicial até a implementação final. A PRODIP destaca-se por sua capacidade de harmonizar as demandas técnicas, ambientais, econômicas e sociais, essenciais para o sucesso de projetos voltados para a sustentabilidade e inovação tecnológica no manejo de resíduos plásticos.</w:t>
      </w:r>
    </w:p>
    <w:p w:rsidRPr="0090160E" w:rsidR="0066545D" w:rsidP="0066545D" w:rsidRDefault="0066545D" w14:paraId="13CE425A" w14:textId="77777777">
      <w:pPr>
        <w:pStyle w:val="TTC-Normal"/>
      </w:pPr>
      <w:r w:rsidRPr="0090160E">
        <w:tab/>
      </w:r>
      <w:r w:rsidRPr="0090160E">
        <w:t>A escolha da PRODIP como metodologia para este projeto baseia-se em sua estrutura flexível e iterativa, que permite ajustes e melhorias contínuas ao longo do desenvolvimento do produto. Esta metodologia é dividida em fases distintas, mas interconectadas, que incluem a definição do problema, a pesquisa e análise de requisitos, a geração de conceitos, o desenvolvimento de protótipos, a avaliação e, por fim, a implementação. Cada uma dessas fases será cuidadosamente executada com o objetivo de otimizar a funcionalidade, eficiência e sustentabilidade da máquina de compressão de plástico.</w:t>
      </w:r>
    </w:p>
    <w:p w:rsidRPr="0090160E" w:rsidR="0066545D" w:rsidP="0066545D" w:rsidRDefault="0066545D" w14:paraId="6AD444FE" w14:textId="77777777">
      <w:pPr>
        <w:pStyle w:val="TTC-Normal"/>
      </w:pPr>
      <w:r w:rsidRPr="0090160E">
        <w:tab/>
      </w:r>
      <w:r w:rsidRPr="0090160E">
        <w:t xml:space="preserve">Inicialmente, será realizada uma análise aprofundada do problema dos resíduos plásticos, identificando as necessidades específicas que a máquina de compressão deve atender. Esta etapa é crucial para assegurar que o </w:t>
      </w:r>
      <w:proofErr w:type="gramStart"/>
      <w:r w:rsidRPr="0090160E">
        <w:t>produto final</w:t>
      </w:r>
      <w:proofErr w:type="gramEnd"/>
      <w:r w:rsidRPr="0090160E">
        <w:t xml:space="preserve"> esteja alinhado com os objetivos de sustentabilidade ambiental e viabilidade econômica. Em seguida, procederemos com a pesquisa e especificação dos requisitos técnicos e materiais necessários, considerando as melhores práticas de design e engenharia sustentável.</w:t>
      </w:r>
    </w:p>
    <w:p w:rsidRPr="0090160E" w:rsidR="0066545D" w:rsidP="0066545D" w:rsidRDefault="0066545D" w14:paraId="6C67BD5B" w14:textId="77777777">
      <w:pPr>
        <w:pStyle w:val="TTC-Normal"/>
      </w:pPr>
      <w:r w:rsidRPr="0090160E">
        <w:tab/>
      </w:r>
      <w:r w:rsidRPr="0090160E">
        <w:t>A fase de geração de conceitos envolverá a elaboração de diferentes propostas de design, que serão avaliadas com base em critérios pré-estabelecidos, como eficiência na compressão de plásticos, facilidade de uso, custo-benefício e impacto ambiental. Após a seleção do conceito mais promissor, iniciaremos o desenvolvimento de protótipos, que serão submetidos a testes rigorosos para validar sua funcionalidade e eficácia.</w:t>
      </w:r>
    </w:p>
    <w:p w:rsidRPr="0090160E" w:rsidR="0066545D" w:rsidP="0066545D" w:rsidRDefault="0066545D" w14:paraId="62D83A47" w14:textId="77777777">
      <w:pPr>
        <w:pStyle w:val="TTC-Normal"/>
      </w:pPr>
      <w:r w:rsidRPr="0090160E">
        <w:tab/>
      </w:r>
      <w:r w:rsidRPr="0090160E">
        <w:t xml:space="preserve">A avaliação dos protótipos permitirá identificar potenciais melhorias e ajustes necessários, garantindo que a máquina de compressão atenda aos requisitos de desempenho e </w:t>
      </w:r>
      <w:r w:rsidRPr="0090160E">
        <w:t>sustentabilidade. Por fim, a fase de implementação envolverá a produção em escala e a disseminação da tecnologia, acompanhadas de estratégias de capacitação e engajamento comunitário para promover a adoção da máquina de compressão de plástico.</w:t>
      </w:r>
    </w:p>
    <w:p w:rsidRPr="0090160E" w:rsidR="0066545D" w:rsidP="0066545D" w:rsidRDefault="0066545D" w14:paraId="532F1622" w14:textId="1C409721">
      <w:pPr>
        <w:pStyle w:val="TTC-Normal"/>
      </w:pPr>
      <w:r w:rsidRPr="0090160E">
        <w:tab/>
      </w:r>
      <w:r w:rsidRPr="0090160E">
        <w:t>Adotando a PRODIP, este projeto se compromete não apenas com o desenvolvimento de uma solução tecnológica inovadora, mas também com a promoção de práticas de gestão de resíduos mais sustentáveis e eficientes. Através desta metodologia integrada, aspiramos contribuir significativamente para a mitigação do problema global dos resíduos plásticos, alinhando inovação tecnológica com responsabilidade ambiental e social.</w:t>
      </w:r>
    </w:p>
    <w:p w:rsidRPr="0090160E" w:rsidR="00067301" w:rsidP="0090160E" w:rsidRDefault="00067301" w14:paraId="306390AC" w14:textId="63710BE1">
      <w:pPr>
        <w:pStyle w:val="TTC-TextualTtuloNvel2"/>
        <w:numPr>
          <w:ilvl w:val="1"/>
          <w:numId w:val="44"/>
        </w:numPr>
        <w:ind w:hanging="735"/>
      </w:pPr>
      <w:bookmarkStart w:name="_Toc163479558" w:id="52"/>
      <w:r w:rsidRPr="0090160E">
        <w:t>Pesquisa Informacional</w:t>
      </w:r>
      <w:bookmarkEnd w:id="52"/>
    </w:p>
    <w:p w:rsidRPr="0090160E" w:rsidR="00F17135" w:rsidP="0090160E" w:rsidRDefault="00DD4176" w14:paraId="4F86246E" w14:textId="1212F85E">
      <w:pPr>
        <w:pStyle w:val="TTC-TextualTtuloNvel3"/>
        <w:numPr>
          <w:ilvl w:val="0"/>
          <w:numId w:val="0"/>
        </w:numPr>
        <w:ind w:left="3" w:hanging="3"/>
      </w:pPr>
      <w:bookmarkStart w:name="_Toc163479559" w:id="53"/>
      <w:r w:rsidRPr="0090160E">
        <w:t>2.1.1</w:t>
      </w:r>
      <w:r w:rsidR="0090160E">
        <w:tab/>
      </w:r>
      <w:r w:rsidR="0090160E">
        <w:tab/>
      </w:r>
      <w:r w:rsidRPr="0090160E">
        <w:t xml:space="preserve"> </w:t>
      </w:r>
      <w:r w:rsidRPr="0090160E" w:rsidR="304072BF">
        <w:t>Necessidades de Usuário</w:t>
      </w:r>
      <w:bookmarkEnd w:id="53"/>
    </w:p>
    <w:p w:rsidRPr="0090160E" w:rsidR="6F5DADFB" w:rsidP="19FB17F2" w:rsidRDefault="6F5DADFB" w14:paraId="096C2363" w14:textId="59220B46">
      <w:pPr>
        <w:pStyle w:val="TTC-Normal"/>
      </w:pPr>
      <w:r w:rsidRPr="0090160E">
        <w:t xml:space="preserve">De acordo com pesquisas no mercado de reciclagem de plástico, algumas empresas e usuários </w:t>
      </w:r>
      <w:r w:rsidRPr="0090160E" w:rsidR="371F5F2E">
        <w:t>identificaram alguns aspectos que precisam ser levados em consideração na hora de adquirir um novo equipament</w:t>
      </w:r>
      <w:r w:rsidRPr="0090160E" w:rsidR="219010A1">
        <w:t>o, sendo eles:</w:t>
      </w:r>
      <w:r w:rsidRPr="0090160E" w:rsidR="371F5F2E">
        <w:t xml:space="preserve"> </w:t>
      </w:r>
      <w:r w:rsidRPr="0090160E" w:rsidR="5C59BE75">
        <w:t>o</w:t>
      </w:r>
      <w:r w:rsidRPr="0090160E" w:rsidR="6E25726B">
        <w:t xml:space="preserve"> </w:t>
      </w:r>
      <w:r w:rsidRPr="0090160E" w:rsidR="20A3C56D">
        <w:t>e</w:t>
      </w:r>
      <w:r w:rsidRPr="0090160E" w:rsidR="6E25726B">
        <w:t xml:space="preserve">quipamento não pode ocupar muito espaço, sendo compacto. Precisa ter uma boa </w:t>
      </w:r>
      <w:proofErr w:type="spellStart"/>
      <w:r w:rsidRPr="0090160E" w:rsidR="6E25726B">
        <w:t>mantenabilidade</w:t>
      </w:r>
      <w:proofErr w:type="spellEnd"/>
      <w:r w:rsidRPr="0090160E" w:rsidR="6E25726B">
        <w:t>, sendo de fácil manutenção. Precisa ser fácil de utilizar, ou seja, com baixa complexidade. Precisa ser eficiente energeticamente. Precisa ser seguro ao operador</w:t>
      </w:r>
      <w:r w:rsidRPr="0090160E" w:rsidR="019F228A">
        <w:t xml:space="preserve"> e ser durável</w:t>
      </w:r>
    </w:p>
    <w:p w:rsidRPr="0090160E" w:rsidR="0090160E" w:rsidP="0090160E" w:rsidRDefault="304072BF" w14:paraId="43381C87" w14:textId="504B573A">
      <w:pPr>
        <w:pStyle w:val="TTC-TextualTtuloNvel3"/>
        <w:numPr>
          <w:ilvl w:val="0"/>
          <w:numId w:val="0"/>
        </w:numPr>
      </w:pPr>
      <w:bookmarkStart w:name="_Toc163479560" w:id="54"/>
      <w:r w:rsidRPr="0090160E">
        <w:t>2.1.2 Requisitos de Usuário</w:t>
      </w:r>
      <w:bookmarkEnd w:id="54"/>
    </w:p>
    <w:p w:rsidRPr="0090160E" w:rsidR="0090160E" w:rsidP="0090160E" w:rsidRDefault="0090160E" w14:paraId="3B0EA8B8" w14:textId="1A7DF516">
      <w:pPr>
        <w:rPr>
          <w:rFonts w:cs="Times New Roman"/>
        </w:rPr>
      </w:pPr>
      <w:r w:rsidRPr="0090160E">
        <w:rPr>
          <w:rFonts w:cs="Times New Roman"/>
        </w:rPr>
        <w:t>De acordo com o Quadro 1, feito a partir das necessidades de usuário, é possível visualizar quais são os requisitos necessários para o usuário adequar o produto em sua linha produtiva.</w:t>
      </w:r>
    </w:p>
    <w:p w:rsidRPr="0090160E" w:rsidR="00FE4752" w:rsidP="0090160E" w:rsidRDefault="00FE4752" w14:paraId="0F671038" w14:textId="0221786B">
      <w:pPr>
        <w:ind w:firstLine="0"/>
        <w:rPr>
          <w:rFonts w:cs="Times New Roman"/>
          <w:sz w:val="22"/>
        </w:rPr>
      </w:pPr>
      <w:r w:rsidRPr="0090160E">
        <w:rPr>
          <w:rFonts w:cs="Times New Roman"/>
        </w:rPr>
        <w:t>Quadro 1</w:t>
      </w:r>
      <w:r w:rsidRPr="0090160E" w:rsidR="004F6676">
        <w:rPr>
          <w:rFonts w:cs="Times New Roman"/>
        </w:rPr>
        <w:t xml:space="preserve"> </w:t>
      </w:r>
      <w:r w:rsidRPr="0090160E" w:rsidR="009E0B66">
        <w:rPr>
          <w:rFonts w:cs="Times New Roman"/>
        </w:rPr>
        <w:t>–</w:t>
      </w:r>
      <w:r w:rsidRPr="0090160E" w:rsidR="004F6676">
        <w:rPr>
          <w:rFonts w:cs="Times New Roman"/>
        </w:rPr>
        <w:t xml:space="preserve"> </w:t>
      </w:r>
      <w:r w:rsidRPr="0090160E" w:rsidR="009E0B66">
        <w:rPr>
          <w:rFonts w:cs="Times New Roman"/>
        </w:rPr>
        <w:t>Requisitos de Usuário</w:t>
      </w:r>
    </w:p>
    <w:tbl>
      <w:tblPr>
        <w:tblW w:w="0" w:type="auto"/>
        <w:tblLayout w:type="fixed"/>
        <w:tblLook w:val="06A0" w:firstRow="1" w:lastRow="0" w:firstColumn="1" w:lastColumn="0" w:noHBand="1" w:noVBand="1"/>
      </w:tblPr>
      <w:tblGrid>
        <w:gridCol w:w="4290"/>
        <w:gridCol w:w="4353"/>
      </w:tblGrid>
      <w:tr w:rsidRPr="0090160E" w:rsidR="19FB17F2" w:rsidTr="19FB17F2" w14:paraId="0204F426" w14:textId="77777777">
        <w:trPr>
          <w:trHeight w:val="480"/>
        </w:trPr>
        <w:tc>
          <w:tcPr>
            <w:tcW w:w="4290" w:type="dxa"/>
            <w:tcBorders>
              <w:top w:val="single" w:color="auto" w:sz="4" w:space="0"/>
              <w:left w:val="single" w:color="auto" w:sz="4" w:space="0"/>
              <w:bottom w:val="single" w:color="auto" w:sz="4" w:space="0"/>
              <w:right w:val="single" w:color="auto" w:sz="4" w:space="0"/>
            </w:tcBorders>
            <w:shd w:val="clear" w:color="auto" w:fill="ADADAD"/>
            <w:tcMar>
              <w:top w:w="15" w:type="dxa"/>
              <w:left w:w="15" w:type="dxa"/>
              <w:right w:w="15" w:type="dxa"/>
            </w:tcMar>
            <w:vAlign w:val="bottom"/>
          </w:tcPr>
          <w:p w:rsidRPr="0090160E" w:rsidR="19FB17F2" w:rsidP="19FB17F2" w:rsidRDefault="19FB17F2" w14:paraId="65CCA7B2" w14:textId="072919C2">
            <w:pPr>
              <w:jc w:val="center"/>
              <w:rPr>
                <w:rFonts w:cs="Times New Roman"/>
              </w:rPr>
            </w:pPr>
            <w:r w:rsidRPr="0090160E">
              <w:rPr>
                <w:rFonts w:eastAsia="Arial" w:cs="Times New Roman"/>
                <w:b/>
                <w:bCs/>
                <w:color w:val="000000" w:themeColor="text1"/>
                <w:szCs w:val="24"/>
              </w:rPr>
              <w:t>Necessidades Dos usuários</w:t>
            </w:r>
          </w:p>
        </w:tc>
        <w:tc>
          <w:tcPr>
            <w:tcW w:w="4353" w:type="dxa"/>
            <w:tcBorders>
              <w:top w:val="single" w:color="auto" w:sz="4" w:space="0"/>
              <w:left w:val="single" w:color="auto" w:sz="4" w:space="0"/>
              <w:bottom w:val="single" w:color="auto" w:sz="4" w:space="0"/>
              <w:right w:val="single" w:color="auto" w:sz="4" w:space="0"/>
            </w:tcBorders>
            <w:shd w:val="clear" w:color="auto" w:fill="ADADAD"/>
            <w:tcMar>
              <w:top w:w="15" w:type="dxa"/>
              <w:left w:w="15" w:type="dxa"/>
              <w:right w:w="15" w:type="dxa"/>
            </w:tcMar>
            <w:vAlign w:val="bottom"/>
          </w:tcPr>
          <w:p w:rsidRPr="0090160E" w:rsidR="19FB17F2" w:rsidP="19FB17F2" w:rsidRDefault="19FB17F2" w14:paraId="286BDBCD" w14:textId="1741CAC6">
            <w:pPr>
              <w:jc w:val="center"/>
              <w:rPr>
                <w:rFonts w:eastAsia="Arial" w:cs="Times New Roman"/>
                <w:b/>
                <w:bCs/>
                <w:color w:val="000000" w:themeColor="text1"/>
                <w:szCs w:val="24"/>
              </w:rPr>
            </w:pPr>
            <w:r w:rsidRPr="0090160E">
              <w:rPr>
                <w:rFonts w:eastAsia="Arial" w:cs="Times New Roman"/>
                <w:b/>
                <w:bCs/>
                <w:color w:val="000000" w:themeColor="text1"/>
                <w:szCs w:val="24"/>
              </w:rPr>
              <w:t xml:space="preserve">Requisitos dos </w:t>
            </w:r>
            <w:r w:rsidRPr="0090160E" w:rsidR="46E06EBA">
              <w:rPr>
                <w:rFonts w:eastAsia="Arial" w:cs="Times New Roman"/>
                <w:b/>
                <w:bCs/>
                <w:color w:val="000000" w:themeColor="text1"/>
                <w:szCs w:val="24"/>
              </w:rPr>
              <w:t>usuários</w:t>
            </w:r>
          </w:p>
        </w:tc>
      </w:tr>
      <w:tr w:rsidRPr="0090160E" w:rsidR="19FB17F2" w:rsidTr="19FB17F2" w14:paraId="32D7F4EB" w14:textId="77777777">
        <w:trPr>
          <w:trHeight w:val="315"/>
        </w:trPr>
        <w:tc>
          <w:tcPr>
            <w:tcW w:w="4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3CFB1086" w14:textId="686EA6CE">
            <w:pPr>
              <w:jc w:val="center"/>
              <w:rPr>
                <w:rFonts w:cs="Times New Roman"/>
              </w:rPr>
            </w:pPr>
            <w:r w:rsidRPr="0090160E">
              <w:rPr>
                <w:rFonts w:eastAsia="Arial" w:cs="Times New Roman"/>
                <w:color w:val="000000" w:themeColor="text1"/>
                <w:szCs w:val="24"/>
              </w:rPr>
              <w:t>Não ocupar muito espaço</w:t>
            </w:r>
          </w:p>
        </w:tc>
        <w:tc>
          <w:tcPr>
            <w:tcW w:w="435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45592F4D" w14:textId="66387B0A">
            <w:pPr>
              <w:jc w:val="center"/>
              <w:rPr>
                <w:rFonts w:cs="Times New Roman"/>
              </w:rPr>
            </w:pPr>
            <w:r w:rsidRPr="0090160E">
              <w:rPr>
                <w:rFonts w:eastAsia="Arial" w:cs="Times New Roman"/>
                <w:color w:val="000000" w:themeColor="text1"/>
                <w:szCs w:val="24"/>
              </w:rPr>
              <w:t>Tamanho do equipamento</w:t>
            </w:r>
          </w:p>
        </w:tc>
      </w:tr>
      <w:tr w:rsidRPr="0090160E" w:rsidR="19FB17F2" w:rsidTr="19FB17F2" w14:paraId="59A508D3" w14:textId="77777777">
        <w:trPr>
          <w:trHeight w:val="315"/>
        </w:trPr>
        <w:tc>
          <w:tcPr>
            <w:tcW w:w="4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17BA212A" w14:textId="6C74E0E9">
            <w:pPr>
              <w:jc w:val="center"/>
              <w:rPr>
                <w:rFonts w:cs="Times New Roman"/>
              </w:rPr>
            </w:pPr>
            <w:r w:rsidRPr="0090160E">
              <w:rPr>
                <w:rFonts w:eastAsia="Arial" w:cs="Times New Roman"/>
                <w:color w:val="000000" w:themeColor="text1"/>
                <w:szCs w:val="24"/>
              </w:rPr>
              <w:t>de fácil manutenção</w:t>
            </w:r>
          </w:p>
        </w:tc>
        <w:tc>
          <w:tcPr>
            <w:tcW w:w="435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09E92E53" w14:textId="0BC7072D">
            <w:pPr>
              <w:jc w:val="center"/>
              <w:rPr>
                <w:rFonts w:cs="Times New Roman"/>
              </w:rPr>
            </w:pPr>
            <w:proofErr w:type="spellStart"/>
            <w:r w:rsidRPr="0090160E">
              <w:rPr>
                <w:rFonts w:eastAsia="Arial" w:cs="Times New Roman"/>
                <w:color w:val="000000" w:themeColor="text1"/>
                <w:szCs w:val="24"/>
              </w:rPr>
              <w:t>Mantenabilidade</w:t>
            </w:r>
            <w:proofErr w:type="spellEnd"/>
          </w:p>
        </w:tc>
      </w:tr>
      <w:tr w:rsidRPr="0090160E" w:rsidR="19FB17F2" w:rsidTr="19FB17F2" w14:paraId="78332A26" w14:textId="77777777">
        <w:trPr>
          <w:trHeight w:val="315"/>
        </w:trPr>
        <w:tc>
          <w:tcPr>
            <w:tcW w:w="4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7ECA7359" w14:textId="39644E44">
            <w:pPr>
              <w:jc w:val="center"/>
              <w:rPr>
                <w:rFonts w:cs="Times New Roman"/>
              </w:rPr>
            </w:pPr>
            <w:r w:rsidRPr="0090160E">
              <w:rPr>
                <w:rFonts w:eastAsia="Arial" w:cs="Times New Roman"/>
                <w:color w:val="000000" w:themeColor="text1"/>
                <w:szCs w:val="24"/>
              </w:rPr>
              <w:t>de fácil utilização</w:t>
            </w:r>
          </w:p>
        </w:tc>
        <w:tc>
          <w:tcPr>
            <w:tcW w:w="435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7771D40A" w14:textId="26DA0083">
            <w:pPr>
              <w:jc w:val="center"/>
              <w:rPr>
                <w:rFonts w:cs="Times New Roman"/>
              </w:rPr>
            </w:pPr>
            <w:r w:rsidRPr="0090160E">
              <w:rPr>
                <w:rFonts w:eastAsia="Arial" w:cs="Times New Roman"/>
                <w:color w:val="000000" w:themeColor="text1"/>
                <w:szCs w:val="24"/>
              </w:rPr>
              <w:t>Complexidade de uso</w:t>
            </w:r>
          </w:p>
        </w:tc>
      </w:tr>
      <w:tr w:rsidRPr="0090160E" w:rsidR="19FB17F2" w:rsidTr="19FB17F2" w14:paraId="588BACF2" w14:textId="77777777">
        <w:trPr>
          <w:trHeight w:val="315"/>
        </w:trPr>
        <w:tc>
          <w:tcPr>
            <w:tcW w:w="4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7D2C6BAA" w14:textId="3F07A2C4">
            <w:pPr>
              <w:jc w:val="center"/>
              <w:rPr>
                <w:rFonts w:cs="Times New Roman"/>
              </w:rPr>
            </w:pPr>
            <w:r w:rsidRPr="0090160E">
              <w:rPr>
                <w:rFonts w:eastAsia="Arial" w:cs="Times New Roman"/>
                <w:color w:val="000000" w:themeColor="text1"/>
                <w:szCs w:val="24"/>
              </w:rPr>
              <w:t>Eficiente energeticamente</w:t>
            </w:r>
          </w:p>
        </w:tc>
        <w:tc>
          <w:tcPr>
            <w:tcW w:w="435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549DE96C" w14:textId="4D7CFEC9">
            <w:pPr>
              <w:jc w:val="center"/>
              <w:rPr>
                <w:rFonts w:cs="Times New Roman"/>
              </w:rPr>
            </w:pPr>
            <w:r w:rsidRPr="0090160E">
              <w:rPr>
                <w:rFonts w:eastAsia="Arial" w:cs="Times New Roman"/>
                <w:color w:val="000000" w:themeColor="text1"/>
                <w:szCs w:val="24"/>
              </w:rPr>
              <w:t>Consumo</w:t>
            </w:r>
          </w:p>
        </w:tc>
      </w:tr>
      <w:tr w:rsidRPr="0090160E" w:rsidR="19FB17F2" w:rsidTr="19FB17F2" w14:paraId="4B9719D6" w14:textId="77777777">
        <w:trPr>
          <w:trHeight w:val="315"/>
        </w:trPr>
        <w:tc>
          <w:tcPr>
            <w:tcW w:w="4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7C0F6EB2" w14:textId="36FC087C">
            <w:pPr>
              <w:jc w:val="center"/>
              <w:rPr>
                <w:rFonts w:cs="Times New Roman"/>
              </w:rPr>
            </w:pPr>
            <w:r w:rsidRPr="0090160E">
              <w:rPr>
                <w:rFonts w:eastAsia="Arial" w:cs="Times New Roman"/>
                <w:color w:val="000000" w:themeColor="text1"/>
                <w:szCs w:val="24"/>
              </w:rPr>
              <w:t>Seguro ao operador</w:t>
            </w:r>
          </w:p>
        </w:tc>
        <w:tc>
          <w:tcPr>
            <w:tcW w:w="435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42F69371" w14:textId="5B228A82">
            <w:pPr>
              <w:jc w:val="center"/>
              <w:rPr>
                <w:rFonts w:cs="Times New Roman"/>
              </w:rPr>
            </w:pPr>
            <w:r w:rsidRPr="0090160E">
              <w:rPr>
                <w:rFonts w:eastAsia="Arial" w:cs="Times New Roman"/>
                <w:color w:val="000000" w:themeColor="text1"/>
                <w:szCs w:val="24"/>
              </w:rPr>
              <w:t>Segurança</w:t>
            </w:r>
          </w:p>
        </w:tc>
      </w:tr>
      <w:tr w:rsidRPr="0090160E" w:rsidR="19FB17F2" w:rsidTr="19FB17F2" w14:paraId="0406002F" w14:textId="77777777">
        <w:trPr>
          <w:trHeight w:val="315"/>
        </w:trPr>
        <w:tc>
          <w:tcPr>
            <w:tcW w:w="4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56B2DA4C" w14:textId="7AA18DBC">
            <w:pPr>
              <w:jc w:val="center"/>
              <w:rPr>
                <w:rFonts w:cs="Times New Roman"/>
              </w:rPr>
            </w:pPr>
            <w:r w:rsidRPr="0090160E">
              <w:rPr>
                <w:rFonts w:eastAsia="Arial" w:cs="Times New Roman"/>
                <w:color w:val="000000" w:themeColor="text1"/>
                <w:szCs w:val="24"/>
              </w:rPr>
              <w:t>Ser durável</w:t>
            </w:r>
          </w:p>
        </w:tc>
        <w:tc>
          <w:tcPr>
            <w:tcW w:w="4353"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90160E" w:rsidR="19FB17F2" w:rsidP="19FB17F2" w:rsidRDefault="19FB17F2" w14:paraId="1FA3CDB1" w14:textId="343053A9">
            <w:pPr>
              <w:jc w:val="center"/>
              <w:rPr>
                <w:rFonts w:cs="Times New Roman"/>
              </w:rPr>
            </w:pPr>
            <w:r w:rsidRPr="0090160E">
              <w:rPr>
                <w:rFonts w:eastAsia="Arial" w:cs="Times New Roman"/>
                <w:color w:val="000000" w:themeColor="text1"/>
                <w:szCs w:val="24"/>
              </w:rPr>
              <w:t>Durabilidade</w:t>
            </w:r>
          </w:p>
        </w:tc>
      </w:tr>
    </w:tbl>
    <w:p w:rsidRPr="0090160E" w:rsidR="19FB17F2" w:rsidP="0090160E" w:rsidRDefault="320A6C55" w14:paraId="2748476D" w14:textId="5373D77B">
      <w:pPr>
        <w:pStyle w:val="SemEspaamento"/>
        <w:rPr>
          <w:rFonts w:ascii="Times New Roman" w:hAnsi="Times New Roman" w:eastAsia="Times New Roman" w:cs="Times New Roman"/>
        </w:rPr>
      </w:pPr>
      <w:r w:rsidRPr="0090160E">
        <w:rPr>
          <w:rFonts w:ascii="Times New Roman" w:hAnsi="Times New Roman" w:eastAsia="Times New Roman" w:cs="Times New Roman"/>
        </w:rPr>
        <w:t>Fonte: Autores (2024)</w:t>
      </w:r>
    </w:p>
    <w:p w:rsidRPr="0090160E" w:rsidR="00F17135" w:rsidP="19FB17F2" w:rsidRDefault="304072BF" w14:paraId="3F0102A0" w14:textId="1C6B49DB">
      <w:pPr>
        <w:pStyle w:val="TTC-TextualTtuloNvel3"/>
        <w:numPr>
          <w:ilvl w:val="0"/>
          <w:numId w:val="0"/>
        </w:numPr>
      </w:pPr>
      <w:bookmarkStart w:name="_Toc163479561" w:id="55"/>
      <w:r w:rsidRPr="0090160E">
        <w:t>2.1.3 Requisitos de Projeto</w:t>
      </w:r>
      <w:bookmarkEnd w:id="55"/>
    </w:p>
    <w:p w:rsidRPr="0090160E" w:rsidR="00F17135" w:rsidP="00F17135" w:rsidRDefault="320A6C55" w14:paraId="24CE9143" w14:textId="150A4238">
      <w:pPr>
        <w:pStyle w:val="TTC-Normal"/>
      </w:pPr>
      <w:r w:rsidRPr="0090160E">
        <w:t>Uma das etapas mais importantes do desenvolvimento de um produto é a etapa que irá definir os requisitos de projeto, pois é nela que o usuário irá se conectar com a engenharia, isto é, onde os requisitos listados pelos usuários serão convertidos em pré-requisitos para o desenvolvimento do produto, instaurando com consequência as descrições e grandezas a serem aplicadas na etapa da prototipagem. Quadro 2 - conversão visual dos requisitos de usuários em requisitos de projeto.</w:t>
      </w:r>
    </w:p>
    <w:p w:rsidRPr="0090160E" w:rsidR="009E0B66" w:rsidP="0090160E" w:rsidRDefault="009E0B66" w14:paraId="0BF7B537" w14:textId="6F73D81E">
      <w:pPr>
        <w:ind w:firstLine="0"/>
        <w:rPr>
          <w:rFonts w:cs="Times New Roman"/>
        </w:rPr>
      </w:pPr>
      <w:r w:rsidRPr="0090160E">
        <w:rPr>
          <w:rFonts w:cs="Times New Roman"/>
        </w:rPr>
        <w:t xml:space="preserve">Quadro 2 </w:t>
      </w:r>
      <w:r w:rsidRPr="0090160E" w:rsidR="002D5D57">
        <w:rPr>
          <w:rFonts w:cs="Times New Roman"/>
        </w:rPr>
        <w:t>–</w:t>
      </w:r>
      <w:r w:rsidRPr="0090160E">
        <w:rPr>
          <w:rFonts w:cs="Times New Roman"/>
        </w:rPr>
        <w:t xml:space="preserve"> </w:t>
      </w:r>
      <w:r w:rsidRPr="0090160E" w:rsidR="002D5D57">
        <w:rPr>
          <w:rFonts w:cs="Times New Roman"/>
        </w:rPr>
        <w:t>Pré-requisitos de projeto</w:t>
      </w:r>
    </w:p>
    <w:tbl>
      <w:tblPr>
        <w:tblW w:w="9076" w:type="dxa"/>
        <w:tblLayout w:type="fixed"/>
        <w:tblLook w:val="06A0" w:firstRow="1" w:lastRow="0" w:firstColumn="1" w:lastColumn="0" w:noHBand="1" w:noVBand="1"/>
      </w:tblPr>
      <w:tblGrid>
        <w:gridCol w:w="2130"/>
        <w:gridCol w:w="4756"/>
        <w:gridCol w:w="2190"/>
      </w:tblGrid>
      <w:tr w:rsidRPr="0090160E" w:rsidR="320A6C55" w:rsidTr="009E0B66" w14:paraId="44E48184" w14:textId="77777777">
        <w:trPr>
          <w:trHeight w:val="315"/>
        </w:trPr>
        <w:tc>
          <w:tcPr>
            <w:tcW w:w="2130" w:type="dxa"/>
            <w:tcBorders>
              <w:top w:val="single" w:color="auto" w:sz="4" w:space="0"/>
              <w:left w:val="single" w:color="auto" w:sz="4" w:space="0"/>
              <w:bottom w:val="single" w:color="auto" w:sz="4" w:space="0"/>
              <w:right w:val="single" w:color="auto" w:sz="4" w:space="0"/>
            </w:tcBorders>
            <w:shd w:val="clear" w:color="auto" w:fill="ADADAD"/>
            <w:tcMar>
              <w:top w:w="15" w:type="dxa"/>
              <w:left w:w="15" w:type="dxa"/>
              <w:right w:w="15" w:type="dxa"/>
            </w:tcMar>
          </w:tcPr>
          <w:p w:rsidRPr="0090160E" w:rsidR="320A6C55" w:rsidP="320A6C55" w:rsidRDefault="320A6C55" w14:paraId="77A63333" w14:textId="2512F08B">
            <w:pPr>
              <w:ind w:firstLine="0"/>
              <w:jc w:val="center"/>
              <w:rPr>
                <w:rFonts w:eastAsia="Arial" w:cs="Times New Roman"/>
                <w:b/>
                <w:bCs/>
                <w:color w:val="000000" w:themeColor="text1"/>
                <w:szCs w:val="24"/>
              </w:rPr>
            </w:pPr>
            <w:r w:rsidRPr="0090160E">
              <w:rPr>
                <w:rFonts w:eastAsia="Arial" w:cs="Times New Roman"/>
                <w:b/>
                <w:bCs/>
                <w:color w:val="000000" w:themeColor="text1"/>
                <w:szCs w:val="24"/>
              </w:rPr>
              <w:t>Requisitos dos usuários</w:t>
            </w:r>
          </w:p>
        </w:tc>
        <w:tc>
          <w:tcPr>
            <w:tcW w:w="4756" w:type="dxa"/>
            <w:tcBorders>
              <w:top w:val="single" w:color="auto" w:sz="4" w:space="0"/>
              <w:left w:val="single" w:color="auto" w:sz="4" w:space="0"/>
              <w:bottom w:val="single" w:color="auto" w:sz="4" w:space="0"/>
              <w:right w:val="single" w:color="auto" w:sz="4" w:space="0"/>
            </w:tcBorders>
            <w:shd w:val="clear" w:color="auto" w:fill="ADADAD"/>
            <w:tcMar>
              <w:top w:w="15" w:type="dxa"/>
              <w:left w:w="15" w:type="dxa"/>
              <w:right w:w="15" w:type="dxa"/>
            </w:tcMar>
          </w:tcPr>
          <w:p w:rsidRPr="0090160E" w:rsidR="320A6C55" w:rsidP="320A6C55" w:rsidRDefault="320A6C55" w14:paraId="78A1627D" w14:textId="52E17EE0">
            <w:pPr>
              <w:ind w:firstLine="0"/>
              <w:jc w:val="center"/>
              <w:rPr>
                <w:rFonts w:cs="Times New Roman"/>
              </w:rPr>
            </w:pPr>
            <w:r w:rsidRPr="0090160E">
              <w:rPr>
                <w:rFonts w:eastAsia="Arial" w:cs="Times New Roman"/>
                <w:b/>
                <w:bCs/>
                <w:color w:val="000000" w:themeColor="text1"/>
                <w:szCs w:val="24"/>
              </w:rPr>
              <w:t xml:space="preserve">Requisitos de projeto </w:t>
            </w:r>
          </w:p>
        </w:tc>
        <w:tc>
          <w:tcPr>
            <w:tcW w:w="2190" w:type="dxa"/>
            <w:tcBorders>
              <w:top w:val="single" w:color="auto" w:sz="4" w:space="0"/>
              <w:left w:val="single" w:color="auto" w:sz="4" w:space="0"/>
              <w:bottom w:val="single" w:color="auto" w:sz="4" w:space="0"/>
              <w:right w:val="single" w:color="auto" w:sz="4" w:space="0"/>
            </w:tcBorders>
            <w:shd w:val="clear" w:color="auto" w:fill="ADADAD"/>
            <w:tcMar>
              <w:top w:w="15" w:type="dxa"/>
              <w:left w:w="15" w:type="dxa"/>
              <w:right w:w="15" w:type="dxa"/>
            </w:tcMar>
          </w:tcPr>
          <w:p w:rsidRPr="0090160E" w:rsidR="320A6C55" w:rsidP="320A6C55" w:rsidRDefault="320A6C55" w14:paraId="7A43DF96" w14:textId="315E635E">
            <w:pPr>
              <w:ind w:firstLine="0"/>
              <w:jc w:val="center"/>
              <w:rPr>
                <w:rFonts w:cs="Times New Roman"/>
              </w:rPr>
            </w:pPr>
            <w:r w:rsidRPr="0090160E">
              <w:rPr>
                <w:rFonts w:eastAsia="Arial" w:cs="Times New Roman"/>
                <w:b/>
                <w:bCs/>
                <w:color w:val="000000" w:themeColor="text1"/>
                <w:szCs w:val="24"/>
              </w:rPr>
              <w:t>Grandezas</w:t>
            </w:r>
          </w:p>
        </w:tc>
      </w:tr>
      <w:tr w:rsidRPr="0090160E" w:rsidR="320A6C55" w:rsidTr="009E0B66" w14:paraId="35C0391F" w14:textId="77777777">
        <w:trPr>
          <w:trHeight w:val="630"/>
        </w:trPr>
        <w:tc>
          <w:tcPr>
            <w:tcW w:w="2130" w:type="dxa"/>
            <w:vMerge w:val="restart"/>
            <w:tcBorders>
              <w:top w:val="single" w:color="auto" w:sz="4" w:space="0"/>
              <w:left w:val="single" w:color="auto" w:sz="4" w:space="0"/>
              <w:bottom w:val="single" w:color="000000" w:themeColor="text1" w:sz="4" w:space="0"/>
              <w:right w:val="single" w:color="auto" w:sz="4" w:space="0"/>
            </w:tcBorders>
            <w:tcMar>
              <w:top w:w="15" w:type="dxa"/>
              <w:left w:w="15" w:type="dxa"/>
              <w:right w:w="15" w:type="dxa"/>
            </w:tcMar>
            <w:vAlign w:val="center"/>
          </w:tcPr>
          <w:p w:rsidRPr="0090160E" w:rsidR="320A6C55" w:rsidP="320A6C55" w:rsidRDefault="320A6C55" w14:paraId="2A0EBF7C" w14:textId="24BFE5EB">
            <w:pPr>
              <w:ind w:firstLine="0"/>
              <w:jc w:val="center"/>
              <w:rPr>
                <w:rFonts w:cs="Times New Roman"/>
              </w:rPr>
            </w:pPr>
            <w:r w:rsidRPr="0090160E">
              <w:rPr>
                <w:rFonts w:eastAsia="Arial" w:cs="Times New Roman"/>
                <w:color w:val="000000" w:themeColor="text1"/>
                <w:szCs w:val="24"/>
              </w:rPr>
              <w:t xml:space="preserve">Tamanho do equipamento </w:t>
            </w:r>
          </w:p>
        </w:tc>
        <w:tc>
          <w:tcPr>
            <w:tcW w:w="475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2C10AEA1" w14:textId="33F07577">
            <w:pPr>
              <w:ind w:firstLine="0"/>
              <w:jc w:val="center"/>
              <w:rPr>
                <w:rFonts w:cs="Times New Roman"/>
              </w:rPr>
            </w:pPr>
            <w:r w:rsidRPr="0090160E">
              <w:rPr>
                <w:rFonts w:eastAsia="Aptos Narrow" w:cs="Times New Roman"/>
                <w:color w:val="000000" w:themeColor="text1"/>
                <w:szCs w:val="24"/>
              </w:rPr>
              <w:t>Menor área ocupada</w:t>
            </w:r>
          </w:p>
        </w:tc>
        <w:tc>
          <w:tcPr>
            <w:tcW w:w="2190" w:type="dxa"/>
            <w:vMerge w:val="restart"/>
            <w:tcBorders>
              <w:top w:val="single" w:color="auto" w:sz="4" w:space="0"/>
              <w:left w:val="single" w:color="auto" w:sz="4" w:space="0"/>
              <w:bottom w:val="single" w:color="000000" w:themeColor="text1" w:sz="4" w:space="0"/>
              <w:right w:val="single" w:color="auto" w:sz="4" w:space="0"/>
            </w:tcBorders>
            <w:tcMar>
              <w:top w:w="15" w:type="dxa"/>
              <w:left w:w="15" w:type="dxa"/>
              <w:right w:w="15" w:type="dxa"/>
            </w:tcMar>
            <w:vAlign w:val="center"/>
          </w:tcPr>
          <w:p w:rsidRPr="0090160E" w:rsidR="320A6C55" w:rsidP="320A6C55" w:rsidRDefault="320A6C55" w14:paraId="77CC8EAF" w14:textId="1F869575">
            <w:pPr>
              <w:ind w:firstLine="0"/>
              <w:jc w:val="center"/>
              <w:rPr>
                <w:rFonts w:cs="Times New Roman"/>
              </w:rPr>
            </w:pPr>
            <w:r w:rsidRPr="0090160E">
              <w:rPr>
                <w:rFonts w:eastAsia="Aptos Narrow" w:cs="Times New Roman"/>
                <w:color w:val="000000" w:themeColor="text1"/>
                <w:szCs w:val="24"/>
              </w:rPr>
              <w:t>Metros quadrados (m²)</w:t>
            </w:r>
          </w:p>
        </w:tc>
      </w:tr>
      <w:tr w:rsidRPr="0090160E" w:rsidR="320A6C55" w:rsidTr="009E0B66" w14:paraId="7BF44315" w14:textId="77777777">
        <w:trPr>
          <w:trHeight w:val="315"/>
        </w:trPr>
        <w:tc>
          <w:tcPr>
            <w:tcW w:w="2130" w:type="dxa"/>
            <w:vMerge/>
            <w:tcBorders>
              <w:left w:val="single" w:color="auto" w:sz="0" w:space="0"/>
              <w:bottom w:val="single" w:color="000000" w:themeColor="text1" w:sz="0" w:space="0"/>
              <w:right w:val="single" w:color="auto" w:sz="0" w:space="0"/>
            </w:tcBorders>
            <w:vAlign w:val="center"/>
          </w:tcPr>
          <w:p w:rsidRPr="0090160E" w:rsidR="00CE12AC" w:rsidRDefault="00CE12AC" w14:paraId="59EE503D" w14:textId="77777777">
            <w:pPr>
              <w:rPr>
                <w:rFonts w:cs="Times New Roman"/>
              </w:rPr>
            </w:pPr>
          </w:p>
        </w:tc>
        <w:tc>
          <w:tcPr>
            <w:tcW w:w="4756" w:type="dxa"/>
            <w:tcBorders>
              <w:top w:val="single" w:color="auto" w:sz="4" w:space="0"/>
              <w:left w:val="nil"/>
              <w:bottom w:val="single" w:color="auto" w:sz="4" w:space="0"/>
              <w:right w:val="single" w:color="auto" w:sz="4" w:space="0"/>
            </w:tcBorders>
            <w:tcMar>
              <w:top w:w="15" w:type="dxa"/>
              <w:left w:w="15" w:type="dxa"/>
              <w:right w:w="15" w:type="dxa"/>
            </w:tcMar>
            <w:vAlign w:val="center"/>
          </w:tcPr>
          <w:p w:rsidRPr="0090160E" w:rsidR="320A6C55" w:rsidP="320A6C55" w:rsidRDefault="320A6C55" w14:paraId="28AD6CDB" w14:textId="073A5AA1">
            <w:pPr>
              <w:ind w:firstLine="0"/>
              <w:jc w:val="center"/>
              <w:rPr>
                <w:rFonts w:cs="Times New Roman"/>
              </w:rPr>
            </w:pPr>
            <w:r w:rsidRPr="0090160E">
              <w:rPr>
                <w:rFonts w:eastAsia="Aptos Narrow" w:cs="Times New Roman"/>
                <w:color w:val="000000" w:themeColor="text1"/>
                <w:szCs w:val="24"/>
              </w:rPr>
              <w:t>Menor altura total do equipamento (fundação e forno)</w:t>
            </w:r>
          </w:p>
        </w:tc>
        <w:tc>
          <w:tcPr>
            <w:tcW w:w="2190" w:type="dxa"/>
            <w:vMerge/>
            <w:tcBorders>
              <w:left w:val="single" w:color="auto" w:sz="0" w:space="0"/>
              <w:bottom w:val="single" w:color="000000" w:themeColor="text1" w:sz="0" w:space="0"/>
              <w:right w:val="single" w:color="auto" w:sz="0" w:space="0"/>
            </w:tcBorders>
            <w:vAlign w:val="center"/>
          </w:tcPr>
          <w:p w:rsidRPr="0090160E" w:rsidR="00CE12AC" w:rsidRDefault="00CE12AC" w14:paraId="0E04C6CC" w14:textId="77777777">
            <w:pPr>
              <w:rPr>
                <w:rFonts w:cs="Times New Roman"/>
              </w:rPr>
            </w:pPr>
          </w:p>
        </w:tc>
      </w:tr>
      <w:tr w:rsidRPr="0090160E" w:rsidR="320A6C55" w:rsidTr="009E0B66" w14:paraId="44F16A16" w14:textId="77777777">
        <w:trPr>
          <w:trHeight w:val="945"/>
        </w:trPr>
        <w:tc>
          <w:tcPr>
            <w:tcW w:w="2130" w:type="dxa"/>
            <w:vMerge w:val="restart"/>
            <w:tcBorders>
              <w:top w:val="nil"/>
              <w:left w:val="single" w:color="auto" w:sz="4" w:space="0"/>
              <w:bottom w:val="single" w:color="000000" w:themeColor="text1" w:sz="4" w:space="0"/>
              <w:right w:val="single" w:color="auto" w:sz="4" w:space="0"/>
            </w:tcBorders>
            <w:tcMar>
              <w:top w:w="15" w:type="dxa"/>
              <w:left w:w="15" w:type="dxa"/>
              <w:right w:w="15" w:type="dxa"/>
            </w:tcMar>
            <w:vAlign w:val="center"/>
          </w:tcPr>
          <w:p w:rsidRPr="0090160E" w:rsidR="320A6C55" w:rsidP="320A6C55" w:rsidRDefault="320A6C55" w14:paraId="3C64D0C2" w14:textId="46D1DF63">
            <w:pPr>
              <w:ind w:firstLine="0"/>
              <w:jc w:val="center"/>
              <w:rPr>
                <w:rFonts w:cs="Times New Roman"/>
              </w:rPr>
            </w:pPr>
            <w:proofErr w:type="spellStart"/>
            <w:r w:rsidRPr="0090160E">
              <w:rPr>
                <w:rFonts w:eastAsia="Arial" w:cs="Times New Roman"/>
                <w:color w:val="000000" w:themeColor="text1"/>
                <w:szCs w:val="24"/>
              </w:rPr>
              <w:t>Mantenabilidade</w:t>
            </w:r>
            <w:proofErr w:type="spellEnd"/>
            <w:r w:rsidRPr="0090160E">
              <w:rPr>
                <w:rFonts w:eastAsia="Arial" w:cs="Times New Roman"/>
                <w:color w:val="000000" w:themeColor="text1"/>
                <w:szCs w:val="24"/>
              </w:rPr>
              <w:t xml:space="preserve"> </w:t>
            </w:r>
          </w:p>
        </w:tc>
        <w:tc>
          <w:tcPr>
            <w:tcW w:w="475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1C55C2ED" w14:textId="38E620F3">
            <w:pPr>
              <w:ind w:firstLine="0"/>
              <w:jc w:val="center"/>
              <w:rPr>
                <w:rFonts w:cs="Times New Roman"/>
              </w:rPr>
            </w:pPr>
            <w:r w:rsidRPr="0090160E">
              <w:rPr>
                <w:rFonts w:eastAsia="Aptos Narrow" w:cs="Times New Roman"/>
                <w:color w:val="000000" w:themeColor="text1"/>
                <w:szCs w:val="24"/>
              </w:rPr>
              <w:t>Tempo de manutenção reduzido</w:t>
            </w:r>
          </w:p>
        </w:tc>
        <w:tc>
          <w:tcPr>
            <w:tcW w:w="2190" w:type="dxa"/>
            <w:tcBorders>
              <w:top w:val="nil"/>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7350E901" w14:textId="695706D3">
            <w:pPr>
              <w:ind w:firstLine="0"/>
              <w:jc w:val="center"/>
              <w:rPr>
                <w:rFonts w:cs="Times New Roman"/>
              </w:rPr>
            </w:pPr>
            <w:r w:rsidRPr="0090160E">
              <w:rPr>
                <w:rFonts w:eastAsia="Aptos Narrow" w:cs="Times New Roman"/>
                <w:color w:val="000000" w:themeColor="text1"/>
                <w:szCs w:val="24"/>
              </w:rPr>
              <w:t>Horas (h)</w:t>
            </w:r>
          </w:p>
        </w:tc>
      </w:tr>
      <w:tr w:rsidRPr="0090160E" w:rsidR="320A6C55" w:rsidTr="009E0B66" w14:paraId="233F8B39" w14:textId="77777777">
        <w:trPr>
          <w:trHeight w:val="315"/>
        </w:trPr>
        <w:tc>
          <w:tcPr>
            <w:tcW w:w="2130" w:type="dxa"/>
            <w:vMerge/>
            <w:tcBorders>
              <w:left w:val="single" w:color="auto" w:sz="0" w:space="0"/>
              <w:bottom w:val="single" w:color="000000" w:themeColor="text1" w:sz="0" w:space="0"/>
              <w:right w:val="single" w:color="auto" w:sz="0" w:space="0"/>
            </w:tcBorders>
            <w:vAlign w:val="center"/>
          </w:tcPr>
          <w:p w:rsidRPr="0090160E" w:rsidR="00CE12AC" w:rsidRDefault="00CE12AC" w14:paraId="00E43979" w14:textId="77777777">
            <w:pPr>
              <w:rPr>
                <w:rFonts w:cs="Times New Roman"/>
              </w:rPr>
            </w:pPr>
          </w:p>
        </w:tc>
        <w:tc>
          <w:tcPr>
            <w:tcW w:w="4756" w:type="dxa"/>
            <w:tcBorders>
              <w:top w:val="single" w:color="auto" w:sz="4" w:space="0"/>
              <w:left w:val="nil"/>
              <w:bottom w:val="single" w:color="auto" w:sz="4" w:space="0"/>
              <w:right w:val="single" w:color="auto" w:sz="4" w:space="0"/>
            </w:tcBorders>
            <w:tcMar>
              <w:top w:w="15" w:type="dxa"/>
              <w:left w:w="15" w:type="dxa"/>
              <w:right w:w="15" w:type="dxa"/>
            </w:tcMar>
            <w:vAlign w:val="center"/>
          </w:tcPr>
          <w:p w:rsidRPr="0090160E" w:rsidR="320A6C55" w:rsidP="320A6C55" w:rsidRDefault="320A6C55" w14:paraId="7F44AF20" w14:textId="0858AB56">
            <w:pPr>
              <w:ind w:firstLine="0"/>
              <w:jc w:val="center"/>
              <w:rPr>
                <w:rFonts w:cs="Times New Roman"/>
              </w:rPr>
            </w:pPr>
            <w:r w:rsidRPr="0090160E">
              <w:rPr>
                <w:rFonts w:eastAsia="Aptos Narrow" w:cs="Times New Roman"/>
                <w:color w:val="000000" w:themeColor="text1"/>
                <w:szCs w:val="24"/>
              </w:rPr>
              <w:t>Número de componentes reduzidos</w:t>
            </w:r>
          </w:p>
        </w:tc>
        <w:tc>
          <w:tcPr>
            <w:tcW w:w="2190" w:type="dxa"/>
            <w:tcBorders>
              <w:top w:val="single" w:color="auto" w:sz="4" w:space="0"/>
              <w:left w:val="single" w:color="auto" w:sz="4" w:space="0"/>
              <w:bottom w:val="single" w:color="000000" w:themeColor="text1" w:sz="4" w:space="0"/>
              <w:right w:val="single" w:color="auto" w:sz="4" w:space="0"/>
            </w:tcBorders>
            <w:tcMar>
              <w:top w:w="15" w:type="dxa"/>
              <w:left w:w="15" w:type="dxa"/>
              <w:right w:w="15" w:type="dxa"/>
            </w:tcMar>
            <w:vAlign w:val="center"/>
          </w:tcPr>
          <w:p w:rsidRPr="0090160E" w:rsidR="320A6C55" w:rsidP="320A6C55" w:rsidRDefault="320A6C55" w14:paraId="49CAEBC3" w14:textId="2FCC2DA0">
            <w:pPr>
              <w:ind w:firstLine="0"/>
              <w:jc w:val="center"/>
              <w:rPr>
                <w:rFonts w:cs="Times New Roman"/>
              </w:rPr>
            </w:pPr>
            <w:r w:rsidRPr="0090160E">
              <w:rPr>
                <w:rFonts w:eastAsia="Aptos Narrow" w:cs="Times New Roman"/>
                <w:color w:val="000000" w:themeColor="text1"/>
                <w:szCs w:val="24"/>
              </w:rPr>
              <w:t>Peças unitárias totais (N)</w:t>
            </w:r>
          </w:p>
        </w:tc>
      </w:tr>
      <w:tr w:rsidRPr="0090160E" w:rsidR="320A6C55" w:rsidTr="009E0B66" w14:paraId="26B9D983" w14:textId="77777777">
        <w:trPr>
          <w:trHeight w:val="315"/>
        </w:trPr>
        <w:tc>
          <w:tcPr>
            <w:tcW w:w="2130" w:type="dxa"/>
            <w:vMerge/>
            <w:tcBorders>
              <w:left w:val="single" w:color="auto" w:sz="0" w:space="0"/>
              <w:bottom w:val="single" w:color="000000" w:themeColor="text1" w:sz="0" w:space="0"/>
              <w:right w:val="single" w:color="auto" w:sz="0" w:space="0"/>
            </w:tcBorders>
            <w:vAlign w:val="center"/>
          </w:tcPr>
          <w:p w:rsidRPr="0090160E" w:rsidR="00CE12AC" w:rsidRDefault="00CE12AC" w14:paraId="03430CB7" w14:textId="77777777">
            <w:pPr>
              <w:rPr>
                <w:rFonts w:cs="Times New Roman"/>
              </w:rPr>
            </w:pPr>
          </w:p>
        </w:tc>
        <w:tc>
          <w:tcPr>
            <w:tcW w:w="4756" w:type="dxa"/>
            <w:tcBorders>
              <w:top w:val="single" w:color="auto" w:sz="4" w:space="0"/>
              <w:left w:val="nil"/>
              <w:bottom w:val="single" w:color="auto" w:sz="4" w:space="0"/>
              <w:right w:val="single" w:color="auto" w:sz="4" w:space="0"/>
            </w:tcBorders>
            <w:tcMar>
              <w:top w:w="15" w:type="dxa"/>
              <w:left w:w="15" w:type="dxa"/>
              <w:right w:w="15" w:type="dxa"/>
            </w:tcMar>
            <w:vAlign w:val="center"/>
          </w:tcPr>
          <w:p w:rsidRPr="0090160E" w:rsidR="320A6C55" w:rsidP="320A6C55" w:rsidRDefault="320A6C55" w14:paraId="699B5F3C" w14:textId="1E549CBC">
            <w:pPr>
              <w:ind w:firstLine="0"/>
              <w:jc w:val="center"/>
              <w:rPr>
                <w:rFonts w:cs="Times New Roman"/>
              </w:rPr>
            </w:pPr>
            <w:r w:rsidRPr="0090160E">
              <w:rPr>
                <w:rFonts w:eastAsia="Aptos Narrow" w:cs="Times New Roman"/>
                <w:color w:val="000000" w:themeColor="text1"/>
                <w:szCs w:val="24"/>
              </w:rPr>
              <w:t>Boa disponibilidade de componentes no mercado</w:t>
            </w:r>
          </w:p>
        </w:tc>
        <w:tc>
          <w:tcPr>
            <w:tcW w:w="21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12BC48EE" w14:textId="355D4A9B">
            <w:pPr>
              <w:ind w:firstLine="0"/>
              <w:jc w:val="center"/>
              <w:rPr>
                <w:rFonts w:cs="Times New Roman"/>
              </w:rPr>
            </w:pPr>
            <w:r w:rsidRPr="0090160E">
              <w:rPr>
                <w:rFonts w:eastAsia="Aptos Narrow" w:cs="Times New Roman"/>
                <w:i/>
                <w:iCs/>
                <w:color w:val="000000" w:themeColor="text1"/>
                <w:szCs w:val="24"/>
              </w:rPr>
              <w:t>índice (X)</w:t>
            </w:r>
          </w:p>
        </w:tc>
      </w:tr>
      <w:tr w:rsidRPr="0090160E" w:rsidR="320A6C55" w:rsidTr="009E0B66" w14:paraId="53A541AC" w14:textId="77777777">
        <w:trPr>
          <w:trHeight w:val="315"/>
        </w:trPr>
        <w:tc>
          <w:tcPr>
            <w:tcW w:w="2130" w:type="dxa"/>
            <w:tcBorders>
              <w:top w:val="nil"/>
              <w:left w:val="single" w:color="auto" w:sz="4" w:space="0"/>
              <w:bottom w:val="single" w:color="auto" w:sz="4" w:space="0"/>
              <w:right w:val="single" w:color="auto" w:sz="4" w:space="0"/>
            </w:tcBorders>
            <w:tcMar>
              <w:top w:w="15" w:type="dxa"/>
              <w:left w:w="15" w:type="dxa"/>
              <w:right w:w="15" w:type="dxa"/>
            </w:tcMar>
          </w:tcPr>
          <w:p w:rsidRPr="0090160E" w:rsidR="320A6C55" w:rsidP="320A6C55" w:rsidRDefault="320A6C55" w14:paraId="77BFC418" w14:textId="5DAF75A2">
            <w:pPr>
              <w:ind w:firstLine="0"/>
              <w:jc w:val="center"/>
              <w:rPr>
                <w:rFonts w:cs="Times New Roman"/>
              </w:rPr>
            </w:pPr>
            <w:r w:rsidRPr="0090160E">
              <w:rPr>
                <w:rFonts w:eastAsia="Arial" w:cs="Times New Roman"/>
                <w:color w:val="000000" w:themeColor="text1"/>
                <w:szCs w:val="24"/>
              </w:rPr>
              <w:t xml:space="preserve">Complexidade de uso </w:t>
            </w:r>
          </w:p>
        </w:tc>
        <w:tc>
          <w:tcPr>
            <w:tcW w:w="475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78961E95" w14:textId="296B2FB7">
            <w:pPr>
              <w:ind w:firstLine="0"/>
              <w:jc w:val="center"/>
              <w:rPr>
                <w:rFonts w:cs="Times New Roman"/>
              </w:rPr>
            </w:pPr>
            <w:r w:rsidRPr="0090160E">
              <w:rPr>
                <w:rFonts w:eastAsia="Aptos Narrow" w:cs="Times New Roman"/>
                <w:color w:val="000000" w:themeColor="text1"/>
                <w:szCs w:val="24"/>
              </w:rPr>
              <w:t>Pequena quantidade de etapas e comandos para utilização</w:t>
            </w:r>
          </w:p>
        </w:tc>
        <w:tc>
          <w:tcPr>
            <w:tcW w:w="21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525285DF" w14:textId="5EA81C73">
            <w:pPr>
              <w:ind w:firstLine="0"/>
              <w:jc w:val="center"/>
              <w:rPr>
                <w:rFonts w:cs="Times New Roman"/>
              </w:rPr>
            </w:pPr>
            <w:r w:rsidRPr="0090160E">
              <w:rPr>
                <w:rFonts w:eastAsia="Aptos Narrow" w:cs="Times New Roman"/>
                <w:color w:val="000000" w:themeColor="text1"/>
                <w:szCs w:val="24"/>
              </w:rPr>
              <w:t>Quantidade (N)</w:t>
            </w:r>
          </w:p>
        </w:tc>
      </w:tr>
      <w:tr w:rsidRPr="0090160E" w:rsidR="320A6C55" w:rsidTr="009E0B66" w14:paraId="79A17D19" w14:textId="77777777">
        <w:trPr>
          <w:trHeight w:val="315"/>
        </w:trPr>
        <w:tc>
          <w:tcPr>
            <w:tcW w:w="213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1EA63B40" w14:textId="77B38271">
            <w:pPr>
              <w:ind w:firstLine="0"/>
              <w:jc w:val="center"/>
              <w:rPr>
                <w:rFonts w:cs="Times New Roman"/>
              </w:rPr>
            </w:pPr>
            <w:r w:rsidRPr="0090160E">
              <w:rPr>
                <w:rFonts w:eastAsia="Arial" w:cs="Times New Roman"/>
                <w:color w:val="000000" w:themeColor="text1"/>
                <w:szCs w:val="24"/>
              </w:rPr>
              <w:t xml:space="preserve">Consumo </w:t>
            </w:r>
          </w:p>
        </w:tc>
        <w:tc>
          <w:tcPr>
            <w:tcW w:w="475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7A94D127" w14:textId="635C9B4F">
            <w:pPr>
              <w:ind w:firstLine="0"/>
              <w:jc w:val="center"/>
              <w:rPr>
                <w:rFonts w:cs="Times New Roman"/>
              </w:rPr>
            </w:pPr>
            <w:r w:rsidRPr="0090160E">
              <w:rPr>
                <w:rFonts w:eastAsia="Aptos Narrow" w:cs="Times New Roman"/>
                <w:color w:val="000000" w:themeColor="text1"/>
                <w:szCs w:val="24"/>
              </w:rPr>
              <w:t>Consumo eficiente de energia do sistema</w:t>
            </w:r>
          </w:p>
        </w:tc>
        <w:tc>
          <w:tcPr>
            <w:tcW w:w="21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6072D457" w14:textId="79C15141">
            <w:pPr>
              <w:ind w:firstLine="0"/>
              <w:jc w:val="center"/>
              <w:rPr>
                <w:rFonts w:cs="Times New Roman"/>
              </w:rPr>
            </w:pPr>
            <w:r w:rsidRPr="0090160E">
              <w:rPr>
                <w:rFonts w:eastAsia="Aptos Narrow" w:cs="Times New Roman"/>
                <w:color w:val="000000" w:themeColor="text1"/>
                <w:szCs w:val="24"/>
              </w:rPr>
              <w:t>Quilo Watts por hora (KW/h)</w:t>
            </w:r>
          </w:p>
        </w:tc>
      </w:tr>
      <w:tr w:rsidRPr="0090160E" w:rsidR="320A6C55" w:rsidTr="009E0B66" w14:paraId="3F89A22B" w14:textId="77777777">
        <w:trPr>
          <w:trHeight w:val="315"/>
        </w:trPr>
        <w:tc>
          <w:tcPr>
            <w:tcW w:w="2130" w:type="dxa"/>
            <w:tcBorders>
              <w:top w:val="single" w:color="auto" w:sz="4" w:space="0"/>
              <w:left w:val="single" w:color="auto" w:sz="4" w:space="0"/>
              <w:bottom w:val="single" w:color="000000" w:themeColor="text1" w:sz="4" w:space="0"/>
              <w:right w:val="single" w:color="auto" w:sz="4" w:space="0"/>
            </w:tcBorders>
            <w:tcMar>
              <w:top w:w="15" w:type="dxa"/>
              <w:left w:w="15" w:type="dxa"/>
              <w:right w:w="15" w:type="dxa"/>
            </w:tcMar>
          </w:tcPr>
          <w:p w:rsidRPr="0090160E" w:rsidR="320A6C55" w:rsidP="320A6C55" w:rsidRDefault="320A6C55" w14:paraId="7516821B" w14:textId="2878F465">
            <w:pPr>
              <w:ind w:firstLine="0"/>
              <w:jc w:val="center"/>
              <w:rPr>
                <w:rFonts w:cs="Times New Roman"/>
              </w:rPr>
            </w:pPr>
            <w:r w:rsidRPr="0090160E">
              <w:rPr>
                <w:rFonts w:eastAsia="Arial" w:cs="Times New Roman"/>
                <w:color w:val="000000" w:themeColor="text1"/>
                <w:szCs w:val="24"/>
              </w:rPr>
              <w:t xml:space="preserve">Segurança </w:t>
            </w:r>
          </w:p>
        </w:tc>
        <w:tc>
          <w:tcPr>
            <w:tcW w:w="475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12673339" w14:textId="0E87ED64">
            <w:pPr>
              <w:ind w:firstLine="0"/>
              <w:jc w:val="center"/>
              <w:rPr>
                <w:rFonts w:cs="Times New Roman"/>
              </w:rPr>
            </w:pPr>
            <w:r w:rsidRPr="0090160E">
              <w:rPr>
                <w:rFonts w:eastAsia="Aptos Narrow" w:cs="Times New Roman"/>
                <w:color w:val="000000" w:themeColor="text1"/>
                <w:szCs w:val="24"/>
              </w:rPr>
              <w:t>Presença de dispositivos de segurança</w:t>
            </w:r>
          </w:p>
        </w:tc>
        <w:tc>
          <w:tcPr>
            <w:tcW w:w="21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17E64D7F" w14:textId="63AA5FE7">
            <w:pPr>
              <w:ind w:firstLine="0"/>
              <w:jc w:val="center"/>
              <w:rPr>
                <w:rFonts w:cs="Times New Roman"/>
              </w:rPr>
            </w:pPr>
            <w:r w:rsidRPr="0090160E">
              <w:rPr>
                <w:rFonts w:eastAsia="Aptos Narrow" w:cs="Times New Roman"/>
                <w:color w:val="000000" w:themeColor="text1"/>
                <w:szCs w:val="24"/>
              </w:rPr>
              <w:t>Quantidade (N)</w:t>
            </w:r>
          </w:p>
        </w:tc>
      </w:tr>
      <w:tr w:rsidRPr="0090160E" w:rsidR="320A6C55" w:rsidTr="009E0B66" w14:paraId="5865763C" w14:textId="77777777">
        <w:trPr>
          <w:trHeight w:val="945"/>
        </w:trPr>
        <w:tc>
          <w:tcPr>
            <w:tcW w:w="2130" w:type="dxa"/>
            <w:vMerge w:val="restart"/>
            <w:tcBorders>
              <w:top w:val="single" w:color="auto" w:sz="4" w:space="0"/>
              <w:left w:val="single" w:color="auto" w:sz="4" w:space="0"/>
              <w:bottom w:val="single" w:color="000000" w:themeColor="text1" w:sz="4" w:space="0"/>
              <w:right w:val="single" w:color="auto" w:sz="4" w:space="0"/>
            </w:tcBorders>
            <w:tcMar>
              <w:top w:w="15" w:type="dxa"/>
              <w:left w:w="15" w:type="dxa"/>
              <w:right w:w="15" w:type="dxa"/>
            </w:tcMar>
            <w:vAlign w:val="center"/>
          </w:tcPr>
          <w:p w:rsidRPr="0090160E" w:rsidR="320A6C55" w:rsidP="320A6C55" w:rsidRDefault="320A6C55" w14:paraId="3B8CFB6D" w14:textId="476D2711">
            <w:pPr>
              <w:ind w:firstLine="0"/>
              <w:jc w:val="center"/>
              <w:rPr>
                <w:rFonts w:cs="Times New Roman"/>
              </w:rPr>
            </w:pPr>
            <w:r w:rsidRPr="0090160E">
              <w:rPr>
                <w:rFonts w:eastAsia="Arial" w:cs="Times New Roman"/>
                <w:color w:val="000000" w:themeColor="text1"/>
                <w:szCs w:val="24"/>
              </w:rPr>
              <w:t xml:space="preserve">Durabilidade </w:t>
            </w:r>
          </w:p>
        </w:tc>
        <w:tc>
          <w:tcPr>
            <w:tcW w:w="475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66B6974C" w14:textId="08E53C7C">
            <w:pPr>
              <w:ind w:firstLine="0"/>
              <w:jc w:val="center"/>
              <w:rPr>
                <w:rFonts w:cs="Times New Roman"/>
              </w:rPr>
            </w:pPr>
            <w:r w:rsidRPr="0090160E">
              <w:rPr>
                <w:rFonts w:eastAsia="Aptos Narrow" w:cs="Times New Roman"/>
                <w:color w:val="000000" w:themeColor="text1"/>
                <w:szCs w:val="24"/>
              </w:rPr>
              <w:t>Resistência à fadiga do sistema de compressão</w:t>
            </w:r>
          </w:p>
        </w:tc>
        <w:tc>
          <w:tcPr>
            <w:tcW w:w="21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78212A06" w14:textId="1AE990E8">
            <w:pPr>
              <w:ind w:firstLine="0"/>
              <w:jc w:val="center"/>
              <w:rPr>
                <w:rFonts w:cs="Times New Roman"/>
              </w:rPr>
            </w:pPr>
            <w:r w:rsidRPr="0090160E">
              <w:rPr>
                <w:rFonts w:eastAsia="Aptos Narrow" w:cs="Times New Roman"/>
                <w:color w:val="000000" w:themeColor="text1"/>
                <w:szCs w:val="24"/>
              </w:rPr>
              <w:t>Número de ciclos (N)</w:t>
            </w:r>
          </w:p>
        </w:tc>
      </w:tr>
      <w:tr w:rsidRPr="0090160E" w:rsidR="320A6C55" w:rsidTr="009E0B66" w14:paraId="491A555E" w14:textId="77777777">
        <w:trPr>
          <w:trHeight w:val="315"/>
        </w:trPr>
        <w:tc>
          <w:tcPr>
            <w:tcW w:w="2130" w:type="dxa"/>
            <w:vMerge/>
            <w:tcBorders>
              <w:left w:val="single" w:color="auto" w:sz="0" w:space="0"/>
              <w:right w:val="single" w:color="auto" w:sz="0" w:space="0"/>
            </w:tcBorders>
            <w:vAlign w:val="center"/>
          </w:tcPr>
          <w:p w:rsidRPr="0090160E" w:rsidR="00CE12AC" w:rsidRDefault="00CE12AC" w14:paraId="07A152BB" w14:textId="77777777">
            <w:pPr>
              <w:rPr>
                <w:rFonts w:cs="Times New Roman"/>
              </w:rPr>
            </w:pPr>
          </w:p>
        </w:tc>
        <w:tc>
          <w:tcPr>
            <w:tcW w:w="4756" w:type="dxa"/>
            <w:tcBorders>
              <w:top w:val="single" w:color="auto" w:sz="4" w:space="0"/>
              <w:left w:val="nil"/>
              <w:bottom w:val="single" w:color="auto" w:sz="4" w:space="0"/>
              <w:right w:val="single" w:color="auto" w:sz="4" w:space="0"/>
            </w:tcBorders>
            <w:tcMar>
              <w:top w:w="15" w:type="dxa"/>
              <w:left w:w="15" w:type="dxa"/>
              <w:right w:w="15" w:type="dxa"/>
            </w:tcMar>
            <w:vAlign w:val="center"/>
          </w:tcPr>
          <w:p w:rsidRPr="0090160E" w:rsidR="320A6C55" w:rsidP="320A6C55" w:rsidRDefault="320A6C55" w14:paraId="38DFC986" w14:textId="39E9245C">
            <w:pPr>
              <w:ind w:firstLine="0"/>
              <w:jc w:val="center"/>
              <w:rPr>
                <w:rFonts w:cs="Times New Roman"/>
              </w:rPr>
            </w:pPr>
            <w:r w:rsidRPr="0090160E">
              <w:rPr>
                <w:rFonts w:eastAsia="Aptos Narrow" w:cs="Times New Roman"/>
                <w:color w:val="000000" w:themeColor="text1"/>
                <w:szCs w:val="24"/>
              </w:rPr>
              <w:t>Resistência mecânica da fundação.</w:t>
            </w:r>
          </w:p>
        </w:tc>
        <w:tc>
          <w:tcPr>
            <w:tcW w:w="21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70023F8E" w14:textId="675380AD">
            <w:pPr>
              <w:ind w:firstLine="0"/>
              <w:jc w:val="center"/>
              <w:rPr>
                <w:rFonts w:cs="Times New Roman"/>
              </w:rPr>
            </w:pPr>
            <w:r w:rsidRPr="0090160E">
              <w:rPr>
                <w:rFonts w:eastAsia="Aptos Narrow" w:cs="Times New Roman"/>
                <w:color w:val="000000" w:themeColor="text1"/>
                <w:szCs w:val="24"/>
              </w:rPr>
              <w:t>Mega Pascal (MPa)</w:t>
            </w:r>
          </w:p>
        </w:tc>
      </w:tr>
      <w:tr w:rsidRPr="0090160E" w:rsidR="320A6C55" w:rsidTr="009E0B66" w14:paraId="69E32AF1" w14:textId="77777777">
        <w:trPr>
          <w:trHeight w:val="315"/>
        </w:trPr>
        <w:tc>
          <w:tcPr>
            <w:tcW w:w="2130" w:type="dxa"/>
            <w:vMerge/>
            <w:tcBorders>
              <w:top w:val="single" w:color="auto" w:sz="0" w:space="0"/>
              <w:left w:val="single" w:color="auto" w:sz="0" w:space="0"/>
              <w:bottom w:val="single" w:color="000000" w:themeColor="text1" w:sz="0" w:space="0"/>
              <w:right w:val="single" w:color="auto" w:sz="0" w:space="0"/>
            </w:tcBorders>
            <w:vAlign w:val="center"/>
          </w:tcPr>
          <w:p w:rsidRPr="0090160E" w:rsidR="00CE12AC" w:rsidRDefault="00CE12AC" w14:paraId="1C6A6EDD" w14:textId="77777777">
            <w:pPr>
              <w:rPr>
                <w:rFonts w:cs="Times New Roman"/>
              </w:rPr>
            </w:pPr>
          </w:p>
        </w:tc>
        <w:tc>
          <w:tcPr>
            <w:tcW w:w="4756" w:type="dxa"/>
            <w:tcBorders>
              <w:top w:val="single" w:color="auto" w:sz="4" w:space="0"/>
              <w:left w:val="nil"/>
              <w:bottom w:val="single" w:color="auto" w:sz="4" w:space="0"/>
              <w:right w:val="single" w:color="auto" w:sz="4" w:space="0"/>
            </w:tcBorders>
            <w:tcMar>
              <w:top w:w="15" w:type="dxa"/>
              <w:left w:w="15" w:type="dxa"/>
              <w:right w:w="15" w:type="dxa"/>
            </w:tcMar>
            <w:vAlign w:val="center"/>
          </w:tcPr>
          <w:p w:rsidRPr="0090160E" w:rsidR="320A6C55" w:rsidP="320A6C55" w:rsidRDefault="320A6C55" w14:paraId="452FB019" w14:textId="4EC7ADA8">
            <w:pPr>
              <w:ind w:firstLine="0"/>
              <w:jc w:val="center"/>
              <w:rPr>
                <w:rFonts w:cs="Times New Roman"/>
              </w:rPr>
            </w:pPr>
            <w:r w:rsidRPr="0090160E">
              <w:rPr>
                <w:rFonts w:eastAsia="Aptos Narrow" w:cs="Times New Roman"/>
                <w:color w:val="000000" w:themeColor="text1"/>
                <w:szCs w:val="24"/>
              </w:rPr>
              <w:t>Vida útil considerável</w:t>
            </w:r>
          </w:p>
        </w:tc>
        <w:tc>
          <w:tcPr>
            <w:tcW w:w="21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center"/>
          </w:tcPr>
          <w:p w:rsidRPr="0090160E" w:rsidR="320A6C55" w:rsidP="320A6C55" w:rsidRDefault="320A6C55" w14:paraId="4BDA4FA2" w14:textId="2AAB23FC">
            <w:pPr>
              <w:ind w:firstLine="0"/>
              <w:jc w:val="center"/>
              <w:rPr>
                <w:rFonts w:cs="Times New Roman"/>
              </w:rPr>
            </w:pPr>
            <w:r w:rsidRPr="0090160E">
              <w:rPr>
                <w:rFonts w:eastAsia="Aptos Narrow" w:cs="Times New Roman"/>
                <w:color w:val="000000" w:themeColor="text1"/>
                <w:szCs w:val="24"/>
              </w:rPr>
              <w:t>Horas (h)</w:t>
            </w:r>
          </w:p>
        </w:tc>
      </w:tr>
    </w:tbl>
    <w:p w:rsidRPr="0090160E" w:rsidR="320A6C55" w:rsidP="002D5D57" w:rsidRDefault="320A6C55" w14:paraId="7AB48045" w14:textId="143E1EBE">
      <w:pPr>
        <w:pStyle w:val="SemEspaamento"/>
        <w:rPr>
          <w:rFonts w:ascii="Times New Roman" w:hAnsi="Times New Roman" w:cs="Times New Roman"/>
        </w:rPr>
      </w:pPr>
      <w:r w:rsidRPr="0090160E">
        <w:rPr>
          <w:rFonts w:ascii="Times New Roman" w:hAnsi="Times New Roman" w:cs="Times New Roman"/>
        </w:rPr>
        <w:t>Fonte: Autores (2024)</w:t>
      </w:r>
    </w:p>
    <w:p w:rsidRPr="0090160E" w:rsidR="320A6C55" w:rsidP="320A6C55" w:rsidRDefault="320A6C55" w14:paraId="00AE4378" w14:textId="7997005A">
      <w:pPr>
        <w:pStyle w:val="SemEspaamento"/>
        <w:jc w:val="center"/>
        <w:rPr>
          <w:rFonts w:ascii="Times New Roman" w:hAnsi="Times New Roman" w:cs="Times New Roman"/>
        </w:rPr>
      </w:pPr>
    </w:p>
    <w:p w:rsidR="00437772" w:rsidP="00437772" w:rsidRDefault="320A6C55" w14:paraId="6219CEE7" w14:textId="508C29BA">
      <w:pPr>
        <w:pStyle w:val="Corpodotexto"/>
      </w:pPr>
      <w:r w:rsidRPr="0090160E">
        <w:t xml:space="preserve">A fim de otimizar o trabalho e a construção do projeto, a casa da qualidade identifica e </w:t>
      </w:r>
      <w:proofErr w:type="spellStart"/>
      <w:r w:rsidRPr="0090160E">
        <w:t>e</w:t>
      </w:r>
      <w:proofErr w:type="spellEnd"/>
      <w:r w:rsidRPr="0090160E">
        <w:t xml:space="preserve"> mensura o nível de importância de cada requisito de projeto. Sendo os níveis de 1 a 5, o quadro </w:t>
      </w:r>
      <w:r w:rsidRPr="0090160E">
        <w:t xml:space="preserve">demonstra quais requisitos a serem levados com maior importância quanto maior for o somatório. </w:t>
      </w:r>
    </w:p>
    <w:p w:rsidRPr="00437772" w:rsidR="00437772" w:rsidP="00437772" w:rsidRDefault="00437772" w14:paraId="5F8F5DBF" w14:textId="16841A61">
      <w:pPr>
        <w:ind w:firstLine="0"/>
        <w:rPr>
          <w:rFonts w:cs="Times New Roman"/>
        </w:rPr>
      </w:pPr>
      <w:r w:rsidRPr="0090160E">
        <w:rPr>
          <w:rFonts w:cs="Times New Roman"/>
        </w:rPr>
        <w:t xml:space="preserve">Quadro 2 – </w:t>
      </w:r>
      <w:r>
        <w:rPr>
          <w:rFonts w:cs="Times New Roman"/>
        </w:rPr>
        <w:t>Casa da Qualidade</w:t>
      </w:r>
    </w:p>
    <w:tbl>
      <w:tblPr>
        <w:tblW w:w="9446" w:type="dxa"/>
        <w:tblCellMar>
          <w:left w:w="70" w:type="dxa"/>
          <w:right w:w="70" w:type="dxa"/>
        </w:tblCellMar>
        <w:tblLook w:val="04A0" w:firstRow="1" w:lastRow="0" w:firstColumn="1" w:lastColumn="0" w:noHBand="0" w:noVBand="1"/>
      </w:tblPr>
      <w:tblGrid>
        <w:gridCol w:w="2714"/>
        <w:gridCol w:w="612"/>
        <w:gridCol w:w="612"/>
        <w:gridCol w:w="612"/>
        <w:gridCol w:w="612"/>
        <w:gridCol w:w="612"/>
        <w:gridCol w:w="612"/>
        <w:gridCol w:w="612"/>
        <w:gridCol w:w="612"/>
        <w:gridCol w:w="612"/>
        <w:gridCol w:w="612"/>
        <w:gridCol w:w="612"/>
      </w:tblGrid>
      <w:tr w:rsidRPr="00437772" w:rsidR="00437772" w:rsidTr="00437772" w14:paraId="25CC7441" w14:textId="77777777">
        <w:trPr>
          <w:cantSplit/>
          <w:trHeight w:val="1829"/>
        </w:trPr>
        <w:tc>
          <w:tcPr>
            <w:tcW w:w="2714" w:type="dxa"/>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2A46969C" w14:textId="77777777">
            <w:pPr>
              <w:spacing w:line="240" w:lineRule="auto"/>
              <w:ind w:firstLine="0"/>
              <w:jc w:val="center"/>
              <w:rPr>
                <w:rFonts w:eastAsia="Times New Roman" w:cs="Times New Roman"/>
                <w:color w:val="000000"/>
                <w:sz w:val="22"/>
                <w:lang w:eastAsia="pt-BR"/>
              </w:rPr>
            </w:pPr>
            <w:r w:rsidRPr="00437772">
              <w:rPr>
                <w:rFonts w:eastAsia="Times New Roman" w:cs="Times New Roman"/>
                <w:color w:val="000000"/>
                <w:sz w:val="22"/>
                <w:lang w:eastAsia="pt-BR"/>
              </w:rPr>
              <w:t>Requisitos do Projeto</w:t>
            </w:r>
          </w:p>
        </w:tc>
        <w:tc>
          <w:tcPr>
            <w:tcW w:w="612" w:type="dxa"/>
            <w:vMerge w:val="restart"/>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710C9C1C" w14:textId="77777777">
            <w:pPr>
              <w:spacing w:line="240" w:lineRule="auto"/>
              <w:ind w:firstLine="0"/>
              <w:jc w:val="center"/>
              <w:rPr>
                <w:rFonts w:eastAsia="Times New Roman" w:cs="Times New Roman"/>
                <w:color w:val="000000"/>
                <w:sz w:val="20"/>
                <w:szCs w:val="20"/>
                <w:lang w:eastAsia="pt-BR"/>
              </w:rPr>
            </w:pPr>
            <w:r w:rsidRPr="00437772">
              <w:rPr>
                <w:rFonts w:eastAsia="Times New Roman" w:cs="Times New Roman"/>
                <w:color w:val="000000"/>
                <w:sz w:val="20"/>
                <w:szCs w:val="20"/>
                <w:lang w:eastAsia="pt-BR"/>
              </w:rPr>
              <w:t>Menor área ocupada</w:t>
            </w:r>
          </w:p>
        </w:tc>
        <w:tc>
          <w:tcPr>
            <w:tcW w:w="612" w:type="dxa"/>
            <w:vMerge w:val="restart"/>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0BCDDC48" w14:textId="77777777">
            <w:pPr>
              <w:spacing w:line="240" w:lineRule="auto"/>
              <w:ind w:firstLine="0"/>
              <w:jc w:val="center"/>
              <w:rPr>
                <w:rFonts w:eastAsia="Times New Roman" w:cs="Times New Roman"/>
                <w:color w:val="000000"/>
                <w:sz w:val="20"/>
                <w:szCs w:val="20"/>
                <w:lang w:eastAsia="pt-BR"/>
              </w:rPr>
            </w:pPr>
            <w:r w:rsidRPr="00437772">
              <w:rPr>
                <w:rFonts w:eastAsia="Times New Roman" w:cs="Times New Roman"/>
                <w:color w:val="000000"/>
                <w:sz w:val="20"/>
                <w:szCs w:val="20"/>
                <w:lang w:eastAsia="pt-BR"/>
              </w:rPr>
              <w:t>Menor altura total do equipamento</w:t>
            </w:r>
          </w:p>
        </w:tc>
        <w:tc>
          <w:tcPr>
            <w:tcW w:w="612" w:type="dxa"/>
            <w:vMerge w:val="restart"/>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73885E3D" w14:textId="77777777">
            <w:pPr>
              <w:spacing w:line="240" w:lineRule="auto"/>
              <w:ind w:firstLine="0"/>
              <w:jc w:val="center"/>
              <w:rPr>
                <w:rFonts w:eastAsia="Times New Roman" w:cs="Times New Roman"/>
                <w:color w:val="000000"/>
                <w:sz w:val="20"/>
                <w:szCs w:val="20"/>
                <w:lang w:eastAsia="pt-BR"/>
              </w:rPr>
            </w:pPr>
            <w:r w:rsidRPr="00437772">
              <w:rPr>
                <w:rFonts w:eastAsia="Times New Roman" w:cs="Times New Roman"/>
                <w:color w:val="000000"/>
                <w:sz w:val="20"/>
                <w:szCs w:val="20"/>
                <w:lang w:eastAsia="pt-BR"/>
              </w:rPr>
              <w:t xml:space="preserve">Tempo de manutenção reduzido </w:t>
            </w:r>
          </w:p>
        </w:tc>
        <w:tc>
          <w:tcPr>
            <w:tcW w:w="612" w:type="dxa"/>
            <w:vMerge w:val="restart"/>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5194512E" w14:textId="77777777">
            <w:pPr>
              <w:spacing w:line="240" w:lineRule="auto"/>
              <w:ind w:firstLine="0"/>
              <w:jc w:val="center"/>
              <w:rPr>
                <w:rFonts w:eastAsia="Times New Roman" w:cs="Times New Roman"/>
                <w:color w:val="000000"/>
                <w:sz w:val="20"/>
                <w:szCs w:val="20"/>
                <w:lang w:eastAsia="pt-BR"/>
              </w:rPr>
            </w:pPr>
            <w:r w:rsidRPr="00437772">
              <w:rPr>
                <w:rFonts w:eastAsia="Times New Roman" w:cs="Times New Roman"/>
                <w:color w:val="000000"/>
                <w:sz w:val="20"/>
                <w:szCs w:val="20"/>
                <w:lang w:eastAsia="pt-BR"/>
              </w:rPr>
              <w:t xml:space="preserve">Número de componentes reduzidos </w:t>
            </w:r>
          </w:p>
        </w:tc>
        <w:tc>
          <w:tcPr>
            <w:tcW w:w="612" w:type="dxa"/>
            <w:vMerge w:val="restart"/>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41FB37D7" w14:textId="77777777">
            <w:pPr>
              <w:spacing w:line="240" w:lineRule="auto"/>
              <w:ind w:firstLine="0"/>
              <w:jc w:val="center"/>
              <w:rPr>
                <w:rFonts w:eastAsia="Times New Roman" w:cs="Times New Roman"/>
                <w:color w:val="000000"/>
                <w:sz w:val="20"/>
                <w:szCs w:val="20"/>
                <w:lang w:eastAsia="pt-BR"/>
              </w:rPr>
            </w:pPr>
            <w:r w:rsidRPr="00437772">
              <w:rPr>
                <w:rFonts w:eastAsia="Times New Roman" w:cs="Times New Roman"/>
                <w:color w:val="000000"/>
                <w:sz w:val="20"/>
                <w:szCs w:val="20"/>
                <w:lang w:eastAsia="pt-BR"/>
              </w:rPr>
              <w:t xml:space="preserve">Boa disponibilidade de componentes no mercado </w:t>
            </w:r>
          </w:p>
        </w:tc>
        <w:tc>
          <w:tcPr>
            <w:tcW w:w="612" w:type="dxa"/>
            <w:vMerge w:val="restart"/>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5D99FCAF" w14:textId="77777777">
            <w:pPr>
              <w:spacing w:line="240" w:lineRule="auto"/>
              <w:ind w:firstLine="0"/>
              <w:jc w:val="center"/>
              <w:rPr>
                <w:rFonts w:eastAsia="Times New Roman" w:cs="Times New Roman"/>
                <w:color w:val="000000"/>
                <w:sz w:val="20"/>
                <w:szCs w:val="20"/>
                <w:lang w:eastAsia="pt-BR"/>
              </w:rPr>
            </w:pPr>
            <w:r w:rsidRPr="00437772">
              <w:rPr>
                <w:rFonts w:eastAsia="Times New Roman" w:cs="Times New Roman"/>
                <w:color w:val="000000"/>
                <w:sz w:val="20"/>
                <w:szCs w:val="20"/>
                <w:lang w:eastAsia="pt-BR"/>
              </w:rPr>
              <w:t xml:space="preserve">Pequena quantidade de etapas e comandos para utilização </w:t>
            </w:r>
          </w:p>
        </w:tc>
        <w:tc>
          <w:tcPr>
            <w:tcW w:w="612" w:type="dxa"/>
            <w:vMerge w:val="restart"/>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777FADA6" w14:textId="77777777">
            <w:pPr>
              <w:spacing w:line="240" w:lineRule="auto"/>
              <w:ind w:firstLine="0"/>
              <w:jc w:val="center"/>
              <w:rPr>
                <w:rFonts w:eastAsia="Times New Roman" w:cs="Times New Roman"/>
                <w:color w:val="000000"/>
                <w:sz w:val="20"/>
                <w:szCs w:val="20"/>
                <w:lang w:eastAsia="pt-BR"/>
              </w:rPr>
            </w:pPr>
            <w:r w:rsidRPr="00437772">
              <w:rPr>
                <w:rFonts w:eastAsia="Times New Roman" w:cs="Times New Roman"/>
                <w:color w:val="000000"/>
                <w:sz w:val="20"/>
                <w:szCs w:val="20"/>
                <w:lang w:eastAsia="pt-BR"/>
              </w:rPr>
              <w:t xml:space="preserve">Consumo eficiente de energia do sistema </w:t>
            </w:r>
          </w:p>
        </w:tc>
        <w:tc>
          <w:tcPr>
            <w:tcW w:w="612" w:type="dxa"/>
            <w:vMerge w:val="restart"/>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78359E9B" w14:textId="77777777">
            <w:pPr>
              <w:spacing w:line="240" w:lineRule="auto"/>
              <w:ind w:firstLine="0"/>
              <w:jc w:val="center"/>
              <w:rPr>
                <w:rFonts w:eastAsia="Times New Roman" w:cs="Times New Roman"/>
                <w:color w:val="000000"/>
                <w:sz w:val="20"/>
                <w:szCs w:val="20"/>
                <w:lang w:eastAsia="pt-BR"/>
              </w:rPr>
            </w:pPr>
            <w:r w:rsidRPr="00437772">
              <w:rPr>
                <w:rFonts w:eastAsia="Times New Roman" w:cs="Times New Roman"/>
                <w:color w:val="000000"/>
                <w:sz w:val="20"/>
                <w:szCs w:val="20"/>
                <w:lang w:eastAsia="pt-BR"/>
              </w:rPr>
              <w:t>Presença de dispositivos de segurança</w:t>
            </w:r>
          </w:p>
        </w:tc>
        <w:tc>
          <w:tcPr>
            <w:tcW w:w="612" w:type="dxa"/>
            <w:vMerge w:val="restart"/>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3C129054" w14:textId="77777777">
            <w:pPr>
              <w:spacing w:line="240" w:lineRule="auto"/>
              <w:ind w:firstLine="0"/>
              <w:jc w:val="center"/>
              <w:rPr>
                <w:rFonts w:eastAsia="Times New Roman" w:cs="Times New Roman"/>
                <w:color w:val="000000"/>
                <w:sz w:val="20"/>
                <w:szCs w:val="20"/>
                <w:lang w:eastAsia="pt-BR"/>
              </w:rPr>
            </w:pPr>
            <w:r w:rsidRPr="00437772">
              <w:rPr>
                <w:rFonts w:eastAsia="Times New Roman" w:cs="Times New Roman"/>
                <w:color w:val="000000"/>
                <w:sz w:val="20"/>
                <w:szCs w:val="20"/>
                <w:lang w:eastAsia="pt-BR"/>
              </w:rPr>
              <w:t xml:space="preserve">Resistência à fadiga do sistema de compressão </w:t>
            </w:r>
          </w:p>
        </w:tc>
        <w:tc>
          <w:tcPr>
            <w:tcW w:w="612" w:type="dxa"/>
            <w:vMerge w:val="restart"/>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2F37AF46" w14:textId="77777777">
            <w:pPr>
              <w:spacing w:line="240" w:lineRule="auto"/>
              <w:ind w:firstLine="0"/>
              <w:jc w:val="center"/>
              <w:rPr>
                <w:rFonts w:eastAsia="Times New Roman" w:cs="Times New Roman"/>
                <w:color w:val="000000"/>
                <w:sz w:val="20"/>
                <w:szCs w:val="20"/>
                <w:lang w:eastAsia="pt-BR"/>
              </w:rPr>
            </w:pPr>
            <w:r w:rsidRPr="00437772">
              <w:rPr>
                <w:rFonts w:eastAsia="Times New Roman" w:cs="Times New Roman"/>
                <w:color w:val="000000"/>
                <w:sz w:val="20"/>
                <w:szCs w:val="20"/>
                <w:lang w:eastAsia="pt-BR"/>
              </w:rPr>
              <w:t xml:space="preserve">Resistência mecânica da fundação </w:t>
            </w:r>
          </w:p>
        </w:tc>
        <w:tc>
          <w:tcPr>
            <w:tcW w:w="612" w:type="dxa"/>
            <w:vMerge w:val="restart"/>
            <w:tcBorders>
              <w:top w:val="single" w:color="auto" w:sz="4" w:space="0"/>
              <w:left w:val="single" w:color="auto" w:sz="4" w:space="0"/>
              <w:bottom w:val="single" w:color="auto" w:sz="4" w:space="0"/>
              <w:right w:val="single" w:color="auto" w:sz="4" w:space="0"/>
            </w:tcBorders>
            <w:textDirection w:val="btLr"/>
            <w:vAlign w:val="center"/>
            <w:hideMark/>
          </w:tcPr>
          <w:p w:rsidRPr="00437772" w:rsidR="00437772" w:rsidRDefault="00437772" w14:paraId="064BD238" w14:textId="77777777">
            <w:pPr>
              <w:spacing w:line="240" w:lineRule="auto"/>
              <w:ind w:firstLine="0"/>
              <w:jc w:val="center"/>
              <w:rPr>
                <w:rFonts w:eastAsia="Times New Roman" w:cs="Times New Roman"/>
                <w:color w:val="000000"/>
                <w:sz w:val="20"/>
                <w:szCs w:val="20"/>
                <w:lang w:eastAsia="pt-BR"/>
              </w:rPr>
            </w:pPr>
            <w:r w:rsidRPr="00437772">
              <w:rPr>
                <w:rFonts w:eastAsia="Times New Roman" w:cs="Times New Roman"/>
                <w:color w:val="000000"/>
                <w:sz w:val="20"/>
                <w:szCs w:val="20"/>
                <w:lang w:eastAsia="pt-BR"/>
              </w:rPr>
              <w:t>Vida útil considerável</w:t>
            </w:r>
          </w:p>
        </w:tc>
      </w:tr>
      <w:tr w:rsidRPr="00437772" w:rsidR="00437772" w:rsidTr="00437772" w14:paraId="3DAA1A15" w14:textId="77777777">
        <w:trPr>
          <w:trHeight w:val="622"/>
        </w:trPr>
        <w:tc>
          <w:tcPr>
            <w:tcW w:w="2714" w:type="dxa"/>
            <w:tcBorders>
              <w:top w:val="nil"/>
              <w:left w:val="single" w:color="auto" w:sz="4" w:space="0"/>
              <w:bottom w:val="single" w:color="auto" w:sz="4" w:space="0"/>
              <w:right w:val="single" w:color="auto" w:sz="4" w:space="0"/>
            </w:tcBorders>
            <w:vAlign w:val="center"/>
            <w:hideMark/>
          </w:tcPr>
          <w:p w:rsidRPr="00437772" w:rsidR="00437772" w:rsidRDefault="00437772" w14:paraId="2F94A726" w14:textId="77777777">
            <w:pPr>
              <w:spacing w:line="240" w:lineRule="auto"/>
              <w:ind w:firstLine="0"/>
              <w:jc w:val="left"/>
              <w:rPr>
                <w:rFonts w:eastAsia="Times New Roman" w:cs="Times New Roman"/>
                <w:color w:val="000000"/>
                <w:sz w:val="22"/>
                <w:lang w:eastAsia="pt-BR"/>
              </w:rPr>
            </w:pPr>
            <w:r w:rsidRPr="00437772">
              <w:rPr>
                <w:rFonts w:eastAsia="Times New Roman" w:cs="Times New Roman"/>
                <w:color w:val="000000"/>
                <w:sz w:val="22"/>
                <w:lang w:eastAsia="pt-BR"/>
              </w:rPr>
              <w:t>Requisito do usuário</w:t>
            </w:r>
          </w:p>
        </w:tc>
        <w:tc>
          <w:tcPr>
            <w:tcW w:w="0" w:type="auto"/>
            <w:vMerge/>
            <w:tcBorders>
              <w:top w:val="single" w:color="auto" w:sz="4" w:space="0"/>
              <w:left w:val="single" w:color="auto" w:sz="4" w:space="0"/>
              <w:bottom w:val="single" w:color="auto" w:sz="4" w:space="0"/>
              <w:right w:val="single" w:color="auto" w:sz="4" w:space="0"/>
            </w:tcBorders>
            <w:vAlign w:val="center"/>
            <w:hideMark/>
          </w:tcPr>
          <w:p w:rsidRPr="00437772" w:rsidR="00437772" w:rsidRDefault="00437772" w14:paraId="74DD25DB" w14:textId="77777777">
            <w:pPr>
              <w:spacing w:line="256" w:lineRule="auto"/>
              <w:ind w:firstLine="0"/>
              <w:jc w:val="left"/>
              <w:rPr>
                <w:rFonts w:eastAsia="Times New Roman" w:cs="Times New Roman"/>
                <w:color w:val="000000"/>
                <w:sz w:val="20"/>
                <w:szCs w:val="20"/>
                <w:lang w:eastAsia="pt-BR"/>
              </w:rPr>
            </w:pPr>
          </w:p>
        </w:tc>
        <w:tc>
          <w:tcPr>
            <w:tcW w:w="0" w:type="auto"/>
            <w:vMerge/>
            <w:tcBorders>
              <w:top w:val="single" w:color="auto" w:sz="4" w:space="0"/>
              <w:left w:val="single" w:color="auto" w:sz="4" w:space="0"/>
              <w:bottom w:val="single" w:color="auto" w:sz="4" w:space="0"/>
              <w:right w:val="single" w:color="auto" w:sz="4" w:space="0"/>
            </w:tcBorders>
            <w:vAlign w:val="center"/>
            <w:hideMark/>
          </w:tcPr>
          <w:p w:rsidRPr="00437772" w:rsidR="00437772" w:rsidRDefault="00437772" w14:paraId="63024695" w14:textId="77777777">
            <w:pPr>
              <w:spacing w:line="256" w:lineRule="auto"/>
              <w:ind w:firstLine="0"/>
              <w:jc w:val="left"/>
              <w:rPr>
                <w:rFonts w:eastAsia="Times New Roman" w:cs="Times New Roman"/>
                <w:color w:val="000000"/>
                <w:sz w:val="20"/>
                <w:szCs w:val="20"/>
                <w:lang w:eastAsia="pt-BR"/>
              </w:rPr>
            </w:pPr>
          </w:p>
        </w:tc>
        <w:tc>
          <w:tcPr>
            <w:tcW w:w="0" w:type="auto"/>
            <w:vMerge/>
            <w:tcBorders>
              <w:top w:val="single" w:color="auto" w:sz="4" w:space="0"/>
              <w:left w:val="single" w:color="auto" w:sz="4" w:space="0"/>
              <w:bottom w:val="single" w:color="auto" w:sz="4" w:space="0"/>
              <w:right w:val="single" w:color="auto" w:sz="4" w:space="0"/>
            </w:tcBorders>
            <w:vAlign w:val="center"/>
            <w:hideMark/>
          </w:tcPr>
          <w:p w:rsidRPr="00437772" w:rsidR="00437772" w:rsidRDefault="00437772" w14:paraId="695A9E10" w14:textId="77777777">
            <w:pPr>
              <w:spacing w:line="256" w:lineRule="auto"/>
              <w:ind w:firstLine="0"/>
              <w:jc w:val="left"/>
              <w:rPr>
                <w:rFonts w:eastAsia="Times New Roman" w:cs="Times New Roman"/>
                <w:color w:val="000000"/>
                <w:sz w:val="20"/>
                <w:szCs w:val="20"/>
                <w:lang w:eastAsia="pt-BR"/>
              </w:rPr>
            </w:pPr>
          </w:p>
        </w:tc>
        <w:tc>
          <w:tcPr>
            <w:tcW w:w="0" w:type="auto"/>
            <w:vMerge/>
            <w:tcBorders>
              <w:top w:val="single" w:color="auto" w:sz="4" w:space="0"/>
              <w:left w:val="single" w:color="auto" w:sz="4" w:space="0"/>
              <w:bottom w:val="single" w:color="auto" w:sz="4" w:space="0"/>
              <w:right w:val="single" w:color="auto" w:sz="4" w:space="0"/>
            </w:tcBorders>
            <w:vAlign w:val="center"/>
            <w:hideMark/>
          </w:tcPr>
          <w:p w:rsidRPr="00437772" w:rsidR="00437772" w:rsidRDefault="00437772" w14:paraId="546EC725" w14:textId="77777777">
            <w:pPr>
              <w:spacing w:line="256" w:lineRule="auto"/>
              <w:ind w:firstLine="0"/>
              <w:jc w:val="left"/>
              <w:rPr>
                <w:rFonts w:eastAsia="Times New Roman" w:cs="Times New Roman"/>
                <w:color w:val="000000"/>
                <w:sz w:val="20"/>
                <w:szCs w:val="20"/>
                <w:lang w:eastAsia="pt-BR"/>
              </w:rPr>
            </w:pPr>
          </w:p>
        </w:tc>
        <w:tc>
          <w:tcPr>
            <w:tcW w:w="0" w:type="auto"/>
            <w:vMerge/>
            <w:tcBorders>
              <w:top w:val="single" w:color="auto" w:sz="4" w:space="0"/>
              <w:left w:val="single" w:color="auto" w:sz="4" w:space="0"/>
              <w:bottom w:val="single" w:color="auto" w:sz="4" w:space="0"/>
              <w:right w:val="single" w:color="auto" w:sz="4" w:space="0"/>
            </w:tcBorders>
            <w:vAlign w:val="center"/>
            <w:hideMark/>
          </w:tcPr>
          <w:p w:rsidRPr="00437772" w:rsidR="00437772" w:rsidRDefault="00437772" w14:paraId="38DAAF88" w14:textId="77777777">
            <w:pPr>
              <w:spacing w:line="256" w:lineRule="auto"/>
              <w:ind w:firstLine="0"/>
              <w:jc w:val="left"/>
              <w:rPr>
                <w:rFonts w:eastAsia="Times New Roman" w:cs="Times New Roman"/>
                <w:color w:val="000000"/>
                <w:sz w:val="20"/>
                <w:szCs w:val="20"/>
                <w:lang w:eastAsia="pt-BR"/>
              </w:rPr>
            </w:pPr>
          </w:p>
        </w:tc>
        <w:tc>
          <w:tcPr>
            <w:tcW w:w="0" w:type="auto"/>
            <w:vMerge/>
            <w:tcBorders>
              <w:top w:val="single" w:color="auto" w:sz="4" w:space="0"/>
              <w:left w:val="single" w:color="auto" w:sz="4" w:space="0"/>
              <w:bottom w:val="single" w:color="auto" w:sz="4" w:space="0"/>
              <w:right w:val="single" w:color="auto" w:sz="4" w:space="0"/>
            </w:tcBorders>
            <w:vAlign w:val="center"/>
            <w:hideMark/>
          </w:tcPr>
          <w:p w:rsidRPr="00437772" w:rsidR="00437772" w:rsidRDefault="00437772" w14:paraId="388CCD1F" w14:textId="77777777">
            <w:pPr>
              <w:spacing w:line="256" w:lineRule="auto"/>
              <w:ind w:firstLine="0"/>
              <w:jc w:val="left"/>
              <w:rPr>
                <w:rFonts w:eastAsia="Times New Roman" w:cs="Times New Roman"/>
                <w:color w:val="000000"/>
                <w:sz w:val="20"/>
                <w:szCs w:val="20"/>
                <w:lang w:eastAsia="pt-BR"/>
              </w:rPr>
            </w:pPr>
          </w:p>
        </w:tc>
        <w:tc>
          <w:tcPr>
            <w:tcW w:w="0" w:type="auto"/>
            <w:vMerge/>
            <w:tcBorders>
              <w:top w:val="single" w:color="auto" w:sz="4" w:space="0"/>
              <w:left w:val="single" w:color="auto" w:sz="4" w:space="0"/>
              <w:bottom w:val="single" w:color="auto" w:sz="4" w:space="0"/>
              <w:right w:val="single" w:color="auto" w:sz="4" w:space="0"/>
            </w:tcBorders>
            <w:vAlign w:val="center"/>
            <w:hideMark/>
          </w:tcPr>
          <w:p w:rsidRPr="00437772" w:rsidR="00437772" w:rsidRDefault="00437772" w14:paraId="0CA5FA80" w14:textId="77777777">
            <w:pPr>
              <w:spacing w:line="256" w:lineRule="auto"/>
              <w:ind w:firstLine="0"/>
              <w:jc w:val="left"/>
              <w:rPr>
                <w:rFonts w:eastAsia="Times New Roman" w:cs="Times New Roman"/>
                <w:color w:val="000000"/>
                <w:sz w:val="20"/>
                <w:szCs w:val="20"/>
                <w:lang w:eastAsia="pt-BR"/>
              </w:rPr>
            </w:pPr>
          </w:p>
        </w:tc>
        <w:tc>
          <w:tcPr>
            <w:tcW w:w="0" w:type="auto"/>
            <w:vMerge/>
            <w:tcBorders>
              <w:top w:val="single" w:color="auto" w:sz="4" w:space="0"/>
              <w:left w:val="single" w:color="auto" w:sz="4" w:space="0"/>
              <w:bottom w:val="single" w:color="auto" w:sz="4" w:space="0"/>
              <w:right w:val="single" w:color="auto" w:sz="4" w:space="0"/>
            </w:tcBorders>
            <w:vAlign w:val="center"/>
            <w:hideMark/>
          </w:tcPr>
          <w:p w:rsidRPr="00437772" w:rsidR="00437772" w:rsidRDefault="00437772" w14:paraId="5687CAFA" w14:textId="77777777">
            <w:pPr>
              <w:spacing w:line="256" w:lineRule="auto"/>
              <w:ind w:firstLine="0"/>
              <w:jc w:val="left"/>
              <w:rPr>
                <w:rFonts w:eastAsia="Times New Roman" w:cs="Times New Roman"/>
                <w:color w:val="000000"/>
                <w:sz w:val="20"/>
                <w:szCs w:val="20"/>
                <w:lang w:eastAsia="pt-BR"/>
              </w:rPr>
            </w:pPr>
          </w:p>
        </w:tc>
        <w:tc>
          <w:tcPr>
            <w:tcW w:w="0" w:type="auto"/>
            <w:vMerge/>
            <w:tcBorders>
              <w:top w:val="single" w:color="auto" w:sz="4" w:space="0"/>
              <w:left w:val="single" w:color="auto" w:sz="4" w:space="0"/>
              <w:bottom w:val="single" w:color="auto" w:sz="4" w:space="0"/>
              <w:right w:val="single" w:color="auto" w:sz="4" w:space="0"/>
            </w:tcBorders>
            <w:vAlign w:val="center"/>
            <w:hideMark/>
          </w:tcPr>
          <w:p w:rsidRPr="00437772" w:rsidR="00437772" w:rsidRDefault="00437772" w14:paraId="3282C7CA" w14:textId="77777777">
            <w:pPr>
              <w:spacing w:line="256" w:lineRule="auto"/>
              <w:ind w:firstLine="0"/>
              <w:jc w:val="left"/>
              <w:rPr>
                <w:rFonts w:eastAsia="Times New Roman" w:cs="Times New Roman"/>
                <w:color w:val="000000"/>
                <w:sz w:val="20"/>
                <w:szCs w:val="20"/>
                <w:lang w:eastAsia="pt-BR"/>
              </w:rPr>
            </w:pPr>
          </w:p>
        </w:tc>
        <w:tc>
          <w:tcPr>
            <w:tcW w:w="0" w:type="auto"/>
            <w:vMerge/>
            <w:tcBorders>
              <w:top w:val="single" w:color="auto" w:sz="4" w:space="0"/>
              <w:left w:val="single" w:color="auto" w:sz="4" w:space="0"/>
              <w:bottom w:val="single" w:color="auto" w:sz="4" w:space="0"/>
              <w:right w:val="single" w:color="auto" w:sz="4" w:space="0"/>
            </w:tcBorders>
            <w:vAlign w:val="center"/>
            <w:hideMark/>
          </w:tcPr>
          <w:p w:rsidRPr="00437772" w:rsidR="00437772" w:rsidRDefault="00437772" w14:paraId="5E376A98" w14:textId="77777777">
            <w:pPr>
              <w:spacing w:line="256" w:lineRule="auto"/>
              <w:ind w:firstLine="0"/>
              <w:jc w:val="left"/>
              <w:rPr>
                <w:rFonts w:eastAsia="Times New Roman" w:cs="Times New Roman"/>
                <w:color w:val="000000"/>
                <w:sz w:val="20"/>
                <w:szCs w:val="20"/>
                <w:lang w:eastAsia="pt-BR"/>
              </w:rPr>
            </w:pPr>
          </w:p>
        </w:tc>
        <w:tc>
          <w:tcPr>
            <w:tcW w:w="0" w:type="auto"/>
            <w:vMerge/>
            <w:tcBorders>
              <w:top w:val="single" w:color="auto" w:sz="4" w:space="0"/>
              <w:left w:val="single" w:color="auto" w:sz="4" w:space="0"/>
              <w:bottom w:val="single" w:color="auto" w:sz="4" w:space="0"/>
              <w:right w:val="single" w:color="auto" w:sz="4" w:space="0"/>
            </w:tcBorders>
            <w:vAlign w:val="center"/>
            <w:hideMark/>
          </w:tcPr>
          <w:p w:rsidRPr="00437772" w:rsidR="00437772" w:rsidRDefault="00437772" w14:paraId="0F013DBC" w14:textId="77777777">
            <w:pPr>
              <w:spacing w:line="256" w:lineRule="auto"/>
              <w:ind w:firstLine="0"/>
              <w:jc w:val="left"/>
              <w:rPr>
                <w:rFonts w:eastAsia="Times New Roman" w:cs="Times New Roman"/>
                <w:color w:val="000000"/>
                <w:sz w:val="20"/>
                <w:szCs w:val="20"/>
                <w:lang w:eastAsia="pt-BR"/>
              </w:rPr>
            </w:pPr>
          </w:p>
        </w:tc>
      </w:tr>
      <w:tr w:rsidRPr="00437772" w:rsidR="00437772" w:rsidTr="00437772" w14:paraId="2FB5D6C4" w14:textId="77777777">
        <w:trPr>
          <w:trHeight w:val="622"/>
        </w:trPr>
        <w:tc>
          <w:tcPr>
            <w:tcW w:w="2714" w:type="dxa"/>
            <w:tcBorders>
              <w:top w:val="nil"/>
              <w:left w:val="single" w:color="auto" w:sz="4" w:space="0"/>
              <w:bottom w:val="single" w:color="auto" w:sz="4" w:space="0"/>
              <w:right w:val="single" w:color="auto" w:sz="4" w:space="0"/>
            </w:tcBorders>
            <w:vAlign w:val="center"/>
            <w:hideMark/>
          </w:tcPr>
          <w:p w:rsidRPr="00437772" w:rsidR="00437772" w:rsidRDefault="00437772" w14:paraId="41B767BA" w14:textId="77777777">
            <w:pPr>
              <w:spacing w:line="240" w:lineRule="auto"/>
              <w:ind w:firstLine="0"/>
              <w:jc w:val="left"/>
              <w:rPr>
                <w:rFonts w:eastAsia="Times New Roman" w:cs="Times New Roman"/>
                <w:color w:val="000000"/>
                <w:sz w:val="22"/>
                <w:lang w:eastAsia="pt-BR"/>
              </w:rPr>
            </w:pPr>
            <w:r w:rsidRPr="00437772">
              <w:rPr>
                <w:rFonts w:eastAsia="Times New Roman" w:cs="Times New Roman"/>
                <w:color w:val="000000"/>
                <w:sz w:val="22"/>
                <w:lang w:eastAsia="pt-BR"/>
              </w:rPr>
              <w:t>tamanho do equipamento</w:t>
            </w:r>
          </w:p>
        </w:tc>
        <w:tc>
          <w:tcPr>
            <w:tcW w:w="612" w:type="dxa"/>
            <w:tcBorders>
              <w:top w:val="nil"/>
              <w:left w:val="nil"/>
              <w:bottom w:val="single" w:color="auto" w:sz="4" w:space="0"/>
              <w:right w:val="single" w:color="auto" w:sz="4" w:space="0"/>
            </w:tcBorders>
            <w:vAlign w:val="center"/>
            <w:hideMark/>
          </w:tcPr>
          <w:p w:rsidRPr="00437772" w:rsidR="00437772" w:rsidRDefault="00437772" w14:paraId="34132B14"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5</w:t>
            </w:r>
          </w:p>
        </w:tc>
        <w:tc>
          <w:tcPr>
            <w:tcW w:w="612" w:type="dxa"/>
            <w:tcBorders>
              <w:top w:val="nil"/>
              <w:left w:val="nil"/>
              <w:bottom w:val="single" w:color="auto" w:sz="4" w:space="0"/>
              <w:right w:val="single" w:color="auto" w:sz="4" w:space="0"/>
            </w:tcBorders>
            <w:vAlign w:val="center"/>
            <w:hideMark/>
          </w:tcPr>
          <w:p w:rsidRPr="00437772" w:rsidR="00437772" w:rsidRDefault="00437772" w14:paraId="5E68764E"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5</w:t>
            </w:r>
          </w:p>
        </w:tc>
        <w:tc>
          <w:tcPr>
            <w:tcW w:w="612" w:type="dxa"/>
            <w:tcBorders>
              <w:top w:val="nil"/>
              <w:left w:val="nil"/>
              <w:bottom w:val="single" w:color="auto" w:sz="4" w:space="0"/>
              <w:right w:val="single" w:color="auto" w:sz="4" w:space="0"/>
            </w:tcBorders>
            <w:vAlign w:val="center"/>
            <w:hideMark/>
          </w:tcPr>
          <w:p w:rsidRPr="00437772" w:rsidR="00437772" w:rsidRDefault="00437772" w14:paraId="688F7895"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6311DBB2"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3</w:t>
            </w:r>
          </w:p>
        </w:tc>
        <w:tc>
          <w:tcPr>
            <w:tcW w:w="612" w:type="dxa"/>
            <w:tcBorders>
              <w:top w:val="nil"/>
              <w:left w:val="nil"/>
              <w:bottom w:val="single" w:color="auto" w:sz="4" w:space="0"/>
              <w:right w:val="single" w:color="auto" w:sz="4" w:space="0"/>
            </w:tcBorders>
            <w:vAlign w:val="center"/>
            <w:hideMark/>
          </w:tcPr>
          <w:p w:rsidRPr="00437772" w:rsidR="00437772" w:rsidRDefault="00437772" w14:paraId="3F262743"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35BD08E3"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300AB43F"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25B1AF2D"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2C9A2678"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30C28A42"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3</w:t>
            </w:r>
          </w:p>
        </w:tc>
        <w:tc>
          <w:tcPr>
            <w:tcW w:w="612" w:type="dxa"/>
            <w:tcBorders>
              <w:top w:val="nil"/>
              <w:left w:val="nil"/>
              <w:bottom w:val="single" w:color="auto" w:sz="4" w:space="0"/>
              <w:right w:val="single" w:color="auto" w:sz="4" w:space="0"/>
            </w:tcBorders>
            <w:vAlign w:val="center"/>
            <w:hideMark/>
          </w:tcPr>
          <w:p w:rsidRPr="00437772" w:rsidR="00437772" w:rsidRDefault="00437772" w14:paraId="323ED673"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r>
      <w:tr w:rsidRPr="00437772" w:rsidR="00437772" w:rsidTr="00437772" w14:paraId="542FFCF1" w14:textId="77777777">
        <w:trPr>
          <w:trHeight w:val="311"/>
        </w:trPr>
        <w:tc>
          <w:tcPr>
            <w:tcW w:w="2714" w:type="dxa"/>
            <w:tcBorders>
              <w:top w:val="nil"/>
              <w:left w:val="single" w:color="auto" w:sz="4" w:space="0"/>
              <w:bottom w:val="single" w:color="auto" w:sz="4" w:space="0"/>
              <w:right w:val="single" w:color="auto" w:sz="4" w:space="0"/>
            </w:tcBorders>
            <w:vAlign w:val="center"/>
            <w:hideMark/>
          </w:tcPr>
          <w:p w:rsidRPr="00437772" w:rsidR="00437772" w:rsidRDefault="00437772" w14:paraId="6DFCE0A3" w14:textId="77777777">
            <w:pPr>
              <w:spacing w:line="240" w:lineRule="auto"/>
              <w:ind w:firstLine="0"/>
              <w:jc w:val="left"/>
              <w:rPr>
                <w:rFonts w:eastAsia="Times New Roman" w:cs="Times New Roman"/>
                <w:color w:val="000000"/>
                <w:sz w:val="22"/>
                <w:lang w:eastAsia="pt-BR"/>
              </w:rPr>
            </w:pPr>
            <w:proofErr w:type="spellStart"/>
            <w:r w:rsidRPr="00437772">
              <w:rPr>
                <w:rFonts w:eastAsia="Times New Roman" w:cs="Times New Roman"/>
                <w:color w:val="000000"/>
                <w:sz w:val="22"/>
                <w:lang w:eastAsia="pt-BR"/>
              </w:rPr>
              <w:t>mantenabilidade</w:t>
            </w:r>
            <w:proofErr w:type="spellEnd"/>
          </w:p>
        </w:tc>
        <w:tc>
          <w:tcPr>
            <w:tcW w:w="612" w:type="dxa"/>
            <w:tcBorders>
              <w:top w:val="nil"/>
              <w:left w:val="nil"/>
              <w:bottom w:val="single" w:color="auto" w:sz="4" w:space="0"/>
              <w:right w:val="single" w:color="auto" w:sz="4" w:space="0"/>
            </w:tcBorders>
            <w:vAlign w:val="center"/>
            <w:hideMark/>
          </w:tcPr>
          <w:p w:rsidRPr="00437772" w:rsidR="00437772" w:rsidRDefault="00437772" w14:paraId="1942B957"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2FCCF647"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6510DA0E"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5</w:t>
            </w:r>
          </w:p>
        </w:tc>
        <w:tc>
          <w:tcPr>
            <w:tcW w:w="612" w:type="dxa"/>
            <w:tcBorders>
              <w:top w:val="nil"/>
              <w:left w:val="nil"/>
              <w:bottom w:val="single" w:color="auto" w:sz="4" w:space="0"/>
              <w:right w:val="single" w:color="auto" w:sz="4" w:space="0"/>
            </w:tcBorders>
            <w:vAlign w:val="center"/>
            <w:hideMark/>
          </w:tcPr>
          <w:p w:rsidRPr="00437772" w:rsidR="00437772" w:rsidRDefault="00437772" w14:paraId="528A4A3D"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1E4EE95E"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5</w:t>
            </w:r>
          </w:p>
        </w:tc>
        <w:tc>
          <w:tcPr>
            <w:tcW w:w="612" w:type="dxa"/>
            <w:tcBorders>
              <w:top w:val="nil"/>
              <w:left w:val="nil"/>
              <w:bottom w:val="single" w:color="auto" w:sz="4" w:space="0"/>
              <w:right w:val="single" w:color="auto" w:sz="4" w:space="0"/>
            </w:tcBorders>
            <w:vAlign w:val="center"/>
            <w:hideMark/>
          </w:tcPr>
          <w:p w:rsidRPr="00437772" w:rsidR="00437772" w:rsidRDefault="00437772" w14:paraId="545B8181"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55842135"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48FAC4F2"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576257D2"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4</w:t>
            </w:r>
          </w:p>
        </w:tc>
        <w:tc>
          <w:tcPr>
            <w:tcW w:w="612" w:type="dxa"/>
            <w:tcBorders>
              <w:top w:val="nil"/>
              <w:left w:val="nil"/>
              <w:bottom w:val="single" w:color="auto" w:sz="4" w:space="0"/>
              <w:right w:val="single" w:color="auto" w:sz="4" w:space="0"/>
            </w:tcBorders>
            <w:vAlign w:val="center"/>
            <w:hideMark/>
          </w:tcPr>
          <w:p w:rsidRPr="00437772" w:rsidR="00437772" w:rsidRDefault="00437772" w14:paraId="72D0004F"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30A8BB8E"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4</w:t>
            </w:r>
          </w:p>
        </w:tc>
      </w:tr>
      <w:tr w:rsidRPr="00437772" w:rsidR="00437772" w:rsidTr="00437772" w14:paraId="41B27DC5" w14:textId="77777777">
        <w:trPr>
          <w:trHeight w:val="622"/>
        </w:trPr>
        <w:tc>
          <w:tcPr>
            <w:tcW w:w="2714" w:type="dxa"/>
            <w:tcBorders>
              <w:top w:val="nil"/>
              <w:left w:val="single" w:color="auto" w:sz="4" w:space="0"/>
              <w:bottom w:val="single" w:color="auto" w:sz="4" w:space="0"/>
              <w:right w:val="single" w:color="auto" w:sz="4" w:space="0"/>
            </w:tcBorders>
            <w:vAlign w:val="center"/>
            <w:hideMark/>
          </w:tcPr>
          <w:p w:rsidRPr="00437772" w:rsidR="00437772" w:rsidRDefault="00437772" w14:paraId="500798E5" w14:textId="77777777">
            <w:pPr>
              <w:spacing w:line="240" w:lineRule="auto"/>
              <w:ind w:firstLine="0"/>
              <w:jc w:val="left"/>
              <w:rPr>
                <w:rFonts w:eastAsia="Times New Roman" w:cs="Times New Roman"/>
                <w:color w:val="000000"/>
                <w:sz w:val="22"/>
                <w:lang w:eastAsia="pt-BR"/>
              </w:rPr>
            </w:pPr>
            <w:r w:rsidRPr="00437772">
              <w:rPr>
                <w:rFonts w:eastAsia="Times New Roman" w:cs="Times New Roman"/>
                <w:color w:val="000000"/>
                <w:sz w:val="22"/>
                <w:lang w:eastAsia="pt-BR"/>
              </w:rPr>
              <w:t>complexidade de uso</w:t>
            </w:r>
          </w:p>
        </w:tc>
        <w:tc>
          <w:tcPr>
            <w:tcW w:w="612" w:type="dxa"/>
            <w:tcBorders>
              <w:top w:val="nil"/>
              <w:left w:val="nil"/>
              <w:bottom w:val="single" w:color="auto" w:sz="4" w:space="0"/>
              <w:right w:val="single" w:color="auto" w:sz="4" w:space="0"/>
            </w:tcBorders>
            <w:vAlign w:val="center"/>
            <w:hideMark/>
          </w:tcPr>
          <w:p w:rsidRPr="00437772" w:rsidR="00437772" w:rsidRDefault="00437772" w14:paraId="4E815FE2"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54484102"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72F2D6BF"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6925423D"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4</w:t>
            </w:r>
          </w:p>
        </w:tc>
        <w:tc>
          <w:tcPr>
            <w:tcW w:w="612" w:type="dxa"/>
            <w:tcBorders>
              <w:top w:val="nil"/>
              <w:left w:val="nil"/>
              <w:bottom w:val="single" w:color="auto" w:sz="4" w:space="0"/>
              <w:right w:val="single" w:color="auto" w:sz="4" w:space="0"/>
            </w:tcBorders>
            <w:vAlign w:val="center"/>
            <w:hideMark/>
          </w:tcPr>
          <w:p w:rsidRPr="00437772" w:rsidR="00437772" w:rsidRDefault="00437772" w14:paraId="556B0AE1"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068D4916"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5</w:t>
            </w:r>
          </w:p>
        </w:tc>
        <w:tc>
          <w:tcPr>
            <w:tcW w:w="612" w:type="dxa"/>
            <w:tcBorders>
              <w:top w:val="nil"/>
              <w:left w:val="nil"/>
              <w:bottom w:val="single" w:color="auto" w:sz="4" w:space="0"/>
              <w:right w:val="single" w:color="auto" w:sz="4" w:space="0"/>
            </w:tcBorders>
            <w:vAlign w:val="center"/>
            <w:hideMark/>
          </w:tcPr>
          <w:p w:rsidRPr="00437772" w:rsidR="00437772" w:rsidRDefault="00437772" w14:paraId="75398151"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3A2306B3"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6CC4C7AF"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542D696D"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6D326751"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r>
      <w:tr w:rsidRPr="00437772" w:rsidR="00437772" w:rsidTr="00437772" w14:paraId="1A1B0334" w14:textId="77777777">
        <w:trPr>
          <w:trHeight w:val="311"/>
        </w:trPr>
        <w:tc>
          <w:tcPr>
            <w:tcW w:w="2714" w:type="dxa"/>
            <w:tcBorders>
              <w:top w:val="nil"/>
              <w:left w:val="single" w:color="auto" w:sz="4" w:space="0"/>
              <w:bottom w:val="single" w:color="auto" w:sz="4" w:space="0"/>
              <w:right w:val="single" w:color="auto" w:sz="4" w:space="0"/>
            </w:tcBorders>
            <w:vAlign w:val="center"/>
            <w:hideMark/>
          </w:tcPr>
          <w:p w:rsidRPr="00437772" w:rsidR="00437772" w:rsidRDefault="00437772" w14:paraId="778FC568" w14:textId="77777777">
            <w:pPr>
              <w:spacing w:line="240" w:lineRule="auto"/>
              <w:ind w:firstLine="0"/>
              <w:jc w:val="left"/>
              <w:rPr>
                <w:rFonts w:eastAsia="Times New Roman" w:cs="Times New Roman"/>
                <w:color w:val="000000"/>
                <w:sz w:val="22"/>
                <w:lang w:eastAsia="pt-BR"/>
              </w:rPr>
            </w:pPr>
            <w:r w:rsidRPr="00437772">
              <w:rPr>
                <w:rFonts w:eastAsia="Times New Roman" w:cs="Times New Roman"/>
                <w:color w:val="000000"/>
                <w:sz w:val="22"/>
                <w:lang w:eastAsia="pt-BR"/>
              </w:rPr>
              <w:t>Consumo</w:t>
            </w:r>
          </w:p>
        </w:tc>
        <w:tc>
          <w:tcPr>
            <w:tcW w:w="612" w:type="dxa"/>
            <w:tcBorders>
              <w:top w:val="nil"/>
              <w:left w:val="nil"/>
              <w:bottom w:val="single" w:color="auto" w:sz="4" w:space="0"/>
              <w:right w:val="single" w:color="auto" w:sz="4" w:space="0"/>
            </w:tcBorders>
            <w:vAlign w:val="center"/>
            <w:hideMark/>
          </w:tcPr>
          <w:p w:rsidRPr="00437772" w:rsidR="00437772" w:rsidRDefault="00437772" w14:paraId="619514A0"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2F45230E"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0A5E9D44"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6AC3F0A0"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79F3096E"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7BBDC2F5"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39ED36E7"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5</w:t>
            </w:r>
          </w:p>
        </w:tc>
        <w:tc>
          <w:tcPr>
            <w:tcW w:w="612" w:type="dxa"/>
            <w:tcBorders>
              <w:top w:val="nil"/>
              <w:left w:val="nil"/>
              <w:bottom w:val="single" w:color="auto" w:sz="4" w:space="0"/>
              <w:right w:val="single" w:color="auto" w:sz="4" w:space="0"/>
            </w:tcBorders>
            <w:vAlign w:val="center"/>
            <w:hideMark/>
          </w:tcPr>
          <w:p w:rsidRPr="00437772" w:rsidR="00437772" w:rsidRDefault="00437772" w14:paraId="5C60062C"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6AD9A00C"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39DDD2F0"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0DF20E4B"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3</w:t>
            </w:r>
          </w:p>
        </w:tc>
      </w:tr>
      <w:tr w:rsidRPr="00437772" w:rsidR="00437772" w:rsidTr="00437772" w14:paraId="70971494" w14:textId="77777777">
        <w:trPr>
          <w:trHeight w:val="311"/>
        </w:trPr>
        <w:tc>
          <w:tcPr>
            <w:tcW w:w="2714" w:type="dxa"/>
            <w:tcBorders>
              <w:top w:val="nil"/>
              <w:left w:val="single" w:color="auto" w:sz="4" w:space="0"/>
              <w:bottom w:val="single" w:color="auto" w:sz="4" w:space="0"/>
              <w:right w:val="single" w:color="auto" w:sz="4" w:space="0"/>
            </w:tcBorders>
            <w:vAlign w:val="center"/>
            <w:hideMark/>
          </w:tcPr>
          <w:p w:rsidRPr="00437772" w:rsidR="00437772" w:rsidRDefault="00437772" w14:paraId="19569EF6" w14:textId="77777777">
            <w:pPr>
              <w:spacing w:line="240" w:lineRule="auto"/>
              <w:ind w:firstLine="0"/>
              <w:jc w:val="left"/>
              <w:rPr>
                <w:rFonts w:eastAsia="Times New Roman" w:cs="Times New Roman"/>
                <w:color w:val="000000"/>
                <w:sz w:val="22"/>
                <w:lang w:eastAsia="pt-BR"/>
              </w:rPr>
            </w:pPr>
            <w:r w:rsidRPr="00437772">
              <w:rPr>
                <w:rFonts w:eastAsia="Times New Roman" w:cs="Times New Roman"/>
                <w:color w:val="000000"/>
                <w:sz w:val="22"/>
                <w:lang w:eastAsia="pt-BR"/>
              </w:rPr>
              <w:t>segurança</w:t>
            </w:r>
          </w:p>
        </w:tc>
        <w:tc>
          <w:tcPr>
            <w:tcW w:w="612" w:type="dxa"/>
            <w:tcBorders>
              <w:top w:val="nil"/>
              <w:left w:val="nil"/>
              <w:bottom w:val="single" w:color="auto" w:sz="4" w:space="0"/>
              <w:right w:val="single" w:color="auto" w:sz="4" w:space="0"/>
            </w:tcBorders>
            <w:vAlign w:val="center"/>
            <w:hideMark/>
          </w:tcPr>
          <w:p w:rsidRPr="00437772" w:rsidR="00437772" w:rsidRDefault="00437772" w14:paraId="2B1CF845"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116D2BB0"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2431B064"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2148C1AC"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7F3AB90D"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0ADA1233"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6AF8E659"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69A9CA88"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5</w:t>
            </w:r>
          </w:p>
        </w:tc>
        <w:tc>
          <w:tcPr>
            <w:tcW w:w="612" w:type="dxa"/>
            <w:tcBorders>
              <w:top w:val="nil"/>
              <w:left w:val="nil"/>
              <w:bottom w:val="single" w:color="auto" w:sz="4" w:space="0"/>
              <w:right w:val="single" w:color="auto" w:sz="4" w:space="0"/>
            </w:tcBorders>
            <w:vAlign w:val="center"/>
            <w:hideMark/>
          </w:tcPr>
          <w:p w:rsidRPr="00437772" w:rsidR="00437772" w:rsidRDefault="00437772" w14:paraId="31CBBA52"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3</w:t>
            </w:r>
          </w:p>
        </w:tc>
        <w:tc>
          <w:tcPr>
            <w:tcW w:w="612" w:type="dxa"/>
            <w:tcBorders>
              <w:top w:val="nil"/>
              <w:left w:val="nil"/>
              <w:bottom w:val="single" w:color="auto" w:sz="4" w:space="0"/>
              <w:right w:val="single" w:color="auto" w:sz="4" w:space="0"/>
            </w:tcBorders>
            <w:vAlign w:val="center"/>
            <w:hideMark/>
          </w:tcPr>
          <w:p w:rsidRPr="00437772" w:rsidR="00437772" w:rsidRDefault="00437772" w14:paraId="6FB79961"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718403EA"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r>
      <w:tr w:rsidRPr="00437772" w:rsidR="00437772" w:rsidTr="00437772" w14:paraId="6D3B79BA" w14:textId="77777777">
        <w:trPr>
          <w:trHeight w:val="311"/>
        </w:trPr>
        <w:tc>
          <w:tcPr>
            <w:tcW w:w="2714" w:type="dxa"/>
            <w:tcBorders>
              <w:top w:val="nil"/>
              <w:left w:val="single" w:color="auto" w:sz="4" w:space="0"/>
              <w:bottom w:val="single" w:color="auto" w:sz="4" w:space="0"/>
              <w:right w:val="single" w:color="auto" w:sz="4" w:space="0"/>
            </w:tcBorders>
            <w:vAlign w:val="center"/>
            <w:hideMark/>
          </w:tcPr>
          <w:p w:rsidRPr="00437772" w:rsidR="00437772" w:rsidRDefault="00437772" w14:paraId="6EFD533F" w14:textId="77777777">
            <w:pPr>
              <w:spacing w:line="240" w:lineRule="auto"/>
              <w:ind w:firstLine="0"/>
              <w:jc w:val="left"/>
              <w:rPr>
                <w:rFonts w:eastAsia="Times New Roman" w:cs="Times New Roman"/>
                <w:color w:val="000000"/>
                <w:sz w:val="22"/>
                <w:lang w:eastAsia="pt-BR"/>
              </w:rPr>
            </w:pPr>
            <w:r w:rsidRPr="00437772">
              <w:rPr>
                <w:rFonts w:eastAsia="Times New Roman" w:cs="Times New Roman"/>
                <w:color w:val="000000"/>
                <w:sz w:val="22"/>
                <w:lang w:eastAsia="pt-BR"/>
              </w:rPr>
              <w:t>Durabilidade</w:t>
            </w:r>
          </w:p>
        </w:tc>
        <w:tc>
          <w:tcPr>
            <w:tcW w:w="612" w:type="dxa"/>
            <w:tcBorders>
              <w:top w:val="nil"/>
              <w:left w:val="nil"/>
              <w:bottom w:val="single" w:color="auto" w:sz="4" w:space="0"/>
              <w:right w:val="single" w:color="auto" w:sz="4" w:space="0"/>
            </w:tcBorders>
            <w:vAlign w:val="center"/>
            <w:hideMark/>
          </w:tcPr>
          <w:p w:rsidRPr="00437772" w:rsidR="00437772" w:rsidRDefault="00437772" w14:paraId="076F7DDE"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5B3C695D"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37A30C12"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0512EEFA"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42669788"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74D00469"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w:t>
            </w:r>
          </w:p>
        </w:tc>
        <w:tc>
          <w:tcPr>
            <w:tcW w:w="612" w:type="dxa"/>
            <w:tcBorders>
              <w:top w:val="nil"/>
              <w:left w:val="nil"/>
              <w:bottom w:val="single" w:color="auto" w:sz="4" w:space="0"/>
              <w:right w:val="single" w:color="auto" w:sz="4" w:space="0"/>
            </w:tcBorders>
            <w:vAlign w:val="center"/>
            <w:hideMark/>
          </w:tcPr>
          <w:p w:rsidRPr="00437772" w:rsidR="00437772" w:rsidRDefault="00437772" w14:paraId="6B461F56"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2</w:t>
            </w:r>
          </w:p>
        </w:tc>
        <w:tc>
          <w:tcPr>
            <w:tcW w:w="612" w:type="dxa"/>
            <w:tcBorders>
              <w:top w:val="nil"/>
              <w:left w:val="nil"/>
              <w:bottom w:val="single" w:color="auto" w:sz="4" w:space="0"/>
              <w:right w:val="single" w:color="auto" w:sz="4" w:space="0"/>
            </w:tcBorders>
            <w:vAlign w:val="center"/>
            <w:hideMark/>
          </w:tcPr>
          <w:p w:rsidRPr="00437772" w:rsidR="00437772" w:rsidRDefault="00437772" w14:paraId="7C2D155C"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4</w:t>
            </w:r>
          </w:p>
        </w:tc>
        <w:tc>
          <w:tcPr>
            <w:tcW w:w="612" w:type="dxa"/>
            <w:tcBorders>
              <w:top w:val="nil"/>
              <w:left w:val="nil"/>
              <w:bottom w:val="single" w:color="auto" w:sz="4" w:space="0"/>
              <w:right w:val="single" w:color="auto" w:sz="4" w:space="0"/>
            </w:tcBorders>
            <w:vAlign w:val="center"/>
            <w:hideMark/>
          </w:tcPr>
          <w:p w:rsidRPr="00437772" w:rsidR="00437772" w:rsidRDefault="00437772" w14:paraId="689952A5"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5</w:t>
            </w:r>
          </w:p>
        </w:tc>
        <w:tc>
          <w:tcPr>
            <w:tcW w:w="612" w:type="dxa"/>
            <w:tcBorders>
              <w:top w:val="nil"/>
              <w:left w:val="nil"/>
              <w:bottom w:val="single" w:color="auto" w:sz="4" w:space="0"/>
              <w:right w:val="single" w:color="auto" w:sz="4" w:space="0"/>
            </w:tcBorders>
            <w:vAlign w:val="center"/>
            <w:hideMark/>
          </w:tcPr>
          <w:p w:rsidRPr="00437772" w:rsidR="00437772" w:rsidRDefault="00437772" w14:paraId="5D047741"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5</w:t>
            </w:r>
          </w:p>
        </w:tc>
        <w:tc>
          <w:tcPr>
            <w:tcW w:w="612" w:type="dxa"/>
            <w:tcBorders>
              <w:top w:val="nil"/>
              <w:left w:val="nil"/>
              <w:bottom w:val="single" w:color="auto" w:sz="4" w:space="0"/>
              <w:right w:val="single" w:color="auto" w:sz="4" w:space="0"/>
            </w:tcBorders>
            <w:vAlign w:val="center"/>
            <w:hideMark/>
          </w:tcPr>
          <w:p w:rsidRPr="00437772" w:rsidR="00437772" w:rsidRDefault="00437772" w14:paraId="0F5FE75C"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5</w:t>
            </w:r>
          </w:p>
        </w:tc>
      </w:tr>
      <w:tr w:rsidRPr="00437772" w:rsidR="00437772" w:rsidTr="00437772" w14:paraId="28AA7596" w14:textId="77777777">
        <w:trPr>
          <w:trHeight w:val="311"/>
        </w:trPr>
        <w:tc>
          <w:tcPr>
            <w:tcW w:w="2714" w:type="dxa"/>
            <w:tcBorders>
              <w:top w:val="nil"/>
              <w:left w:val="single" w:color="auto" w:sz="4" w:space="0"/>
              <w:bottom w:val="single" w:color="auto" w:sz="4" w:space="0"/>
              <w:right w:val="single" w:color="auto" w:sz="4" w:space="0"/>
            </w:tcBorders>
            <w:vAlign w:val="center"/>
            <w:hideMark/>
          </w:tcPr>
          <w:p w:rsidRPr="00437772" w:rsidR="00437772" w:rsidRDefault="00437772" w14:paraId="1DB9D573" w14:textId="77777777">
            <w:pPr>
              <w:spacing w:line="240" w:lineRule="auto"/>
              <w:ind w:firstLine="0"/>
              <w:jc w:val="left"/>
              <w:rPr>
                <w:rFonts w:eastAsia="Times New Roman" w:cs="Times New Roman"/>
                <w:color w:val="000000"/>
                <w:sz w:val="22"/>
                <w:lang w:eastAsia="pt-BR"/>
              </w:rPr>
            </w:pPr>
            <w:r w:rsidRPr="00437772">
              <w:rPr>
                <w:rFonts w:eastAsia="Times New Roman" w:cs="Times New Roman"/>
                <w:color w:val="000000"/>
                <w:sz w:val="22"/>
                <w:lang w:eastAsia="pt-BR"/>
              </w:rPr>
              <w:t>Soma total</w:t>
            </w:r>
          </w:p>
        </w:tc>
        <w:tc>
          <w:tcPr>
            <w:tcW w:w="612" w:type="dxa"/>
            <w:tcBorders>
              <w:top w:val="nil"/>
              <w:left w:val="nil"/>
              <w:bottom w:val="single" w:color="auto" w:sz="4" w:space="0"/>
              <w:right w:val="single" w:color="auto" w:sz="4" w:space="0"/>
            </w:tcBorders>
            <w:vAlign w:val="center"/>
            <w:hideMark/>
          </w:tcPr>
          <w:p w:rsidRPr="00437772" w:rsidR="00437772" w:rsidRDefault="00437772" w14:paraId="7D3E606F"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12</w:t>
            </w:r>
          </w:p>
        </w:tc>
        <w:tc>
          <w:tcPr>
            <w:tcW w:w="612" w:type="dxa"/>
            <w:tcBorders>
              <w:top w:val="nil"/>
              <w:left w:val="nil"/>
              <w:bottom w:val="single" w:color="auto" w:sz="4" w:space="0"/>
              <w:right w:val="single" w:color="auto" w:sz="4" w:space="0"/>
            </w:tcBorders>
            <w:vAlign w:val="center"/>
            <w:hideMark/>
          </w:tcPr>
          <w:p w:rsidRPr="00437772" w:rsidR="00437772" w:rsidRDefault="00437772" w14:paraId="5D068359"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13</w:t>
            </w:r>
          </w:p>
        </w:tc>
        <w:tc>
          <w:tcPr>
            <w:tcW w:w="612" w:type="dxa"/>
            <w:tcBorders>
              <w:top w:val="nil"/>
              <w:left w:val="nil"/>
              <w:bottom w:val="single" w:color="auto" w:sz="4" w:space="0"/>
              <w:right w:val="single" w:color="auto" w:sz="4" w:space="0"/>
            </w:tcBorders>
            <w:vAlign w:val="center"/>
            <w:hideMark/>
          </w:tcPr>
          <w:p w:rsidRPr="00437772" w:rsidR="00437772" w:rsidRDefault="00437772" w14:paraId="5DE9E571"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12</w:t>
            </w:r>
          </w:p>
        </w:tc>
        <w:tc>
          <w:tcPr>
            <w:tcW w:w="612" w:type="dxa"/>
            <w:tcBorders>
              <w:top w:val="nil"/>
              <w:left w:val="nil"/>
              <w:bottom w:val="single" w:color="auto" w:sz="4" w:space="0"/>
              <w:right w:val="single" w:color="auto" w:sz="4" w:space="0"/>
            </w:tcBorders>
            <w:vAlign w:val="center"/>
            <w:hideMark/>
          </w:tcPr>
          <w:p w:rsidRPr="00437772" w:rsidR="00437772" w:rsidRDefault="00437772" w14:paraId="71140068"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13</w:t>
            </w:r>
          </w:p>
        </w:tc>
        <w:tc>
          <w:tcPr>
            <w:tcW w:w="612" w:type="dxa"/>
            <w:tcBorders>
              <w:top w:val="nil"/>
              <w:left w:val="nil"/>
              <w:bottom w:val="single" w:color="auto" w:sz="4" w:space="0"/>
              <w:right w:val="single" w:color="auto" w:sz="4" w:space="0"/>
            </w:tcBorders>
            <w:vAlign w:val="center"/>
            <w:hideMark/>
          </w:tcPr>
          <w:p w:rsidRPr="00437772" w:rsidR="00437772" w:rsidRDefault="00437772" w14:paraId="27608640"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10</w:t>
            </w:r>
          </w:p>
        </w:tc>
        <w:tc>
          <w:tcPr>
            <w:tcW w:w="612" w:type="dxa"/>
            <w:tcBorders>
              <w:top w:val="nil"/>
              <w:left w:val="nil"/>
              <w:bottom w:val="single" w:color="auto" w:sz="4" w:space="0"/>
              <w:right w:val="single" w:color="auto" w:sz="4" w:space="0"/>
            </w:tcBorders>
            <w:vAlign w:val="center"/>
            <w:hideMark/>
          </w:tcPr>
          <w:p w:rsidRPr="00437772" w:rsidR="00437772" w:rsidRDefault="00437772" w14:paraId="3D0B1174"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11</w:t>
            </w:r>
          </w:p>
        </w:tc>
        <w:tc>
          <w:tcPr>
            <w:tcW w:w="612" w:type="dxa"/>
            <w:tcBorders>
              <w:top w:val="nil"/>
              <w:left w:val="nil"/>
              <w:bottom w:val="single" w:color="auto" w:sz="4" w:space="0"/>
              <w:right w:val="single" w:color="auto" w:sz="4" w:space="0"/>
            </w:tcBorders>
            <w:vAlign w:val="center"/>
            <w:hideMark/>
          </w:tcPr>
          <w:p w:rsidRPr="00437772" w:rsidR="00437772" w:rsidRDefault="00437772" w14:paraId="6CA95E90"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12</w:t>
            </w:r>
          </w:p>
        </w:tc>
        <w:tc>
          <w:tcPr>
            <w:tcW w:w="612" w:type="dxa"/>
            <w:tcBorders>
              <w:top w:val="nil"/>
              <w:left w:val="nil"/>
              <w:bottom w:val="single" w:color="auto" w:sz="4" w:space="0"/>
              <w:right w:val="single" w:color="auto" w:sz="4" w:space="0"/>
            </w:tcBorders>
            <w:vAlign w:val="center"/>
            <w:hideMark/>
          </w:tcPr>
          <w:p w:rsidRPr="00437772" w:rsidR="00437772" w:rsidRDefault="00437772" w14:paraId="389DA8D5"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16</w:t>
            </w:r>
          </w:p>
        </w:tc>
        <w:tc>
          <w:tcPr>
            <w:tcW w:w="612" w:type="dxa"/>
            <w:tcBorders>
              <w:top w:val="nil"/>
              <w:left w:val="nil"/>
              <w:bottom w:val="single" w:color="auto" w:sz="4" w:space="0"/>
              <w:right w:val="single" w:color="auto" w:sz="4" w:space="0"/>
            </w:tcBorders>
            <w:vAlign w:val="center"/>
            <w:hideMark/>
          </w:tcPr>
          <w:p w:rsidRPr="00437772" w:rsidR="00437772" w:rsidRDefault="00437772" w14:paraId="1362CA39"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15</w:t>
            </w:r>
          </w:p>
        </w:tc>
        <w:tc>
          <w:tcPr>
            <w:tcW w:w="612" w:type="dxa"/>
            <w:tcBorders>
              <w:top w:val="nil"/>
              <w:left w:val="nil"/>
              <w:bottom w:val="single" w:color="auto" w:sz="4" w:space="0"/>
              <w:right w:val="single" w:color="auto" w:sz="4" w:space="0"/>
            </w:tcBorders>
            <w:vAlign w:val="center"/>
            <w:hideMark/>
          </w:tcPr>
          <w:p w:rsidRPr="00437772" w:rsidR="00437772" w:rsidRDefault="00437772" w14:paraId="4FF4B430"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14</w:t>
            </w:r>
          </w:p>
        </w:tc>
        <w:tc>
          <w:tcPr>
            <w:tcW w:w="612" w:type="dxa"/>
            <w:tcBorders>
              <w:top w:val="nil"/>
              <w:left w:val="nil"/>
              <w:bottom w:val="single" w:color="auto" w:sz="4" w:space="0"/>
              <w:right w:val="single" w:color="auto" w:sz="4" w:space="0"/>
            </w:tcBorders>
            <w:vAlign w:val="center"/>
            <w:hideMark/>
          </w:tcPr>
          <w:p w:rsidRPr="00437772" w:rsidR="00437772" w:rsidRDefault="00437772" w14:paraId="79B17A36" w14:textId="77777777">
            <w:pPr>
              <w:spacing w:line="240" w:lineRule="auto"/>
              <w:ind w:firstLine="0"/>
              <w:jc w:val="right"/>
              <w:rPr>
                <w:rFonts w:eastAsia="Times New Roman" w:cs="Times New Roman"/>
                <w:color w:val="000000"/>
                <w:sz w:val="22"/>
                <w:lang w:eastAsia="pt-BR"/>
              </w:rPr>
            </w:pPr>
            <w:r w:rsidRPr="00437772">
              <w:rPr>
                <w:rFonts w:eastAsia="Times New Roman" w:cs="Times New Roman"/>
                <w:color w:val="000000"/>
                <w:sz w:val="22"/>
                <w:lang w:eastAsia="pt-BR"/>
              </w:rPr>
              <w:t>15</w:t>
            </w:r>
          </w:p>
        </w:tc>
      </w:tr>
    </w:tbl>
    <w:p w:rsidR="00437772" w:rsidP="00437772" w:rsidRDefault="00437772" w14:paraId="1A412FC2" w14:textId="77777777">
      <w:pPr>
        <w:ind w:firstLine="0"/>
        <w:jc w:val="left"/>
      </w:pPr>
      <w:r>
        <w:t>Fonte: Autores (2024)</w:t>
      </w:r>
    </w:p>
    <w:p w:rsidRPr="0090160E" w:rsidR="00F17135" w:rsidP="19FB17F2" w:rsidRDefault="304072BF" w14:paraId="6D5355D0" w14:textId="697557F8">
      <w:pPr>
        <w:pStyle w:val="TTC-TextualTtuloNvel3"/>
        <w:numPr>
          <w:ilvl w:val="0"/>
          <w:numId w:val="0"/>
        </w:numPr>
      </w:pPr>
      <w:bookmarkStart w:name="_Toc163479562" w:id="56"/>
      <w:r w:rsidRPr="0090160E">
        <w:t>2.1.4 Especificações de Projeto</w:t>
      </w:r>
      <w:bookmarkEnd w:id="56"/>
    </w:p>
    <w:p w:rsidR="00CA5F29" w:rsidP="00CA5F29" w:rsidRDefault="00CA5F29" w14:paraId="5EE53988" w14:textId="65C160A4">
      <w:r>
        <w:t>A partir da Casa da qualidade, 6 (seis) itens podem ser pontuados e analisados separadamente. A fim de destacar os requisitos mais relevantes para a construção do projeto, o quadro 4 traz as especificações do projeto, isto é, classificando dos números 1 a 6 (onde 1 é o item de maior importância), os requisitos podem ser descritos, verificados e tendo seus possíveis riscos evidenciados.</w:t>
      </w:r>
    </w:p>
    <w:p w:rsidR="00CA5F29" w:rsidP="00394A5E" w:rsidRDefault="00CA5F29" w14:paraId="56F2F4AC" w14:textId="0BCB7636">
      <w:pPr>
        <w:ind w:firstLine="0"/>
      </w:pPr>
      <w:r>
        <w:t>Quadro 4</w:t>
      </w:r>
      <w:r w:rsidR="00394A5E">
        <w:t xml:space="preserve"> – Especificações de Projeto</w:t>
      </w:r>
    </w:p>
    <w:tbl>
      <w:tblPr>
        <w:tblW w:w="9209" w:type="dxa"/>
        <w:tblCellMar>
          <w:left w:w="70" w:type="dxa"/>
          <w:right w:w="70" w:type="dxa"/>
        </w:tblCellMar>
        <w:tblLook w:val="04A0" w:firstRow="1" w:lastRow="0" w:firstColumn="1" w:lastColumn="0" w:noHBand="0" w:noVBand="1"/>
      </w:tblPr>
      <w:tblGrid>
        <w:gridCol w:w="568"/>
        <w:gridCol w:w="2404"/>
        <w:gridCol w:w="2552"/>
        <w:gridCol w:w="1953"/>
        <w:gridCol w:w="1732"/>
      </w:tblGrid>
      <w:tr w:rsidRPr="00AF27E9" w:rsidR="00AF27E9" w:rsidTr="00AF27E9" w14:paraId="0840E0B6" w14:textId="77777777">
        <w:trPr>
          <w:trHeight w:val="570"/>
        </w:trPr>
        <w:tc>
          <w:tcPr>
            <w:tcW w:w="0" w:type="auto"/>
            <w:tcBorders>
              <w:top w:val="single" w:color="auto" w:sz="4" w:space="0"/>
              <w:left w:val="single" w:color="auto" w:sz="4" w:space="0"/>
              <w:bottom w:val="single" w:color="auto" w:sz="4" w:space="0"/>
              <w:right w:val="single" w:color="auto" w:sz="4" w:space="0"/>
            </w:tcBorders>
            <w:shd w:val="clear" w:color="auto" w:fill="ADADAD"/>
            <w:noWrap/>
            <w:vAlign w:val="center"/>
            <w:hideMark/>
          </w:tcPr>
          <w:p w:rsidRPr="00AF27E9" w:rsidR="00AF27E9" w:rsidRDefault="00AF27E9" w14:paraId="5CB82027"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Item</w:t>
            </w:r>
          </w:p>
        </w:tc>
        <w:tc>
          <w:tcPr>
            <w:tcW w:w="2404" w:type="dxa"/>
            <w:tcBorders>
              <w:top w:val="single" w:color="auto" w:sz="4" w:space="0"/>
              <w:left w:val="nil"/>
              <w:bottom w:val="single" w:color="auto" w:sz="4" w:space="0"/>
              <w:right w:val="single" w:color="auto" w:sz="4" w:space="0"/>
            </w:tcBorders>
            <w:shd w:val="clear" w:color="auto" w:fill="ADADAD"/>
            <w:noWrap/>
            <w:vAlign w:val="center"/>
            <w:hideMark/>
          </w:tcPr>
          <w:p w:rsidRPr="00AF27E9" w:rsidR="00AF27E9" w:rsidRDefault="00AF27E9" w14:paraId="1EB667D0"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Classificação</w:t>
            </w:r>
          </w:p>
        </w:tc>
        <w:tc>
          <w:tcPr>
            <w:tcW w:w="2552" w:type="dxa"/>
            <w:tcBorders>
              <w:top w:val="single" w:color="auto" w:sz="4" w:space="0"/>
              <w:left w:val="nil"/>
              <w:bottom w:val="single" w:color="auto" w:sz="4" w:space="0"/>
              <w:right w:val="single" w:color="auto" w:sz="4" w:space="0"/>
            </w:tcBorders>
            <w:shd w:val="clear" w:color="auto" w:fill="ADADAD"/>
            <w:vAlign w:val="center"/>
            <w:hideMark/>
          </w:tcPr>
          <w:p w:rsidRPr="00AF27E9" w:rsidR="00AF27E9" w:rsidRDefault="00AF27E9" w14:paraId="56B962C3"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Descrição</w:t>
            </w:r>
          </w:p>
        </w:tc>
        <w:tc>
          <w:tcPr>
            <w:tcW w:w="1953" w:type="dxa"/>
            <w:tcBorders>
              <w:top w:val="single" w:color="auto" w:sz="4" w:space="0"/>
              <w:left w:val="nil"/>
              <w:bottom w:val="single" w:color="auto" w:sz="4" w:space="0"/>
              <w:right w:val="single" w:color="auto" w:sz="4" w:space="0"/>
            </w:tcBorders>
            <w:shd w:val="clear" w:color="auto" w:fill="ADADAD"/>
            <w:vAlign w:val="center"/>
            <w:hideMark/>
          </w:tcPr>
          <w:p w:rsidRPr="00AF27E9" w:rsidR="00AF27E9" w:rsidRDefault="00AF27E9" w14:paraId="210EC8A1"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Verificação</w:t>
            </w:r>
          </w:p>
        </w:tc>
        <w:tc>
          <w:tcPr>
            <w:tcW w:w="1732" w:type="dxa"/>
            <w:tcBorders>
              <w:top w:val="single" w:color="auto" w:sz="4" w:space="0"/>
              <w:left w:val="nil"/>
              <w:bottom w:val="single" w:color="auto" w:sz="4" w:space="0"/>
              <w:right w:val="single" w:color="auto" w:sz="4" w:space="0"/>
            </w:tcBorders>
            <w:shd w:val="clear" w:color="auto" w:fill="ADADAD"/>
            <w:vAlign w:val="center"/>
            <w:hideMark/>
          </w:tcPr>
          <w:p w:rsidRPr="00AF27E9" w:rsidR="00AF27E9" w:rsidRDefault="00AF27E9" w14:paraId="4F3390A5"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themeColor="text1"/>
                <w:sz w:val="22"/>
                <w:lang w:eastAsia="pt-BR"/>
              </w:rPr>
              <w:t>Possíveis riscos</w:t>
            </w:r>
          </w:p>
        </w:tc>
      </w:tr>
      <w:tr w:rsidRPr="00AF27E9" w:rsidR="00AF27E9" w:rsidTr="00AF27E9" w14:paraId="33D10072" w14:textId="77777777">
        <w:trPr>
          <w:trHeight w:val="1425"/>
        </w:trPr>
        <w:tc>
          <w:tcPr>
            <w:tcW w:w="0" w:type="auto"/>
            <w:tcBorders>
              <w:top w:val="nil"/>
              <w:left w:val="single" w:color="auto" w:sz="4" w:space="0"/>
              <w:bottom w:val="single" w:color="auto" w:sz="4" w:space="0"/>
              <w:right w:val="single" w:color="auto" w:sz="4" w:space="0"/>
            </w:tcBorders>
            <w:shd w:val="clear" w:color="auto" w:fill="ADADAD"/>
            <w:noWrap/>
            <w:vAlign w:val="center"/>
            <w:hideMark/>
          </w:tcPr>
          <w:p w:rsidRPr="00AF27E9" w:rsidR="00AF27E9" w:rsidRDefault="00AF27E9" w14:paraId="3BF966A2"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1</w:t>
            </w:r>
          </w:p>
        </w:tc>
        <w:tc>
          <w:tcPr>
            <w:tcW w:w="2404" w:type="dxa"/>
            <w:tcBorders>
              <w:top w:val="nil"/>
              <w:left w:val="nil"/>
              <w:bottom w:val="single" w:color="auto" w:sz="4" w:space="0"/>
              <w:right w:val="single" w:color="auto" w:sz="4" w:space="0"/>
            </w:tcBorders>
            <w:noWrap/>
            <w:vAlign w:val="center"/>
            <w:hideMark/>
          </w:tcPr>
          <w:p w:rsidRPr="00AF27E9" w:rsidR="00AF27E9" w:rsidRDefault="00AF27E9" w14:paraId="69E31763" w14:textId="77777777">
            <w:pPr>
              <w:spacing w:line="240" w:lineRule="auto"/>
              <w:ind w:firstLine="0"/>
              <w:jc w:val="center"/>
              <w:rPr>
                <w:rFonts w:eastAsia="Times New Roman" w:cs="Times New Roman"/>
                <w:color w:val="000000"/>
                <w:sz w:val="20"/>
                <w:szCs w:val="20"/>
                <w:lang w:eastAsia="pt-BR"/>
              </w:rPr>
            </w:pPr>
            <w:r w:rsidRPr="00AF27E9">
              <w:rPr>
                <w:rFonts w:eastAsia="Times New Roman" w:cs="Times New Roman"/>
                <w:color w:val="000000"/>
                <w:sz w:val="20"/>
                <w:szCs w:val="20"/>
                <w:lang w:eastAsia="pt-BR"/>
              </w:rPr>
              <w:t>Presença de dispositivos de segurança</w:t>
            </w:r>
          </w:p>
        </w:tc>
        <w:tc>
          <w:tcPr>
            <w:tcW w:w="2552" w:type="dxa"/>
            <w:tcBorders>
              <w:top w:val="nil"/>
              <w:left w:val="nil"/>
              <w:bottom w:val="single" w:color="auto" w:sz="4" w:space="0"/>
              <w:right w:val="single" w:color="auto" w:sz="4" w:space="0"/>
            </w:tcBorders>
            <w:vAlign w:val="center"/>
            <w:hideMark/>
          </w:tcPr>
          <w:p w:rsidRPr="00AF27E9" w:rsidR="00AF27E9" w:rsidRDefault="00AF27E9" w14:paraId="48051631"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Como o equipamento possui trabalho a quente, possuir segurança quanto ao superaquecimento ou temperaturas elevadas para o operador</w:t>
            </w:r>
          </w:p>
        </w:tc>
        <w:tc>
          <w:tcPr>
            <w:tcW w:w="1953" w:type="dxa"/>
            <w:tcBorders>
              <w:top w:val="nil"/>
              <w:left w:val="nil"/>
              <w:bottom w:val="single" w:color="auto" w:sz="4" w:space="0"/>
              <w:right w:val="single" w:color="auto" w:sz="4" w:space="0"/>
            </w:tcBorders>
            <w:vAlign w:val="center"/>
            <w:hideMark/>
          </w:tcPr>
          <w:p w:rsidRPr="00AF27E9" w:rsidR="00AF27E9" w:rsidRDefault="00AF27E9" w14:paraId="06313EDB"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Possuir um termostato e um sistema de parada emergencial</w:t>
            </w:r>
          </w:p>
        </w:tc>
        <w:tc>
          <w:tcPr>
            <w:tcW w:w="1732" w:type="dxa"/>
            <w:tcBorders>
              <w:top w:val="nil"/>
              <w:left w:val="nil"/>
              <w:bottom w:val="single" w:color="auto" w:sz="4" w:space="0"/>
              <w:right w:val="single" w:color="auto" w:sz="4" w:space="0"/>
            </w:tcBorders>
            <w:vAlign w:val="center"/>
            <w:hideMark/>
          </w:tcPr>
          <w:p w:rsidRPr="00AF27E9" w:rsidR="00AF27E9" w:rsidRDefault="00AF27E9" w14:paraId="2A44FE00"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Danos nos componentes ou acidentes com o operador</w:t>
            </w:r>
          </w:p>
        </w:tc>
      </w:tr>
      <w:tr w:rsidRPr="00AF27E9" w:rsidR="00AF27E9" w:rsidTr="00AF27E9" w14:paraId="1772F3EF" w14:textId="77777777">
        <w:trPr>
          <w:trHeight w:val="1140"/>
        </w:trPr>
        <w:tc>
          <w:tcPr>
            <w:tcW w:w="0" w:type="auto"/>
            <w:tcBorders>
              <w:top w:val="nil"/>
              <w:left w:val="single" w:color="auto" w:sz="4" w:space="0"/>
              <w:bottom w:val="single" w:color="auto" w:sz="4" w:space="0"/>
              <w:right w:val="single" w:color="auto" w:sz="4" w:space="0"/>
            </w:tcBorders>
            <w:shd w:val="clear" w:color="auto" w:fill="ADADAD"/>
            <w:noWrap/>
            <w:vAlign w:val="center"/>
            <w:hideMark/>
          </w:tcPr>
          <w:p w:rsidRPr="00AF27E9" w:rsidR="00AF27E9" w:rsidRDefault="00AF27E9" w14:paraId="740AE2F6"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2</w:t>
            </w:r>
          </w:p>
        </w:tc>
        <w:tc>
          <w:tcPr>
            <w:tcW w:w="2404" w:type="dxa"/>
            <w:tcBorders>
              <w:top w:val="nil"/>
              <w:left w:val="nil"/>
              <w:bottom w:val="single" w:color="auto" w:sz="4" w:space="0"/>
              <w:right w:val="single" w:color="auto" w:sz="4" w:space="0"/>
            </w:tcBorders>
            <w:noWrap/>
            <w:vAlign w:val="center"/>
            <w:hideMark/>
          </w:tcPr>
          <w:p w:rsidRPr="00AF27E9" w:rsidR="00AF27E9" w:rsidRDefault="00AF27E9" w14:paraId="60B1F77E" w14:textId="77777777">
            <w:pPr>
              <w:spacing w:line="240" w:lineRule="auto"/>
              <w:ind w:firstLine="0"/>
              <w:jc w:val="center"/>
              <w:rPr>
                <w:rFonts w:eastAsia="Times New Roman" w:cs="Times New Roman"/>
                <w:color w:val="000000"/>
                <w:sz w:val="20"/>
                <w:szCs w:val="20"/>
                <w:lang w:eastAsia="pt-BR"/>
              </w:rPr>
            </w:pPr>
            <w:r w:rsidRPr="00AF27E9">
              <w:rPr>
                <w:rFonts w:eastAsia="Times New Roman" w:cs="Times New Roman"/>
                <w:color w:val="000000"/>
                <w:sz w:val="20"/>
                <w:szCs w:val="20"/>
                <w:lang w:eastAsia="pt-BR"/>
              </w:rPr>
              <w:t>Vida útil considerável</w:t>
            </w:r>
          </w:p>
        </w:tc>
        <w:tc>
          <w:tcPr>
            <w:tcW w:w="2552" w:type="dxa"/>
            <w:tcBorders>
              <w:top w:val="nil"/>
              <w:left w:val="nil"/>
              <w:bottom w:val="single" w:color="auto" w:sz="4" w:space="0"/>
              <w:right w:val="single" w:color="auto" w:sz="4" w:space="0"/>
            </w:tcBorders>
            <w:vAlign w:val="center"/>
            <w:hideMark/>
          </w:tcPr>
          <w:p w:rsidRPr="00AF27E9" w:rsidR="00AF27E9" w:rsidRDefault="00AF27E9" w14:paraId="26708DFE"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Equipamento apto a trabalhar por várias horas sem danos permanentes ao funcionamento</w:t>
            </w:r>
          </w:p>
        </w:tc>
        <w:tc>
          <w:tcPr>
            <w:tcW w:w="1953" w:type="dxa"/>
            <w:tcBorders>
              <w:top w:val="nil"/>
              <w:left w:val="nil"/>
              <w:bottom w:val="single" w:color="auto" w:sz="4" w:space="0"/>
              <w:right w:val="single" w:color="auto" w:sz="4" w:space="0"/>
            </w:tcBorders>
            <w:vAlign w:val="center"/>
            <w:hideMark/>
          </w:tcPr>
          <w:p w:rsidRPr="00AF27E9" w:rsidR="00AF27E9" w:rsidRDefault="00AF27E9" w14:paraId="47040E5B"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Vida útil maior que 2 anos</w:t>
            </w:r>
          </w:p>
        </w:tc>
        <w:tc>
          <w:tcPr>
            <w:tcW w:w="1732" w:type="dxa"/>
            <w:tcBorders>
              <w:top w:val="nil"/>
              <w:left w:val="nil"/>
              <w:bottom w:val="single" w:color="auto" w:sz="4" w:space="0"/>
              <w:right w:val="single" w:color="auto" w:sz="4" w:space="0"/>
            </w:tcBorders>
            <w:vAlign w:val="center"/>
            <w:hideMark/>
          </w:tcPr>
          <w:p w:rsidRPr="00AF27E9" w:rsidR="00AF27E9" w:rsidRDefault="00AF27E9" w14:paraId="01A7A509"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Mau funcionamento ou parada do equipamento</w:t>
            </w:r>
          </w:p>
        </w:tc>
      </w:tr>
      <w:tr w:rsidRPr="00AF27E9" w:rsidR="00AF27E9" w:rsidTr="00AF27E9" w14:paraId="216A03C1" w14:textId="77777777">
        <w:trPr>
          <w:trHeight w:val="2565"/>
        </w:trPr>
        <w:tc>
          <w:tcPr>
            <w:tcW w:w="0" w:type="auto"/>
            <w:tcBorders>
              <w:top w:val="nil"/>
              <w:left w:val="single" w:color="auto" w:sz="4" w:space="0"/>
              <w:bottom w:val="single" w:color="auto" w:sz="4" w:space="0"/>
              <w:right w:val="single" w:color="auto" w:sz="4" w:space="0"/>
            </w:tcBorders>
            <w:shd w:val="clear" w:color="auto" w:fill="ADADAD"/>
            <w:noWrap/>
            <w:vAlign w:val="center"/>
            <w:hideMark/>
          </w:tcPr>
          <w:p w:rsidRPr="00AF27E9" w:rsidR="00AF27E9" w:rsidRDefault="00AF27E9" w14:paraId="3004CB01"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3</w:t>
            </w:r>
          </w:p>
        </w:tc>
        <w:tc>
          <w:tcPr>
            <w:tcW w:w="2404" w:type="dxa"/>
            <w:tcBorders>
              <w:top w:val="nil"/>
              <w:left w:val="nil"/>
              <w:bottom w:val="single" w:color="auto" w:sz="4" w:space="0"/>
              <w:right w:val="single" w:color="auto" w:sz="4" w:space="0"/>
            </w:tcBorders>
            <w:noWrap/>
            <w:vAlign w:val="center"/>
            <w:hideMark/>
          </w:tcPr>
          <w:p w:rsidRPr="00AF27E9" w:rsidR="00AF27E9" w:rsidRDefault="00AF27E9" w14:paraId="42ECA6AA" w14:textId="77777777">
            <w:pPr>
              <w:spacing w:line="240" w:lineRule="auto"/>
              <w:ind w:firstLine="0"/>
              <w:jc w:val="center"/>
              <w:rPr>
                <w:rFonts w:eastAsia="Times New Roman" w:cs="Times New Roman"/>
                <w:color w:val="000000"/>
                <w:sz w:val="20"/>
                <w:szCs w:val="20"/>
                <w:lang w:eastAsia="pt-BR"/>
              </w:rPr>
            </w:pPr>
            <w:r w:rsidRPr="00AF27E9">
              <w:rPr>
                <w:rFonts w:eastAsia="Times New Roman" w:cs="Times New Roman"/>
                <w:color w:val="000000"/>
                <w:sz w:val="20"/>
                <w:szCs w:val="20"/>
                <w:lang w:eastAsia="pt-BR"/>
              </w:rPr>
              <w:t xml:space="preserve">Resistência à fadiga do sistema de compressão </w:t>
            </w:r>
          </w:p>
        </w:tc>
        <w:tc>
          <w:tcPr>
            <w:tcW w:w="2552" w:type="dxa"/>
            <w:tcBorders>
              <w:top w:val="nil"/>
              <w:left w:val="nil"/>
              <w:bottom w:val="single" w:color="auto" w:sz="4" w:space="0"/>
              <w:right w:val="single" w:color="auto" w:sz="4" w:space="0"/>
            </w:tcBorders>
            <w:vAlign w:val="center"/>
            <w:hideMark/>
          </w:tcPr>
          <w:p w:rsidRPr="00AF27E9" w:rsidR="00AF27E9" w:rsidRDefault="00AF27E9" w14:paraId="0BC299EC"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themeColor="text1"/>
                <w:sz w:val="22"/>
                <w:lang w:eastAsia="pt-BR"/>
              </w:rPr>
              <w:t>Atuadores resistentes a uma quantidade elevada de ciclos</w:t>
            </w:r>
          </w:p>
        </w:tc>
        <w:tc>
          <w:tcPr>
            <w:tcW w:w="1953" w:type="dxa"/>
            <w:tcBorders>
              <w:top w:val="nil"/>
              <w:left w:val="nil"/>
              <w:bottom w:val="single" w:color="auto" w:sz="4" w:space="0"/>
              <w:right w:val="single" w:color="auto" w:sz="4" w:space="0"/>
            </w:tcBorders>
            <w:vAlign w:val="center"/>
            <w:hideMark/>
          </w:tcPr>
          <w:p w:rsidRPr="00AF27E9" w:rsidR="00AF27E9" w:rsidRDefault="00AF27E9" w14:paraId="4397998C"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themeColor="text1"/>
                <w:sz w:val="22"/>
                <w:lang w:eastAsia="pt-BR"/>
              </w:rPr>
              <w:t>Devido à baixa quantidade de ciclos por uso do sistema: os atuadores devem tender a vida infinita ao longo da vida útil do equipamento.</w:t>
            </w:r>
          </w:p>
        </w:tc>
        <w:tc>
          <w:tcPr>
            <w:tcW w:w="1732" w:type="dxa"/>
            <w:tcBorders>
              <w:top w:val="nil"/>
              <w:left w:val="nil"/>
              <w:bottom w:val="single" w:color="auto" w:sz="4" w:space="0"/>
              <w:right w:val="single" w:color="auto" w:sz="4" w:space="0"/>
            </w:tcBorders>
            <w:vAlign w:val="center"/>
            <w:hideMark/>
          </w:tcPr>
          <w:p w:rsidRPr="00AF27E9" w:rsidR="00AF27E9" w:rsidRDefault="00AF27E9" w14:paraId="29EA6D26"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Danos no sistema de compressão e parada do equipamento.</w:t>
            </w:r>
          </w:p>
        </w:tc>
      </w:tr>
      <w:tr w:rsidRPr="00AF27E9" w:rsidR="00AF27E9" w:rsidTr="00AF27E9" w14:paraId="28B2C8F6" w14:textId="77777777">
        <w:trPr>
          <w:trHeight w:val="855"/>
        </w:trPr>
        <w:tc>
          <w:tcPr>
            <w:tcW w:w="0" w:type="auto"/>
            <w:tcBorders>
              <w:top w:val="nil"/>
              <w:left w:val="single" w:color="auto" w:sz="4" w:space="0"/>
              <w:bottom w:val="single" w:color="auto" w:sz="4" w:space="0"/>
              <w:right w:val="single" w:color="auto" w:sz="4" w:space="0"/>
            </w:tcBorders>
            <w:shd w:val="clear" w:color="auto" w:fill="ADADAD"/>
            <w:noWrap/>
            <w:vAlign w:val="center"/>
            <w:hideMark/>
          </w:tcPr>
          <w:p w:rsidRPr="00AF27E9" w:rsidR="00AF27E9" w:rsidRDefault="00AF27E9" w14:paraId="7B1EB862"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4</w:t>
            </w:r>
          </w:p>
        </w:tc>
        <w:tc>
          <w:tcPr>
            <w:tcW w:w="2404" w:type="dxa"/>
            <w:tcBorders>
              <w:top w:val="nil"/>
              <w:left w:val="nil"/>
              <w:bottom w:val="single" w:color="auto" w:sz="4" w:space="0"/>
              <w:right w:val="single" w:color="auto" w:sz="4" w:space="0"/>
            </w:tcBorders>
            <w:noWrap/>
            <w:vAlign w:val="center"/>
            <w:hideMark/>
          </w:tcPr>
          <w:p w:rsidRPr="00AF27E9" w:rsidR="00AF27E9" w:rsidRDefault="00AF27E9" w14:paraId="64948D6C" w14:textId="77777777">
            <w:pPr>
              <w:spacing w:line="240" w:lineRule="auto"/>
              <w:ind w:firstLine="0"/>
              <w:jc w:val="center"/>
              <w:rPr>
                <w:rFonts w:eastAsia="Times New Roman" w:cs="Times New Roman"/>
                <w:color w:val="000000"/>
                <w:sz w:val="20"/>
                <w:szCs w:val="20"/>
                <w:lang w:eastAsia="pt-BR"/>
              </w:rPr>
            </w:pPr>
            <w:r w:rsidRPr="00AF27E9">
              <w:rPr>
                <w:rFonts w:eastAsia="Times New Roman" w:cs="Times New Roman"/>
                <w:color w:val="000000"/>
                <w:sz w:val="20"/>
                <w:szCs w:val="20"/>
                <w:lang w:eastAsia="pt-BR"/>
              </w:rPr>
              <w:t xml:space="preserve">Resistência mecânica da fundação </w:t>
            </w:r>
          </w:p>
        </w:tc>
        <w:tc>
          <w:tcPr>
            <w:tcW w:w="2552" w:type="dxa"/>
            <w:tcBorders>
              <w:top w:val="nil"/>
              <w:left w:val="nil"/>
              <w:bottom w:val="single" w:color="auto" w:sz="4" w:space="0"/>
              <w:right w:val="single" w:color="auto" w:sz="4" w:space="0"/>
            </w:tcBorders>
            <w:vAlign w:val="center"/>
            <w:hideMark/>
          </w:tcPr>
          <w:p w:rsidRPr="00AF27E9" w:rsidR="00AF27E9" w:rsidRDefault="00AF27E9" w14:paraId="320251F6"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Fundação resistente a carga dos equipamentos</w:t>
            </w:r>
          </w:p>
        </w:tc>
        <w:tc>
          <w:tcPr>
            <w:tcW w:w="1953" w:type="dxa"/>
            <w:tcBorders>
              <w:top w:val="nil"/>
              <w:left w:val="nil"/>
              <w:bottom w:val="single" w:color="auto" w:sz="4" w:space="0"/>
              <w:right w:val="single" w:color="auto" w:sz="4" w:space="0"/>
            </w:tcBorders>
            <w:vAlign w:val="center"/>
            <w:hideMark/>
          </w:tcPr>
          <w:p w:rsidRPr="00AF27E9" w:rsidR="00AF27E9" w:rsidRDefault="00AF27E9" w14:paraId="1E0F0929"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Possuir coeficiente de segurança maior ou igual a 3</w:t>
            </w:r>
          </w:p>
        </w:tc>
        <w:tc>
          <w:tcPr>
            <w:tcW w:w="1732" w:type="dxa"/>
            <w:tcBorders>
              <w:top w:val="nil"/>
              <w:left w:val="nil"/>
              <w:bottom w:val="single" w:color="auto" w:sz="4" w:space="0"/>
              <w:right w:val="single" w:color="auto" w:sz="4" w:space="0"/>
            </w:tcBorders>
            <w:vAlign w:val="center"/>
            <w:hideMark/>
          </w:tcPr>
          <w:p w:rsidRPr="00AF27E9" w:rsidR="00AF27E9" w:rsidRDefault="00AF27E9" w14:paraId="41DF259D"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Quebra da sustentação do sistema</w:t>
            </w:r>
          </w:p>
        </w:tc>
      </w:tr>
      <w:tr w:rsidRPr="00AF27E9" w:rsidR="00AF27E9" w:rsidTr="00AF27E9" w14:paraId="4C954D71" w14:textId="77777777">
        <w:trPr>
          <w:trHeight w:val="1140"/>
        </w:trPr>
        <w:tc>
          <w:tcPr>
            <w:tcW w:w="0" w:type="auto"/>
            <w:tcBorders>
              <w:top w:val="nil"/>
              <w:left w:val="single" w:color="auto" w:sz="4" w:space="0"/>
              <w:bottom w:val="single" w:color="auto" w:sz="4" w:space="0"/>
              <w:right w:val="single" w:color="auto" w:sz="4" w:space="0"/>
            </w:tcBorders>
            <w:shd w:val="clear" w:color="auto" w:fill="ADADAD"/>
            <w:noWrap/>
            <w:vAlign w:val="center"/>
            <w:hideMark/>
          </w:tcPr>
          <w:p w:rsidRPr="00AF27E9" w:rsidR="00AF27E9" w:rsidRDefault="00AF27E9" w14:paraId="6DD43F6F"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5</w:t>
            </w:r>
          </w:p>
        </w:tc>
        <w:tc>
          <w:tcPr>
            <w:tcW w:w="2404" w:type="dxa"/>
            <w:tcBorders>
              <w:top w:val="nil"/>
              <w:left w:val="nil"/>
              <w:bottom w:val="single" w:color="auto" w:sz="4" w:space="0"/>
              <w:right w:val="single" w:color="auto" w:sz="4" w:space="0"/>
            </w:tcBorders>
            <w:noWrap/>
            <w:vAlign w:val="center"/>
            <w:hideMark/>
          </w:tcPr>
          <w:p w:rsidRPr="00AF27E9" w:rsidR="00AF27E9" w:rsidRDefault="00AF27E9" w14:paraId="02927CC4" w14:textId="77777777">
            <w:pPr>
              <w:spacing w:line="240" w:lineRule="auto"/>
              <w:ind w:firstLine="0"/>
              <w:jc w:val="center"/>
              <w:rPr>
                <w:rFonts w:eastAsia="Times New Roman" w:cs="Times New Roman"/>
                <w:color w:val="000000"/>
                <w:sz w:val="20"/>
                <w:szCs w:val="20"/>
                <w:lang w:eastAsia="pt-BR"/>
              </w:rPr>
            </w:pPr>
            <w:r w:rsidRPr="00AF27E9">
              <w:rPr>
                <w:rFonts w:eastAsia="Times New Roman" w:cs="Times New Roman"/>
                <w:color w:val="000000"/>
                <w:sz w:val="20"/>
                <w:szCs w:val="20"/>
                <w:lang w:eastAsia="pt-BR"/>
              </w:rPr>
              <w:t xml:space="preserve">Número de componentes reduzidos </w:t>
            </w:r>
          </w:p>
        </w:tc>
        <w:tc>
          <w:tcPr>
            <w:tcW w:w="2552" w:type="dxa"/>
            <w:tcBorders>
              <w:top w:val="nil"/>
              <w:left w:val="nil"/>
              <w:bottom w:val="single" w:color="auto" w:sz="4" w:space="0"/>
              <w:right w:val="single" w:color="auto" w:sz="4" w:space="0"/>
            </w:tcBorders>
            <w:vAlign w:val="center"/>
            <w:hideMark/>
          </w:tcPr>
          <w:p w:rsidRPr="00AF27E9" w:rsidR="00AF27E9" w:rsidRDefault="00AF27E9" w14:paraId="48C90CFF"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Responsável por diminuir a complexidade de instalação e manutenção</w:t>
            </w:r>
          </w:p>
        </w:tc>
        <w:tc>
          <w:tcPr>
            <w:tcW w:w="1953" w:type="dxa"/>
            <w:tcBorders>
              <w:top w:val="nil"/>
              <w:left w:val="nil"/>
              <w:bottom w:val="single" w:color="auto" w:sz="4" w:space="0"/>
              <w:right w:val="single" w:color="auto" w:sz="4" w:space="0"/>
            </w:tcBorders>
            <w:vAlign w:val="center"/>
            <w:hideMark/>
          </w:tcPr>
          <w:p w:rsidRPr="00AF27E9" w:rsidR="00AF27E9" w:rsidRDefault="00AF27E9" w14:paraId="64046967"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 xml:space="preserve">Estrutura metálica, forno, sistema de compressão, </w:t>
            </w:r>
            <w:proofErr w:type="spellStart"/>
            <w:r w:rsidRPr="00AF27E9">
              <w:rPr>
                <w:rFonts w:eastAsia="Times New Roman" w:cs="Times New Roman"/>
                <w:color w:val="000000"/>
                <w:sz w:val="22"/>
                <w:lang w:eastAsia="pt-BR"/>
              </w:rPr>
              <w:t>IHM's</w:t>
            </w:r>
            <w:proofErr w:type="spellEnd"/>
          </w:p>
        </w:tc>
        <w:tc>
          <w:tcPr>
            <w:tcW w:w="1732" w:type="dxa"/>
            <w:tcBorders>
              <w:top w:val="nil"/>
              <w:left w:val="nil"/>
              <w:bottom w:val="single" w:color="auto" w:sz="4" w:space="0"/>
              <w:right w:val="single" w:color="auto" w:sz="4" w:space="0"/>
            </w:tcBorders>
            <w:vAlign w:val="center"/>
            <w:hideMark/>
          </w:tcPr>
          <w:p w:rsidRPr="00AF27E9" w:rsidR="00AF27E9" w:rsidRDefault="00AF27E9" w14:paraId="184C924D"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Grau de complexidade elevado e alto custo</w:t>
            </w:r>
          </w:p>
        </w:tc>
      </w:tr>
      <w:tr w:rsidRPr="00AF27E9" w:rsidR="00AF27E9" w:rsidTr="00AF27E9" w14:paraId="29AF7ED6" w14:textId="77777777">
        <w:trPr>
          <w:trHeight w:val="1425"/>
        </w:trPr>
        <w:tc>
          <w:tcPr>
            <w:tcW w:w="0" w:type="auto"/>
            <w:tcBorders>
              <w:top w:val="nil"/>
              <w:left w:val="single" w:color="auto" w:sz="4" w:space="0"/>
              <w:bottom w:val="single" w:color="auto" w:sz="4" w:space="0"/>
              <w:right w:val="single" w:color="auto" w:sz="4" w:space="0"/>
            </w:tcBorders>
            <w:shd w:val="clear" w:color="auto" w:fill="ADADAD"/>
            <w:noWrap/>
            <w:vAlign w:val="center"/>
            <w:hideMark/>
          </w:tcPr>
          <w:p w:rsidRPr="00AF27E9" w:rsidR="00AF27E9" w:rsidRDefault="00AF27E9" w14:paraId="16C8CE1B"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6</w:t>
            </w:r>
          </w:p>
        </w:tc>
        <w:tc>
          <w:tcPr>
            <w:tcW w:w="2404" w:type="dxa"/>
            <w:tcBorders>
              <w:top w:val="nil"/>
              <w:left w:val="nil"/>
              <w:bottom w:val="single" w:color="auto" w:sz="4" w:space="0"/>
              <w:right w:val="single" w:color="auto" w:sz="4" w:space="0"/>
            </w:tcBorders>
            <w:noWrap/>
            <w:vAlign w:val="center"/>
            <w:hideMark/>
          </w:tcPr>
          <w:p w:rsidRPr="00AF27E9" w:rsidR="00AF27E9" w:rsidRDefault="00AF27E9" w14:paraId="3097A46C" w14:textId="77777777">
            <w:pPr>
              <w:spacing w:line="240" w:lineRule="auto"/>
              <w:ind w:firstLine="0"/>
              <w:jc w:val="center"/>
              <w:rPr>
                <w:rFonts w:eastAsia="Times New Roman" w:cs="Times New Roman"/>
                <w:color w:val="000000"/>
                <w:sz w:val="20"/>
                <w:szCs w:val="20"/>
                <w:lang w:eastAsia="pt-BR"/>
              </w:rPr>
            </w:pPr>
            <w:r w:rsidRPr="00AF27E9">
              <w:rPr>
                <w:rFonts w:eastAsia="Times New Roman" w:cs="Times New Roman"/>
                <w:color w:val="000000"/>
                <w:sz w:val="20"/>
                <w:szCs w:val="20"/>
                <w:lang w:eastAsia="pt-BR"/>
              </w:rPr>
              <w:t>Menor altura total do equipamento</w:t>
            </w:r>
          </w:p>
        </w:tc>
        <w:tc>
          <w:tcPr>
            <w:tcW w:w="2552" w:type="dxa"/>
            <w:tcBorders>
              <w:top w:val="nil"/>
              <w:left w:val="nil"/>
              <w:bottom w:val="single" w:color="auto" w:sz="4" w:space="0"/>
              <w:right w:val="single" w:color="auto" w:sz="4" w:space="0"/>
            </w:tcBorders>
            <w:vAlign w:val="center"/>
            <w:hideMark/>
          </w:tcPr>
          <w:p w:rsidRPr="00AF27E9" w:rsidR="00AF27E9" w:rsidRDefault="00AF27E9" w14:paraId="448B8911"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Influência diretamente na acessibilidade do equipamento</w:t>
            </w:r>
          </w:p>
        </w:tc>
        <w:tc>
          <w:tcPr>
            <w:tcW w:w="1953" w:type="dxa"/>
            <w:tcBorders>
              <w:top w:val="nil"/>
              <w:left w:val="nil"/>
              <w:bottom w:val="single" w:color="auto" w:sz="4" w:space="0"/>
              <w:right w:val="single" w:color="auto" w:sz="4" w:space="0"/>
            </w:tcBorders>
            <w:vAlign w:val="center"/>
            <w:hideMark/>
          </w:tcPr>
          <w:p w:rsidRPr="00AF27E9" w:rsidR="00AF27E9" w:rsidRDefault="00AF27E9" w14:paraId="3816361B"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Altura total ≤ 1,6m Altura da fundação = 0,9m</w:t>
            </w:r>
          </w:p>
        </w:tc>
        <w:tc>
          <w:tcPr>
            <w:tcW w:w="1732" w:type="dxa"/>
            <w:tcBorders>
              <w:top w:val="nil"/>
              <w:left w:val="nil"/>
              <w:bottom w:val="single" w:color="auto" w:sz="4" w:space="0"/>
              <w:right w:val="single" w:color="auto" w:sz="4" w:space="0"/>
            </w:tcBorders>
            <w:vAlign w:val="center"/>
            <w:hideMark/>
          </w:tcPr>
          <w:p w:rsidRPr="00AF27E9" w:rsidR="00AF27E9" w:rsidRDefault="00AF27E9" w14:paraId="472676FC" w14:textId="77777777">
            <w:pPr>
              <w:spacing w:line="240" w:lineRule="auto"/>
              <w:ind w:firstLine="0"/>
              <w:jc w:val="center"/>
              <w:rPr>
                <w:rFonts w:eastAsia="Times New Roman" w:cs="Times New Roman"/>
                <w:color w:val="000000"/>
                <w:sz w:val="22"/>
                <w:lang w:eastAsia="pt-BR"/>
              </w:rPr>
            </w:pPr>
            <w:r w:rsidRPr="00AF27E9">
              <w:rPr>
                <w:rFonts w:eastAsia="Times New Roman" w:cs="Times New Roman"/>
                <w:color w:val="000000"/>
                <w:sz w:val="22"/>
                <w:lang w:eastAsia="pt-BR"/>
              </w:rPr>
              <w:t>Não ter uma altura ideal dificultaria o trabalho do operador</w:t>
            </w:r>
          </w:p>
        </w:tc>
      </w:tr>
    </w:tbl>
    <w:p w:rsidR="00CA5F29" w:rsidP="00610BBE" w:rsidRDefault="00CA5F29" w14:paraId="671C83E7" w14:textId="30730325">
      <w:pPr>
        <w:ind w:firstLine="0"/>
        <w:jc w:val="left"/>
      </w:pPr>
      <w:r>
        <w:t>Fonte: Autores (2024)</w:t>
      </w:r>
    </w:p>
    <w:p w:rsidR="00CA5F29" w:rsidP="00CA5F29" w:rsidRDefault="00CA5F29" w14:paraId="4BFD22D6" w14:textId="77777777">
      <w:r>
        <w:t>De acordo com o quadro 4, é possível ver que em primeiro lugar ficou a Presença de dispositivos de segurança, que por sua vez tem mais importância devido as normas NR14 E NR15, que estabelecem regulamentação para a segurança na instalação e operação de fornos em indústrias.</w:t>
      </w:r>
    </w:p>
    <w:p w:rsidR="00CA5F29" w:rsidP="00CA5F29" w:rsidRDefault="00CA5F29" w14:paraId="492E577D" w14:textId="77777777">
      <w:r>
        <w:t>A vida útil do equipamento vem logo atrás, pois possuir uma longevidade considerável também impacta nos custos na hora da adequação do equipamento ao ambiente operacional; E não menos importante, o equipamento estará apto a muito tempo de trabalho sem a necessidade de troca ou atualização.</w:t>
      </w:r>
    </w:p>
    <w:p w:rsidR="00CA5F29" w:rsidP="00CA5F29" w:rsidRDefault="00CA5F29" w14:paraId="11DF37E5" w14:textId="77777777">
      <w:r>
        <w:t>Em terceiro lugar vem a resistência a fadiga dos atuadores, pois o sistema de compressão é o grande diferencial desse produto, pois além de um forno ele precisa ter a capacidade de comprimir o plástico, portanto é de suma importância o funcionamento do sistema de compressão sem que haja falhas significativas no mesmo.</w:t>
      </w:r>
    </w:p>
    <w:p w:rsidR="00CA5F29" w:rsidP="00CA5F29" w:rsidRDefault="00CA5F29" w14:paraId="3B700BBB" w14:textId="77777777">
      <w:r>
        <w:t>A resistência mecânica da fundação vem em quarto lugar, esta que tem a função de garantir a sustentação do forno (carregado), sistema de compressão e dispositivos eletrônicos. Acredita-se que essa posição se deva ao fato de isso não afetar diretamente no processo.</w:t>
      </w:r>
    </w:p>
    <w:p w:rsidR="00CA5F29" w:rsidP="00CA5F29" w:rsidRDefault="00CA5F29" w14:paraId="547EDFF8" w14:textId="77777777">
      <w:r>
        <w:t xml:space="preserve">Em penúltimo tem-se o Número de componentes reduzidos, com a finalidade de diminuir a complexidade do sistema. Seu grau de importância deve-se também ao fato de não </w:t>
      </w:r>
      <w:r>
        <w:t>influenciar diretamente no funcionamento do equipamento, pois contendo os necessários para o processo, não há justificativa para componentes sobrando ou sem funcionalidade.</w:t>
      </w:r>
    </w:p>
    <w:p w:rsidR="00CA5F29" w:rsidP="00CA5F29" w:rsidRDefault="00CA5F29" w14:paraId="22632189" w14:textId="77777777">
      <w:r>
        <w:t>Por último, a menor altura total do equipamento aparece para garantir tanto a adequação a NR14 como a acessibilidade do operador.</w:t>
      </w:r>
    </w:p>
    <w:p w:rsidRPr="0090160E" w:rsidR="003947B4" w:rsidP="19FB17F2" w:rsidRDefault="304072BF" w14:paraId="37BF0F1F" w14:textId="0B13DCA2">
      <w:pPr>
        <w:pStyle w:val="TTC-TextualTtuloNvel3"/>
        <w:numPr>
          <w:ilvl w:val="0"/>
          <w:numId w:val="0"/>
        </w:numPr>
      </w:pPr>
      <w:bookmarkStart w:name="_Toc163479563" w:id="57"/>
      <w:r w:rsidRPr="0090160E">
        <w:t>2.1.5 Normas Técnicas</w:t>
      </w:r>
      <w:bookmarkEnd w:id="57"/>
    </w:p>
    <w:p w:rsidR="00A76C90" w:rsidP="00A76C90" w:rsidRDefault="00A76C90" w14:paraId="6F9D6DED" w14:textId="77777777">
      <w:r>
        <w:t>Os fornos industriais de compressão para reciclagem de plástico, como equipamentos que operam em altas temperaturas e envolvem processos complexos, devem atender a várias normas regulamentadoras (</w:t>
      </w:r>
      <w:proofErr w:type="spellStart"/>
      <w:r>
        <w:t>NRs</w:t>
      </w:r>
      <w:proofErr w:type="spellEnd"/>
      <w:r>
        <w:t xml:space="preserve">) para garantir a segurança e saúde dos trabalhadores, além de assegurar a proteção ambiental. Embora eu vá listar algumas </w:t>
      </w:r>
      <w:proofErr w:type="spellStart"/>
      <w:r>
        <w:t>NRs</w:t>
      </w:r>
      <w:proofErr w:type="spellEnd"/>
      <w:r>
        <w:t xml:space="preserve"> aplicáveis, é importante lembrar que cada país tem seu próprio conjunto de normas, e no Brasil, as </w:t>
      </w:r>
      <w:proofErr w:type="spellStart"/>
      <w:r>
        <w:t>NRs</w:t>
      </w:r>
      <w:proofErr w:type="spellEnd"/>
      <w:r>
        <w:t xml:space="preserve"> são estabelecidas pelo Ministério do Trabalho e Emprego. Aqui estão algumas das normas mais relevantes para operações com fornos industriais de compressão para reciclagem de plástico:</w:t>
      </w:r>
    </w:p>
    <w:p w:rsidR="00A76C90" w:rsidP="00A76C90" w:rsidRDefault="00A76C90" w14:paraId="058F1CEE" w14:textId="31A6969F">
      <w:pPr>
        <w:pStyle w:val="PargrafodaLista"/>
        <w:numPr>
          <w:ilvl w:val="0"/>
          <w:numId w:val="46"/>
        </w:numPr>
      </w:pPr>
      <w:r>
        <w:t>NR-10 - Segurança em Instalações e Serviços em Eletricidade</w:t>
      </w:r>
    </w:p>
    <w:p w:rsidR="00A76C90" w:rsidP="00A76C90" w:rsidRDefault="00A76C90" w14:paraId="5E558571" w14:textId="77777777">
      <w:r>
        <w:t>Aplicabilidade: Essa norma é crucial para qualquer equipamento industrial que utilize eletricidade, como é o caso dos fornos de compressão. Ela estabelece requisitos e condições mínimas para prevenir acidentes e doenças decorrentes do trabalho com instalações elétricas.</w:t>
      </w:r>
    </w:p>
    <w:p w:rsidR="00A76C90" w:rsidP="00A76C90" w:rsidRDefault="00A76C90" w14:paraId="4F6338DF" w14:textId="5FB96408">
      <w:r>
        <w:t>Implicações para fornos de compressão: Implementação de sistemas de controle de riscos elétricos, treinamento de segurança para operadores e manutenção elétrica periódica.</w:t>
      </w:r>
    </w:p>
    <w:p w:rsidR="00A76C90" w:rsidP="00A76C90" w:rsidRDefault="00A76C90" w14:paraId="2C89A120" w14:textId="77777777">
      <w:pPr>
        <w:pStyle w:val="PargrafodaLista"/>
        <w:numPr>
          <w:ilvl w:val="0"/>
          <w:numId w:val="46"/>
        </w:numPr>
      </w:pPr>
      <w:r>
        <w:t>NR-12 - Segurança no Trabalho em Máquinas e Equipamentos</w:t>
      </w:r>
    </w:p>
    <w:p w:rsidR="00A76C90" w:rsidP="00A76C90" w:rsidRDefault="00A76C90" w14:paraId="36F7017F" w14:textId="77777777">
      <w:r>
        <w:t>Aplicabilidade: Esta norma abrange a segurança no projeto, instalação, operação e manutenção de máquinas e equipamentos, incluindo fornos industriais.</w:t>
      </w:r>
    </w:p>
    <w:p w:rsidR="00A76C90" w:rsidP="00A76C90" w:rsidRDefault="00A76C90" w14:paraId="3D0139CE" w14:textId="77777777">
      <w:r>
        <w:t>Implicações para fornos de compressão: Exige a adoção de medidas de proteção para evitar acidentes e doenças ocupacionais, como a instalação de sistemas de proteção e a realização de avaliações de risco.</w:t>
      </w:r>
    </w:p>
    <w:p w:rsidR="00A76C90" w:rsidP="00A76C90" w:rsidRDefault="00A76C90" w14:paraId="7313776A" w14:textId="25709FE9">
      <w:pPr>
        <w:pStyle w:val="PargrafodaLista"/>
        <w:numPr>
          <w:ilvl w:val="0"/>
          <w:numId w:val="46"/>
        </w:numPr>
      </w:pPr>
      <w:r>
        <w:t>NR-15 - Atividades e Operações Insalubres</w:t>
      </w:r>
    </w:p>
    <w:p w:rsidR="00A76C90" w:rsidP="00A76C90" w:rsidRDefault="00A76C90" w14:paraId="4CD906B5" w14:textId="77777777">
      <w:r>
        <w:t>Aplicabilidade: Trata das atividades que expõem os trabalhadores a agentes nocivos à saúde acima dos limites de tolerância estabelecidos, incluindo calor excessivo, que é um risco potencial em operações com fornos de compressão para reciclagem de plástico.</w:t>
      </w:r>
    </w:p>
    <w:p w:rsidR="00A76C90" w:rsidP="00A76C90" w:rsidRDefault="00A76C90" w14:paraId="3CE3287E" w14:textId="77777777">
      <w:r>
        <w:t>Implicações para fornos de compressão: Avaliação e controle da exposição ao calor, fornecimento de EPIs adequados, e possíveis adicionais de insalubridade para os trabalhadores expostos.</w:t>
      </w:r>
    </w:p>
    <w:p w:rsidR="00A76C90" w:rsidP="00A76C90" w:rsidRDefault="00A76C90" w14:paraId="71954256" w14:textId="77777777">
      <w:pPr>
        <w:pStyle w:val="PargrafodaLista"/>
        <w:numPr>
          <w:ilvl w:val="0"/>
          <w:numId w:val="46"/>
        </w:numPr>
      </w:pPr>
      <w:r>
        <w:t>NR-17 - Ergonomia</w:t>
      </w:r>
    </w:p>
    <w:p w:rsidR="00A76C90" w:rsidP="00A76C90" w:rsidRDefault="00A76C90" w14:paraId="061ED1E9" w14:textId="77777777">
      <w:r>
        <w:t>Aplicabilidade: Visa a adaptação das condições de trabalho às características psicofisiológicas dos trabalhadores, abrangendo aspectos como o layout do local de trabalho, manipulação de materiais e posturas de trabalho.</w:t>
      </w:r>
    </w:p>
    <w:p w:rsidR="00A76C90" w:rsidP="00A76C90" w:rsidRDefault="00A76C90" w14:paraId="67678413" w14:textId="77777777">
      <w:r>
        <w:t>Implicações para fornos de compressão: Adequação ergonômica do posto de trabalho, considerando a operação e manutenção do forno, para prevenir distúrbios musculoesqueléticos.</w:t>
      </w:r>
    </w:p>
    <w:p w:rsidR="00A76C90" w:rsidP="00A76C90" w:rsidRDefault="00A76C90" w14:paraId="0942C218" w14:textId="77777777">
      <w:pPr>
        <w:pStyle w:val="PargrafodaLista"/>
        <w:numPr>
          <w:ilvl w:val="0"/>
          <w:numId w:val="46"/>
        </w:numPr>
      </w:pPr>
      <w:r>
        <w:t>NR-20 - Segurança e Saúde no Trabalho com Inflamáveis e Combustíveis</w:t>
      </w:r>
    </w:p>
    <w:p w:rsidR="00A76C90" w:rsidP="00A76C90" w:rsidRDefault="00A76C90" w14:paraId="611CC97D" w14:textId="77777777">
      <w:r>
        <w:t>Aplicabilidade: Especificamente relevante se o processo de compressão envolver o uso de substâncias inflamáveis ou combustíveis.</w:t>
      </w:r>
    </w:p>
    <w:p w:rsidR="00A76C90" w:rsidP="00A76C90" w:rsidRDefault="00A76C90" w14:paraId="286AB826" w14:textId="77777777">
      <w:r>
        <w:t>Implicações para fornos de compressão: Implementação de medidas de controle de riscos associados ao manuseio, armazenamento e transporte de inflamáveis e combustíveis.</w:t>
      </w:r>
    </w:p>
    <w:p w:rsidR="00A76C90" w:rsidP="00A76C90" w:rsidRDefault="00A76C90" w14:paraId="21274753" w14:textId="77777777">
      <w:pPr>
        <w:pStyle w:val="PargrafodaLista"/>
        <w:numPr>
          <w:ilvl w:val="0"/>
          <w:numId w:val="46"/>
        </w:numPr>
      </w:pPr>
      <w:r>
        <w:t>NR-26 - Sinalização de Segurança</w:t>
      </w:r>
    </w:p>
    <w:p w:rsidR="00A76C90" w:rsidP="00A76C90" w:rsidRDefault="00A76C90" w14:paraId="7AE7F37F" w14:textId="77777777">
      <w:pPr>
        <w:rPr>
          <w:szCs w:val="24"/>
        </w:rPr>
      </w:pPr>
      <w:r>
        <w:t>Aplicabilidade: Refere-se à sinalização de segurança necessária nos ambientes de trabalho, incluindo a identificação de equipamentos de segurança, áreas de risco, vias de acesso etc.</w:t>
      </w:r>
    </w:p>
    <w:p w:rsidR="00A76C90" w:rsidP="00A76C90" w:rsidRDefault="00A76C90" w14:paraId="401BA941" w14:textId="0CC7D991">
      <w:r>
        <w:t>Implicações para fornos de compressão: Uso adequado de sinalizações de segurança para indicar áreas de risco, instruções operacionais e localizações de equipamentos de emergência.</w:t>
      </w:r>
    </w:p>
    <w:p w:rsidR="003F3B1E" w:rsidP="00A76C90" w:rsidRDefault="003F3B1E" w14:paraId="1F654B42" w14:textId="77777777"/>
    <w:p w:rsidR="00A76C90" w:rsidP="00A76C90" w:rsidRDefault="003F3B1E" w14:paraId="226E0004" w14:textId="17EF79AF">
      <w:r>
        <w:t>Sendo assim, a</w:t>
      </w:r>
      <w:r w:rsidR="00A76C90">
        <w:t>o implementar um forno industrial de compressão para reciclagem de plástico, é fundamental não apenas aderir a estas normas, mas também realizar uma avaliação contínua dos riscos, promover treinamentos de segurança regulares e engajar-se em uma manutenção preventiva rigorosa. Além disso, é importante consultar as legislações e normas locais específicas, pois pode haver requisitos adicionais a serem cumpridos.</w:t>
      </w:r>
    </w:p>
    <w:p w:rsidRPr="0090160E" w:rsidR="003947B4" w:rsidP="19FB17F2" w:rsidRDefault="304072BF" w14:paraId="5C2E7423" w14:textId="275C0C23">
      <w:pPr>
        <w:pStyle w:val="TTC-TextualTtuloNvel3"/>
        <w:numPr>
          <w:ilvl w:val="0"/>
          <w:numId w:val="0"/>
        </w:numPr>
      </w:pPr>
      <w:bookmarkStart w:name="_Toc163479564" w:id="58"/>
      <w:r w:rsidRPr="0090160E">
        <w:t>2.1.6 Patentes</w:t>
      </w:r>
      <w:bookmarkEnd w:id="58"/>
    </w:p>
    <w:p w:rsidRPr="0090160E" w:rsidR="003947B4" w:rsidP="003947B4" w:rsidRDefault="003947B4" w14:paraId="7D2A53B5" w14:textId="2B61CD01">
      <w:pPr>
        <w:pStyle w:val="TTC-Normal"/>
      </w:pPr>
      <w:r w:rsidRPr="0090160E">
        <w:t>Apresentar por meio de Pesquisas de Patentes p</w:t>
      </w:r>
      <w:r w:rsidRPr="0090160E">
        <w:rPr>
          <w:color w:val="000000"/>
        </w:rPr>
        <w:t>ara manter a segurança da propriedade intelectual de alguma ideia ou produto/</w:t>
      </w:r>
      <w:r w:rsidRPr="0090160E">
        <w:t>equipamentos com similares...</w:t>
      </w:r>
    </w:p>
    <w:p w:rsidRPr="0090160E" w:rsidR="00D63221" w:rsidP="003947B4" w:rsidRDefault="00D63221" w14:paraId="0200A1AE" w14:textId="77777777">
      <w:pPr>
        <w:pStyle w:val="TTC-Normal"/>
      </w:pPr>
    </w:p>
    <w:p w:rsidRPr="0090160E" w:rsidR="004B4A35" w:rsidP="00BB134C" w:rsidRDefault="00190B83" w14:paraId="27FEE1D7" w14:textId="2B126EBF">
      <w:pPr>
        <w:pStyle w:val="TTC-TextualTtuloNvel2"/>
        <w:numPr>
          <w:ilvl w:val="1"/>
          <w:numId w:val="44"/>
        </w:numPr>
        <w:ind w:left="0" w:firstLine="0"/>
      </w:pPr>
      <w:r>
        <w:t xml:space="preserve"> </w:t>
      </w:r>
      <w:bookmarkStart w:name="_Toc163479565" w:id="59"/>
      <w:r w:rsidRPr="0090160E" w:rsidR="00067301">
        <w:t>cronograma</w:t>
      </w:r>
      <w:bookmarkEnd w:id="59"/>
    </w:p>
    <w:p w:rsidRPr="0090160E" w:rsidR="0090160E" w:rsidP="0090160E" w:rsidRDefault="00595744" w14:paraId="40ECB758" w14:textId="38E38C43">
      <w:pPr>
        <w:ind w:firstLine="0"/>
        <w:rPr>
          <w:rFonts w:cs="Times New Roman"/>
        </w:rPr>
      </w:pPr>
      <w:r w:rsidRPr="0090160E">
        <w:rPr>
          <w:rFonts w:cs="Times New Roman"/>
        </w:rPr>
        <w:t>Quadro 4</w:t>
      </w:r>
      <w:r w:rsidRPr="0090160E" w:rsidR="0090160E">
        <w:rPr>
          <w:rFonts w:cs="Times New Roman"/>
        </w:rPr>
        <w:t xml:space="preserve"> – Cronograma de Projeto</w:t>
      </w:r>
    </w:p>
    <w:tbl>
      <w:tblPr>
        <w:tblStyle w:val="Tabelacomgrade"/>
        <w:tblpPr w:leftFromText="141" w:rightFromText="141" w:vertAnchor="text" w:tblpXSpec="center" w:tblpY="1"/>
        <w:tblOverlap w:val="never"/>
        <w:tblW w:w="9067" w:type="dxa"/>
        <w:jc w:val="center"/>
        <w:tblLook w:val="04A0" w:firstRow="1" w:lastRow="0" w:firstColumn="1" w:lastColumn="0" w:noHBand="0" w:noVBand="1"/>
      </w:tblPr>
      <w:tblGrid>
        <w:gridCol w:w="1926"/>
        <w:gridCol w:w="458"/>
        <w:gridCol w:w="458"/>
        <w:gridCol w:w="459"/>
        <w:gridCol w:w="468"/>
        <w:gridCol w:w="440"/>
        <w:gridCol w:w="440"/>
        <w:gridCol w:w="440"/>
        <w:gridCol w:w="440"/>
        <w:gridCol w:w="440"/>
        <w:gridCol w:w="440"/>
        <w:gridCol w:w="440"/>
        <w:gridCol w:w="440"/>
        <w:gridCol w:w="440"/>
        <w:gridCol w:w="445"/>
        <w:gridCol w:w="440"/>
        <w:gridCol w:w="447"/>
        <w:gridCol w:w="6"/>
      </w:tblGrid>
      <w:tr w:rsidRPr="0090160E" w:rsidR="0063431B" w:rsidTr="320A6C55" w14:paraId="41E7E7DB" w14:textId="77777777">
        <w:trPr>
          <w:gridAfter w:val="1"/>
          <w:wAfter w:w="6" w:type="dxa"/>
          <w:trHeight w:val="272"/>
          <w:jc w:val="center"/>
        </w:trPr>
        <w:tc>
          <w:tcPr>
            <w:tcW w:w="1926" w:type="dxa"/>
            <w:vMerge w:val="restart"/>
            <w:vAlign w:val="center"/>
          </w:tcPr>
          <w:p w:rsidRPr="0090160E" w:rsidR="00D63221" w:rsidP="0063431B" w:rsidRDefault="00D63221" w14:paraId="02EE0CBA" w14:textId="31C9E2ED">
            <w:pPr>
              <w:pStyle w:val="TTC-Normal"/>
              <w:spacing w:before="0" w:after="0" w:line="240" w:lineRule="auto"/>
              <w:ind w:firstLine="0"/>
              <w:jc w:val="center"/>
              <w:rPr>
                <w:b/>
                <w:bCs/>
                <w:color w:val="000000"/>
                <w:sz w:val="20"/>
                <w:szCs w:val="20"/>
              </w:rPr>
            </w:pPr>
            <w:r w:rsidRPr="0090160E">
              <w:rPr>
                <w:b/>
                <w:bCs/>
                <w:color w:val="000000"/>
                <w:sz w:val="20"/>
                <w:szCs w:val="20"/>
              </w:rPr>
              <w:t>CRONOGRAMA</w:t>
            </w:r>
          </w:p>
        </w:tc>
        <w:tc>
          <w:tcPr>
            <w:tcW w:w="1843" w:type="dxa"/>
            <w:gridSpan w:val="4"/>
          </w:tcPr>
          <w:p w:rsidRPr="0090160E" w:rsidR="00D63221" w:rsidP="0063431B" w:rsidRDefault="00D63221" w14:paraId="016AE130" w14:textId="06E8EA35">
            <w:pPr>
              <w:pStyle w:val="TTC-Normal"/>
              <w:spacing w:before="0" w:after="0" w:line="240" w:lineRule="auto"/>
              <w:ind w:firstLine="0"/>
              <w:jc w:val="center"/>
              <w:rPr>
                <w:b/>
                <w:bCs/>
                <w:color w:val="000000"/>
                <w:sz w:val="20"/>
                <w:szCs w:val="20"/>
              </w:rPr>
            </w:pPr>
            <w:r w:rsidRPr="0090160E">
              <w:rPr>
                <w:b/>
                <w:bCs/>
                <w:color w:val="000000"/>
                <w:sz w:val="20"/>
                <w:szCs w:val="20"/>
              </w:rPr>
              <w:t>Março</w:t>
            </w:r>
          </w:p>
        </w:tc>
        <w:tc>
          <w:tcPr>
            <w:tcW w:w="1760" w:type="dxa"/>
            <w:gridSpan w:val="4"/>
          </w:tcPr>
          <w:p w:rsidRPr="0090160E" w:rsidR="00D63221" w:rsidP="0063431B" w:rsidRDefault="00D63221" w14:paraId="7C4DA8F5" w14:textId="4E99823A">
            <w:pPr>
              <w:pStyle w:val="TTC-Normal"/>
              <w:spacing w:before="0" w:after="0" w:line="240" w:lineRule="auto"/>
              <w:ind w:firstLine="0"/>
              <w:jc w:val="center"/>
              <w:rPr>
                <w:b/>
                <w:bCs/>
                <w:color w:val="000000"/>
                <w:sz w:val="20"/>
                <w:szCs w:val="20"/>
              </w:rPr>
            </w:pPr>
            <w:r w:rsidRPr="0090160E">
              <w:rPr>
                <w:b/>
                <w:bCs/>
                <w:color w:val="000000"/>
                <w:sz w:val="20"/>
                <w:szCs w:val="20"/>
              </w:rPr>
              <w:t>Abril</w:t>
            </w:r>
          </w:p>
        </w:tc>
        <w:tc>
          <w:tcPr>
            <w:tcW w:w="1760" w:type="dxa"/>
            <w:gridSpan w:val="4"/>
          </w:tcPr>
          <w:p w:rsidRPr="0090160E" w:rsidR="00D63221" w:rsidP="0063431B" w:rsidRDefault="00D63221" w14:paraId="4A57AA85" w14:textId="19C7685B">
            <w:pPr>
              <w:pStyle w:val="TTC-Normal"/>
              <w:spacing w:before="0" w:after="0" w:line="240" w:lineRule="auto"/>
              <w:ind w:firstLine="0"/>
              <w:jc w:val="center"/>
              <w:rPr>
                <w:b/>
                <w:bCs/>
                <w:color w:val="000000"/>
                <w:sz w:val="20"/>
                <w:szCs w:val="20"/>
              </w:rPr>
            </w:pPr>
            <w:r w:rsidRPr="0090160E">
              <w:rPr>
                <w:b/>
                <w:bCs/>
                <w:color w:val="000000"/>
                <w:sz w:val="20"/>
                <w:szCs w:val="20"/>
              </w:rPr>
              <w:t>Maio</w:t>
            </w:r>
          </w:p>
        </w:tc>
        <w:tc>
          <w:tcPr>
            <w:tcW w:w="1772" w:type="dxa"/>
            <w:gridSpan w:val="4"/>
          </w:tcPr>
          <w:p w:rsidRPr="0090160E" w:rsidR="00D63221" w:rsidP="0063431B" w:rsidRDefault="00D63221" w14:paraId="20359027" w14:textId="010FC2C3">
            <w:pPr>
              <w:pStyle w:val="TTC-Normal"/>
              <w:spacing w:before="0" w:after="0" w:line="240" w:lineRule="auto"/>
              <w:ind w:firstLine="0"/>
              <w:jc w:val="center"/>
              <w:rPr>
                <w:b/>
                <w:bCs/>
                <w:color w:val="000000"/>
                <w:sz w:val="20"/>
                <w:szCs w:val="20"/>
              </w:rPr>
            </w:pPr>
            <w:r w:rsidRPr="0090160E">
              <w:rPr>
                <w:b/>
                <w:bCs/>
                <w:color w:val="000000"/>
                <w:sz w:val="20"/>
                <w:szCs w:val="20"/>
              </w:rPr>
              <w:t>Junho</w:t>
            </w:r>
          </w:p>
        </w:tc>
      </w:tr>
      <w:tr w:rsidRPr="0090160E" w:rsidR="0063431B" w:rsidTr="320A6C55" w14:paraId="0EE1448E" w14:textId="77777777">
        <w:trPr>
          <w:gridAfter w:val="1"/>
          <w:wAfter w:w="6" w:type="dxa"/>
          <w:trHeight w:val="58"/>
          <w:jc w:val="center"/>
        </w:trPr>
        <w:tc>
          <w:tcPr>
            <w:tcW w:w="1926" w:type="dxa"/>
            <w:vMerge/>
          </w:tcPr>
          <w:p w:rsidRPr="0090160E" w:rsidR="00D63221" w:rsidP="0063431B" w:rsidRDefault="00D63221" w14:paraId="735D0AB1" w14:textId="77777777">
            <w:pPr>
              <w:pStyle w:val="TTC-Normal"/>
              <w:spacing w:before="0" w:after="0" w:line="240" w:lineRule="auto"/>
              <w:ind w:firstLine="0"/>
              <w:jc w:val="center"/>
              <w:rPr>
                <w:color w:val="000000"/>
                <w:sz w:val="20"/>
                <w:szCs w:val="20"/>
              </w:rPr>
            </w:pPr>
          </w:p>
        </w:tc>
        <w:tc>
          <w:tcPr>
            <w:tcW w:w="458" w:type="dxa"/>
          </w:tcPr>
          <w:p w:rsidRPr="0090160E" w:rsidR="00D63221" w:rsidP="0063431B" w:rsidRDefault="00D63221" w14:paraId="0552C708" w14:textId="7484907D">
            <w:pPr>
              <w:pStyle w:val="TTC-Normal"/>
              <w:spacing w:before="0" w:after="0" w:line="240" w:lineRule="auto"/>
              <w:ind w:firstLine="0"/>
              <w:jc w:val="center"/>
              <w:rPr>
                <w:color w:val="000000"/>
                <w:sz w:val="20"/>
                <w:szCs w:val="20"/>
              </w:rPr>
            </w:pPr>
            <w:r w:rsidRPr="0090160E">
              <w:rPr>
                <w:color w:val="000000"/>
                <w:sz w:val="20"/>
                <w:szCs w:val="20"/>
              </w:rPr>
              <w:t>S1</w:t>
            </w:r>
          </w:p>
        </w:tc>
        <w:tc>
          <w:tcPr>
            <w:tcW w:w="458" w:type="dxa"/>
          </w:tcPr>
          <w:p w:rsidRPr="0090160E" w:rsidR="00D63221" w:rsidP="0063431B" w:rsidRDefault="00D63221" w14:paraId="53AA2791" w14:textId="74A4856F">
            <w:pPr>
              <w:pStyle w:val="TTC-Normal"/>
              <w:spacing w:before="0" w:after="0" w:line="240" w:lineRule="auto"/>
              <w:ind w:firstLine="0"/>
              <w:jc w:val="center"/>
              <w:rPr>
                <w:color w:val="000000"/>
                <w:sz w:val="20"/>
                <w:szCs w:val="20"/>
              </w:rPr>
            </w:pPr>
            <w:r w:rsidRPr="0090160E">
              <w:rPr>
                <w:color w:val="000000"/>
                <w:sz w:val="20"/>
                <w:szCs w:val="20"/>
              </w:rPr>
              <w:t>S2</w:t>
            </w:r>
          </w:p>
        </w:tc>
        <w:tc>
          <w:tcPr>
            <w:tcW w:w="459" w:type="dxa"/>
          </w:tcPr>
          <w:p w:rsidRPr="0090160E" w:rsidR="00D63221" w:rsidP="0063431B" w:rsidRDefault="00D63221" w14:paraId="41BCBF37" w14:textId="1F2F0C4F">
            <w:pPr>
              <w:pStyle w:val="TTC-Normal"/>
              <w:spacing w:before="0" w:after="0" w:line="240" w:lineRule="auto"/>
              <w:ind w:firstLine="0"/>
              <w:jc w:val="center"/>
              <w:rPr>
                <w:color w:val="000000"/>
                <w:sz w:val="20"/>
                <w:szCs w:val="20"/>
              </w:rPr>
            </w:pPr>
            <w:r w:rsidRPr="0090160E">
              <w:rPr>
                <w:color w:val="000000"/>
                <w:sz w:val="20"/>
                <w:szCs w:val="20"/>
              </w:rPr>
              <w:t>S3</w:t>
            </w:r>
          </w:p>
        </w:tc>
        <w:tc>
          <w:tcPr>
            <w:tcW w:w="468" w:type="dxa"/>
          </w:tcPr>
          <w:p w:rsidRPr="0090160E" w:rsidR="00D63221" w:rsidP="0063431B" w:rsidRDefault="00D63221" w14:paraId="53700C54" w14:textId="470912B2">
            <w:pPr>
              <w:pStyle w:val="TTC-Normal"/>
              <w:spacing w:before="0" w:after="0" w:line="240" w:lineRule="auto"/>
              <w:ind w:firstLine="0"/>
              <w:jc w:val="center"/>
              <w:rPr>
                <w:color w:val="000000"/>
                <w:sz w:val="20"/>
                <w:szCs w:val="20"/>
              </w:rPr>
            </w:pPr>
            <w:r w:rsidRPr="0090160E">
              <w:rPr>
                <w:color w:val="000000"/>
                <w:sz w:val="20"/>
                <w:szCs w:val="20"/>
              </w:rPr>
              <w:t>S4</w:t>
            </w:r>
          </w:p>
        </w:tc>
        <w:tc>
          <w:tcPr>
            <w:tcW w:w="440" w:type="dxa"/>
          </w:tcPr>
          <w:p w:rsidRPr="0090160E" w:rsidR="00D63221" w:rsidP="0063431B" w:rsidRDefault="00D63221" w14:paraId="442CCAD0" w14:textId="0B37B301">
            <w:pPr>
              <w:pStyle w:val="TTC-Normal"/>
              <w:spacing w:before="0" w:after="0" w:line="240" w:lineRule="auto"/>
              <w:ind w:firstLine="0"/>
              <w:jc w:val="center"/>
              <w:rPr>
                <w:color w:val="000000"/>
                <w:sz w:val="20"/>
                <w:szCs w:val="20"/>
              </w:rPr>
            </w:pPr>
            <w:r w:rsidRPr="0090160E">
              <w:rPr>
                <w:color w:val="000000"/>
                <w:sz w:val="20"/>
                <w:szCs w:val="20"/>
              </w:rPr>
              <w:t>S1</w:t>
            </w:r>
          </w:p>
        </w:tc>
        <w:tc>
          <w:tcPr>
            <w:tcW w:w="440" w:type="dxa"/>
          </w:tcPr>
          <w:p w:rsidRPr="0090160E" w:rsidR="00D63221" w:rsidP="0063431B" w:rsidRDefault="00D63221" w14:paraId="056D76B1" w14:textId="72DAD479">
            <w:pPr>
              <w:pStyle w:val="TTC-Normal"/>
              <w:spacing w:before="0" w:after="0" w:line="240" w:lineRule="auto"/>
              <w:ind w:firstLine="0"/>
              <w:jc w:val="center"/>
              <w:rPr>
                <w:color w:val="000000"/>
                <w:sz w:val="20"/>
                <w:szCs w:val="20"/>
              </w:rPr>
            </w:pPr>
            <w:r w:rsidRPr="0090160E">
              <w:rPr>
                <w:color w:val="000000"/>
                <w:sz w:val="20"/>
                <w:szCs w:val="20"/>
              </w:rPr>
              <w:t>S2</w:t>
            </w:r>
          </w:p>
        </w:tc>
        <w:tc>
          <w:tcPr>
            <w:tcW w:w="440" w:type="dxa"/>
          </w:tcPr>
          <w:p w:rsidRPr="0090160E" w:rsidR="00D63221" w:rsidP="0063431B" w:rsidRDefault="00D63221" w14:paraId="536F11B5" w14:textId="50161F1E">
            <w:pPr>
              <w:pStyle w:val="TTC-Normal"/>
              <w:spacing w:before="0" w:after="0" w:line="240" w:lineRule="auto"/>
              <w:ind w:firstLine="0"/>
              <w:jc w:val="center"/>
              <w:rPr>
                <w:color w:val="000000"/>
                <w:sz w:val="20"/>
                <w:szCs w:val="20"/>
              </w:rPr>
            </w:pPr>
            <w:r w:rsidRPr="0090160E">
              <w:rPr>
                <w:color w:val="000000"/>
                <w:sz w:val="20"/>
                <w:szCs w:val="20"/>
              </w:rPr>
              <w:t>S3</w:t>
            </w:r>
          </w:p>
        </w:tc>
        <w:tc>
          <w:tcPr>
            <w:tcW w:w="440" w:type="dxa"/>
          </w:tcPr>
          <w:p w:rsidRPr="0090160E" w:rsidR="00D63221" w:rsidP="0063431B" w:rsidRDefault="00D63221" w14:paraId="0C95DF3D" w14:textId="7BB490CB">
            <w:pPr>
              <w:pStyle w:val="TTC-Normal"/>
              <w:spacing w:before="0" w:after="0" w:line="240" w:lineRule="auto"/>
              <w:ind w:firstLine="0"/>
              <w:jc w:val="center"/>
              <w:rPr>
                <w:color w:val="000000"/>
                <w:sz w:val="20"/>
                <w:szCs w:val="20"/>
              </w:rPr>
            </w:pPr>
            <w:r w:rsidRPr="0090160E">
              <w:rPr>
                <w:color w:val="000000"/>
                <w:sz w:val="20"/>
                <w:szCs w:val="20"/>
              </w:rPr>
              <w:t>S4</w:t>
            </w:r>
          </w:p>
        </w:tc>
        <w:tc>
          <w:tcPr>
            <w:tcW w:w="440" w:type="dxa"/>
          </w:tcPr>
          <w:p w:rsidRPr="0090160E" w:rsidR="00D63221" w:rsidP="0063431B" w:rsidRDefault="00D63221" w14:paraId="7CEDD2F5" w14:textId="5923C636">
            <w:pPr>
              <w:pStyle w:val="TTC-Normal"/>
              <w:spacing w:before="0" w:after="0" w:line="240" w:lineRule="auto"/>
              <w:ind w:firstLine="0"/>
              <w:jc w:val="center"/>
              <w:rPr>
                <w:color w:val="000000"/>
                <w:sz w:val="20"/>
                <w:szCs w:val="20"/>
              </w:rPr>
            </w:pPr>
            <w:r w:rsidRPr="0090160E">
              <w:rPr>
                <w:color w:val="000000"/>
                <w:sz w:val="20"/>
                <w:szCs w:val="20"/>
              </w:rPr>
              <w:t>S1</w:t>
            </w:r>
          </w:p>
        </w:tc>
        <w:tc>
          <w:tcPr>
            <w:tcW w:w="440" w:type="dxa"/>
          </w:tcPr>
          <w:p w:rsidRPr="0090160E" w:rsidR="00D63221" w:rsidP="0063431B" w:rsidRDefault="00D63221" w14:paraId="4AC2EAF4" w14:textId="4C77F93B">
            <w:pPr>
              <w:pStyle w:val="TTC-Normal"/>
              <w:spacing w:before="0" w:after="0" w:line="240" w:lineRule="auto"/>
              <w:ind w:firstLine="0"/>
              <w:jc w:val="center"/>
              <w:rPr>
                <w:color w:val="000000"/>
                <w:sz w:val="20"/>
                <w:szCs w:val="20"/>
              </w:rPr>
            </w:pPr>
            <w:r w:rsidRPr="0090160E">
              <w:rPr>
                <w:color w:val="000000"/>
                <w:sz w:val="20"/>
                <w:szCs w:val="20"/>
              </w:rPr>
              <w:t>S2</w:t>
            </w:r>
          </w:p>
        </w:tc>
        <w:tc>
          <w:tcPr>
            <w:tcW w:w="440" w:type="dxa"/>
          </w:tcPr>
          <w:p w:rsidRPr="0090160E" w:rsidR="00D63221" w:rsidP="0063431B" w:rsidRDefault="00D63221" w14:paraId="32BC667D" w14:textId="31A130B0">
            <w:pPr>
              <w:pStyle w:val="TTC-Normal"/>
              <w:spacing w:before="0" w:after="0" w:line="240" w:lineRule="auto"/>
              <w:ind w:firstLine="0"/>
              <w:jc w:val="center"/>
              <w:rPr>
                <w:color w:val="000000"/>
                <w:sz w:val="20"/>
                <w:szCs w:val="20"/>
              </w:rPr>
            </w:pPr>
            <w:r w:rsidRPr="0090160E">
              <w:rPr>
                <w:color w:val="000000"/>
                <w:sz w:val="20"/>
                <w:szCs w:val="20"/>
              </w:rPr>
              <w:t>S3</w:t>
            </w:r>
          </w:p>
        </w:tc>
        <w:tc>
          <w:tcPr>
            <w:tcW w:w="440" w:type="dxa"/>
          </w:tcPr>
          <w:p w:rsidRPr="0090160E" w:rsidR="00D63221" w:rsidP="0063431B" w:rsidRDefault="00D63221" w14:paraId="6CA1F023" w14:textId="0FD5AB21">
            <w:pPr>
              <w:pStyle w:val="TTC-Normal"/>
              <w:spacing w:before="0" w:after="0" w:line="240" w:lineRule="auto"/>
              <w:ind w:firstLine="0"/>
              <w:jc w:val="center"/>
              <w:rPr>
                <w:color w:val="000000"/>
                <w:sz w:val="20"/>
                <w:szCs w:val="20"/>
              </w:rPr>
            </w:pPr>
            <w:r w:rsidRPr="0090160E">
              <w:rPr>
                <w:color w:val="000000"/>
                <w:sz w:val="20"/>
                <w:szCs w:val="20"/>
              </w:rPr>
              <w:t>S4</w:t>
            </w:r>
          </w:p>
        </w:tc>
        <w:tc>
          <w:tcPr>
            <w:tcW w:w="440" w:type="dxa"/>
          </w:tcPr>
          <w:p w:rsidRPr="0090160E" w:rsidR="00D63221" w:rsidP="0063431B" w:rsidRDefault="00D63221" w14:paraId="5EBB15C5" w14:textId="1312C6A4">
            <w:pPr>
              <w:pStyle w:val="TTC-Normal"/>
              <w:spacing w:before="0" w:after="0" w:line="240" w:lineRule="auto"/>
              <w:ind w:firstLine="0"/>
              <w:jc w:val="center"/>
              <w:rPr>
                <w:color w:val="000000"/>
                <w:sz w:val="20"/>
                <w:szCs w:val="20"/>
              </w:rPr>
            </w:pPr>
            <w:r w:rsidRPr="0090160E">
              <w:rPr>
                <w:color w:val="000000"/>
                <w:sz w:val="20"/>
                <w:szCs w:val="20"/>
              </w:rPr>
              <w:t>S1</w:t>
            </w:r>
          </w:p>
        </w:tc>
        <w:tc>
          <w:tcPr>
            <w:tcW w:w="445" w:type="dxa"/>
          </w:tcPr>
          <w:p w:rsidRPr="0090160E" w:rsidR="00D63221" w:rsidP="0063431B" w:rsidRDefault="00D63221" w14:paraId="4A3F190E" w14:textId="525B3727">
            <w:pPr>
              <w:pStyle w:val="TTC-Normal"/>
              <w:spacing w:before="0" w:after="0" w:line="240" w:lineRule="auto"/>
              <w:ind w:firstLine="0"/>
              <w:jc w:val="center"/>
              <w:rPr>
                <w:color w:val="000000"/>
                <w:sz w:val="20"/>
                <w:szCs w:val="20"/>
              </w:rPr>
            </w:pPr>
            <w:r w:rsidRPr="0090160E">
              <w:rPr>
                <w:color w:val="000000"/>
                <w:sz w:val="20"/>
                <w:szCs w:val="20"/>
              </w:rPr>
              <w:t>S2</w:t>
            </w:r>
          </w:p>
        </w:tc>
        <w:tc>
          <w:tcPr>
            <w:tcW w:w="440" w:type="dxa"/>
          </w:tcPr>
          <w:p w:rsidRPr="0090160E" w:rsidR="00D63221" w:rsidP="0063431B" w:rsidRDefault="00D63221" w14:paraId="71B11CE7" w14:textId="105FA824">
            <w:pPr>
              <w:pStyle w:val="TTC-Normal"/>
              <w:spacing w:before="0" w:after="0" w:line="240" w:lineRule="auto"/>
              <w:ind w:firstLine="0"/>
              <w:jc w:val="center"/>
              <w:rPr>
                <w:color w:val="000000"/>
                <w:sz w:val="20"/>
                <w:szCs w:val="20"/>
              </w:rPr>
            </w:pPr>
            <w:r w:rsidRPr="0090160E">
              <w:rPr>
                <w:color w:val="000000"/>
                <w:sz w:val="20"/>
                <w:szCs w:val="20"/>
              </w:rPr>
              <w:t>S3</w:t>
            </w:r>
          </w:p>
        </w:tc>
        <w:tc>
          <w:tcPr>
            <w:tcW w:w="447" w:type="dxa"/>
          </w:tcPr>
          <w:p w:rsidRPr="0090160E" w:rsidR="00D63221" w:rsidP="0063431B" w:rsidRDefault="00D63221" w14:paraId="1B866BC6" w14:textId="40C21FCE">
            <w:pPr>
              <w:pStyle w:val="TTC-Normal"/>
              <w:spacing w:before="0" w:after="0" w:line="240" w:lineRule="auto"/>
              <w:ind w:firstLine="0"/>
              <w:jc w:val="center"/>
              <w:rPr>
                <w:color w:val="000000"/>
                <w:sz w:val="20"/>
                <w:szCs w:val="20"/>
              </w:rPr>
            </w:pPr>
            <w:r w:rsidRPr="0090160E">
              <w:rPr>
                <w:color w:val="000000"/>
                <w:sz w:val="20"/>
                <w:szCs w:val="20"/>
              </w:rPr>
              <w:t>S4</w:t>
            </w:r>
          </w:p>
        </w:tc>
      </w:tr>
      <w:tr w:rsidRPr="0090160E" w:rsidR="00D63221" w:rsidTr="320A6C55" w14:paraId="74DCE488" w14:textId="77777777">
        <w:trPr>
          <w:gridAfter w:val="1"/>
          <w:wAfter w:w="6" w:type="dxa"/>
          <w:trHeight w:val="170"/>
          <w:jc w:val="center"/>
        </w:trPr>
        <w:tc>
          <w:tcPr>
            <w:tcW w:w="9061" w:type="dxa"/>
            <w:gridSpan w:val="17"/>
          </w:tcPr>
          <w:p w:rsidRPr="0090160E" w:rsidR="00D63221" w:rsidP="0063431B" w:rsidRDefault="00D63221" w14:paraId="6E921282" w14:textId="05979F4A">
            <w:pPr>
              <w:pStyle w:val="TTC-Normal"/>
              <w:spacing w:before="0" w:after="0" w:line="240" w:lineRule="auto"/>
              <w:ind w:firstLine="0"/>
              <w:rPr>
                <w:b/>
                <w:bCs/>
                <w:color w:val="000000"/>
              </w:rPr>
            </w:pPr>
            <w:r w:rsidRPr="0090160E">
              <w:rPr>
                <w:b/>
                <w:bCs/>
                <w:color w:val="000000"/>
              </w:rPr>
              <w:t>Introdução</w:t>
            </w:r>
          </w:p>
        </w:tc>
      </w:tr>
      <w:tr w:rsidRPr="0090160E" w:rsidR="0063431B" w:rsidTr="320A6C55" w14:paraId="1A03438D" w14:textId="77777777">
        <w:trPr>
          <w:gridAfter w:val="1"/>
          <w:wAfter w:w="6" w:type="dxa"/>
          <w:trHeight w:val="300"/>
          <w:jc w:val="center"/>
        </w:trPr>
        <w:tc>
          <w:tcPr>
            <w:tcW w:w="1926" w:type="dxa"/>
          </w:tcPr>
          <w:p w:rsidRPr="0090160E" w:rsidR="00D63221" w:rsidP="0063431B" w:rsidRDefault="00D63221" w14:paraId="59383768" w14:textId="3961DE5E">
            <w:pPr>
              <w:pStyle w:val="TTC-Normal"/>
              <w:spacing w:before="0" w:after="0" w:line="240" w:lineRule="auto"/>
              <w:ind w:firstLine="0"/>
              <w:rPr>
                <w:color w:val="000000"/>
              </w:rPr>
            </w:pPr>
            <w:proofErr w:type="spellStart"/>
            <w:proofErr w:type="gramStart"/>
            <w:r w:rsidRPr="0090160E">
              <w:rPr>
                <w:color w:val="000000"/>
              </w:rPr>
              <w:t>Prob</w:t>
            </w:r>
            <w:proofErr w:type="spellEnd"/>
            <w:r w:rsidRPr="0090160E">
              <w:rPr>
                <w:color w:val="000000"/>
              </w:rPr>
              <w:t>./</w:t>
            </w:r>
            <w:proofErr w:type="spellStart"/>
            <w:proofErr w:type="gramEnd"/>
            <w:r w:rsidRPr="0090160E">
              <w:rPr>
                <w:color w:val="000000"/>
              </w:rPr>
              <w:t>Obj</w:t>
            </w:r>
            <w:proofErr w:type="spellEnd"/>
            <w:r w:rsidRPr="0090160E">
              <w:rPr>
                <w:color w:val="000000"/>
              </w:rPr>
              <w:t>./</w:t>
            </w:r>
            <w:proofErr w:type="spellStart"/>
            <w:r w:rsidRPr="0090160E">
              <w:rPr>
                <w:color w:val="000000"/>
              </w:rPr>
              <w:t>Justif</w:t>
            </w:r>
            <w:proofErr w:type="spellEnd"/>
            <w:r w:rsidRPr="0090160E">
              <w:rPr>
                <w:color w:val="000000"/>
              </w:rPr>
              <w:t>.</w:t>
            </w:r>
          </w:p>
        </w:tc>
        <w:tc>
          <w:tcPr>
            <w:tcW w:w="458" w:type="dxa"/>
            <w:shd w:val="clear" w:color="auto" w:fill="808080" w:themeFill="background1" w:themeFillShade="80"/>
          </w:tcPr>
          <w:p w:rsidRPr="0090160E" w:rsidR="00D63221" w:rsidP="0063431B" w:rsidRDefault="00D63221" w14:paraId="3ED65B64" w14:textId="6C6E12A7">
            <w:pPr>
              <w:pStyle w:val="TTC-Normal"/>
              <w:spacing w:before="0" w:after="0" w:line="240" w:lineRule="auto"/>
              <w:ind w:firstLine="0"/>
              <w:rPr>
                <w:color w:val="000000"/>
              </w:rPr>
            </w:pPr>
          </w:p>
        </w:tc>
        <w:tc>
          <w:tcPr>
            <w:tcW w:w="458" w:type="dxa"/>
            <w:shd w:val="clear" w:color="auto" w:fill="808080" w:themeFill="background1" w:themeFillShade="80"/>
          </w:tcPr>
          <w:p w:rsidRPr="0090160E" w:rsidR="00D63221" w:rsidP="0063431B" w:rsidRDefault="00D63221" w14:paraId="407CECBC" w14:textId="2086BF85">
            <w:pPr>
              <w:pStyle w:val="TTC-Normal"/>
              <w:spacing w:before="0" w:after="0" w:line="240" w:lineRule="auto"/>
              <w:ind w:firstLine="0"/>
              <w:rPr>
                <w:color w:val="000000"/>
              </w:rPr>
            </w:pPr>
          </w:p>
        </w:tc>
        <w:tc>
          <w:tcPr>
            <w:tcW w:w="459" w:type="dxa"/>
            <w:shd w:val="clear" w:color="auto" w:fill="808080" w:themeFill="background1" w:themeFillShade="80"/>
          </w:tcPr>
          <w:p w:rsidRPr="0090160E" w:rsidR="00D63221" w:rsidP="0063431B" w:rsidRDefault="00D63221" w14:paraId="1392C73C" w14:textId="4F26DA05">
            <w:pPr>
              <w:pStyle w:val="TTC-Normal"/>
              <w:spacing w:before="0" w:after="0" w:line="240" w:lineRule="auto"/>
              <w:ind w:firstLine="0"/>
              <w:rPr>
                <w:color w:val="000000"/>
              </w:rPr>
            </w:pPr>
          </w:p>
        </w:tc>
        <w:tc>
          <w:tcPr>
            <w:tcW w:w="468" w:type="dxa"/>
            <w:shd w:val="clear" w:color="auto" w:fill="808080" w:themeFill="background1" w:themeFillShade="80"/>
          </w:tcPr>
          <w:p w:rsidRPr="0090160E" w:rsidR="00D63221" w:rsidP="0063431B" w:rsidRDefault="00D63221" w14:paraId="5CB27050" w14:textId="19C9008D">
            <w:pPr>
              <w:pStyle w:val="TTC-Normal"/>
              <w:spacing w:before="0" w:after="0" w:line="240" w:lineRule="auto"/>
              <w:ind w:firstLine="0"/>
              <w:rPr>
                <w:color w:val="000000"/>
              </w:rPr>
            </w:pPr>
          </w:p>
        </w:tc>
        <w:tc>
          <w:tcPr>
            <w:tcW w:w="440" w:type="dxa"/>
          </w:tcPr>
          <w:p w:rsidRPr="0090160E" w:rsidR="00D63221" w:rsidP="19FB17F2" w:rsidRDefault="3085CA0A" w14:paraId="5428C512" w14:textId="513B8DF8">
            <w:pPr>
              <w:pStyle w:val="TTC-Normal"/>
              <w:spacing w:before="0" w:after="0" w:line="240" w:lineRule="auto"/>
              <w:ind w:firstLine="0"/>
              <w:rPr>
                <w:color w:val="000000"/>
              </w:rPr>
            </w:pPr>
            <w:r w:rsidRPr="0090160E">
              <w:rPr>
                <w:color w:val="000000" w:themeColor="text1"/>
              </w:rPr>
              <w:t>X</w:t>
            </w:r>
          </w:p>
        </w:tc>
        <w:tc>
          <w:tcPr>
            <w:tcW w:w="440" w:type="dxa"/>
          </w:tcPr>
          <w:p w:rsidRPr="0090160E" w:rsidR="00D63221" w:rsidP="0063431B" w:rsidRDefault="00D63221" w14:paraId="3B1D2625" w14:textId="77777777">
            <w:pPr>
              <w:pStyle w:val="TTC-Normal"/>
              <w:spacing w:before="0" w:after="0" w:line="240" w:lineRule="auto"/>
              <w:ind w:firstLine="0"/>
              <w:rPr>
                <w:color w:val="000000"/>
              </w:rPr>
            </w:pPr>
          </w:p>
        </w:tc>
        <w:tc>
          <w:tcPr>
            <w:tcW w:w="440" w:type="dxa"/>
          </w:tcPr>
          <w:p w:rsidRPr="0090160E" w:rsidR="00D63221" w:rsidP="0063431B" w:rsidRDefault="00D63221" w14:paraId="684D34C7" w14:textId="77777777">
            <w:pPr>
              <w:pStyle w:val="TTC-Normal"/>
              <w:spacing w:before="0" w:after="0" w:line="240" w:lineRule="auto"/>
              <w:ind w:firstLine="0"/>
              <w:rPr>
                <w:color w:val="000000"/>
              </w:rPr>
            </w:pPr>
          </w:p>
        </w:tc>
        <w:tc>
          <w:tcPr>
            <w:tcW w:w="440" w:type="dxa"/>
          </w:tcPr>
          <w:p w:rsidRPr="0090160E" w:rsidR="00D63221" w:rsidP="0063431B" w:rsidRDefault="00D63221" w14:paraId="448B9D9B" w14:textId="2CABC171">
            <w:pPr>
              <w:pStyle w:val="TTC-Normal"/>
              <w:spacing w:before="0" w:after="0" w:line="240" w:lineRule="auto"/>
              <w:ind w:firstLine="0"/>
              <w:rPr>
                <w:color w:val="000000"/>
              </w:rPr>
            </w:pPr>
          </w:p>
        </w:tc>
        <w:tc>
          <w:tcPr>
            <w:tcW w:w="440" w:type="dxa"/>
          </w:tcPr>
          <w:p w:rsidRPr="0090160E" w:rsidR="00D63221" w:rsidP="0063431B" w:rsidRDefault="00D63221" w14:paraId="6A2B7252" w14:textId="77777777">
            <w:pPr>
              <w:pStyle w:val="TTC-Normal"/>
              <w:spacing w:before="0" w:after="0" w:line="240" w:lineRule="auto"/>
              <w:ind w:firstLine="0"/>
              <w:rPr>
                <w:color w:val="000000"/>
              </w:rPr>
            </w:pPr>
          </w:p>
        </w:tc>
        <w:tc>
          <w:tcPr>
            <w:tcW w:w="440" w:type="dxa"/>
          </w:tcPr>
          <w:p w:rsidRPr="0090160E" w:rsidR="00D63221" w:rsidP="0063431B" w:rsidRDefault="00D63221" w14:paraId="1FCDA2C3" w14:textId="77777777">
            <w:pPr>
              <w:pStyle w:val="TTC-Normal"/>
              <w:spacing w:before="0" w:after="0" w:line="240" w:lineRule="auto"/>
              <w:ind w:firstLine="0"/>
              <w:rPr>
                <w:color w:val="000000"/>
              </w:rPr>
            </w:pPr>
          </w:p>
        </w:tc>
        <w:tc>
          <w:tcPr>
            <w:tcW w:w="440" w:type="dxa"/>
          </w:tcPr>
          <w:p w:rsidRPr="0090160E" w:rsidR="00D63221" w:rsidP="0063431B" w:rsidRDefault="00D63221" w14:paraId="2EE9C6B1" w14:textId="77777777">
            <w:pPr>
              <w:pStyle w:val="TTC-Normal"/>
              <w:spacing w:before="0" w:after="0" w:line="240" w:lineRule="auto"/>
              <w:ind w:firstLine="0"/>
              <w:rPr>
                <w:color w:val="000000"/>
              </w:rPr>
            </w:pPr>
          </w:p>
        </w:tc>
        <w:tc>
          <w:tcPr>
            <w:tcW w:w="440" w:type="dxa"/>
          </w:tcPr>
          <w:p w:rsidRPr="0090160E" w:rsidR="00D63221" w:rsidP="0063431B" w:rsidRDefault="00D63221" w14:paraId="3B2A1668" w14:textId="3C1419B8">
            <w:pPr>
              <w:pStyle w:val="TTC-Normal"/>
              <w:spacing w:before="0" w:after="0" w:line="240" w:lineRule="auto"/>
              <w:ind w:firstLine="0"/>
              <w:rPr>
                <w:color w:val="000000"/>
              </w:rPr>
            </w:pPr>
          </w:p>
        </w:tc>
        <w:tc>
          <w:tcPr>
            <w:tcW w:w="440" w:type="dxa"/>
          </w:tcPr>
          <w:p w:rsidRPr="0090160E" w:rsidR="00D63221" w:rsidP="0063431B" w:rsidRDefault="00D63221" w14:paraId="736B21DE" w14:textId="77777777">
            <w:pPr>
              <w:pStyle w:val="TTC-Normal"/>
              <w:spacing w:before="0" w:after="0" w:line="240" w:lineRule="auto"/>
              <w:ind w:firstLine="0"/>
              <w:rPr>
                <w:color w:val="000000"/>
              </w:rPr>
            </w:pPr>
          </w:p>
        </w:tc>
        <w:tc>
          <w:tcPr>
            <w:tcW w:w="445" w:type="dxa"/>
          </w:tcPr>
          <w:p w:rsidRPr="0090160E" w:rsidR="00D63221" w:rsidP="0063431B" w:rsidRDefault="00D63221" w14:paraId="6FFF29B9" w14:textId="77777777">
            <w:pPr>
              <w:pStyle w:val="TTC-Normal"/>
              <w:spacing w:before="0" w:after="0" w:line="240" w:lineRule="auto"/>
              <w:ind w:firstLine="0"/>
              <w:rPr>
                <w:color w:val="000000"/>
              </w:rPr>
            </w:pPr>
          </w:p>
        </w:tc>
        <w:tc>
          <w:tcPr>
            <w:tcW w:w="440" w:type="dxa"/>
          </w:tcPr>
          <w:p w:rsidRPr="0090160E" w:rsidR="00D63221" w:rsidP="0063431B" w:rsidRDefault="00D63221" w14:paraId="2AF08396" w14:textId="77777777">
            <w:pPr>
              <w:pStyle w:val="TTC-Normal"/>
              <w:spacing w:before="0" w:after="0" w:line="240" w:lineRule="auto"/>
              <w:ind w:firstLine="0"/>
              <w:rPr>
                <w:color w:val="000000"/>
              </w:rPr>
            </w:pPr>
          </w:p>
        </w:tc>
        <w:tc>
          <w:tcPr>
            <w:tcW w:w="447" w:type="dxa"/>
          </w:tcPr>
          <w:p w:rsidRPr="0090160E" w:rsidR="00D63221" w:rsidP="0063431B" w:rsidRDefault="00D63221" w14:paraId="58AA581D" w14:textId="1B8C60D2">
            <w:pPr>
              <w:pStyle w:val="TTC-Normal"/>
              <w:spacing w:before="0" w:after="0" w:line="240" w:lineRule="auto"/>
              <w:ind w:firstLine="0"/>
              <w:rPr>
                <w:color w:val="000000"/>
              </w:rPr>
            </w:pPr>
          </w:p>
        </w:tc>
      </w:tr>
      <w:tr w:rsidRPr="0090160E" w:rsidR="00D63221" w:rsidTr="320A6C55" w14:paraId="0C71BBE9" w14:textId="77777777">
        <w:trPr>
          <w:trHeight w:val="170"/>
          <w:jc w:val="center"/>
        </w:trPr>
        <w:tc>
          <w:tcPr>
            <w:tcW w:w="9067" w:type="dxa"/>
            <w:gridSpan w:val="18"/>
          </w:tcPr>
          <w:p w:rsidRPr="0090160E" w:rsidR="00D63221" w:rsidP="0063431B" w:rsidRDefault="00D63221" w14:paraId="0077BBF1" w14:textId="71D61791">
            <w:pPr>
              <w:pStyle w:val="TTC-Normal"/>
              <w:spacing w:before="0" w:after="0" w:line="240" w:lineRule="auto"/>
              <w:ind w:firstLine="0"/>
              <w:rPr>
                <w:b/>
                <w:bCs/>
                <w:color w:val="000000"/>
              </w:rPr>
            </w:pPr>
            <w:r w:rsidRPr="0090160E">
              <w:rPr>
                <w:b/>
                <w:bCs/>
                <w:color w:val="000000"/>
              </w:rPr>
              <w:t>Projeto Informacional</w:t>
            </w:r>
          </w:p>
        </w:tc>
      </w:tr>
      <w:tr w:rsidRPr="0090160E" w:rsidR="0063431B" w:rsidTr="320A6C55" w14:paraId="4C285B3F" w14:textId="77777777">
        <w:trPr>
          <w:trHeight w:val="300"/>
          <w:jc w:val="center"/>
        </w:trPr>
        <w:tc>
          <w:tcPr>
            <w:tcW w:w="1926" w:type="dxa"/>
          </w:tcPr>
          <w:p w:rsidRPr="0090160E" w:rsidR="00CF186B" w:rsidP="0063431B" w:rsidRDefault="00CF186B" w14:paraId="1D6E2AF7" w14:textId="6B208F18">
            <w:pPr>
              <w:pStyle w:val="TTC-Normal"/>
              <w:spacing w:before="0" w:after="0" w:line="240" w:lineRule="auto"/>
              <w:ind w:firstLine="0"/>
              <w:rPr>
                <w:color w:val="000000"/>
              </w:rPr>
            </w:pPr>
            <w:r w:rsidRPr="0090160E">
              <w:rPr>
                <w:color w:val="000000"/>
              </w:rPr>
              <w:t>Nec. De Usuário</w:t>
            </w:r>
          </w:p>
        </w:tc>
        <w:tc>
          <w:tcPr>
            <w:tcW w:w="458" w:type="dxa"/>
          </w:tcPr>
          <w:p w:rsidRPr="0090160E" w:rsidR="00CF186B" w:rsidP="0063431B" w:rsidRDefault="00CF186B" w14:paraId="26730546" w14:textId="77777777">
            <w:pPr>
              <w:pStyle w:val="TTC-Normal"/>
              <w:spacing w:before="0" w:after="0" w:line="240" w:lineRule="auto"/>
              <w:ind w:firstLine="0"/>
              <w:rPr>
                <w:color w:val="000000"/>
              </w:rPr>
            </w:pPr>
          </w:p>
        </w:tc>
        <w:tc>
          <w:tcPr>
            <w:tcW w:w="458" w:type="dxa"/>
          </w:tcPr>
          <w:p w:rsidRPr="0090160E" w:rsidR="00CF186B" w:rsidP="0063431B" w:rsidRDefault="00CF186B" w14:paraId="259E031B" w14:textId="77777777">
            <w:pPr>
              <w:pStyle w:val="TTC-Normal"/>
              <w:spacing w:before="0" w:after="0" w:line="240" w:lineRule="auto"/>
              <w:ind w:firstLine="0"/>
              <w:rPr>
                <w:color w:val="000000"/>
              </w:rPr>
            </w:pPr>
          </w:p>
        </w:tc>
        <w:tc>
          <w:tcPr>
            <w:tcW w:w="459" w:type="dxa"/>
            <w:shd w:val="clear" w:color="auto" w:fill="808080" w:themeFill="background1" w:themeFillShade="80"/>
          </w:tcPr>
          <w:p w:rsidRPr="0090160E" w:rsidR="00CF186B" w:rsidP="0063431B" w:rsidRDefault="00CF186B" w14:paraId="39E9F0E2" w14:textId="418BC0F3">
            <w:pPr>
              <w:pStyle w:val="TTC-Normal"/>
              <w:spacing w:before="0" w:after="0" w:line="240" w:lineRule="auto"/>
              <w:ind w:firstLine="0"/>
              <w:rPr>
                <w:color w:val="000000"/>
              </w:rPr>
            </w:pPr>
          </w:p>
        </w:tc>
        <w:tc>
          <w:tcPr>
            <w:tcW w:w="468" w:type="dxa"/>
            <w:shd w:val="clear" w:color="auto" w:fill="808080" w:themeFill="background1" w:themeFillShade="80"/>
          </w:tcPr>
          <w:p w:rsidRPr="0090160E" w:rsidR="00CF186B" w:rsidP="0063431B" w:rsidRDefault="00CF186B" w14:paraId="5ECAF247" w14:textId="6D17B51B">
            <w:pPr>
              <w:pStyle w:val="TTC-Normal"/>
              <w:spacing w:before="0" w:after="0" w:line="240" w:lineRule="auto"/>
              <w:ind w:firstLine="0"/>
              <w:rPr>
                <w:color w:val="000000"/>
              </w:rPr>
            </w:pPr>
          </w:p>
        </w:tc>
        <w:tc>
          <w:tcPr>
            <w:tcW w:w="440" w:type="dxa"/>
            <w:shd w:val="clear" w:color="auto" w:fill="808080" w:themeFill="background1" w:themeFillShade="80"/>
          </w:tcPr>
          <w:p w:rsidRPr="0090160E" w:rsidR="00CF186B" w:rsidP="0063431B" w:rsidRDefault="00CF186B" w14:paraId="2ABD8861" w14:textId="55CE797E">
            <w:pPr>
              <w:pStyle w:val="TTC-Normal"/>
              <w:spacing w:before="0" w:after="0" w:line="240" w:lineRule="auto"/>
              <w:ind w:firstLine="0"/>
              <w:rPr>
                <w:color w:val="000000"/>
              </w:rPr>
            </w:pPr>
          </w:p>
        </w:tc>
        <w:tc>
          <w:tcPr>
            <w:tcW w:w="440" w:type="dxa"/>
          </w:tcPr>
          <w:p w:rsidRPr="0090160E" w:rsidR="00CF186B" w:rsidP="19FB17F2" w:rsidRDefault="4483017E" w14:paraId="4425AB02" w14:textId="419BECA6">
            <w:pPr>
              <w:pStyle w:val="TTC-Normal"/>
              <w:spacing w:before="0" w:after="0" w:line="240" w:lineRule="auto"/>
              <w:ind w:firstLine="0"/>
              <w:rPr>
                <w:color w:val="000000"/>
              </w:rPr>
            </w:pPr>
            <w:r w:rsidRPr="0090160E">
              <w:rPr>
                <w:color w:val="000000" w:themeColor="text1"/>
              </w:rPr>
              <w:t>X</w:t>
            </w:r>
          </w:p>
        </w:tc>
        <w:tc>
          <w:tcPr>
            <w:tcW w:w="440" w:type="dxa"/>
          </w:tcPr>
          <w:p w:rsidRPr="0090160E" w:rsidR="00CF186B" w:rsidP="0063431B" w:rsidRDefault="00CF186B" w14:paraId="741E4749" w14:textId="77777777">
            <w:pPr>
              <w:pStyle w:val="TTC-Normal"/>
              <w:spacing w:before="0" w:after="0" w:line="240" w:lineRule="auto"/>
              <w:ind w:firstLine="0"/>
              <w:rPr>
                <w:color w:val="000000"/>
              </w:rPr>
            </w:pPr>
          </w:p>
        </w:tc>
        <w:tc>
          <w:tcPr>
            <w:tcW w:w="440" w:type="dxa"/>
          </w:tcPr>
          <w:p w:rsidRPr="0090160E" w:rsidR="00CF186B" w:rsidP="0063431B" w:rsidRDefault="00CF186B" w14:paraId="48A1BA5F" w14:textId="77777777">
            <w:pPr>
              <w:pStyle w:val="TTC-Normal"/>
              <w:spacing w:before="0" w:after="0" w:line="240" w:lineRule="auto"/>
              <w:ind w:firstLine="0"/>
              <w:rPr>
                <w:color w:val="000000"/>
              </w:rPr>
            </w:pPr>
          </w:p>
        </w:tc>
        <w:tc>
          <w:tcPr>
            <w:tcW w:w="440" w:type="dxa"/>
          </w:tcPr>
          <w:p w:rsidRPr="0090160E" w:rsidR="00CF186B" w:rsidP="0063431B" w:rsidRDefault="00CF186B" w14:paraId="7F77BC47" w14:textId="77777777">
            <w:pPr>
              <w:pStyle w:val="TTC-Normal"/>
              <w:spacing w:before="0" w:after="0" w:line="240" w:lineRule="auto"/>
              <w:ind w:firstLine="0"/>
              <w:rPr>
                <w:color w:val="000000"/>
              </w:rPr>
            </w:pPr>
          </w:p>
        </w:tc>
        <w:tc>
          <w:tcPr>
            <w:tcW w:w="440" w:type="dxa"/>
          </w:tcPr>
          <w:p w:rsidRPr="0090160E" w:rsidR="00CF186B" w:rsidP="0063431B" w:rsidRDefault="00CF186B" w14:paraId="2F7EF3F8" w14:textId="77777777">
            <w:pPr>
              <w:pStyle w:val="TTC-Normal"/>
              <w:spacing w:before="0" w:after="0" w:line="240" w:lineRule="auto"/>
              <w:ind w:firstLine="0"/>
              <w:rPr>
                <w:color w:val="000000"/>
              </w:rPr>
            </w:pPr>
          </w:p>
        </w:tc>
        <w:tc>
          <w:tcPr>
            <w:tcW w:w="440" w:type="dxa"/>
          </w:tcPr>
          <w:p w:rsidRPr="0090160E" w:rsidR="00CF186B" w:rsidP="0063431B" w:rsidRDefault="00CF186B" w14:paraId="34623475" w14:textId="77777777">
            <w:pPr>
              <w:pStyle w:val="TTC-Normal"/>
              <w:spacing w:before="0" w:after="0" w:line="240" w:lineRule="auto"/>
              <w:ind w:firstLine="0"/>
              <w:rPr>
                <w:color w:val="000000"/>
              </w:rPr>
            </w:pPr>
          </w:p>
        </w:tc>
        <w:tc>
          <w:tcPr>
            <w:tcW w:w="440" w:type="dxa"/>
          </w:tcPr>
          <w:p w:rsidRPr="0090160E" w:rsidR="00CF186B" w:rsidP="0063431B" w:rsidRDefault="00CF186B" w14:paraId="36832B4B" w14:textId="77777777">
            <w:pPr>
              <w:pStyle w:val="TTC-Normal"/>
              <w:spacing w:before="0" w:after="0" w:line="240" w:lineRule="auto"/>
              <w:ind w:firstLine="0"/>
              <w:rPr>
                <w:color w:val="000000"/>
              </w:rPr>
            </w:pPr>
          </w:p>
        </w:tc>
        <w:tc>
          <w:tcPr>
            <w:tcW w:w="440" w:type="dxa"/>
          </w:tcPr>
          <w:p w:rsidRPr="0090160E" w:rsidR="00CF186B" w:rsidP="0063431B" w:rsidRDefault="00CF186B" w14:paraId="6120BE53" w14:textId="77777777">
            <w:pPr>
              <w:pStyle w:val="TTC-Normal"/>
              <w:spacing w:before="0" w:after="0" w:line="240" w:lineRule="auto"/>
              <w:ind w:firstLine="0"/>
              <w:rPr>
                <w:color w:val="000000"/>
              </w:rPr>
            </w:pPr>
          </w:p>
        </w:tc>
        <w:tc>
          <w:tcPr>
            <w:tcW w:w="445" w:type="dxa"/>
          </w:tcPr>
          <w:p w:rsidRPr="0090160E" w:rsidR="00CF186B" w:rsidP="0063431B" w:rsidRDefault="00CF186B" w14:paraId="40326D70" w14:textId="77777777">
            <w:pPr>
              <w:pStyle w:val="TTC-Normal"/>
              <w:spacing w:before="0" w:after="0" w:line="240" w:lineRule="auto"/>
              <w:ind w:firstLine="0"/>
              <w:rPr>
                <w:color w:val="000000"/>
              </w:rPr>
            </w:pPr>
          </w:p>
        </w:tc>
        <w:tc>
          <w:tcPr>
            <w:tcW w:w="440" w:type="dxa"/>
          </w:tcPr>
          <w:p w:rsidRPr="0090160E" w:rsidR="00CF186B" w:rsidP="0063431B" w:rsidRDefault="00CF186B" w14:paraId="699D421E" w14:textId="77777777">
            <w:pPr>
              <w:pStyle w:val="TTC-Normal"/>
              <w:spacing w:before="0" w:after="0" w:line="240" w:lineRule="auto"/>
              <w:ind w:firstLine="0"/>
              <w:rPr>
                <w:color w:val="000000"/>
              </w:rPr>
            </w:pPr>
          </w:p>
        </w:tc>
        <w:tc>
          <w:tcPr>
            <w:tcW w:w="453" w:type="dxa"/>
            <w:gridSpan w:val="2"/>
          </w:tcPr>
          <w:p w:rsidRPr="0090160E" w:rsidR="00CF186B" w:rsidP="0063431B" w:rsidRDefault="00CF186B" w14:paraId="50FE7055" w14:textId="77777777">
            <w:pPr>
              <w:pStyle w:val="TTC-Normal"/>
              <w:spacing w:before="0" w:after="0" w:line="240" w:lineRule="auto"/>
              <w:ind w:firstLine="0"/>
              <w:rPr>
                <w:color w:val="000000"/>
              </w:rPr>
            </w:pPr>
          </w:p>
        </w:tc>
      </w:tr>
      <w:tr w:rsidRPr="0090160E" w:rsidR="0063431B" w:rsidTr="320A6C55" w14:paraId="53F4625C" w14:textId="77777777">
        <w:trPr>
          <w:trHeight w:val="300"/>
          <w:jc w:val="center"/>
        </w:trPr>
        <w:tc>
          <w:tcPr>
            <w:tcW w:w="1926" w:type="dxa"/>
          </w:tcPr>
          <w:p w:rsidRPr="0090160E" w:rsidR="00CF186B" w:rsidP="0063431B" w:rsidRDefault="00CF186B" w14:paraId="2D1DD3D2" w14:textId="115A7FC8">
            <w:pPr>
              <w:pStyle w:val="TTC-Normal"/>
              <w:spacing w:before="0" w:after="0" w:line="240" w:lineRule="auto"/>
              <w:ind w:firstLine="0"/>
              <w:rPr>
                <w:color w:val="000000"/>
              </w:rPr>
            </w:pPr>
            <w:proofErr w:type="spellStart"/>
            <w:r w:rsidRPr="0090160E">
              <w:rPr>
                <w:color w:val="000000"/>
              </w:rPr>
              <w:t>Req</w:t>
            </w:r>
            <w:proofErr w:type="spellEnd"/>
            <w:r w:rsidRPr="0090160E">
              <w:rPr>
                <w:color w:val="000000"/>
              </w:rPr>
              <w:t>. De Usuário</w:t>
            </w:r>
          </w:p>
        </w:tc>
        <w:tc>
          <w:tcPr>
            <w:tcW w:w="458" w:type="dxa"/>
          </w:tcPr>
          <w:p w:rsidRPr="0090160E" w:rsidR="00CF186B" w:rsidP="0063431B" w:rsidRDefault="00CF186B" w14:paraId="6C53E0ED" w14:textId="77777777">
            <w:pPr>
              <w:pStyle w:val="TTC-Normal"/>
              <w:spacing w:before="0" w:after="0" w:line="240" w:lineRule="auto"/>
              <w:ind w:firstLine="0"/>
              <w:rPr>
                <w:color w:val="000000"/>
              </w:rPr>
            </w:pPr>
          </w:p>
        </w:tc>
        <w:tc>
          <w:tcPr>
            <w:tcW w:w="458" w:type="dxa"/>
          </w:tcPr>
          <w:p w:rsidRPr="0090160E" w:rsidR="00CF186B" w:rsidP="0063431B" w:rsidRDefault="00CF186B" w14:paraId="68E8C26E" w14:textId="77777777">
            <w:pPr>
              <w:pStyle w:val="TTC-Normal"/>
              <w:spacing w:before="0" w:after="0" w:line="240" w:lineRule="auto"/>
              <w:ind w:firstLine="0"/>
              <w:rPr>
                <w:color w:val="000000"/>
              </w:rPr>
            </w:pPr>
          </w:p>
        </w:tc>
        <w:tc>
          <w:tcPr>
            <w:tcW w:w="459" w:type="dxa"/>
            <w:shd w:val="clear" w:color="auto" w:fill="808080" w:themeFill="background1" w:themeFillShade="80"/>
          </w:tcPr>
          <w:p w:rsidRPr="0090160E" w:rsidR="00CF186B" w:rsidP="0063431B" w:rsidRDefault="00CF186B" w14:paraId="4477EA2D" w14:textId="250DB442">
            <w:pPr>
              <w:pStyle w:val="TTC-Normal"/>
              <w:spacing w:before="0" w:after="0" w:line="240" w:lineRule="auto"/>
              <w:ind w:firstLine="0"/>
              <w:rPr>
                <w:color w:val="000000"/>
              </w:rPr>
            </w:pPr>
          </w:p>
        </w:tc>
        <w:tc>
          <w:tcPr>
            <w:tcW w:w="468" w:type="dxa"/>
            <w:shd w:val="clear" w:color="auto" w:fill="808080" w:themeFill="background1" w:themeFillShade="80"/>
          </w:tcPr>
          <w:p w:rsidRPr="0090160E" w:rsidR="00CF186B" w:rsidP="0063431B" w:rsidRDefault="00CF186B" w14:paraId="475F8F9F" w14:textId="77777777">
            <w:pPr>
              <w:pStyle w:val="TTC-Normal"/>
              <w:spacing w:before="0" w:after="0" w:line="240" w:lineRule="auto"/>
              <w:ind w:firstLine="0"/>
              <w:rPr>
                <w:color w:val="000000"/>
              </w:rPr>
            </w:pPr>
          </w:p>
        </w:tc>
        <w:tc>
          <w:tcPr>
            <w:tcW w:w="440" w:type="dxa"/>
            <w:shd w:val="clear" w:color="auto" w:fill="808080" w:themeFill="background1" w:themeFillShade="80"/>
          </w:tcPr>
          <w:p w:rsidRPr="0090160E" w:rsidR="00CF186B" w:rsidP="0063431B" w:rsidRDefault="00CF186B" w14:paraId="3815A758" w14:textId="77777777">
            <w:pPr>
              <w:pStyle w:val="TTC-Normal"/>
              <w:spacing w:before="0" w:after="0" w:line="240" w:lineRule="auto"/>
              <w:ind w:firstLine="0"/>
              <w:rPr>
                <w:color w:val="000000"/>
              </w:rPr>
            </w:pPr>
          </w:p>
        </w:tc>
        <w:tc>
          <w:tcPr>
            <w:tcW w:w="440" w:type="dxa"/>
          </w:tcPr>
          <w:p w:rsidRPr="0090160E" w:rsidR="00CF186B" w:rsidP="19FB17F2" w:rsidRDefault="16BD82BA" w14:paraId="31C1B9FB" w14:textId="0DBFF2A8">
            <w:pPr>
              <w:pStyle w:val="TTC-Normal"/>
              <w:spacing w:before="0" w:after="0" w:line="240" w:lineRule="auto"/>
              <w:ind w:firstLine="0"/>
              <w:rPr>
                <w:color w:val="000000"/>
              </w:rPr>
            </w:pPr>
            <w:r w:rsidRPr="0090160E">
              <w:rPr>
                <w:color w:val="000000" w:themeColor="text1"/>
              </w:rPr>
              <w:t>X</w:t>
            </w:r>
          </w:p>
        </w:tc>
        <w:tc>
          <w:tcPr>
            <w:tcW w:w="440" w:type="dxa"/>
          </w:tcPr>
          <w:p w:rsidRPr="0090160E" w:rsidR="00CF186B" w:rsidP="0063431B" w:rsidRDefault="00CF186B" w14:paraId="700891F2" w14:textId="77777777">
            <w:pPr>
              <w:pStyle w:val="TTC-Normal"/>
              <w:spacing w:before="0" w:after="0" w:line="240" w:lineRule="auto"/>
              <w:ind w:firstLine="0"/>
              <w:rPr>
                <w:color w:val="000000"/>
              </w:rPr>
            </w:pPr>
          </w:p>
        </w:tc>
        <w:tc>
          <w:tcPr>
            <w:tcW w:w="440" w:type="dxa"/>
          </w:tcPr>
          <w:p w:rsidRPr="0090160E" w:rsidR="00CF186B" w:rsidP="0063431B" w:rsidRDefault="00CF186B" w14:paraId="13D3E0DC" w14:textId="77777777">
            <w:pPr>
              <w:pStyle w:val="TTC-Normal"/>
              <w:spacing w:before="0" w:after="0" w:line="240" w:lineRule="auto"/>
              <w:ind w:firstLine="0"/>
              <w:rPr>
                <w:color w:val="000000"/>
              </w:rPr>
            </w:pPr>
          </w:p>
        </w:tc>
        <w:tc>
          <w:tcPr>
            <w:tcW w:w="440" w:type="dxa"/>
          </w:tcPr>
          <w:p w:rsidRPr="0090160E" w:rsidR="00CF186B" w:rsidP="0063431B" w:rsidRDefault="00CF186B" w14:paraId="426619C9" w14:textId="77777777">
            <w:pPr>
              <w:pStyle w:val="TTC-Normal"/>
              <w:spacing w:before="0" w:after="0" w:line="240" w:lineRule="auto"/>
              <w:ind w:firstLine="0"/>
              <w:rPr>
                <w:color w:val="000000"/>
              </w:rPr>
            </w:pPr>
          </w:p>
        </w:tc>
        <w:tc>
          <w:tcPr>
            <w:tcW w:w="440" w:type="dxa"/>
          </w:tcPr>
          <w:p w:rsidRPr="0090160E" w:rsidR="00CF186B" w:rsidP="0063431B" w:rsidRDefault="00CF186B" w14:paraId="61F800E5" w14:textId="77777777">
            <w:pPr>
              <w:pStyle w:val="TTC-Normal"/>
              <w:spacing w:before="0" w:after="0" w:line="240" w:lineRule="auto"/>
              <w:ind w:firstLine="0"/>
              <w:rPr>
                <w:color w:val="000000"/>
              </w:rPr>
            </w:pPr>
          </w:p>
        </w:tc>
        <w:tc>
          <w:tcPr>
            <w:tcW w:w="440" w:type="dxa"/>
          </w:tcPr>
          <w:p w:rsidRPr="0090160E" w:rsidR="00CF186B" w:rsidP="0063431B" w:rsidRDefault="00CF186B" w14:paraId="024738F9" w14:textId="77777777">
            <w:pPr>
              <w:pStyle w:val="TTC-Normal"/>
              <w:spacing w:before="0" w:after="0" w:line="240" w:lineRule="auto"/>
              <w:ind w:firstLine="0"/>
              <w:rPr>
                <w:color w:val="000000"/>
              </w:rPr>
            </w:pPr>
          </w:p>
        </w:tc>
        <w:tc>
          <w:tcPr>
            <w:tcW w:w="440" w:type="dxa"/>
          </w:tcPr>
          <w:p w:rsidRPr="0090160E" w:rsidR="00CF186B" w:rsidP="0063431B" w:rsidRDefault="00CF186B" w14:paraId="01614B87" w14:textId="77777777">
            <w:pPr>
              <w:pStyle w:val="TTC-Normal"/>
              <w:spacing w:before="0" w:after="0" w:line="240" w:lineRule="auto"/>
              <w:ind w:firstLine="0"/>
              <w:rPr>
                <w:color w:val="000000"/>
              </w:rPr>
            </w:pPr>
          </w:p>
        </w:tc>
        <w:tc>
          <w:tcPr>
            <w:tcW w:w="440" w:type="dxa"/>
          </w:tcPr>
          <w:p w:rsidRPr="0090160E" w:rsidR="00CF186B" w:rsidP="0063431B" w:rsidRDefault="00CF186B" w14:paraId="0C9B2DD3" w14:textId="77777777">
            <w:pPr>
              <w:pStyle w:val="TTC-Normal"/>
              <w:spacing w:before="0" w:after="0" w:line="240" w:lineRule="auto"/>
              <w:ind w:firstLine="0"/>
              <w:rPr>
                <w:color w:val="000000"/>
              </w:rPr>
            </w:pPr>
          </w:p>
        </w:tc>
        <w:tc>
          <w:tcPr>
            <w:tcW w:w="445" w:type="dxa"/>
          </w:tcPr>
          <w:p w:rsidRPr="0090160E" w:rsidR="00CF186B" w:rsidP="0063431B" w:rsidRDefault="00CF186B" w14:paraId="3839AF78" w14:textId="77777777">
            <w:pPr>
              <w:pStyle w:val="TTC-Normal"/>
              <w:spacing w:before="0" w:after="0" w:line="240" w:lineRule="auto"/>
              <w:ind w:firstLine="0"/>
              <w:rPr>
                <w:color w:val="000000"/>
              </w:rPr>
            </w:pPr>
          </w:p>
        </w:tc>
        <w:tc>
          <w:tcPr>
            <w:tcW w:w="440" w:type="dxa"/>
          </w:tcPr>
          <w:p w:rsidRPr="0090160E" w:rsidR="00CF186B" w:rsidP="0063431B" w:rsidRDefault="00CF186B" w14:paraId="180D61AC" w14:textId="77777777">
            <w:pPr>
              <w:pStyle w:val="TTC-Normal"/>
              <w:spacing w:before="0" w:after="0" w:line="240" w:lineRule="auto"/>
              <w:ind w:firstLine="0"/>
              <w:rPr>
                <w:color w:val="000000"/>
              </w:rPr>
            </w:pPr>
          </w:p>
        </w:tc>
        <w:tc>
          <w:tcPr>
            <w:tcW w:w="453" w:type="dxa"/>
            <w:gridSpan w:val="2"/>
          </w:tcPr>
          <w:p w:rsidRPr="0090160E" w:rsidR="00CF186B" w:rsidP="0063431B" w:rsidRDefault="00CF186B" w14:paraId="5468CFAF" w14:textId="77777777">
            <w:pPr>
              <w:pStyle w:val="TTC-Normal"/>
              <w:spacing w:before="0" w:after="0" w:line="240" w:lineRule="auto"/>
              <w:ind w:firstLine="0"/>
              <w:rPr>
                <w:color w:val="000000"/>
              </w:rPr>
            </w:pPr>
          </w:p>
        </w:tc>
      </w:tr>
      <w:tr w:rsidRPr="0090160E" w:rsidR="0063431B" w:rsidTr="320A6C55" w14:paraId="35369A95" w14:textId="77777777">
        <w:trPr>
          <w:trHeight w:val="300"/>
          <w:jc w:val="center"/>
        </w:trPr>
        <w:tc>
          <w:tcPr>
            <w:tcW w:w="1926" w:type="dxa"/>
          </w:tcPr>
          <w:p w:rsidRPr="0090160E" w:rsidR="00CF186B" w:rsidP="0063431B" w:rsidRDefault="00CF186B" w14:paraId="1356FF74" w14:textId="5E0D638C">
            <w:pPr>
              <w:pStyle w:val="TTC-Normal"/>
              <w:spacing w:before="0" w:after="0" w:line="240" w:lineRule="auto"/>
              <w:ind w:firstLine="0"/>
              <w:rPr>
                <w:color w:val="000000"/>
              </w:rPr>
            </w:pPr>
            <w:proofErr w:type="spellStart"/>
            <w:r w:rsidRPr="0090160E">
              <w:rPr>
                <w:color w:val="000000"/>
              </w:rPr>
              <w:t>Req</w:t>
            </w:r>
            <w:proofErr w:type="spellEnd"/>
            <w:r w:rsidRPr="0090160E">
              <w:rPr>
                <w:color w:val="000000"/>
              </w:rPr>
              <w:t>. De Projeto</w:t>
            </w:r>
          </w:p>
        </w:tc>
        <w:tc>
          <w:tcPr>
            <w:tcW w:w="458" w:type="dxa"/>
          </w:tcPr>
          <w:p w:rsidRPr="0090160E" w:rsidR="00CF186B" w:rsidP="0063431B" w:rsidRDefault="00CF186B" w14:paraId="0B92D026" w14:textId="77777777">
            <w:pPr>
              <w:pStyle w:val="TTC-Normal"/>
              <w:spacing w:before="0" w:after="0" w:line="240" w:lineRule="auto"/>
              <w:ind w:firstLine="0"/>
              <w:rPr>
                <w:color w:val="000000"/>
              </w:rPr>
            </w:pPr>
          </w:p>
        </w:tc>
        <w:tc>
          <w:tcPr>
            <w:tcW w:w="458" w:type="dxa"/>
          </w:tcPr>
          <w:p w:rsidRPr="0090160E" w:rsidR="00CF186B" w:rsidP="0063431B" w:rsidRDefault="00CF186B" w14:paraId="1A47EE77" w14:textId="77777777">
            <w:pPr>
              <w:pStyle w:val="TTC-Normal"/>
              <w:spacing w:before="0" w:after="0" w:line="240" w:lineRule="auto"/>
              <w:ind w:firstLine="0"/>
              <w:rPr>
                <w:color w:val="000000"/>
              </w:rPr>
            </w:pPr>
          </w:p>
        </w:tc>
        <w:tc>
          <w:tcPr>
            <w:tcW w:w="459" w:type="dxa"/>
            <w:shd w:val="clear" w:color="auto" w:fill="808080" w:themeFill="background1" w:themeFillShade="80"/>
          </w:tcPr>
          <w:p w:rsidRPr="0090160E" w:rsidR="00CF186B" w:rsidP="0063431B" w:rsidRDefault="00CF186B" w14:paraId="54940899" w14:textId="77777777">
            <w:pPr>
              <w:pStyle w:val="TTC-Normal"/>
              <w:spacing w:before="0" w:after="0" w:line="240" w:lineRule="auto"/>
              <w:ind w:firstLine="0"/>
              <w:rPr>
                <w:color w:val="000000"/>
              </w:rPr>
            </w:pPr>
          </w:p>
        </w:tc>
        <w:tc>
          <w:tcPr>
            <w:tcW w:w="468" w:type="dxa"/>
            <w:shd w:val="clear" w:color="auto" w:fill="808080" w:themeFill="background1" w:themeFillShade="80"/>
          </w:tcPr>
          <w:p w:rsidRPr="0090160E" w:rsidR="00CF186B" w:rsidP="0063431B" w:rsidRDefault="00CF186B" w14:paraId="4E1AA65B" w14:textId="77777777">
            <w:pPr>
              <w:pStyle w:val="TTC-Normal"/>
              <w:spacing w:before="0" w:after="0" w:line="240" w:lineRule="auto"/>
              <w:ind w:firstLine="0"/>
              <w:rPr>
                <w:color w:val="000000"/>
              </w:rPr>
            </w:pPr>
          </w:p>
        </w:tc>
        <w:tc>
          <w:tcPr>
            <w:tcW w:w="440" w:type="dxa"/>
            <w:shd w:val="clear" w:color="auto" w:fill="808080" w:themeFill="background1" w:themeFillShade="80"/>
          </w:tcPr>
          <w:p w:rsidRPr="0090160E" w:rsidR="00CF186B" w:rsidP="0063431B" w:rsidRDefault="00CF186B" w14:paraId="6F6CC38D" w14:textId="77777777">
            <w:pPr>
              <w:pStyle w:val="TTC-Normal"/>
              <w:spacing w:before="0" w:after="0" w:line="240" w:lineRule="auto"/>
              <w:ind w:firstLine="0"/>
              <w:rPr>
                <w:color w:val="000000"/>
              </w:rPr>
            </w:pPr>
          </w:p>
        </w:tc>
        <w:tc>
          <w:tcPr>
            <w:tcW w:w="440" w:type="dxa"/>
          </w:tcPr>
          <w:p w:rsidRPr="0090160E" w:rsidR="00CF186B" w:rsidP="19FB17F2" w:rsidRDefault="15613BDA" w14:paraId="3A96F7E7" w14:textId="2C31EDDD">
            <w:pPr>
              <w:pStyle w:val="TTC-Normal"/>
              <w:spacing w:before="0" w:after="0" w:line="240" w:lineRule="auto"/>
              <w:ind w:firstLine="0"/>
              <w:rPr>
                <w:color w:val="000000"/>
              </w:rPr>
            </w:pPr>
            <w:r w:rsidRPr="0090160E">
              <w:rPr>
                <w:color w:val="000000" w:themeColor="text1"/>
              </w:rPr>
              <w:t>X</w:t>
            </w:r>
          </w:p>
        </w:tc>
        <w:tc>
          <w:tcPr>
            <w:tcW w:w="440" w:type="dxa"/>
          </w:tcPr>
          <w:p w:rsidRPr="0090160E" w:rsidR="00CF186B" w:rsidP="0063431B" w:rsidRDefault="00CF186B" w14:paraId="4CB1202D" w14:textId="77777777">
            <w:pPr>
              <w:pStyle w:val="TTC-Normal"/>
              <w:spacing w:before="0" w:after="0" w:line="240" w:lineRule="auto"/>
              <w:ind w:firstLine="0"/>
              <w:rPr>
                <w:color w:val="000000"/>
              </w:rPr>
            </w:pPr>
          </w:p>
        </w:tc>
        <w:tc>
          <w:tcPr>
            <w:tcW w:w="440" w:type="dxa"/>
          </w:tcPr>
          <w:p w:rsidRPr="0090160E" w:rsidR="00CF186B" w:rsidP="0063431B" w:rsidRDefault="00CF186B" w14:paraId="422C2E39" w14:textId="77777777">
            <w:pPr>
              <w:pStyle w:val="TTC-Normal"/>
              <w:spacing w:before="0" w:after="0" w:line="240" w:lineRule="auto"/>
              <w:ind w:firstLine="0"/>
              <w:rPr>
                <w:color w:val="000000"/>
              </w:rPr>
            </w:pPr>
          </w:p>
        </w:tc>
        <w:tc>
          <w:tcPr>
            <w:tcW w:w="440" w:type="dxa"/>
          </w:tcPr>
          <w:p w:rsidRPr="0090160E" w:rsidR="00CF186B" w:rsidP="0063431B" w:rsidRDefault="00CF186B" w14:paraId="33F60C50" w14:textId="77777777">
            <w:pPr>
              <w:pStyle w:val="TTC-Normal"/>
              <w:spacing w:before="0" w:after="0" w:line="240" w:lineRule="auto"/>
              <w:ind w:firstLine="0"/>
              <w:rPr>
                <w:color w:val="000000"/>
              </w:rPr>
            </w:pPr>
          </w:p>
        </w:tc>
        <w:tc>
          <w:tcPr>
            <w:tcW w:w="440" w:type="dxa"/>
          </w:tcPr>
          <w:p w:rsidRPr="0090160E" w:rsidR="00CF186B" w:rsidP="0063431B" w:rsidRDefault="00CF186B" w14:paraId="0143171B" w14:textId="77777777">
            <w:pPr>
              <w:pStyle w:val="TTC-Normal"/>
              <w:spacing w:before="0" w:after="0" w:line="240" w:lineRule="auto"/>
              <w:ind w:firstLine="0"/>
              <w:rPr>
                <w:color w:val="000000"/>
              </w:rPr>
            </w:pPr>
          </w:p>
        </w:tc>
        <w:tc>
          <w:tcPr>
            <w:tcW w:w="440" w:type="dxa"/>
          </w:tcPr>
          <w:p w:rsidRPr="0090160E" w:rsidR="00CF186B" w:rsidP="0063431B" w:rsidRDefault="00CF186B" w14:paraId="05DA2993" w14:textId="77777777">
            <w:pPr>
              <w:pStyle w:val="TTC-Normal"/>
              <w:spacing w:before="0" w:after="0" w:line="240" w:lineRule="auto"/>
              <w:ind w:firstLine="0"/>
              <w:rPr>
                <w:color w:val="000000"/>
              </w:rPr>
            </w:pPr>
          </w:p>
        </w:tc>
        <w:tc>
          <w:tcPr>
            <w:tcW w:w="440" w:type="dxa"/>
          </w:tcPr>
          <w:p w:rsidRPr="0090160E" w:rsidR="00CF186B" w:rsidP="0063431B" w:rsidRDefault="00CF186B" w14:paraId="1D7999D0" w14:textId="77777777">
            <w:pPr>
              <w:pStyle w:val="TTC-Normal"/>
              <w:spacing w:before="0" w:after="0" w:line="240" w:lineRule="auto"/>
              <w:ind w:firstLine="0"/>
              <w:rPr>
                <w:color w:val="000000"/>
              </w:rPr>
            </w:pPr>
          </w:p>
        </w:tc>
        <w:tc>
          <w:tcPr>
            <w:tcW w:w="440" w:type="dxa"/>
          </w:tcPr>
          <w:p w:rsidRPr="0090160E" w:rsidR="00CF186B" w:rsidP="0063431B" w:rsidRDefault="00CF186B" w14:paraId="5D0E8262" w14:textId="77777777">
            <w:pPr>
              <w:pStyle w:val="TTC-Normal"/>
              <w:spacing w:before="0" w:after="0" w:line="240" w:lineRule="auto"/>
              <w:ind w:firstLine="0"/>
              <w:rPr>
                <w:color w:val="000000"/>
              </w:rPr>
            </w:pPr>
          </w:p>
        </w:tc>
        <w:tc>
          <w:tcPr>
            <w:tcW w:w="445" w:type="dxa"/>
          </w:tcPr>
          <w:p w:rsidRPr="0090160E" w:rsidR="00CF186B" w:rsidP="0063431B" w:rsidRDefault="00CF186B" w14:paraId="10ACBE89" w14:textId="77777777">
            <w:pPr>
              <w:pStyle w:val="TTC-Normal"/>
              <w:spacing w:before="0" w:after="0" w:line="240" w:lineRule="auto"/>
              <w:ind w:firstLine="0"/>
              <w:rPr>
                <w:color w:val="000000"/>
              </w:rPr>
            </w:pPr>
          </w:p>
        </w:tc>
        <w:tc>
          <w:tcPr>
            <w:tcW w:w="440" w:type="dxa"/>
          </w:tcPr>
          <w:p w:rsidRPr="0090160E" w:rsidR="00CF186B" w:rsidP="0063431B" w:rsidRDefault="00CF186B" w14:paraId="4E165028" w14:textId="77777777">
            <w:pPr>
              <w:pStyle w:val="TTC-Normal"/>
              <w:spacing w:before="0" w:after="0" w:line="240" w:lineRule="auto"/>
              <w:ind w:firstLine="0"/>
              <w:rPr>
                <w:color w:val="000000"/>
              </w:rPr>
            </w:pPr>
          </w:p>
        </w:tc>
        <w:tc>
          <w:tcPr>
            <w:tcW w:w="453" w:type="dxa"/>
            <w:gridSpan w:val="2"/>
          </w:tcPr>
          <w:p w:rsidRPr="0090160E" w:rsidR="00CF186B" w:rsidP="0063431B" w:rsidRDefault="00CF186B" w14:paraId="490DE5D3" w14:textId="77777777">
            <w:pPr>
              <w:pStyle w:val="TTC-Normal"/>
              <w:spacing w:before="0" w:after="0" w:line="240" w:lineRule="auto"/>
              <w:ind w:firstLine="0"/>
              <w:rPr>
                <w:color w:val="000000"/>
              </w:rPr>
            </w:pPr>
          </w:p>
        </w:tc>
      </w:tr>
      <w:tr w:rsidRPr="0090160E" w:rsidR="0063431B" w:rsidTr="320A6C55" w14:paraId="2C781C5B" w14:textId="77777777">
        <w:trPr>
          <w:trHeight w:val="300"/>
          <w:jc w:val="center"/>
        </w:trPr>
        <w:tc>
          <w:tcPr>
            <w:tcW w:w="1926" w:type="dxa"/>
          </w:tcPr>
          <w:p w:rsidRPr="0090160E" w:rsidR="00CF186B" w:rsidP="0063431B" w:rsidRDefault="00CF186B" w14:paraId="7D6420F9" w14:textId="61FF92F3">
            <w:pPr>
              <w:pStyle w:val="TTC-Normal"/>
              <w:spacing w:before="0" w:after="0" w:line="240" w:lineRule="auto"/>
              <w:ind w:firstLine="0"/>
              <w:rPr>
                <w:color w:val="000000"/>
              </w:rPr>
            </w:pPr>
            <w:r w:rsidRPr="0090160E">
              <w:rPr>
                <w:color w:val="000000"/>
              </w:rPr>
              <w:t>Normas Técnicas</w:t>
            </w:r>
          </w:p>
        </w:tc>
        <w:tc>
          <w:tcPr>
            <w:tcW w:w="458" w:type="dxa"/>
          </w:tcPr>
          <w:p w:rsidRPr="0090160E" w:rsidR="00CF186B" w:rsidP="0063431B" w:rsidRDefault="00CF186B" w14:paraId="0551E86C" w14:textId="77777777">
            <w:pPr>
              <w:pStyle w:val="TTC-Normal"/>
              <w:spacing w:before="0" w:after="0" w:line="240" w:lineRule="auto"/>
              <w:ind w:firstLine="0"/>
              <w:rPr>
                <w:color w:val="000000"/>
              </w:rPr>
            </w:pPr>
          </w:p>
        </w:tc>
        <w:tc>
          <w:tcPr>
            <w:tcW w:w="458" w:type="dxa"/>
          </w:tcPr>
          <w:p w:rsidRPr="0090160E" w:rsidR="00CF186B" w:rsidP="0063431B" w:rsidRDefault="00CF186B" w14:paraId="324E235E" w14:textId="77777777">
            <w:pPr>
              <w:pStyle w:val="TTC-Normal"/>
              <w:spacing w:before="0" w:after="0" w:line="240" w:lineRule="auto"/>
              <w:ind w:firstLine="0"/>
              <w:rPr>
                <w:color w:val="000000"/>
              </w:rPr>
            </w:pPr>
          </w:p>
        </w:tc>
        <w:tc>
          <w:tcPr>
            <w:tcW w:w="459" w:type="dxa"/>
            <w:shd w:val="clear" w:color="auto" w:fill="808080" w:themeFill="background1" w:themeFillShade="80"/>
          </w:tcPr>
          <w:p w:rsidRPr="0090160E" w:rsidR="00CF186B" w:rsidP="0063431B" w:rsidRDefault="00CF186B" w14:paraId="7AAFA676" w14:textId="77777777">
            <w:pPr>
              <w:pStyle w:val="TTC-Normal"/>
              <w:spacing w:before="0" w:after="0" w:line="240" w:lineRule="auto"/>
              <w:ind w:firstLine="0"/>
              <w:rPr>
                <w:color w:val="000000"/>
              </w:rPr>
            </w:pPr>
          </w:p>
        </w:tc>
        <w:tc>
          <w:tcPr>
            <w:tcW w:w="468" w:type="dxa"/>
            <w:shd w:val="clear" w:color="auto" w:fill="808080" w:themeFill="background1" w:themeFillShade="80"/>
          </w:tcPr>
          <w:p w:rsidRPr="0090160E" w:rsidR="00CF186B" w:rsidP="0063431B" w:rsidRDefault="00CF186B" w14:paraId="3F91EA7D" w14:textId="77777777">
            <w:pPr>
              <w:pStyle w:val="TTC-Normal"/>
              <w:spacing w:before="0" w:after="0" w:line="240" w:lineRule="auto"/>
              <w:ind w:firstLine="0"/>
              <w:rPr>
                <w:color w:val="000000"/>
              </w:rPr>
            </w:pPr>
          </w:p>
        </w:tc>
        <w:tc>
          <w:tcPr>
            <w:tcW w:w="440" w:type="dxa"/>
            <w:shd w:val="clear" w:color="auto" w:fill="808080" w:themeFill="background1" w:themeFillShade="80"/>
          </w:tcPr>
          <w:p w:rsidRPr="0090160E" w:rsidR="00CF186B" w:rsidP="0063431B" w:rsidRDefault="00CF186B" w14:paraId="5BDD8D5B" w14:textId="77777777">
            <w:pPr>
              <w:pStyle w:val="TTC-Normal"/>
              <w:spacing w:before="0" w:after="0" w:line="240" w:lineRule="auto"/>
              <w:ind w:firstLine="0"/>
              <w:rPr>
                <w:color w:val="000000"/>
              </w:rPr>
            </w:pPr>
          </w:p>
        </w:tc>
        <w:tc>
          <w:tcPr>
            <w:tcW w:w="440" w:type="dxa"/>
          </w:tcPr>
          <w:p w:rsidRPr="0090160E" w:rsidR="00CF186B" w:rsidP="19FB17F2" w:rsidRDefault="57554D9F" w14:paraId="5D84D4FE" w14:textId="7336ACCC">
            <w:pPr>
              <w:pStyle w:val="TTC-Normal"/>
              <w:spacing w:before="0" w:after="0" w:line="240" w:lineRule="auto"/>
              <w:ind w:firstLine="0"/>
              <w:rPr>
                <w:color w:val="000000"/>
              </w:rPr>
            </w:pPr>
            <w:r w:rsidRPr="0090160E">
              <w:rPr>
                <w:color w:val="000000" w:themeColor="text1"/>
              </w:rPr>
              <w:t>X</w:t>
            </w:r>
          </w:p>
        </w:tc>
        <w:tc>
          <w:tcPr>
            <w:tcW w:w="440" w:type="dxa"/>
          </w:tcPr>
          <w:p w:rsidRPr="0090160E" w:rsidR="00CF186B" w:rsidP="0063431B" w:rsidRDefault="00CF186B" w14:paraId="4BEBF48E" w14:textId="77777777">
            <w:pPr>
              <w:pStyle w:val="TTC-Normal"/>
              <w:spacing w:before="0" w:after="0" w:line="240" w:lineRule="auto"/>
              <w:ind w:firstLine="0"/>
              <w:rPr>
                <w:color w:val="000000"/>
              </w:rPr>
            </w:pPr>
          </w:p>
        </w:tc>
        <w:tc>
          <w:tcPr>
            <w:tcW w:w="440" w:type="dxa"/>
          </w:tcPr>
          <w:p w:rsidRPr="0090160E" w:rsidR="00CF186B" w:rsidP="0063431B" w:rsidRDefault="00CF186B" w14:paraId="3611D516" w14:textId="77777777">
            <w:pPr>
              <w:pStyle w:val="TTC-Normal"/>
              <w:spacing w:before="0" w:after="0" w:line="240" w:lineRule="auto"/>
              <w:ind w:firstLine="0"/>
              <w:rPr>
                <w:color w:val="000000"/>
              </w:rPr>
            </w:pPr>
          </w:p>
        </w:tc>
        <w:tc>
          <w:tcPr>
            <w:tcW w:w="440" w:type="dxa"/>
          </w:tcPr>
          <w:p w:rsidRPr="0090160E" w:rsidR="00CF186B" w:rsidP="0063431B" w:rsidRDefault="00CF186B" w14:paraId="65287D3D" w14:textId="77777777">
            <w:pPr>
              <w:pStyle w:val="TTC-Normal"/>
              <w:spacing w:before="0" w:after="0" w:line="240" w:lineRule="auto"/>
              <w:ind w:firstLine="0"/>
              <w:rPr>
                <w:color w:val="000000"/>
              </w:rPr>
            </w:pPr>
          </w:p>
        </w:tc>
        <w:tc>
          <w:tcPr>
            <w:tcW w:w="440" w:type="dxa"/>
          </w:tcPr>
          <w:p w:rsidRPr="0090160E" w:rsidR="00CF186B" w:rsidP="0063431B" w:rsidRDefault="00CF186B" w14:paraId="5D597B9A" w14:textId="77777777">
            <w:pPr>
              <w:pStyle w:val="TTC-Normal"/>
              <w:spacing w:before="0" w:after="0" w:line="240" w:lineRule="auto"/>
              <w:ind w:firstLine="0"/>
              <w:rPr>
                <w:color w:val="000000"/>
              </w:rPr>
            </w:pPr>
          </w:p>
        </w:tc>
        <w:tc>
          <w:tcPr>
            <w:tcW w:w="440" w:type="dxa"/>
          </w:tcPr>
          <w:p w:rsidRPr="0090160E" w:rsidR="00CF186B" w:rsidP="0063431B" w:rsidRDefault="00CF186B" w14:paraId="4CE7B91B" w14:textId="77777777">
            <w:pPr>
              <w:pStyle w:val="TTC-Normal"/>
              <w:spacing w:before="0" w:after="0" w:line="240" w:lineRule="auto"/>
              <w:ind w:firstLine="0"/>
              <w:rPr>
                <w:color w:val="000000"/>
              </w:rPr>
            </w:pPr>
          </w:p>
        </w:tc>
        <w:tc>
          <w:tcPr>
            <w:tcW w:w="440" w:type="dxa"/>
          </w:tcPr>
          <w:p w:rsidRPr="0090160E" w:rsidR="00CF186B" w:rsidP="0063431B" w:rsidRDefault="00CF186B" w14:paraId="70B52BCE" w14:textId="77777777">
            <w:pPr>
              <w:pStyle w:val="TTC-Normal"/>
              <w:spacing w:before="0" w:after="0" w:line="240" w:lineRule="auto"/>
              <w:ind w:firstLine="0"/>
              <w:rPr>
                <w:color w:val="000000"/>
              </w:rPr>
            </w:pPr>
          </w:p>
        </w:tc>
        <w:tc>
          <w:tcPr>
            <w:tcW w:w="440" w:type="dxa"/>
          </w:tcPr>
          <w:p w:rsidRPr="0090160E" w:rsidR="00CF186B" w:rsidP="0063431B" w:rsidRDefault="00CF186B" w14:paraId="715E665C" w14:textId="77777777">
            <w:pPr>
              <w:pStyle w:val="TTC-Normal"/>
              <w:spacing w:before="0" w:after="0" w:line="240" w:lineRule="auto"/>
              <w:ind w:firstLine="0"/>
              <w:rPr>
                <w:color w:val="000000"/>
              </w:rPr>
            </w:pPr>
          </w:p>
        </w:tc>
        <w:tc>
          <w:tcPr>
            <w:tcW w:w="445" w:type="dxa"/>
          </w:tcPr>
          <w:p w:rsidRPr="0090160E" w:rsidR="00CF186B" w:rsidP="0063431B" w:rsidRDefault="00CF186B" w14:paraId="4D89C03F" w14:textId="77777777">
            <w:pPr>
              <w:pStyle w:val="TTC-Normal"/>
              <w:spacing w:before="0" w:after="0" w:line="240" w:lineRule="auto"/>
              <w:ind w:firstLine="0"/>
              <w:rPr>
                <w:color w:val="000000"/>
              </w:rPr>
            </w:pPr>
          </w:p>
        </w:tc>
        <w:tc>
          <w:tcPr>
            <w:tcW w:w="440" w:type="dxa"/>
          </w:tcPr>
          <w:p w:rsidRPr="0090160E" w:rsidR="00CF186B" w:rsidP="0063431B" w:rsidRDefault="00CF186B" w14:paraId="38A10F39" w14:textId="77777777">
            <w:pPr>
              <w:pStyle w:val="TTC-Normal"/>
              <w:spacing w:before="0" w:after="0" w:line="240" w:lineRule="auto"/>
              <w:ind w:firstLine="0"/>
              <w:rPr>
                <w:color w:val="000000"/>
              </w:rPr>
            </w:pPr>
          </w:p>
        </w:tc>
        <w:tc>
          <w:tcPr>
            <w:tcW w:w="453" w:type="dxa"/>
            <w:gridSpan w:val="2"/>
          </w:tcPr>
          <w:p w:rsidRPr="0090160E" w:rsidR="00CF186B" w:rsidP="0063431B" w:rsidRDefault="00CF186B" w14:paraId="15D1CB7C" w14:textId="77777777">
            <w:pPr>
              <w:pStyle w:val="TTC-Normal"/>
              <w:spacing w:before="0" w:after="0" w:line="240" w:lineRule="auto"/>
              <w:ind w:firstLine="0"/>
              <w:rPr>
                <w:color w:val="000000"/>
              </w:rPr>
            </w:pPr>
          </w:p>
        </w:tc>
      </w:tr>
      <w:tr w:rsidRPr="0090160E" w:rsidR="0063431B" w:rsidTr="320A6C55" w14:paraId="4367C32F" w14:textId="77777777">
        <w:trPr>
          <w:trHeight w:val="300"/>
          <w:jc w:val="center"/>
        </w:trPr>
        <w:tc>
          <w:tcPr>
            <w:tcW w:w="1926" w:type="dxa"/>
          </w:tcPr>
          <w:p w:rsidRPr="0090160E" w:rsidR="00CF186B" w:rsidP="0063431B" w:rsidRDefault="00CF186B" w14:paraId="0D46D5B6" w14:textId="2AAB2776">
            <w:pPr>
              <w:pStyle w:val="TTC-Normal"/>
              <w:spacing w:before="0" w:after="0" w:line="240" w:lineRule="auto"/>
              <w:ind w:firstLine="0"/>
              <w:rPr>
                <w:color w:val="000000"/>
              </w:rPr>
            </w:pPr>
            <w:r w:rsidRPr="0090160E">
              <w:rPr>
                <w:color w:val="000000"/>
              </w:rPr>
              <w:t>Patentes</w:t>
            </w:r>
          </w:p>
        </w:tc>
        <w:tc>
          <w:tcPr>
            <w:tcW w:w="458" w:type="dxa"/>
          </w:tcPr>
          <w:p w:rsidRPr="0090160E" w:rsidR="00CF186B" w:rsidP="0063431B" w:rsidRDefault="00CF186B" w14:paraId="71816DB2" w14:textId="77777777">
            <w:pPr>
              <w:pStyle w:val="TTC-Normal"/>
              <w:spacing w:before="0" w:after="0" w:line="240" w:lineRule="auto"/>
              <w:ind w:firstLine="0"/>
              <w:rPr>
                <w:color w:val="000000"/>
              </w:rPr>
            </w:pPr>
          </w:p>
        </w:tc>
        <w:tc>
          <w:tcPr>
            <w:tcW w:w="458" w:type="dxa"/>
          </w:tcPr>
          <w:p w:rsidRPr="0090160E" w:rsidR="00CF186B" w:rsidP="0063431B" w:rsidRDefault="00CF186B" w14:paraId="0D5A49EA" w14:textId="77777777">
            <w:pPr>
              <w:pStyle w:val="TTC-Normal"/>
              <w:spacing w:before="0" w:after="0" w:line="240" w:lineRule="auto"/>
              <w:ind w:firstLine="0"/>
              <w:rPr>
                <w:color w:val="000000"/>
              </w:rPr>
            </w:pPr>
          </w:p>
        </w:tc>
        <w:tc>
          <w:tcPr>
            <w:tcW w:w="459" w:type="dxa"/>
            <w:shd w:val="clear" w:color="auto" w:fill="808080" w:themeFill="background1" w:themeFillShade="80"/>
          </w:tcPr>
          <w:p w:rsidRPr="0090160E" w:rsidR="00CF186B" w:rsidP="0063431B" w:rsidRDefault="00CF186B" w14:paraId="5BD26069" w14:textId="77777777">
            <w:pPr>
              <w:pStyle w:val="TTC-Normal"/>
              <w:spacing w:before="0" w:after="0" w:line="240" w:lineRule="auto"/>
              <w:ind w:firstLine="0"/>
              <w:rPr>
                <w:color w:val="000000"/>
              </w:rPr>
            </w:pPr>
          </w:p>
        </w:tc>
        <w:tc>
          <w:tcPr>
            <w:tcW w:w="468" w:type="dxa"/>
            <w:shd w:val="clear" w:color="auto" w:fill="808080" w:themeFill="background1" w:themeFillShade="80"/>
          </w:tcPr>
          <w:p w:rsidRPr="0090160E" w:rsidR="00CF186B" w:rsidP="0063431B" w:rsidRDefault="00CF186B" w14:paraId="30C98425" w14:textId="77777777">
            <w:pPr>
              <w:pStyle w:val="TTC-Normal"/>
              <w:spacing w:before="0" w:after="0" w:line="240" w:lineRule="auto"/>
              <w:ind w:firstLine="0"/>
              <w:rPr>
                <w:color w:val="000000"/>
              </w:rPr>
            </w:pPr>
          </w:p>
        </w:tc>
        <w:tc>
          <w:tcPr>
            <w:tcW w:w="440" w:type="dxa"/>
            <w:shd w:val="clear" w:color="auto" w:fill="808080" w:themeFill="background1" w:themeFillShade="80"/>
          </w:tcPr>
          <w:p w:rsidRPr="0090160E" w:rsidR="00CF186B" w:rsidP="0063431B" w:rsidRDefault="00CF186B" w14:paraId="3DDF5DC7" w14:textId="77777777">
            <w:pPr>
              <w:pStyle w:val="TTC-Normal"/>
              <w:spacing w:before="0" w:after="0" w:line="240" w:lineRule="auto"/>
              <w:ind w:firstLine="0"/>
              <w:rPr>
                <w:color w:val="000000"/>
              </w:rPr>
            </w:pPr>
          </w:p>
        </w:tc>
        <w:tc>
          <w:tcPr>
            <w:tcW w:w="440" w:type="dxa"/>
          </w:tcPr>
          <w:p w:rsidRPr="0090160E" w:rsidR="00CF186B" w:rsidP="19FB17F2" w:rsidRDefault="5EA0B1E6" w14:paraId="3D1D6912" w14:textId="3BD9D613">
            <w:pPr>
              <w:pStyle w:val="TTC-Normal"/>
              <w:spacing w:before="0" w:after="0" w:line="240" w:lineRule="auto"/>
              <w:ind w:firstLine="0"/>
              <w:rPr>
                <w:color w:val="000000"/>
              </w:rPr>
            </w:pPr>
            <w:r w:rsidRPr="0090160E">
              <w:rPr>
                <w:color w:val="000000" w:themeColor="text1"/>
              </w:rPr>
              <w:t>X</w:t>
            </w:r>
          </w:p>
        </w:tc>
        <w:tc>
          <w:tcPr>
            <w:tcW w:w="440" w:type="dxa"/>
          </w:tcPr>
          <w:p w:rsidRPr="0090160E" w:rsidR="00CF186B" w:rsidP="0063431B" w:rsidRDefault="00CF186B" w14:paraId="2C549FD9" w14:textId="77777777">
            <w:pPr>
              <w:pStyle w:val="TTC-Normal"/>
              <w:spacing w:before="0" w:after="0" w:line="240" w:lineRule="auto"/>
              <w:ind w:firstLine="0"/>
              <w:rPr>
                <w:color w:val="000000"/>
              </w:rPr>
            </w:pPr>
          </w:p>
        </w:tc>
        <w:tc>
          <w:tcPr>
            <w:tcW w:w="440" w:type="dxa"/>
          </w:tcPr>
          <w:p w:rsidRPr="0090160E" w:rsidR="00CF186B" w:rsidP="0063431B" w:rsidRDefault="00CF186B" w14:paraId="4585062C" w14:textId="77777777">
            <w:pPr>
              <w:pStyle w:val="TTC-Normal"/>
              <w:spacing w:before="0" w:after="0" w:line="240" w:lineRule="auto"/>
              <w:ind w:firstLine="0"/>
              <w:rPr>
                <w:color w:val="000000"/>
              </w:rPr>
            </w:pPr>
          </w:p>
        </w:tc>
        <w:tc>
          <w:tcPr>
            <w:tcW w:w="440" w:type="dxa"/>
          </w:tcPr>
          <w:p w:rsidRPr="0090160E" w:rsidR="00CF186B" w:rsidP="0063431B" w:rsidRDefault="00CF186B" w14:paraId="1B4AA49F" w14:textId="77777777">
            <w:pPr>
              <w:pStyle w:val="TTC-Normal"/>
              <w:spacing w:before="0" w:after="0" w:line="240" w:lineRule="auto"/>
              <w:ind w:firstLine="0"/>
              <w:rPr>
                <w:color w:val="000000"/>
              </w:rPr>
            </w:pPr>
          </w:p>
        </w:tc>
        <w:tc>
          <w:tcPr>
            <w:tcW w:w="440" w:type="dxa"/>
          </w:tcPr>
          <w:p w:rsidRPr="0090160E" w:rsidR="00CF186B" w:rsidP="0063431B" w:rsidRDefault="00CF186B" w14:paraId="199A2B0D" w14:textId="77777777">
            <w:pPr>
              <w:pStyle w:val="TTC-Normal"/>
              <w:spacing w:before="0" w:after="0" w:line="240" w:lineRule="auto"/>
              <w:ind w:firstLine="0"/>
              <w:rPr>
                <w:color w:val="000000"/>
              </w:rPr>
            </w:pPr>
          </w:p>
        </w:tc>
        <w:tc>
          <w:tcPr>
            <w:tcW w:w="440" w:type="dxa"/>
          </w:tcPr>
          <w:p w:rsidRPr="0090160E" w:rsidR="00CF186B" w:rsidP="0063431B" w:rsidRDefault="00CF186B" w14:paraId="4A72498B" w14:textId="77777777">
            <w:pPr>
              <w:pStyle w:val="TTC-Normal"/>
              <w:spacing w:before="0" w:after="0" w:line="240" w:lineRule="auto"/>
              <w:ind w:firstLine="0"/>
              <w:rPr>
                <w:color w:val="000000"/>
              </w:rPr>
            </w:pPr>
          </w:p>
        </w:tc>
        <w:tc>
          <w:tcPr>
            <w:tcW w:w="440" w:type="dxa"/>
          </w:tcPr>
          <w:p w:rsidRPr="0090160E" w:rsidR="00CF186B" w:rsidP="0063431B" w:rsidRDefault="00CF186B" w14:paraId="1D7C3FB3" w14:textId="77777777">
            <w:pPr>
              <w:pStyle w:val="TTC-Normal"/>
              <w:spacing w:before="0" w:after="0" w:line="240" w:lineRule="auto"/>
              <w:ind w:firstLine="0"/>
              <w:rPr>
                <w:color w:val="000000"/>
              </w:rPr>
            </w:pPr>
          </w:p>
        </w:tc>
        <w:tc>
          <w:tcPr>
            <w:tcW w:w="440" w:type="dxa"/>
          </w:tcPr>
          <w:p w:rsidRPr="0090160E" w:rsidR="00CF186B" w:rsidP="0063431B" w:rsidRDefault="00CF186B" w14:paraId="42A48693" w14:textId="77777777">
            <w:pPr>
              <w:pStyle w:val="TTC-Normal"/>
              <w:spacing w:before="0" w:after="0" w:line="240" w:lineRule="auto"/>
              <w:ind w:firstLine="0"/>
              <w:rPr>
                <w:color w:val="000000"/>
              </w:rPr>
            </w:pPr>
          </w:p>
        </w:tc>
        <w:tc>
          <w:tcPr>
            <w:tcW w:w="445" w:type="dxa"/>
          </w:tcPr>
          <w:p w:rsidRPr="0090160E" w:rsidR="00CF186B" w:rsidP="0063431B" w:rsidRDefault="00CF186B" w14:paraId="3CCB995B" w14:textId="77777777">
            <w:pPr>
              <w:pStyle w:val="TTC-Normal"/>
              <w:spacing w:before="0" w:after="0" w:line="240" w:lineRule="auto"/>
              <w:ind w:firstLine="0"/>
              <w:rPr>
                <w:color w:val="000000"/>
              </w:rPr>
            </w:pPr>
          </w:p>
        </w:tc>
        <w:tc>
          <w:tcPr>
            <w:tcW w:w="440" w:type="dxa"/>
          </w:tcPr>
          <w:p w:rsidRPr="0090160E" w:rsidR="00CF186B" w:rsidP="0063431B" w:rsidRDefault="00CF186B" w14:paraId="69C71DBC" w14:textId="77777777">
            <w:pPr>
              <w:pStyle w:val="TTC-Normal"/>
              <w:spacing w:before="0" w:after="0" w:line="240" w:lineRule="auto"/>
              <w:ind w:firstLine="0"/>
              <w:rPr>
                <w:color w:val="000000"/>
              </w:rPr>
            </w:pPr>
          </w:p>
        </w:tc>
        <w:tc>
          <w:tcPr>
            <w:tcW w:w="453" w:type="dxa"/>
            <w:gridSpan w:val="2"/>
          </w:tcPr>
          <w:p w:rsidRPr="0090160E" w:rsidR="00CF186B" w:rsidP="0063431B" w:rsidRDefault="00CF186B" w14:paraId="16CCA1CC" w14:textId="77777777">
            <w:pPr>
              <w:pStyle w:val="TTC-Normal"/>
              <w:spacing w:before="0" w:after="0" w:line="240" w:lineRule="auto"/>
              <w:ind w:firstLine="0"/>
              <w:rPr>
                <w:color w:val="000000"/>
              </w:rPr>
            </w:pPr>
          </w:p>
        </w:tc>
      </w:tr>
      <w:tr w:rsidRPr="0090160E" w:rsidR="00D63221" w:rsidTr="320A6C55" w14:paraId="6EE15788" w14:textId="77777777">
        <w:trPr>
          <w:trHeight w:val="170"/>
          <w:jc w:val="center"/>
        </w:trPr>
        <w:tc>
          <w:tcPr>
            <w:tcW w:w="9067" w:type="dxa"/>
            <w:gridSpan w:val="18"/>
          </w:tcPr>
          <w:p w:rsidRPr="0090160E" w:rsidR="00D63221" w:rsidP="0063431B" w:rsidRDefault="00D63221" w14:paraId="7A7ED5E9" w14:textId="1DA9910A">
            <w:pPr>
              <w:pStyle w:val="TTC-Normal"/>
              <w:spacing w:before="0" w:after="0" w:line="240" w:lineRule="auto"/>
              <w:ind w:firstLine="0"/>
              <w:rPr>
                <w:b/>
                <w:bCs/>
                <w:color w:val="000000"/>
              </w:rPr>
            </w:pPr>
            <w:r w:rsidRPr="0090160E">
              <w:rPr>
                <w:b/>
                <w:bCs/>
                <w:color w:val="000000"/>
              </w:rPr>
              <w:t>Projeto Conceitual</w:t>
            </w:r>
          </w:p>
        </w:tc>
      </w:tr>
      <w:tr w:rsidRPr="0090160E" w:rsidR="00CF186B" w:rsidTr="320A6C55" w14:paraId="68B290A0" w14:textId="77777777">
        <w:trPr>
          <w:trHeight w:val="300"/>
          <w:jc w:val="center"/>
        </w:trPr>
        <w:tc>
          <w:tcPr>
            <w:tcW w:w="1926" w:type="dxa"/>
          </w:tcPr>
          <w:p w:rsidRPr="0090160E" w:rsidR="00CF186B" w:rsidP="0063431B" w:rsidRDefault="00CF186B" w14:paraId="40F8D557" w14:textId="4F6B9567">
            <w:pPr>
              <w:pStyle w:val="TTC-Normal"/>
              <w:spacing w:before="0" w:after="0" w:line="240" w:lineRule="auto"/>
              <w:ind w:firstLine="0"/>
              <w:rPr>
                <w:color w:val="000000"/>
              </w:rPr>
            </w:pPr>
          </w:p>
        </w:tc>
        <w:tc>
          <w:tcPr>
            <w:tcW w:w="458" w:type="dxa"/>
          </w:tcPr>
          <w:p w:rsidRPr="0090160E" w:rsidR="00CF186B" w:rsidP="0063431B" w:rsidRDefault="00CF186B" w14:paraId="251D45A5" w14:textId="77777777">
            <w:pPr>
              <w:pStyle w:val="TTC-Normal"/>
              <w:spacing w:before="0" w:after="0" w:line="240" w:lineRule="auto"/>
              <w:ind w:firstLine="0"/>
              <w:rPr>
                <w:color w:val="000000"/>
              </w:rPr>
            </w:pPr>
          </w:p>
        </w:tc>
        <w:tc>
          <w:tcPr>
            <w:tcW w:w="458" w:type="dxa"/>
          </w:tcPr>
          <w:p w:rsidRPr="0090160E" w:rsidR="00CF186B" w:rsidP="0063431B" w:rsidRDefault="00CF186B" w14:paraId="6F059904" w14:textId="77777777">
            <w:pPr>
              <w:pStyle w:val="TTC-Normal"/>
              <w:spacing w:before="0" w:after="0" w:line="240" w:lineRule="auto"/>
              <w:ind w:firstLine="0"/>
              <w:rPr>
                <w:color w:val="000000"/>
              </w:rPr>
            </w:pPr>
          </w:p>
        </w:tc>
        <w:tc>
          <w:tcPr>
            <w:tcW w:w="459" w:type="dxa"/>
          </w:tcPr>
          <w:p w:rsidRPr="0090160E" w:rsidR="00CF186B" w:rsidP="0063431B" w:rsidRDefault="00CF186B" w14:paraId="44CC12A2" w14:textId="77777777">
            <w:pPr>
              <w:pStyle w:val="TTC-Normal"/>
              <w:spacing w:before="0" w:after="0" w:line="240" w:lineRule="auto"/>
              <w:ind w:firstLine="0"/>
              <w:rPr>
                <w:color w:val="000000"/>
              </w:rPr>
            </w:pPr>
          </w:p>
        </w:tc>
        <w:tc>
          <w:tcPr>
            <w:tcW w:w="468" w:type="dxa"/>
          </w:tcPr>
          <w:p w:rsidRPr="0090160E" w:rsidR="00CF186B" w:rsidP="0063431B" w:rsidRDefault="00CF186B" w14:paraId="63F3A525" w14:textId="77777777">
            <w:pPr>
              <w:pStyle w:val="TTC-Normal"/>
              <w:spacing w:before="0" w:after="0" w:line="240" w:lineRule="auto"/>
              <w:ind w:firstLine="0"/>
              <w:rPr>
                <w:color w:val="000000"/>
              </w:rPr>
            </w:pPr>
          </w:p>
        </w:tc>
        <w:tc>
          <w:tcPr>
            <w:tcW w:w="440" w:type="dxa"/>
          </w:tcPr>
          <w:p w:rsidRPr="0090160E" w:rsidR="00CF186B" w:rsidP="0063431B" w:rsidRDefault="00CF186B" w14:paraId="1513638C" w14:textId="77777777">
            <w:pPr>
              <w:pStyle w:val="TTC-Normal"/>
              <w:spacing w:before="0" w:after="0" w:line="240" w:lineRule="auto"/>
              <w:ind w:firstLine="0"/>
              <w:rPr>
                <w:color w:val="000000"/>
              </w:rPr>
            </w:pPr>
          </w:p>
        </w:tc>
        <w:tc>
          <w:tcPr>
            <w:tcW w:w="440" w:type="dxa"/>
          </w:tcPr>
          <w:p w:rsidRPr="0090160E" w:rsidR="00CF186B" w:rsidP="0063431B" w:rsidRDefault="00CF186B" w14:paraId="23DEA2F1" w14:textId="77777777">
            <w:pPr>
              <w:pStyle w:val="TTC-Normal"/>
              <w:spacing w:before="0" w:after="0" w:line="240" w:lineRule="auto"/>
              <w:ind w:firstLine="0"/>
              <w:rPr>
                <w:color w:val="000000"/>
              </w:rPr>
            </w:pPr>
          </w:p>
        </w:tc>
        <w:tc>
          <w:tcPr>
            <w:tcW w:w="440" w:type="dxa"/>
          </w:tcPr>
          <w:p w:rsidRPr="0090160E" w:rsidR="00CF186B" w:rsidP="0063431B" w:rsidRDefault="00CF186B" w14:paraId="2F1DAA0E" w14:textId="77777777">
            <w:pPr>
              <w:pStyle w:val="TTC-Normal"/>
              <w:spacing w:before="0" w:after="0" w:line="240" w:lineRule="auto"/>
              <w:ind w:firstLine="0"/>
              <w:rPr>
                <w:color w:val="000000"/>
              </w:rPr>
            </w:pPr>
          </w:p>
        </w:tc>
        <w:tc>
          <w:tcPr>
            <w:tcW w:w="440" w:type="dxa"/>
          </w:tcPr>
          <w:p w:rsidRPr="0090160E" w:rsidR="00CF186B" w:rsidP="19FB17F2" w:rsidRDefault="3E7CF8FA" w14:paraId="20119EE6" w14:textId="4E434121">
            <w:pPr>
              <w:pStyle w:val="TTC-Normal"/>
              <w:spacing w:before="0" w:after="0" w:line="240" w:lineRule="auto"/>
              <w:ind w:firstLine="0"/>
              <w:rPr>
                <w:color w:val="000000"/>
              </w:rPr>
            </w:pPr>
            <w:r w:rsidRPr="0090160E">
              <w:rPr>
                <w:color w:val="000000" w:themeColor="text1"/>
              </w:rPr>
              <w:t>X</w:t>
            </w:r>
          </w:p>
        </w:tc>
        <w:tc>
          <w:tcPr>
            <w:tcW w:w="440" w:type="dxa"/>
          </w:tcPr>
          <w:p w:rsidRPr="0090160E" w:rsidR="00CF186B" w:rsidP="0063431B" w:rsidRDefault="00CF186B" w14:paraId="5F099FCA" w14:textId="77777777">
            <w:pPr>
              <w:pStyle w:val="TTC-Normal"/>
              <w:spacing w:before="0" w:after="0" w:line="240" w:lineRule="auto"/>
              <w:ind w:firstLine="0"/>
              <w:rPr>
                <w:color w:val="000000"/>
              </w:rPr>
            </w:pPr>
          </w:p>
        </w:tc>
        <w:tc>
          <w:tcPr>
            <w:tcW w:w="440" w:type="dxa"/>
          </w:tcPr>
          <w:p w:rsidRPr="0090160E" w:rsidR="00CF186B" w:rsidP="0063431B" w:rsidRDefault="00CF186B" w14:paraId="0F43F81B" w14:textId="77777777">
            <w:pPr>
              <w:pStyle w:val="TTC-Normal"/>
              <w:spacing w:before="0" w:after="0" w:line="240" w:lineRule="auto"/>
              <w:ind w:firstLine="0"/>
              <w:rPr>
                <w:color w:val="000000"/>
              </w:rPr>
            </w:pPr>
          </w:p>
        </w:tc>
        <w:tc>
          <w:tcPr>
            <w:tcW w:w="440" w:type="dxa"/>
          </w:tcPr>
          <w:p w:rsidRPr="0090160E" w:rsidR="00CF186B" w:rsidP="0063431B" w:rsidRDefault="00CF186B" w14:paraId="3D91D09E" w14:textId="77777777">
            <w:pPr>
              <w:pStyle w:val="TTC-Normal"/>
              <w:spacing w:before="0" w:after="0" w:line="240" w:lineRule="auto"/>
              <w:ind w:firstLine="0"/>
              <w:rPr>
                <w:color w:val="000000"/>
              </w:rPr>
            </w:pPr>
          </w:p>
        </w:tc>
        <w:tc>
          <w:tcPr>
            <w:tcW w:w="440" w:type="dxa"/>
          </w:tcPr>
          <w:p w:rsidRPr="0090160E" w:rsidR="00CF186B" w:rsidP="0063431B" w:rsidRDefault="00CF186B" w14:paraId="1DFD08B4" w14:textId="77777777">
            <w:pPr>
              <w:pStyle w:val="TTC-Normal"/>
              <w:spacing w:before="0" w:after="0" w:line="240" w:lineRule="auto"/>
              <w:ind w:firstLine="0"/>
              <w:rPr>
                <w:color w:val="000000"/>
              </w:rPr>
            </w:pPr>
          </w:p>
        </w:tc>
        <w:tc>
          <w:tcPr>
            <w:tcW w:w="440" w:type="dxa"/>
          </w:tcPr>
          <w:p w:rsidRPr="0090160E" w:rsidR="00CF186B" w:rsidP="0063431B" w:rsidRDefault="00CF186B" w14:paraId="0F43A9ED" w14:textId="77777777">
            <w:pPr>
              <w:pStyle w:val="TTC-Normal"/>
              <w:spacing w:before="0" w:after="0" w:line="240" w:lineRule="auto"/>
              <w:ind w:firstLine="0"/>
              <w:rPr>
                <w:color w:val="000000"/>
              </w:rPr>
            </w:pPr>
          </w:p>
        </w:tc>
        <w:tc>
          <w:tcPr>
            <w:tcW w:w="445" w:type="dxa"/>
          </w:tcPr>
          <w:p w:rsidRPr="0090160E" w:rsidR="00CF186B" w:rsidP="0063431B" w:rsidRDefault="00CF186B" w14:paraId="31DA95FB" w14:textId="77777777">
            <w:pPr>
              <w:pStyle w:val="TTC-Normal"/>
              <w:spacing w:before="0" w:after="0" w:line="240" w:lineRule="auto"/>
              <w:ind w:firstLine="0"/>
              <w:rPr>
                <w:color w:val="000000"/>
              </w:rPr>
            </w:pPr>
          </w:p>
        </w:tc>
        <w:tc>
          <w:tcPr>
            <w:tcW w:w="440" w:type="dxa"/>
          </w:tcPr>
          <w:p w:rsidRPr="0090160E" w:rsidR="00CF186B" w:rsidP="0063431B" w:rsidRDefault="00CF186B" w14:paraId="29B89075" w14:textId="77777777">
            <w:pPr>
              <w:pStyle w:val="TTC-Normal"/>
              <w:spacing w:before="0" w:after="0" w:line="240" w:lineRule="auto"/>
              <w:ind w:firstLine="0"/>
              <w:rPr>
                <w:color w:val="000000"/>
              </w:rPr>
            </w:pPr>
          </w:p>
        </w:tc>
        <w:tc>
          <w:tcPr>
            <w:tcW w:w="453" w:type="dxa"/>
            <w:gridSpan w:val="2"/>
          </w:tcPr>
          <w:p w:rsidRPr="0090160E" w:rsidR="00CF186B" w:rsidP="0063431B" w:rsidRDefault="00CF186B" w14:paraId="288A9CEA" w14:textId="77777777">
            <w:pPr>
              <w:pStyle w:val="TTC-Normal"/>
              <w:spacing w:before="0" w:after="0" w:line="240" w:lineRule="auto"/>
              <w:ind w:firstLine="0"/>
              <w:rPr>
                <w:color w:val="000000"/>
              </w:rPr>
            </w:pPr>
          </w:p>
        </w:tc>
      </w:tr>
      <w:tr w:rsidRPr="0090160E" w:rsidR="00D63221" w:rsidTr="320A6C55" w14:paraId="4CAE19B2" w14:textId="77777777">
        <w:trPr>
          <w:trHeight w:val="170"/>
          <w:jc w:val="center"/>
        </w:trPr>
        <w:tc>
          <w:tcPr>
            <w:tcW w:w="9067" w:type="dxa"/>
            <w:gridSpan w:val="18"/>
          </w:tcPr>
          <w:p w:rsidRPr="0090160E" w:rsidR="00D63221" w:rsidP="0063431B" w:rsidRDefault="00D63221" w14:paraId="1E3AB13C" w14:textId="45A3FF5A">
            <w:pPr>
              <w:pStyle w:val="TTC-Normal"/>
              <w:spacing w:before="0" w:after="0" w:line="240" w:lineRule="auto"/>
              <w:ind w:firstLine="0"/>
              <w:rPr>
                <w:b/>
                <w:bCs/>
                <w:color w:val="000000"/>
              </w:rPr>
            </w:pPr>
            <w:r w:rsidRPr="0090160E">
              <w:rPr>
                <w:b/>
                <w:bCs/>
                <w:color w:val="000000"/>
              </w:rPr>
              <w:t>Projeto Preliminar</w:t>
            </w:r>
          </w:p>
        </w:tc>
      </w:tr>
      <w:tr w:rsidRPr="0090160E" w:rsidR="0063431B" w:rsidTr="320A6C55" w14:paraId="35C10772" w14:textId="77777777">
        <w:trPr>
          <w:trHeight w:val="300"/>
          <w:jc w:val="center"/>
        </w:trPr>
        <w:tc>
          <w:tcPr>
            <w:tcW w:w="1926" w:type="dxa"/>
          </w:tcPr>
          <w:p w:rsidRPr="0090160E" w:rsidR="00CF186B" w:rsidP="0063431B" w:rsidRDefault="00CF186B" w14:paraId="34DB6380" w14:textId="77777777">
            <w:pPr>
              <w:pStyle w:val="TTC-Normal"/>
              <w:spacing w:before="0" w:after="0" w:line="240" w:lineRule="auto"/>
              <w:ind w:firstLine="0"/>
              <w:rPr>
                <w:color w:val="000000"/>
              </w:rPr>
            </w:pPr>
          </w:p>
        </w:tc>
        <w:tc>
          <w:tcPr>
            <w:tcW w:w="458" w:type="dxa"/>
          </w:tcPr>
          <w:p w:rsidRPr="0090160E" w:rsidR="00CF186B" w:rsidP="0063431B" w:rsidRDefault="00CF186B" w14:paraId="5F84EE07" w14:textId="77777777">
            <w:pPr>
              <w:pStyle w:val="TTC-Normal"/>
              <w:spacing w:before="0" w:after="0" w:line="240" w:lineRule="auto"/>
              <w:ind w:firstLine="0"/>
              <w:rPr>
                <w:color w:val="000000"/>
              </w:rPr>
            </w:pPr>
          </w:p>
        </w:tc>
        <w:tc>
          <w:tcPr>
            <w:tcW w:w="458" w:type="dxa"/>
          </w:tcPr>
          <w:p w:rsidRPr="0090160E" w:rsidR="00CF186B" w:rsidP="0063431B" w:rsidRDefault="00CF186B" w14:paraId="09AC7C28" w14:textId="77777777">
            <w:pPr>
              <w:pStyle w:val="TTC-Normal"/>
              <w:spacing w:before="0" w:after="0" w:line="240" w:lineRule="auto"/>
              <w:ind w:firstLine="0"/>
              <w:rPr>
                <w:color w:val="000000"/>
              </w:rPr>
            </w:pPr>
          </w:p>
        </w:tc>
        <w:tc>
          <w:tcPr>
            <w:tcW w:w="459" w:type="dxa"/>
          </w:tcPr>
          <w:p w:rsidRPr="0090160E" w:rsidR="00CF186B" w:rsidP="0063431B" w:rsidRDefault="00CF186B" w14:paraId="3923B671" w14:textId="77777777">
            <w:pPr>
              <w:pStyle w:val="TTC-Normal"/>
              <w:spacing w:before="0" w:after="0" w:line="240" w:lineRule="auto"/>
              <w:ind w:firstLine="0"/>
              <w:rPr>
                <w:color w:val="000000"/>
              </w:rPr>
            </w:pPr>
          </w:p>
        </w:tc>
        <w:tc>
          <w:tcPr>
            <w:tcW w:w="468" w:type="dxa"/>
          </w:tcPr>
          <w:p w:rsidRPr="0090160E" w:rsidR="00CF186B" w:rsidP="0063431B" w:rsidRDefault="00CF186B" w14:paraId="2A1AD176" w14:textId="77777777">
            <w:pPr>
              <w:pStyle w:val="TTC-Normal"/>
              <w:spacing w:before="0" w:after="0" w:line="240" w:lineRule="auto"/>
              <w:ind w:firstLine="0"/>
              <w:rPr>
                <w:color w:val="000000"/>
              </w:rPr>
            </w:pPr>
          </w:p>
        </w:tc>
        <w:tc>
          <w:tcPr>
            <w:tcW w:w="440" w:type="dxa"/>
          </w:tcPr>
          <w:p w:rsidRPr="0090160E" w:rsidR="00CF186B" w:rsidP="0063431B" w:rsidRDefault="00CF186B" w14:paraId="61E26F7C" w14:textId="77777777">
            <w:pPr>
              <w:pStyle w:val="TTC-Normal"/>
              <w:spacing w:before="0" w:after="0" w:line="240" w:lineRule="auto"/>
              <w:ind w:firstLine="0"/>
              <w:rPr>
                <w:color w:val="000000"/>
              </w:rPr>
            </w:pPr>
          </w:p>
        </w:tc>
        <w:tc>
          <w:tcPr>
            <w:tcW w:w="440" w:type="dxa"/>
          </w:tcPr>
          <w:p w:rsidRPr="0090160E" w:rsidR="00CF186B" w:rsidP="0063431B" w:rsidRDefault="00CF186B" w14:paraId="46DBDD29" w14:textId="77777777">
            <w:pPr>
              <w:pStyle w:val="TTC-Normal"/>
              <w:spacing w:before="0" w:after="0" w:line="240" w:lineRule="auto"/>
              <w:ind w:firstLine="0"/>
              <w:rPr>
                <w:color w:val="000000"/>
              </w:rPr>
            </w:pPr>
          </w:p>
        </w:tc>
        <w:tc>
          <w:tcPr>
            <w:tcW w:w="440" w:type="dxa"/>
          </w:tcPr>
          <w:p w:rsidRPr="0090160E" w:rsidR="00CF186B" w:rsidP="0063431B" w:rsidRDefault="00CF186B" w14:paraId="7BC0440F" w14:textId="77777777">
            <w:pPr>
              <w:pStyle w:val="TTC-Normal"/>
              <w:spacing w:before="0" w:after="0" w:line="240" w:lineRule="auto"/>
              <w:ind w:firstLine="0"/>
              <w:rPr>
                <w:color w:val="000000"/>
              </w:rPr>
            </w:pPr>
          </w:p>
        </w:tc>
        <w:tc>
          <w:tcPr>
            <w:tcW w:w="440" w:type="dxa"/>
          </w:tcPr>
          <w:p w:rsidRPr="0090160E" w:rsidR="00CF186B" w:rsidP="0063431B" w:rsidRDefault="00CF186B" w14:paraId="19FFEF4F" w14:textId="77777777">
            <w:pPr>
              <w:pStyle w:val="TTC-Normal"/>
              <w:spacing w:before="0" w:after="0" w:line="240" w:lineRule="auto"/>
              <w:ind w:firstLine="0"/>
              <w:rPr>
                <w:color w:val="000000"/>
              </w:rPr>
            </w:pPr>
          </w:p>
        </w:tc>
        <w:tc>
          <w:tcPr>
            <w:tcW w:w="440" w:type="dxa"/>
          </w:tcPr>
          <w:p w:rsidRPr="0090160E" w:rsidR="00CF186B" w:rsidP="0063431B" w:rsidRDefault="00CF186B" w14:paraId="0A8C66EB" w14:textId="77777777">
            <w:pPr>
              <w:pStyle w:val="TTC-Normal"/>
              <w:spacing w:before="0" w:after="0" w:line="240" w:lineRule="auto"/>
              <w:ind w:firstLine="0"/>
              <w:rPr>
                <w:color w:val="000000"/>
              </w:rPr>
            </w:pPr>
          </w:p>
        </w:tc>
        <w:tc>
          <w:tcPr>
            <w:tcW w:w="440" w:type="dxa"/>
          </w:tcPr>
          <w:p w:rsidRPr="0090160E" w:rsidR="00CF186B" w:rsidP="0063431B" w:rsidRDefault="00CF186B" w14:paraId="47550835" w14:textId="77777777">
            <w:pPr>
              <w:pStyle w:val="TTC-Normal"/>
              <w:spacing w:before="0" w:after="0" w:line="240" w:lineRule="auto"/>
              <w:ind w:firstLine="0"/>
              <w:rPr>
                <w:color w:val="000000"/>
              </w:rPr>
            </w:pPr>
          </w:p>
        </w:tc>
        <w:tc>
          <w:tcPr>
            <w:tcW w:w="440" w:type="dxa"/>
          </w:tcPr>
          <w:p w:rsidRPr="0090160E" w:rsidR="00CF186B" w:rsidP="0063431B" w:rsidRDefault="00CF186B" w14:paraId="2428B3FE" w14:textId="77777777">
            <w:pPr>
              <w:pStyle w:val="TTC-Normal"/>
              <w:spacing w:before="0" w:after="0" w:line="240" w:lineRule="auto"/>
              <w:ind w:firstLine="0"/>
              <w:rPr>
                <w:color w:val="000000"/>
              </w:rPr>
            </w:pPr>
          </w:p>
        </w:tc>
        <w:tc>
          <w:tcPr>
            <w:tcW w:w="440" w:type="dxa"/>
          </w:tcPr>
          <w:p w:rsidRPr="0090160E" w:rsidR="00CF186B" w:rsidP="0063431B" w:rsidRDefault="00CF186B" w14:paraId="488DEFD7" w14:textId="77777777">
            <w:pPr>
              <w:pStyle w:val="TTC-Normal"/>
              <w:spacing w:before="0" w:after="0" w:line="240" w:lineRule="auto"/>
              <w:ind w:firstLine="0"/>
              <w:rPr>
                <w:color w:val="000000"/>
              </w:rPr>
            </w:pPr>
          </w:p>
        </w:tc>
        <w:tc>
          <w:tcPr>
            <w:tcW w:w="440" w:type="dxa"/>
          </w:tcPr>
          <w:p w:rsidRPr="0090160E" w:rsidR="00CF186B" w:rsidP="0063431B" w:rsidRDefault="00CF186B" w14:paraId="0836D969" w14:textId="77777777">
            <w:pPr>
              <w:pStyle w:val="TTC-Normal"/>
              <w:spacing w:before="0" w:after="0" w:line="240" w:lineRule="auto"/>
              <w:ind w:firstLine="0"/>
              <w:rPr>
                <w:color w:val="000000"/>
              </w:rPr>
            </w:pPr>
          </w:p>
        </w:tc>
        <w:tc>
          <w:tcPr>
            <w:tcW w:w="445" w:type="dxa"/>
          </w:tcPr>
          <w:p w:rsidRPr="0090160E" w:rsidR="00CF186B" w:rsidP="19FB17F2" w:rsidRDefault="0F540A81" w14:paraId="3B3F3D81" w14:textId="2E5005F5">
            <w:pPr>
              <w:pStyle w:val="TTC-Normal"/>
              <w:spacing w:before="0" w:after="0" w:line="240" w:lineRule="auto"/>
              <w:ind w:firstLine="0"/>
              <w:rPr>
                <w:color w:val="000000"/>
              </w:rPr>
            </w:pPr>
            <w:r w:rsidRPr="0090160E">
              <w:rPr>
                <w:color w:val="000000" w:themeColor="text1"/>
              </w:rPr>
              <w:t>X</w:t>
            </w:r>
          </w:p>
        </w:tc>
        <w:tc>
          <w:tcPr>
            <w:tcW w:w="440" w:type="dxa"/>
          </w:tcPr>
          <w:p w:rsidRPr="0090160E" w:rsidR="00CF186B" w:rsidP="0063431B" w:rsidRDefault="00CF186B" w14:paraId="042745B9" w14:textId="77777777">
            <w:pPr>
              <w:pStyle w:val="TTC-Normal"/>
              <w:spacing w:before="0" w:after="0" w:line="240" w:lineRule="auto"/>
              <w:ind w:firstLine="0"/>
              <w:rPr>
                <w:color w:val="000000"/>
              </w:rPr>
            </w:pPr>
          </w:p>
        </w:tc>
        <w:tc>
          <w:tcPr>
            <w:tcW w:w="453" w:type="dxa"/>
            <w:gridSpan w:val="2"/>
          </w:tcPr>
          <w:p w:rsidRPr="0090160E" w:rsidR="00CF186B" w:rsidP="0063431B" w:rsidRDefault="00CF186B" w14:paraId="71AA8519" w14:textId="77777777">
            <w:pPr>
              <w:pStyle w:val="TTC-Normal"/>
              <w:spacing w:before="0" w:after="0" w:line="240" w:lineRule="auto"/>
              <w:ind w:firstLine="0"/>
              <w:rPr>
                <w:color w:val="000000"/>
              </w:rPr>
            </w:pPr>
          </w:p>
        </w:tc>
      </w:tr>
      <w:tr w:rsidRPr="0090160E" w:rsidR="00D63221" w:rsidTr="320A6C55" w14:paraId="38FF6722" w14:textId="77777777">
        <w:trPr>
          <w:trHeight w:val="170"/>
          <w:jc w:val="center"/>
        </w:trPr>
        <w:tc>
          <w:tcPr>
            <w:tcW w:w="9067" w:type="dxa"/>
            <w:gridSpan w:val="18"/>
          </w:tcPr>
          <w:p w:rsidRPr="0090160E" w:rsidR="00D63221" w:rsidP="0063431B" w:rsidRDefault="00D63221" w14:paraId="073C8D25" w14:textId="48EC070D">
            <w:pPr>
              <w:pStyle w:val="TTC-Normal"/>
              <w:spacing w:before="0" w:after="0" w:line="240" w:lineRule="auto"/>
              <w:ind w:firstLine="0"/>
              <w:rPr>
                <w:b/>
                <w:bCs/>
                <w:color w:val="000000"/>
              </w:rPr>
            </w:pPr>
            <w:r w:rsidRPr="0090160E">
              <w:rPr>
                <w:b/>
                <w:bCs/>
                <w:color w:val="000000"/>
              </w:rPr>
              <w:t>Projeto Detalhado</w:t>
            </w:r>
          </w:p>
        </w:tc>
      </w:tr>
      <w:tr w:rsidRPr="0090160E" w:rsidR="0063431B" w:rsidTr="320A6C55" w14:paraId="2B1EC6E6" w14:textId="77777777">
        <w:trPr>
          <w:trHeight w:val="300"/>
          <w:jc w:val="center"/>
        </w:trPr>
        <w:tc>
          <w:tcPr>
            <w:tcW w:w="1926" w:type="dxa"/>
          </w:tcPr>
          <w:p w:rsidRPr="0090160E" w:rsidR="00CF186B" w:rsidP="0063431B" w:rsidRDefault="00CF186B" w14:paraId="39D6F0DE" w14:textId="77777777">
            <w:pPr>
              <w:pStyle w:val="TTC-Normal"/>
              <w:spacing w:before="0" w:after="0" w:line="240" w:lineRule="auto"/>
              <w:ind w:firstLine="0"/>
              <w:rPr>
                <w:color w:val="000000"/>
              </w:rPr>
            </w:pPr>
          </w:p>
        </w:tc>
        <w:tc>
          <w:tcPr>
            <w:tcW w:w="458" w:type="dxa"/>
          </w:tcPr>
          <w:p w:rsidRPr="0090160E" w:rsidR="00CF186B" w:rsidP="0063431B" w:rsidRDefault="00CF186B" w14:paraId="05E34606" w14:textId="77777777">
            <w:pPr>
              <w:pStyle w:val="TTC-Normal"/>
              <w:spacing w:before="0" w:after="0" w:line="240" w:lineRule="auto"/>
              <w:ind w:firstLine="0"/>
              <w:rPr>
                <w:color w:val="000000"/>
              </w:rPr>
            </w:pPr>
          </w:p>
        </w:tc>
        <w:tc>
          <w:tcPr>
            <w:tcW w:w="458" w:type="dxa"/>
          </w:tcPr>
          <w:p w:rsidRPr="0090160E" w:rsidR="00CF186B" w:rsidP="0063431B" w:rsidRDefault="00CF186B" w14:paraId="7B0211B1" w14:textId="77777777">
            <w:pPr>
              <w:pStyle w:val="TTC-Normal"/>
              <w:spacing w:before="0" w:after="0" w:line="240" w:lineRule="auto"/>
              <w:ind w:firstLine="0"/>
              <w:rPr>
                <w:color w:val="000000"/>
              </w:rPr>
            </w:pPr>
          </w:p>
        </w:tc>
        <w:tc>
          <w:tcPr>
            <w:tcW w:w="459" w:type="dxa"/>
          </w:tcPr>
          <w:p w:rsidRPr="0090160E" w:rsidR="00CF186B" w:rsidP="0063431B" w:rsidRDefault="00CF186B" w14:paraId="196DB860" w14:textId="77777777">
            <w:pPr>
              <w:pStyle w:val="TTC-Normal"/>
              <w:spacing w:before="0" w:after="0" w:line="240" w:lineRule="auto"/>
              <w:ind w:firstLine="0"/>
              <w:rPr>
                <w:color w:val="000000"/>
              </w:rPr>
            </w:pPr>
          </w:p>
        </w:tc>
        <w:tc>
          <w:tcPr>
            <w:tcW w:w="468" w:type="dxa"/>
          </w:tcPr>
          <w:p w:rsidRPr="0090160E" w:rsidR="00CF186B" w:rsidP="0063431B" w:rsidRDefault="00CF186B" w14:paraId="21470522" w14:textId="77777777">
            <w:pPr>
              <w:pStyle w:val="TTC-Normal"/>
              <w:spacing w:before="0" w:after="0" w:line="240" w:lineRule="auto"/>
              <w:ind w:firstLine="0"/>
              <w:rPr>
                <w:color w:val="000000"/>
              </w:rPr>
            </w:pPr>
          </w:p>
        </w:tc>
        <w:tc>
          <w:tcPr>
            <w:tcW w:w="440" w:type="dxa"/>
          </w:tcPr>
          <w:p w:rsidRPr="0090160E" w:rsidR="00CF186B" w:rsidP="0063431B" w:rsidRDefault="00CF186B" w14:paraId="3C9C9D0D" w14:textId="77777777">
            <w:pPr>
              <w:pStyle w:val="TTC-Normal"/>
              <w:spacing w:before="0" w:after="0" w:line="240" w:lineRule="auto"/>
              <w:ind w:firstLine="0"/>
              <w:rPr>
                <w:color w:val="000000"/>
              </w:rPr>
            </w:pPr>
          </w:p>
        </w:tc>
        <w:tc>
          <w:tcPr>
            <w:tcW w:w="440" w:type="dxa"/>
          </w:tcPr>
          <w:p w:rsidRPr="0090160E" w:rsidR="00CF186B" w:rsidP="0063431B" w:rsidRDefault="00CF186B" w14:paraId="5F41E24C" w14:textId="77777777">
            <w:pPr>
              <w:pStyle w:val="TTC-Normal"/>
              <w:spacing w:before="0" w:after="0" w:line="240" w:lineRule="auto"/>
              <w:ind w:firstLine="0"/>
              <w:rPr>
                <w:color w:val="000000"/>
              </w:rPr>
            </w:pPr>
          </w:p>
        </w:tc>
        <w:tc>
          <w:tcPr>
            <w:tcW w:w="440" w:type="dxa"/>
          </w:tcPr>
          <w:p w:rsidRPr="0090160E" w:rsidR="00CF186B" w:rsidP="0063431B" w:rsidRDefault="00CF186B" w14:paraId="7D9370FF" w14:textId="77777777">
            <w:pPr>
              <w:pStyle w:val="TTC-Normal"/>
              <w:spacing w:before="0" w:after="0" w:line="240" w:lineRule="auto"/>
              <w:ind w:firstLine="0"/>
              <w:rPr>
                <w:color w:val="000000"/>
              </w:rPr>
            </w:pPr>
          </w:p>
        </w:tc>
        <w:tc>
          <w:tcPr>
            <w:tcW w:w="440" w:type="dxa"/>
          </w:tcPr>
          <w:p w:rsidRPr="0090160E" w:rsidR="00CF186B" w:rsidP="0063431B" w:rsidRDefault="00CF186B" w14:paraId="1C62DC5A" w14:textId="77777777">
            <w:pPr>
              <w:pStyle w:val="TTC-Normal"/>
              <w:spacing w:before="0" w:after="0" w:line="240" w:lineRule="auto"/>
              <w:ind w:firstLine="0"/>
              <w:rPr>
                <w:color w:val="000000"/>
              </w:rPr>
            </w:pPr>
          </w:p>
        </w:tc>
        <w:tc>
          <w:tcPr>
            <w:tcW w:w="440" w:type="dxa"/>
          </w:tcPr>
          <w:p w:rsidRPr="0090160E" w:rsidR="00CF186B" w:rsidP="0063431B" w:rsidRDefault="00CF186B" w14:paraId="17AC29F6" w14:textId="77777777">
            <w:pPr>
              <w:pStyle w:val="TTC-Normal"/>
              <w:spacing w:before="0" w:after="0" w:line="240" w:lineRule="auto"/>
              <w:ind w:firstLine="0"/>
              <w:rPr>
                <w:color w:val="000000"/>
              </w:rPr>
            </w:pPr>
          </w:p>
        </w:tc>
        <w:tc>
          <w:tcPr>
            <w:tcW w:w="440" w:type="dxa"/>
          </w:tcPr>
          <w:p w:rsidRPr="0090160E" w:rsidR="00CF186B" w:rsidP="0063431B" w:rsidRDefault="00CF186B" w14:paraId="42D27DDC" w14:textId="77777777">
            <w:pPr>
              <w:pStyle w:val="TTC-Normal"/>
              <w:spacing w:before="0" w:after="0" w:line="240" w:lineRule="auto"/>
              <w:ind w:firstLine="0"/>
              <w:rPr>
                <w:color w:val="000000"/>
              </w:rPr>
            </w:pPr>
          </w:p>
        </w:tc>
        <w:tc>
          <w:tcPr>
            <w:tcW w:w="440" w:type="dxa"/>
          </w:tcPr>
          <w:p w:rsidRPr="0090160E" w:rsidR="00CF186B" w:rsidP="0063431B" w:rsidRDefault="00CF186B" w14:paraId="2033434E" w14:textId="77777777">
            <w:pPr>
              <w:pStyle w:val="TTC-Normal"/>
              <w:spacing w:before="0" w:after="0" w:line="240" w:lineRule="auto"/>
              <w:ind w:firstLine="0"/>
              <w:rPr>
                <w:color w:val="000000"/>
              </w:rPr>
            </w:pPr>
          </w:p>
        </w:tc>
        <w:tc>
          <w:tcPr>
            <w:tcW w:w="440" w:type="dxa"/>
          </w:tcPr>
          <w:p w:rsidRPr="0090160E" w:rsidR="00CF186B" w:rsidP="0063431B" w:rsidRDefault="00CF186B" w14:paraId="69A9CDC4" w14:textId="77777777">
            <w:pPr>
              <w:pStyle w:val="TTC-Normal"/>
              <w:spacing w:before="0" w:after="0" w:line="240" w:lineRule="auto"/>
              <w:ind w:firstLine="0"/>
              <w:rPr>
                <w:color w:val="000000"/>
              </w:rPr>
            </w:pPr>
          </w:p>
        </w:tc>
        <w:tc>
          <w:tcPr>
            <w:tcW w:w="440" w:type="dxa"/>
          </w:tcPr>
          <w:p w:rsidRPr="0090160E" w:rsidR="00CF186B" w:rsidP="0063431B" w:rsidRDefault="00CF186B" w14:paraId="3247CE84" w14:textId="77777777">
            <w:pPr>
              <w:pStyle w:val="TTC-Normal"/>
              <w:spacing w:before="0" w:after="0" w:line="240" w:lineRule="auto"/>
              <w:ind w:firstLine="0"/>
              <w:rPr>
                <w:color w:val="000000"/>
              </w:rPr>
            </w:pPr>
          </w:p>
        </w:tc>
        <w:tc>
          <w:tcPr>
            <w:tcW w:w="445" w:type="dxa"/>
          </w:tcPr>
          <w:p w:rsidRPr="0090160E" w:rsidR="00CF186B" w:rsidP="0063431B" w:rsidRDefault="00CF186B" w14:paraId="07CA7087" w14:textId="77777777">
            <w:pPr>
              <w:pStyle w:val="TTC-Normal"/>
              <w:spacing w:before="0" w:after="0" w:line="240" w:lineRule="auto"/>
              <w:ind w:firstLine="0"/>
              <w:rPr>
                <w:color w:val="000000"/>
              </w:rPr>
            </w:pPr>
          </w:p>
        </w:tc>
        <w:tc>
          <w:tcPr>
            <w:tcW w:w="440" w:type="dxa"/>
          </w:tcPr>
          <w:p w:rsidRPr="0090160E" w:rsidR="00CF186B" w:rsidP="19FB17F2" w:rsidRDefault="06A3C03A" w14:paraId="7C4BA4F6" w14:textId="040D82E4">
            <w:pPr>
              <w:pStyle w:val="TTC-Normal"/>
              <w:spacing w:before="0" w:after="0" w:line="240" w:lineRule="auto"/>
              <w:ind w:firstLine="0"/>
              <w:rPr>
                <w:color w:val="000000"/>
              </w:rPr>
            </w:pPr>
            <w:r w:rsidRPr="0090160E">
              <w:rPr>
                <w:color w:val="000000" w:themeColor="text1"/>
              </w:rPr>
              <w:t>X</w:t>
            </w:r>
          </w:p>
        </w:tc>
        <w:tc>
          <w:tcPr>
            <w:tcW w:w="453" w:type="dxa"/>
            <w:gridSpan w:val="2"/>
          </w:tcPr>
          <w:p w:rsidRPr="0090160E" w:rsidR="00CF186B" w:rsidP="0063431B" w:rsidRDefault="00CF186B" w14:paraId="7D045ADD" w14:textId="77777777">
            <w:pPr>
              <w:pStyle w:val="TTC-Normal"/>
              <w:spacing w:before="0" w:after="0" w:line="240" w:lineRule="auto"/>
              <w:ind w:firstLine="0"/>
              <w:rPr>
                <w:color w:val="000000"/>
              </w:rPr>
            </w:pPr>
          </w:p>
        </w:tc>
      </w:tr>
    </w:tbl>
    <w:p w:rsidR="008409CF" w:rsidP="008409CF" w:rsidRDefault="008409CF" w14:paraId="7726F03D" w14:textId="77777777">
      <w:pPr>
        <w:ind w:firstLine="0"/>
        <w:jc w:val="left"/>
      </w:pPr>
      <w:r>
        <w:t>Fonte: Autores (2024)</w:t>
      </w:r>
    </w:p>
    <w:p w:rsidRPr="0090160E" w:rsidR="00A30AC5" w:rsidP="008409CF" w:rsidRDefault="00A30AC5" w14:paraId="41D4A7D6" w14:textId="36E69DC3">
      <w:pPr>
        <w:pStyle w:val="TTC-Normal"/>
        <w:ind w:firstLine="0"/>
        <w:rPr>
          <w:color w:val="000000"/>
        </w:rPr>
      </w:pPr>
    </w:p>
    <w:p w:rsidR="00A30AC5" w:rsidP="2AFB6480" w:rsidRDefault="2AFB6480" w14:paraId="483F0BCB" w14:textId="5D33C3FE">
      <w:pPr>
        <w:pStyle w:val="TTC-TextualTtuloNvel2"/>
        <w:numPr>
          <w:ilvl w:val="1"/>
          <w:numId w:val="0"/>
        </w:numPr>
        <w:jc w:val="left"/>
      </w:pPr>
      <w:r>
        <w:t>3. PROJETO CONCEITUAL</w:t>
      </w:r>
    </w:p>
    <w:p w:rsidR="40C2415A" w:rsidP="00187540" w:rsidRDefault="2AFB6480" w14:paraId="309CC968" w14:textId="64F9F761">
      <w:pPr>
        <w:pStyle w:val="TTC-TextualTtuloNvel4"/>
        <w:numPr>
          <w:ilvl w:val="3"/>
          <w:numId w:val="0"/>
        </w:numPr>
        <w:ind w:left="349"/>
        <w:rPr>
          <w:b w:val="0"/>
        </w:rPr>
      </w:pPr>
      <w:r>
        <w:rPr>
          <w:b w:val="0"/>
        </w:rPr>
        <w:t xml:space="preserve">A fim de idealizar o produto, avaliando seus componentes mediantes suas funções inerentes, o projeto conceitual consiste em destacar as funções globais e parciais do equipamento. </w:t>
      </w:r>
    </w:p>
    <w:p w:rsidR="00187540" w:rsidP="7F454959" w:rsidRDefault="00187540" w14:paraId="5D7C6D61" w14:textId="0202799D">
      <w:pPr>
        <w:pStyle w:val="TTC-TextualTtuloNvel2"/>
        <w:rPr/>
      </w:pPr>
      <w:r w:rsidR="7F454959">
        <w:rPr/>
        <w:t xml:space="preserve"> funções globais e parciais.</w:t>
      </w:r>
    </w:p>
    <w:p w:rsidR="00187540" w:rsidP="00187540" w:rsidRDefault="00187540" w14:paraId="097CFE2E" w14:textId="77777777">
      <w:pPr>
        <w:pStyle w:val="TTC-Normal"/>
      </w:pPr>
      <w:r w:rsidRPr="002611B7">
        <w:t>As funções globais (fluxograma 1) são aquelas que são determinantes para o funcionamento do produto, isto é, determinam qual a necessidade do projeto. No entanto, existem algumas funções que não devem ser descartadas, pois muitas vezes elas contribuem para o diferencial do produto, garantindo também a conformidade com as especificações de projeto, vistas na seção 2.1.4 desse documento; as funções em questão são denominadas de funções parciais (fluxogramas 2-x).</w:t>
      </w:r>
    </w:p>
    <w:p w:rsidR="00187540" w:rsidP="7F454959" w:rsidRDefault="00187540" w14:paraId="1B2FD952" w14:textId="413CE2D7">
      <w:pPr>
        <w:pStyle w:val="TTC-TextualTtuloNvel2"/>
        <w:rPr/>
      </w:pPr>
      <w:r w:rsidR="7F454959">
        <w:rPr/>
        <w:t xml:space="preserve"> Matriz morfológica</w:t>
      </w:r>
    </w:p>
    <w:p w:rsidR="00187540" w:rsidP="00187540" w:rsidRDefault="00187540" w14:paraId="15B0D185" w14:textId="77777777">
      <w:r>
        <w:t xml:space="preserve">A fim de estudar as </w:t>
      </w:r>
      <w:proofErr w:type="spellStart"/>
      <w:r>
        <w:t>possiveis</w:t>
      </w:r>
      <w:proofErr w:type="spellEnd"/>
      <w:r>
        <w:t xml:space="preserve"> concepções do projeto, a matriz morfológica demonstra visualmente diversas possibilidades de construção do equipamento.</w:t>
      </w:r>
    </w:p>
    <w:p w:rsidR="00187540" w:rsidP="00187540" w:rsidRDefault="00187540" w14:paraId="3B628DAB" w14:textId="77777777">
      <w:r>
        <w:t xml:space="preserve">Para determinar as </w:t>
      </w:r>
      <w:proofErr w:type="spellStart"/>
      <w:r>
        <w:t>possiveis</w:t>
      </w:r>
      <w:proofErr w:type="spellEnd"/>
      <w:r>
        <w:t xml:space="preserve"> concepções, foi </w:t>
      </w:r>
      <w:proofErr w:type="spellStart"/>
      <w:r>
        <w:t>necessario</w:t>
      </w:r>
      <w:proofErr w:type="spellEnd"/>
      <w:r>
        <w:t xml:space="preserve"> inicialmente avaliar as funções globais e parciais do produto, de maneira que cada função parcial fosse determinante para </w:t>
      </w:r>
      <w:proofErr w:type="gramStart"/>
      <w:r>
        <w:t>um  tipo</w:t>
      </w:r>
      <w:proofErr w:type="gramEnd"/>
      <w:r>
        <w:t xml:space="preserve"> de “componente” do projeto. O quadro 6 demonstra a matriz </w:t>
      </w:r>
      <w:proofErr w:type="spellStart"/>
      <w:r>
        <w:t>morfologica</w:t>
      </w:r>
      <w:proofErr w:type="spellEnd"/>
      <w:r>
        <w:t xml:space="preserve"> de maneira simplificada, isto é, com o objetivo de facilitar o entendimento da construção do projeto, as funções elementares não foram destacadas.</w:t>
      </w:r>
    </w:p>
    <w:p w:rsidR="00187540" w:rsidP="00187540" w:rsidRDefault="00187540" w14:paraId="4EE1B55B" w14:textId="77777777">
      <w:pPr>
        <w:pStyle w:val="TTC-TextualQuadro"/>
        <w:numPr>
          <w:ilvl w:val="0"/>
          <w:numId w:val="0"/>
        </w:numPr>
        <w:jc w:val="left"/>
      </w:pPr>
      <w:r>
        <w:t>Quadro 6 - Matriz morfológica.</w:t>
      </w:r>
    </w:p>
    <w:tbl>
      <w:tblPr>
        <w:tblW w:w="8720" w:type="dxa"/>
        <w:tblCellMar>
          <w:left w:w="70" w:type="dxa"/>
          <w:right w:w="70" w:type="dxa"/>
        </w:tblCellMar>
        <w:tblLook w:val="04A0" w:firstRow="1" w:lastRow="0" w:firstColumn="1" w:lastColumn="0" w:noHBand="0" w:noVBand="1"/>
      </w:tblPr>
      <w:tblGrid>
        <w:gridCol w:w="2180"/>
        <w:gridCol w:w="2180"/>
        <w:gridCol w:w="2180"/>
        <w:gridCol w:w="2180"/>
      </w:tblGrid>
      <w:tr w:rsidRPr="00130931" w:rsidR="00187540" w:rsidTr="3B750805" w14:paraId="26B1F0E5" w14:textId="77777777">
        <w:trPr>
          <w:trHeight w:val="300"/>
        </w:trPr>
        <w:tc>
          <w:tcPr>
            <w:tcW w:w="2180" w:type="dxa"/>
            <w:tcBorders>
              <w:top w:val="single" w:color="auto" w:sz="4" w:space="0"/>
              <w:left w:val="single" w:color="auto" w:sz="4" w:space="0"/>
              <w:bottom w:val="single" w:color="auto" w:sz="4" w:space="0"/>
              <w:right w:val="single" w:color="auto" w:sz="4" w:space="0"/>
            </w:tcBorders>
            <w:shd w:val="clear" w:color="auto" w:fill="808080" w:themeFill="background1" w:themeFillShade="80"/>
            <w:tcMar/>
            <w:vAlign w:val="center"/>
            <w:hideMark/>
          </w:tcPr>
          <w:p w:rsidRPr="00130931" w:rsidR="00187540" w:rsidP="00013213" w:rsidRDefault="00187540" w14:paraId="43F754E7" w14:textId="77777777">
            <w:pPr>
              <w:spacing w:line="240" w:lineRule="auto"/>
              <w:ind w:firstLine="0"/>
              <w:jc w:val="left"/>
              <w:rPr>
                <w:rFonts w:ascii="Aptos Narrow" w:hAnsi="Aptos Narrow" w:eastAsia="Times New Roman" w:cs="Times New Roman"/>
                <w:b/>
                <w:bCs/>
                <w:color w:val="000000"/>
                <w:sz w:val="22"/>
                <w:lang w:eastAsia="pt-BR"/>
              </w:rPr>
            </w:pPr>
            <w:r w:rsidRPr="00130931">
              <w:rPr>
                <w:rFonts w:ascii="Aptos Narrow" w:hAnsi="Aptos Narrow" w:eastAsia="Times New Roman" w:cs="Times New Roman"/>
                <w:b/>
                <w:bCs/>
                <w:color w:val="000000"/>
                <w:sz w:val="22"/>
                <w:lang w:eastAsia="pt-BR"/>
              </w:rPr>
              <w:t>Funções Básicas</w:t>
            </w:r>
          </w:p>
        </w:tc>
        <w:tc>
          <w:tcPr>
            <w:tcW w:w="6540" w:type="dxa"/>
            <w:gridSpan w:val="3"/>
            <w:tcBorders>
              <w:top w:val="single" w:color="auto" w:sz="4" w:space="0"/>
              <w:left w:val="nil"/>
              <w:bottom w:val="single" w:color="auto" w:sz="4" w:space="0"/>
              <w:right w:val="single" w:color="auto" w:sz="4" w:space="0"/>
            </w:tcBorders>
            <w:shd w:val="clear" w:color="auto" w:fill="808080" w:themeFill="background1" w:themeFillShade="80"/>
            <w:noWrap/>
            <w:tcMar/>
            <w:vAlign w:val="center"/>
            <w:hideMark/>
          </w:tcPr>
          <w:p w:rsidRPr="00130931" w:rsidR="00187540" w:rsidP="00013213" w:rsidRDefault="00187540" w14:paraId="0280EA87" w14:textId="77777777">
            <w:pPr>
              <w:spacing w:line="240" w:lineRule="auto"/>
              <w:ind w:firstLine="0"/>
              <w:jc w:val="center"/>
              <w:rPr>
                <w:rFonts w:ascii="Aptos Narrow" w:hAnsi="Aptos Narrow" w:eastAsia="Times New Roman" w:cs="Times New Roman"/>
                <w:b/>
                <w:bCs/>
                <w:color w:val="000000"/>
                <w:sz w:val="22"/>
                <w:lang w:eastAsia="pt-BR"/>
              </w:rPr>
            </w:pPr>
            <w:r w:rsidRPr="00130931">
              <w:rPr>
                <w:rFonts w:ascii="Aptos Narrow" w:hAnsi="Aptos Narrow" w:eastAsia="Times New Roman" w:cs="Times New Roman"/>
                <w:b/>
                <w:bCs/>
                <w:color w:val="000000"/>
                <w:sz w:val="22"/>
                <w:lang w:eastAsia="pt-BR"/>
              </w:rPr>
              <w:t>Mecanismo</w:t>
            </w:r>
          </w:p>
        </w:tc>
      </w:tr>
      <w:tr w:rsidRPr="00130931" w:rsidR="00187540" w:rsidTr="3B750805" w14:paraId="7AA2C8E9" w14:textId="77777777">
        <w:trPr>
          <w:trHeight w:val="300"/>
        </w:trPr>
        <w:tc>
          <w:tcPr>
            <w:tcW w:w="2180" w:type="dxa"/>
            <w:tcBorders>
              <w:top w:val="nil"/>
              <w:left w:val="single" w:color="auto" w:sz="4" w:space="0"/>
              <w:bottom w:val="single" w:color="auto" w:sz="4" w:space="0"/>
              <w:right w:val="single" w:color="auto" w:sz="4" w:space="0"/>
            </w:tcBorders>
            <w:shd w:val="clear" w:color="auto" w:fill="auto"/>
            <w:tcMar/>
            <w:vAlign w:val="center"/>
            <w:hideMark/>
          </w:tcPr>
          <w:p w:rsidRPr="00130931" w:rsidR="00187540" w:rsidP="00013213" w:rsidRDefault="00187540" w14:paraId="13734F59" w14:textId="77777777">
            <w:pPr>
              <w:spacing w:line="240" w:lineRule="auto"/>
              <w:ind w:firstLine="0"/>
              <w:jc w:val="left"/>
              <w:rPr>
                <w:rFonts w:ascii="Aptos Narrow" w:hAnsi="Aptos Narrow" w:eastAsia="Times New Roman" w:cs="Times New Roman"/>
                <w:b/>
                <w:bCs/>
                <w:color w:val="000000"/>
                <w:sz w:val="22"/>
                <w:lang w:eastAsia="pt-BR"/>
              </w:rPr>
            </w:pPr>
            <w:r w:rsidRPr="00130931">
              <w:rPr>
                <w:rFonts w:ascii="Aptos Narrow" w:hAnsi="Aptos Narrow" w:eastAsia="Times New Roman" w:cs="Times New Roman"/>
                <w:b/>
                <w:bCs/>
                <w:color w:val="000000"/>
                <w:sz w:val="22"/>
                <w:lang w:eastAsia="pt-BR"/>
              </w:rPr>
              <w:t>Fundir o plástico</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49B7BEC1"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Resistência elétrica</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291DDF83"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Á gás</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7A145F8E"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w:t>
            </w:r>
          </w:p>
        </w:tc>
      </w:tr>
      <w:tr w:rsidRPr="00130931" w:rsidR="00187540" w:rsidTr="3B750805" w14:paraId="10DB804C" w14:textId="77777777">
        <w:trPr>
          <w:trHeight w:val="600"/>
        </w:trPr>
        <w:tc>
          <w:tcPr>
            <w:tcW w:w="2180" w:type="dxa"/>
            <w:tcBorders>
              <w:top w:val="nil"/>
              <w:left w:val="single" w:color="auto" w:sz="4" w:space="0"/>
              <w:bottom w:val="single" w:color="auto" w:sz="4" w:space="0"/>
              <w:right w:val="single" w:color="auto" w:sz="4" w:space="0"/>
            </w:tcBorders>
            <w:shd w:val="clear" w:color="auto" w:fill="auto"/>
            <w:tcMar/>
            <w:vAlign w:val="center"/>
            <w:hideMark/>
          </w:tcPr>
          <w:p w:rsidRPr="00130931" w:rsidR="00187540" w:rsidP="00013213" w:rsidRDefault="00187540" w14:paraId="52029C70" w14:textId="77777777">
            <w:pPr>
              <w:spacing w:line="240" w:lineRule="auto"/>
              <w:ind w:firstLine="0"/>
              <w:jc w:val="left"/>
              <w:rPr>
                <w:rFonts w:ascii="Aptos Narrow" w:hAnsi="Aptos Narrow" w:eastAsia="Times New Roman" w:cs="Times New Roman"/>
                <w:b/>
                <w:bCs/>
                <w:color w:val="000000"/>
                <w:sz w:val="22"/>
                <w:lang w:eastAsia="pt-BR"/>
              </w:rPr>
            </w:pPr>
            <w:r w:rsidRPr="00130931">
              <w:rPr>
                <w:rFonts w:ascii="Aptos Narrow" w:hAnsi="Aptos Narrow" w:eastAsia="Times New Roman" w:cs="Times New Roman"/>
                <w:b/>
                <w:bCs/>
                <w:color w:val="000000"/>
                <w:sz w:val="22"/>
                <w:lang w:eastAsia="pt-BR"/>
              </w:rPr>
              <w:t>Comprimir o plástico fundido</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49385006"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Atuador pneumático(s)</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1062E022"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Atuador Hidráulico</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3C3D25AF" w14:textId="77777777">
            <w:pPr>
              <w:spacing w:line="240" w:lineRule="auto"/>
              <w:ind w:firstLine="0"/>
              <w:jc w:val="center"/>
              <w:rPr>
                <w:rFonts w:ascii="Aptos Narrow" w:hAnsi="Aptos Narrow" w:eastAsia="Times New Roman" w:cs="Times New Roman"/>
                <w:color w:val="000000"/>
                <w:sz w:val="22"/>
                <w:lang w:eastAsia="pt-BR"/>
              </w:rPr>
            </w:pPr>
            <w:proofErr w:type="spellStart"/>
            <w:r w:rsidRPr="00130931">
              <w:rPr>
                <w:rFonts w:ascii="Aptos Narrow" w:hAnsi="Aptos Narrow" w:eastAsia="Times New Roman" w:cs="Times New Roman"/>
                <w:color w:val="000000"/>
                <w:sz w:val="22"/>
                <w:lang w:eastAsia="pt-BR"/>
              </w:rPr>
              <w:t>CarJack</w:t>
            </w:r>
            <w:proofErr w:type="spellEnd"/>
            <w:r w:rsidRPr="00130931">
              <w:rPr>
                <w:rFonts w:ascii="Aptos Narrow" w:hAnsi="Aptos Narrow" w:eastAsia="Times New Roman" w:cs="Times New Roman"/>
                <w:color w:val="000000"/>
                <w:sz w:val="22"/>
                <w:lang w:eastAsia="pt-BR"/>
              </w:rPr>
              <w:t xml:space="preserve"> + Haste fabricada</w:t>
            </w:r>
          </w:p>
        </w:tc>
      </w:tr>
      <w:tr w:rsidRPr="00130931" w:rsidR="00187540" w:rsidTr="3B750805" w14:paraId="09E70349" w14:textId="77777777">
        <w:trPr>
          <w:trHeight w:val="600"/>
        </w:trPr>
        <w:tc>
          <w:tcPr>
            <w:tcW w:w="2180" w:type="dxa"/>
            <w:tcBorders>
              <w:top w:val="nil"/>
              <w:left w:val="single" w:color="auto" w:sz="4" w:space="0"/>
              <w:bottom w:val="single" w:color="auto" w:sz="4" w:space="0"/>
              <w:right w:val="single" w:color="auto" w:sz="4" w:space="0"/>
            </w:tcBorders>
            <w:shd w:val="clear" w:color="auto" w:fill="auto"/>
            <w:tcMar/>
            <w:vAlign w:val="center"/>
            <w:hideMark/>
          </w:tcPr>
          <w:p w:rsidRPr="00130931" w:rsidR="00187540" w:rsidP="00013213" w:rsidRDefault="00187540" w14:paraId="4FD58F4B" w14:textId="77777777">
            <w:pPr>
              <w:spacing w:line="240" w:lineRule="auto"/>
              <w:ind w:firstLine="0"/>
              <w:jc w:val="left"/>
              <w:rPr>
                <w:rFonts w:ascii="Aptos Narrow" w:hAnsi="Aptos Narrow" w:eastAsia="Times New Roman" w:cs="Times New Roman"/>
                <w:b/>
                <w:bCs/>
                <w:color w:val="000000"/>
                <w:sz w:val="22"/>
                <w:lang w:eastAsia="pt-BR"/>
              </w:rPr>
            </w:pPr>
            <w:proofErr w:type="spellStart"/>
            <w:r w:rsidRPr="00130931">
              <w:rPr>
                <w:rFonts w:ascii="Aptos Narrow" w:hAnsi="Aptos Narrow" w:eastAsia="Times New Roman" w:cs="Times New Roman"/>
                <w:b/>
                <w:bCs/>
                <w:color w:val="000000"/>
                <w:sz w:val="22"/>
                <w:lang w:eastAsia="pt-BR"/>
              </w:rPr>
              <w:t>Dispositvos</w:t>
            </w:r>
            <w:proofErr w:type="spellEnd"/>
            <w:r w:rsidRPr="00130931">
              <w:rPr>
                <w:rFonts w:ascii="Aptos Narrow" w:hAnsi="Aptos Narrow" w:eastAsia="Times New Roman" w:cs="Times New Roman"/>
                <w:b/>
                <w:bCs/>
                <w:color w:val="000000"/>
                <w:sz w:val="22"/>
                <w:lang w:eastAsia="pt-BR"/>
              </w:rPr>
              <w:t xml:space="preserve"> de segurança (Ativos)</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4EE7061D"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Termostato</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0FE26686"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7B83C9F0"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w:t>
            </w:r>
          </w:p>
        </w:tc>
      </w:tr>
      <w:tr w:rsidRPr="00130931" w:rsidR="00187540" w:rsidTr="3B750805" w14:paraId="0172C421" w14:textId="77777777">
        <w:trPr>
          <w:trHeight w:val="900"/>
        </w:trPr>
        <w:tc>
          <w:tcPr>
            <w:tcW w:w="2180" w:type="dxa"/>
            <w:tcBorders>
              <w:top w:val="nil"/>
              <w:left w:val="single" w:color="auto" w:sz="4" w:space="0"/>
              <w:bottom w:val="single" w:color="auto" w:sz="4" w:space="0"/>
              <w:right w:val="single" w:color="auto" w:sz="4" w:space="0"/>
            </w:tcBorders>
            <w:shd w:val="clear" w:color="auto" w:fill="auto"/>
            <w:tcMar/>
            <w:vAlign w:val="center"/>
            <w:hideMark/>
          </w:tcPr>
          <w:p w:rsidRPr="00130931" w:rsidR="00187540" w:rsidP="00013213" w:rsidRDefault="00187540" w14:paraId="7E75CE2C" w14:textId="77777777">
            <w:pPr>
              <w:spacing w:line="240" w:lineRule="auto"/>
              <w:ind w:firstLine="0"/>
              <w:jc w:val="left"/>
              <w:rPr>
                <w:rFonts w:ascii="Aptos Narrow" w:hAnsi="Aptos Narrow" w:eastAsia="Times New Roman" w:cs="Times New Roman"/>
                <w:b/>
                <w:bCs/>
                <w:color w:val="000000"/>
                <w:sz w:val="22"/>
                <w:lang w:eastAsia="pt-BR"/>
              </w:rPr>
            </w:pPr>
            <w:proofErr w:type="spellStart"/>
            <w:r w:rsidRPr="00130931">
              <w:rPr>
                <w:rFonts w:ascii="Aptos Narrow" w:hAnsi="Aptos Narrow" w:eastAsia="Times New Roman" w:cs="Times New Roman"/>
                <w:b/>
                <w:bCs/>
                <w:color w:val="000000"/>
                <w:sz w:val="22"/>
                <w:lang w:eastAsia="pt-BR"/>
              </w:rPr>
              <w:t>Dispositvos</w:t>
            </w:r>
            <w:proofErr w:type="spellEnd"/>
            <w:r w:rsidRPr="00130931">
              <w:rPr>
                <w:rFonts w:ascii="Aptos Narrow" w:hAnsi="Aptos Narrow" w:eastAsia="Times New Roman" w:cs="Times New Roman"/>
                <w:b/>
                <w:bCs/>
                <w:color w:val="000000"/>
                <w:sz w:val="22"/>
                <w:lang w:eastAsia="pt-BR"/>
              </w:rPr>
              <w:t xml:space="preserve"> de segurança (Analógicos)</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08737934"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Botão Gangorra</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50FD863F"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Botões Simples toque</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29140E3B"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Controlador de temperatura analógico</w:t>
            </w:r>
          </w:p>
        </w:tc>
      </w:tr>
      <w:tr w:rsidRPr="00130931" w:rsidR="00187540" w:rsidTr="3B750805" w14:paraId="74FB5CF4" w14:textId="77777777">
        <w:trPr>
          <w:trHeight w:val="300"/>
        </w:trPr>
        <w:tc>
          <w:tcPr>
            <w:tcW w:w="2180" w:type="dxa"/>
            <w:tcBorders>
              <w:top w:val="nil"/>
              <w:left w:val="single" w:color="auto" w:sz="4" w:space="0"/>
              <w:bottom w:val="single" w:color="auto" w:sz="4" w:space="0"/>
              <w:right w:val="single" w:color="auto" w:sz="4" w:space="0"/>
            </w:tcBorders>
            <w:shd w:val="clear" w:color="auto" w:fill="auto"/>
            <w:tcMar/>
            <w:vAlign w:val="center"/>
            <w:hideMark/>
          </w:tcPr>
          <w:p w:rsidRPr="00130931" w:rsidR="00187540" w:rsidP="00013213" w:rsidRDefault="00187540" w14:paraId="2ADADF89" w14:textId="77777777">
            <w:pPr>
              <w:spacing w:line="240" w:lineRule="auto"/>
              <w:ind w:firstLine="0"/>
              <w:jc w:val="left"/>
              <w:rPr>
                <w:rFonts w:ascii="Aptos Narrow" w:hAnsi="Aptos Narrow" w:eastAsia="Times New Roman" w:cs="Times New Roman"/>
                <w:b/>
                <w:bCs/>
                <w:color w:val="000000"/>
                <w:sz w:val="22"/>
                <w:lang w:eastAsia="pt-BR"/>
              </w:rPr>
            </w:pPr>
            <w:r w:rsidRPr="00130931">
              <w:rPr>
                <w:rFonts w:ascii="Aptos Narrow" w:hAnsi="Aptos Narrow" w:eastAsia="Times New Roman" w:cs="Times New Roman"/>
                <w:b/>
                <w:bCs/>
                <w:color w:val="000000"/>
                <w:sz w:val="22"/>
                <w:lang w:eastAsia="pt-BR"/>
              </w:rPr>
              <w:t>Isolamento térmico</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29BE516E"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 xml:space="preserve"> Lã de vidro</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0546B2F5"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044C0F80"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w:t>
            </w:r>
          </w:p>
        </w:tc>
      </w:tr>
      <w:tr w:rsidRPr="00130931" w:rsidR="00187540" w:rsidTr="3B750805" w14:paraId="5BDA864A" w14:textId="77777777">
        <w:trPr>
          <w:trHeight w:val="600"/>
        </w:trPr>
        <w:tc>
          <w:tcPr>
            <w:tcW w:w="2180" w:type="dxa"/>
            <w:tcBorders>
              <w:top w:val="nil"/>
              <w:left w:val="single" w:color="auto" w:sz="4" w:space="0"/>
              <w:bottom w:val="single" w:color="auto" w:sz="4" w:space="0"/>
              <w:right w:val="single" w:color="auto" w:sz="4" w:space="0"/>
            </w:tcBorders>
            <w:shd w:val="clear" w:color="auto" w:fill="auto"/>
            <w:tcMar/>
            <w:vAlign w:val="center"/>
            <w:hideMark/>
          </w:tcPr>
          <w:p w:rsidRPr="00130931" w:rsidR="00187540" w:rsidP="00013213" w:rsidRDefault="00187540" w14:paraId="6A29EEB7" w14:textId="77777777">
            <w:pPr>
              <w:spacing w:line="240" w:lineRule="auto"/>
              <w:ind w:firstLine="0"/>
              <w:jc w:val="left"/>
              <w:rPr>
                <w:rFonts w:ascii="Aptos Narrow" w:hAnsi="Aptos Narrow" w:eastAsia="Times New Roman" w:cs="Times New Roman"/>
                <w:b/>
                <w:bCs/>
                <w:color w:val="000000"/>
                <w:sz w:val="22"/>
                <w:lang w:eastAsia="pt-BR"/>
              </w:rPr>
            </w:pPr>
            <w:r w:rsidRPr="00130931">
              <w:rPr>
                <w:rFonts w:ascii="Aptos Narrow" w:hAnsi="Aptos Narrow" w:eastAsia="Times New Roman" w:cs="Times New Roman"/>
                <w:b/>
                <w:bCs/>
                <w:color w:val="000000"/>
                <w:sz w:val="22"/>
                <w:lang w:eastAsia="pt-BR"/>
              </w:rPr>
              <w:t>Resistência mecânica (Materiais)</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3B750805" w:rsidRDefault="00187540" w14:paraId="65B7E4A1" w14:textId="7F88481E">
            <w:pPr>
              <w:spacing w:line="240" w:lineRule="auto"/>
              <w:ind w:firstLine="0"/>
              <w:jc w:val="center"/>
              <w:rPr>
                <w:rFonts w:ascii="Aptos Narrow" w:hAnsi="Aptos Narrow" w:eastAsia="Times New Roman" w:cs="Times New Roman"/>
                <w:color w:val="000000"/>
                <w:sz w:val="22"/>
                <w:szCs w:val="22"/>
                <w:lang w:eastAsia="pt-BR"/>
              </w:rPr>
            </w:pPr>
            <w:r w:rsidRPr="3B750805" w:rsidR="3B750805">
              <w:rPr>
                <w:rFonts w:ascii="Aptos Narrow" w:hAnsi="Aptos Narrow" w:eastAsia="Times New Roman" w:cs="Times New Roman"/>
                <w:color w:val="000000" w:themeColor="text1" w:themeTint="FF" w:themeShade="FF"/>
                <w:sz w:val="22"/>
                <w:szCs w:val="22"/>
                <w:lang w:eastAsia="pt-BR"/>
              </w:rPr>
              <w:t>Aço ASTM A36</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5ACAE1E2"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 xml:space="preserve">Aço </w:t>
            </w:r>
            <w:proofErr w:type="spellStart"/>
            <w:r w:rsidRPr="00130931">
              <w:rPr>
                <w:rFonts w:ascii="Aptos Narrow" w:hAnsi="Aptos Narrow" w:eastAsia="Times New Roman" w:cs="Times New Roman"/>
                <w:color w:val="000000"/>
                <w:sz w:val="22"/>
                <w:lang w:eastAsia="pt-BR"/>
              </w:rPr>
              <w:t>inoxídável</w:t>
            </w:r>
            <w:proofErr w:type="spellEnd"/>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34487C6F"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w:t>
            </w:r>
          </w:p>
        </w:tc>
      </w:tr>
      <w:tr w:rsidRPr="00130931" w:rsidR="00187540" w:rsidTr="3B750805" w14:paraId="073D331A" w14:textId="77777777">
        <w:trPr>
          <w:trHeight w:val="900"/>
        </w:trPr>
        <w:tc>
          <w:tcPr>
            <w:tcW w:w="2180" w:type="dxa"/>
            <w:tcBorders>
              <w:top w:val="nil"/>
              <w:left w:val="single" w:color="auto" w:sz="4" w:space="0"/>
              <w:bottom w:val="single" w:color="auto" w:sz="4" w:space="0"/>
              <w:right w:val="single" w:color="auto" w:sz="4" w:space="0"/>
            </w:tcBorders>
            <w:shd w:val="clear" w:color="auto" w:fill="auto"/>
            <w:tcMar/>
            <w:vAlign w:val="center"/>
            <w:hideMark/>
          </w:tcPr>
          <w:p w:rsidRPr="00130931" w:rsidR="00187540" w:rsidP="00013213" w:rsidRDefault="00187540" w14:paraId="695EA829" w14:textId="77777777">
            <w:pPr>
              <w:spacing w:line="240" w:lineRule="auto"/>
              <w:ind w:firstLine="0"/>
              <w:jc w:val="left"/>
              <w:rPr>
                <w:rFonts w:ascii="Aptos Narrow" w:hAnsi="Aptos Narrow" w:eastAsia="Times New Roman" w:cs="Times New Roman"/>
                <w:b/>
                <w:bCs/>
                <w:color w:val="000000"/>
                <w:sz w:val="22"/>
                <w:lang w:eastAsia="pt-BR"/>
              </w:rPr>
            </w:pPr>
            <w:r w:rsidRPr="00130931">
              <w:rPr>
                <w:rFonts w:ascii="Aptos Narrow" w:hAnsi="Aptos Narrow" w:eastAsia="Times New Roman" w:cs="Times New Roman"/>
                <w:b/>
                <w:bCs/>
                <w:color w:val="000000"/>
                <w:sz w:val="22"/>
                <w:lang w:eastAsia="pt-BR"/>
              </w:rPr>
              <w:t>Interfaceamento</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6F662095"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 xml:space="preserve">Botão simples toque para </w:t>
            </w:r>
            <w:proofErr w:type="spellStart"/>
            <w:proofErr w:type="gramStart"/>
            <w:r w:rsidRPr="00130931">
              <w:rPr>
                <w:rFonts w:ascii="Aptos Narrow" w:hAnsi="Aptos Narrow" w:eastAsia="Times New Roman" w:cs="Times New Roman"/>
                <w:color w:val="000000"/>
                <w:sz w:val="22"/>
                <w:lang w:eastAsia="pt-BR"/>
              </w:rPr>
              <w:t>inicio</w:t>
            </w:r>
            <w:proofErr w:type="spellEnd"/>
            <w:proofErr w:type="gramEnd"/>
            <w:r w:rsidRPr="00130931">
              <w:rPr>
                <w:rFonts w:ascii="Aptos Narrow" w:hAnsi="Aptos Narrow" w:eastAsia="Times New Roman" w:cs="Times New Roman"/>
                <w:color w:val="000000"/>
                <w:sz w:val="22"/>
                <w:lang w:eastAsia="pt-BR"/>
              </w:rPr>
              <w:t xml:space="preserve"> da compressão</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3BFCDF5A"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w:t>
            </w:r>
          </w:p>
        </w:tc>
        <w:tc>
          <w:tcPr>
            <w:tcW w:w="2180" w:type="dxa"/>
            <w:tcBorders>
              <w:top w:val="nil"/>
              <w:left w:val="nil"/>
              <w:bottom w:val="single" w:color="auto" w:sz="4" w:space="0"/>
              <w:right w:val="single" w:color="auto" w:sz="4" w:space="0"/>
            </w:tcBorders>
            <w:shd w:val="clear" w:color="auto" w:fill="auto"/>
            <w:tcMar/>
            <w:vAlign w:val="center"/>
            <w:hideMark/>
          </w:tcPr>
          <w:p w:rsidRPr="00130931" w:rsidR="00187540" w:rsidP="00013213" w:rsidRDefault="00187540" w14:paraId="6F1156D6" w14:textId="77777777">
            <w:pPr>
              <w:spacing w:line="240" w:lineRule="auto"/>
              <w:ind w:firstLine="0"/>
              <w:jc w:val="center"/>
              <w:rPr>
                <w:rFonts w:ascii="Aptos Narrow" w:hAnsi="Aptos Narrow" w:eastAsia="Times New Roman" w:cs="Times New Roman"/>
                <w:color w:val="000000"/>
                <w:sz w:val="22"/>
                <w:lang w:eastAsia="pt-BR"/>
              </w:rPr>
            </w:pPr>
            <w:r w:rsidRPr="00130931">
              <w:rPr>
                <w:rFonts w:ascii="Aptos Narrow" w:hAnsi="Aptos Narrow" w:eastAsia="Times New Roman" w:cs="Times New Roman"/>
                <w:color w:val="000000"/>
                <w:sz w:val="22"/>
                <w:lang w:eastAsia="pt-BR"/>
              </w:rPr>
              <w:t>-</w:t>
            </w:r>
          </w:p>
        </w:tc>
      </w:tr>
    </w:tbl>
    <w:p w:rsidR="00187540" w:rsidP="00187540" w:rsidRDefault="00187540" w14:paraId="638D523E" w14:textId="77777777">
      <w:pPr>
        <w:ind w:firstLine="0"/>
      </w:pPr>
      <w:r>
        <w:t>Fonte: Autores (2024).</w:t>
      </w:r>
    </w:p>
    <w:p w:rsidRPr="00107FE4" w:rsidR="00187540" w:rsidP="00187540" w:rsidRDefault="00187540" w14:paraId="50AC7BB8" w14:textId="1378B784">
      <w:pPr>
        <w:ind w:left="7" w:firstLine="1"/>
        <w:rPr>
          <w:b/>
          <w:bCs/>
          <w:sz w:val="28"/>
          <w:szCs w:val="28"/>
        </w:rPr>
      </w:pPr>
      <w:r w:rsidRPr="00107FE4">
        <w:rPr>
          <w:b/>
          <w:bCs/>
          <w:sz w:val="28"/>
          <w:szCs w:val="28"/>
        </w:rPr>
        <w:t xml:space="preserve">3.3 </w:t>
      </w:r>
      <w:r w:rsidRPr="00107FE4">
        <w:rPr>
          <w:b/>
          <w:bCs/>
          <w:sz w:val="28"/>
          <w:szCs w:val="28"/>
        </w:rPr>
        <w:tab/>
      </w:r>
      <w:r w:rsidRPr="00107FE4">
        <w:rPr>
          <w:b/>
          <w:bCs/>
          <w:sz w:val="28"/>
          <w:szCs w:val="28"/>
        </w:rPr>
        <w:tab/>
      </w:r>
      <w:r w:rsidRPr="00107FE4">
        <w:rPr>
          <w:b/>
          <w:bCs/>
          <w:sz w:val="28"/>
          <w:szCs w:val="28"/>
        </w:rPr>
        <w:tab/>
      </w:r>
      <w:r w:rsidRPr="00107FE4" w:rsidR="00107FE4">
        <w:rPr>
          <w:b/>
          <w:bCs/>
          <w:sz w:val="28"/>
          <w:szCs w:val="28"/>
        </w:rPr>
        <w:t>MATRIZ CONCEITUAL</w:t>
      </w:r>
    </w:p>
    <w:p w:rsidR="00187540" w:rsidP="00187540" w:rsidRDefault="00187540" w14:paraId="0413110C" w14:textId="399E1114">
      <w:r w:rsidR="7F454959">
        <w:rPr/>
        <w:t xml:space="preserve">A partir da matriz </w:t>
      </w:r>
      <w:r w:rsidR="7F454959">
        <w:rPr/>
        <w:t>morfologica</w:t>
      </w:r>
      <w:r w:rsidR="7F454959">
        <w:rPr/>
        <w:t xml:space="preserve">, 5 (cinco) concepções foram determinadas a partir de uma breve análise das especificações de projeto, ou seja, combinações de mecanismos que não se adequam às especificações de projeto são </w:t>
      </w:r>
      <w:r w:rsidR="7F454959">
        <w:rPr/>
        <w:t>descartadas</w:t>
      </w:r>
      <w:r w:rsidR="7F454959">
        <w:rPr/>
        <w:t xml:space="preserve"> imediatamente. O Quadro 7 demonstra as 5 (cinco) concepções mais próximas do produto especificado.</w:t>
      </w:r>
    </w:p>
    <w:p w:rsidR="00187540" w:rsidP="00187540" w:rsidRDefault="00187540" w14:paraId="6A81AC9C" w14:textId="77777777">
      <w:r>
        <w:t xml:space="preserve">Quadro 7 – Matriz conceitual. </w:t>
      </w:r>
    </w:p>
    <w:tbl>
      <w:tblPr>
        <w:tblW w:w="9209" w:type="dxa"/>
        <w:tblCellMar>
          <w:left w:w="70" w:type="dxa"/>
          <w:right w:w="70" w:type="dxa"/>
        </w:tblCellMar>
        <w:tblLook w:val="04A0" w:firstRow="1" w:lastRow="0" w:firstColumn="1" w:lastColumn="0" w:noHBand="0" w:noVBand="1"/>
      </w:tblPr>
      <w:tblGrid>
        <w:gridCol w:w="1800"/>
        <w:gridCol w:w="1476"/>
        <w:gridCol w:w="1567"/>
        <w:gridCol w:w="1389"/>
        <w:gridCol w:w="1418"/>
        <w:gridCol w:w="1559"/>
      </w:tblGrid>
      <w:tr w:rsidRPr="0054226B" w:rsidR="00187540" w:rsidTr="7F454959" w14:paraId="6ABA5E30" w14:textId="77777777">
        <w:trPr>
          <w:trHeight w:val="300"/>
        </w:trPr>
        <w:tc>
          <w:tcPr>
            <w:tcW w:w="0" w:type="auto"/>
            <w:tcBorders>
              <w:top w:val="single" w:color="auto" w:sz="4" w:space="0"/>
              <w:left w:val="single" w:color="auto" w:sz="4" w:space="0"/>
              <w:bottom w:val="single" w:color="auto" w:sz="4" w:space="0"/>
              <w:right w:val="single" w:color="auto" w:sz="4" w:space="0"/>
            </w:tcBorders>
            <w:shd w:val="clear" w:color="auto" w:fill="808080" w:themeFill="background1" w:themeFillShade="80"/>
            <w:tcMar/>
            <w:vAlign w:val="bottom"/>
            <w:hideMark/>
          </w:tcPr>
          <w:p w:rsidRPr="0054226B" w:rsidR="00187540" w:rsidP="00013213" w:rsidRDefault="00187540" w14:paraId="0BC7BFCE" w14:textId="77777777">
            <w:pPr>
              <w:spacing w:line="240" w:lineRule="auto"/>
              <w:ind w:firstLine="0"/>
              <w:jc w:val="left"/>
              <w:rPr>
                <w:rFonts w:ascii="Aptos Narrow" w:hAnsi="Aptos Narrow" w:eastAsia="Times New Roman" w:cs="Times New Roman"/>
                <w:b/>
                <w:bCs/>
                <w:color w:val="000000"/>
                <w:sz w:val="22"/>
                <w:lang w:eastAsia="pt-BR"/>
              </w:rPr>
            </w:pPr>
            <w:r w:rsidRPr="0054226B">
              <w:rPr>
                <w:rFonts w:ascii="Aptos Narrow" w:hAnsi="Aptos Narrow" w:eastAsia="Times New Roman" w:cs="Times New Roman"/>
                <w:b/>
                <w:bCs/>
                <w:color w:val="000000"/>
                <w:sz w:val="22"/>
                <w:lang w:eastAsia="pt-BR"/>
              </w:rPr>
              <w:t>Funções Básicas</w:t>
            </w:r>
          </w:p>
        </w:tc>
        <w:tc>
          <w:tcPr>
            <w:tcW w:w="0" w:type="auto"/>
            <w:tcBorders>
              <w:top w:val="single" w:color="auto" w:sz="4" w:space="0"/>
              <w:left w:val="nil"/>
              <w:bottom w:val="single" w:color="auto" w:sz="4" w:space="0"/>
              <w:right w:val="single" w:color="auto" w:sz="4" w:space="0"/>
            </w:tcBorders>
            <w:shd w:val="clear" w:color="auto" w:fill="808080" w:themeFill="background1" w:themeFillShade="80"/>
            <w:tcMar/>
            <w:vAlign w:val="bottom"/>
            <w:hideMark/>
          </w:tcPr>
          <w:p w:rsidRPr="0054226B" w:rsidR="00187540" w:rsidP="00013213" w:rsidRDefault="00187540" w14:paraId="0916013B" w14:textId="77777777">
            <w:pPr>
              <w:spacing w:line="240" w:lineRule="auto"/>
              <w:ind w:firstLine="0"/>
              <w:jc w:val="left"/>
              <w:rPr>
                <w:rFonts w:ascii="Aptos Narrow" w:hAnsi="Aptos Narrow" w:eastAsia="Times New Roman" w:cs="Times New Roman"/>
                <w:b/>
                <w:bCs/>
                <w:color w:val="000000"/>
                <w:sz w:val="22"/>
                <w:lang w:eastAsia="pt-BR"/>
              </w:rPr>
            </w:pPr>
            <w:r w:rsidRPr="0054226B">
              <w:rPr>
                <w:rFonts w:ascii="Aptos Narrow" w:hAnsi="Aptos Narrow" w:eastAsia="Times New Roman" w:cs="Times New Roman"/>
                <w:b/>
                <w:bCs/>
                <w:color w:val="000000"/>
                <w:sz w:val="22"/>
                <w:lang w:eastAsia="pt-BR"/>
              </w:rPr>
              <w:t>Concepção 1</w:t>
            </w:r>
          </w:p>
        </w:tc>
        <w:tc>
          <w:tcPr>
            <w:tcW w:w="0" w:type="auto"/>
            <w:tcBorders>
              <w:top w:val="single" w:color="auto" w:sz="4" w:space="0"/>
              <w:left w:val="nil"/>
              <w:bottom w:val="single" w:color="auto" w:sz="4" w:space="0"/>
              <w:right w:val="single" w:color="auto" w:sz="4" w:space="0"/>
            </w:tcBorders>
            <w:shd w:val="clear" w:color="auto" w:fill="808080" w:themeFill="background1" w:themeFillShade="80"/>
            <w:tcMar/>
            <w:vAlign w:val="bottom"/>
            <w:hideMark/>
          </w:tcPr>
          <w:p w:rsidRPr="0054226B" w:rsidR="00187540" w:rsidP="00013213" w:rsidRDefault="00187540" w14:paraId="2C39DB2C" w14:textId="77777777">
            <w:pPr>
              <w:spacing w:line="240" w:lineRule="auto"/>
              <w:ind w:firstLine="0"/>
              <w:jc w:val="left"/>
              <w:rPr>
                <w:rFonts w:ascii="Aptos Narrow" w:hAnsi="Aptos Narrow" w:eastAsia="Times New Roman" w:cs="Times New Roman"/>
                <w:b/>
                <w:bCs/>
                <w:color w:val="000000"/>
                <w:sz w:val="22"/>
                <w:lang w:eastAsia="pt-BR"/>
              </w:rPr>
            </w:pPr>
            <w:r w:rsidRPr="0054226B">
              <w:rPr>
                <w:rFonts w:ascii="Aptos Narrow" w:hAnsi="Aptos Narrow" w:eastAsia="Times New Roman" w:cs="Times New Roman"/>
                <w:b/>
                <w:bCs/>
                <w:color w:val="000000"/>
                <w:sz w:val="22"/>
                <w:lang w:eastAsia="pt-BR"/>
              </w:rPr>
              <w:t>Concepção 2</w:t>
            </w:r>
          </w:p>
        </w:tc>
        <w:tc>
          <w:tcPr>
            <w:tcW w:w="1389" w:type="dxa"/>
            <w:tcBorders>
              <w:top w:val="single" w:color="auto" w:sz="4" w:space="0"/>
              <w:left w:val="nil"/>
              <w:bottom w:val="single" w:color="auto" w:sz="4" w:space="0"/>
              <w:right w:val="single" w:color="auto" w:sz="4" w:space="0"/>
            </w:tcBorders>
            <w:shd w:val="clear" w:color="auto" w:fill="808080" w:themeFill="background1" w:themeFillShade="80"/>
            <w:tcMar/>
            <w:vAlign w:val="bottom"/>
            <w:hideMark/>
          </w:tcPr>
          <w:p w:rsidRPr="0054226B" w:rsidR="00187540" w:rsidP="00013213" w:rsidRDefault="00187540" w14:paraId="4299FD4D" w14:textId="77777777">
            <w:pPr>
              <w:spacing w:line="240" w:lineRule="auto"/>
              <w:ind w:firstLine="0"/>
              <w:jc w:val="left"/>
              <w:rPr>
                <w:rFonts w:ascii="Aptos Narrow" w:hAnsi="Aptos Narrow" w:eastAsia="Times New Roman" w:cs="Times New Roman"/>
                <w:b/>
                <w:bCs/>
                <w:color w:val="000000"/>
                <w:sz w:val="22"/>
                <w:lang w:eastAsia="pt-BR"/>
              </w:rPr>
            </w:pPr>
            <w:r w:rsidRPr="0054226B">
              <w:rPr>
                <w:rFonts w:ascii="Aptos Narrow" w:hAnsi="Aptos Narrow" w:eastAsia="Times New Roman" w:cs="Times New Roman"/>
                <w:b/>
                <w:bCs/>
                <w:color w:val="000000"/>
                <w:sz w:val="22"/>
                <w:lang w:eastAsia="pt-BR"/>
              </w:rPr>
              <w:t>Concepção 3</w:t>
            </w:r>
          </w:p>
        </w:tc>
        <w:tc>
          <w:tcPr>
            <w:tcW w:w="1418" w:type="dxa"/>
            <w:tcBorders>
              <w:top w:val="single" w:color="auto" w:sz="4" w:space="0"/>
              <w:left w:val="nil"/>
              <w:bottom w:val="single" w:color="auto" w:sz="4" w:space="0"/>
              <w:right w:val="single" w:color="auto" w:sz="4" w:space="0"/>
            </w:tcBorders>
            <w:shd w:val="clear" w:color="auto" w:fill="808080" w:themeFill="background1" w:themeFillShade="80"/>
            <w:tcMar/>
            <w:vAlign w:val="bottom"/>
            <w:hideMark/>
          </w:tcPr>
          <w:p w:rsidRPr="0054226B" w:rsidR="00187540" w:rsidP="00013213" w:rsidRDefault="00187540" w14:paraId="28975667" w14:textId="77777777">
            <w:pPr>
              <w:spacing w:line="240" w:lineRule="auto"/>
              <w:ind w:firstLine="0"/>
              <w:jc w:val="left"/>
              <w:rPr>
                <w:rFonts w:ascii="Aptos Narrow" w:hAnsi="Aptos Narrow" w:eastAsia="Times New Roman" w:cs="Times New Roman"/>
                <w:b/>
                <w:bCs/>
                <w:color w:val="000000"/>
                <w:sz w:val="22"/>
                <w:lang w:eastAsia="pt-BR"/>
              </w:rPr>
            </w:pPr>
            <w:r w:rsidRPr="0054226B">
              <w:rPr>
                <w:rFonts w:ascii="Aptos Narrow" w:hAnsi="Aptos Narrow" w:eastAsia="Times New Roman" w:cs="Times New Roman"/>
                <w:b/>
                <w:bCs/>
                <w:color w:val="000000"/>
                <w:sz w:val="22"/>
                <w:lang w:eastAsia="pt-BR"/>
              </w:rPr>
              <w:t>Concepção 4</w:t>
            </w:r>
          </w:p>
        </w:tc>
        <w:tc>
          <w:tcPr>
            <w:tcW w:w="1559" w:type="dxa"/>
            <w:tcBorders>
              <w:top w:val="single" w:color="auto" w:sz="4" w:space="0"/>
              <w:left w:val="nil"/>
              <w:bottom w:val="single" w:color="auto" w:sz="4" w:space="0"/>
              <w:right w:val="single" w:color="auto" w:sz="4" w:space="0"/>
            </w:tcBorders>
            <w:shd w:val="clear" w:color="auto" w:fill="808080" w:themeFill="background1" w:themeFillShade="80"/>
            <w:tcMar/>
            <w:vAlign w:val="bottom"/>
            <w:hideMark/>
          </w:tcPr>
          <w:p w:rsidRPr="0054226B" w:rsidR="00187540" w:rsidP="00013213" w:rsidRDefault="00187540" w14:paraId="50DA88AE" w14:textId="77777777">
            <w:pPr>
              <w:spacing w:line="240" w:lineRule="auto"/>
              <w:ind w:firstLine="0"/>
              <w:jc w:val="left"/>
              <w:rPr>
                <w:rFonts w:ascii="Aptos Narrow" w:hAnsi="Aptos Narrow" w:eastAsia="Times New Roman" w:cs="Times New Roman"/>
                <w:b/>
                <w:bCs/>
                <w:color w:val="000000"/>
                <w:sz w:val="22"/>
                <w:lang w:eastAsia="pt-BR"/>
              </w:rPr>
            </w:pPr>
            <w:r w:rsidRPr="0054226B">
              <w:rPr>
                <w:rFonts w:ascii="Aptos Narrow" w:hAnsi="Aptos Narrow" w:eastAsia="Times New Roman" w:cs="Times New Roman"/>
                <w:b/>
                <w:bCs/>
                <w:color w:val="000000"/>
                <w:sz w:val="22"/>
                <w:lang w:eastAsia="pt-BR"/>
              </w:rPr>
              <w:t>Concepção 5</w:t>
            </w:r>
          </w:p>
        </w:tc>
      </w:tr>
      <w:tr w:rsidRPr="0054226B" w:rsidR="00187540" w:rsidTr="7F454959" w14:paraId="03093380" w14:textId="77777777">
        <w:trPr>
          <w:trHeight w:val="300"/>
        </w:trPr>
        <w:tc>
          <w:tcPr>
            <w:tcW w:w="0" w:type="auto"/>
            <w:tcBorders>
              <w:top w:val="nil"/>
              <w:left w:val="single" w:color="auto" w:sz="4" w:space="0"/>
              <w:bottom w:val="single" w:color="auto" w:sz="4" w:space="0"/>
              <w:right w:val="single" w:color="auto" w:sz="4" w:space="0"/>
            </w:tcBorders>
            <w:shd w:val="clear" w:color="auto" w:fill="auto"/>
            <w:tcMar/>
            <w:vAlign w:val="bottom"/>
            <w:hideMark/>
          </w:tcPr>
          <w:p w:rsidRPr="0054226B" w:rsidR="00187540" w:rsidP="00013213" w:rsidRDefault="00187540" w14:paraId="0ABC559F" w14:textId="77777777">
            <w:pPr>
              <w:spacing w:line="240" w:lineRule="auto"/>
              <w:ind w:firstLine="0"/>
              <w:jc w:val="left"/>
              <w:rPr>
                <w:rFonts w:ascii="Aptos Narrow" w:hAnsi="Aptos Narrow" w:eastAsia="Times New Roman" w:cs="Times New Roman"/>
                <w:b/>
                <w:bCs/>
                <w:color w:val="000000"/>
                <w:sz w:val="22"/>
                <w:lang w:eastAsia="pt-BR"/>
              </w:rPr>
            </w:pPr>
            <w:r w:rsidRPr="0054226B">
              <w:rPr>
                <w:rFonts w:ascii="Aptos Narrow" w:hAnsi="Aptos Narrow" w:eastAsia="Times New Roman" w:cs="Times New Roman"/>
                <w:b/>
                <w:bCs/>
                <w:color w:val="000000"/>
                <w:sz w:val="22"/>
                <w:lang w:eastAsia="pt-BR"/>
              </w:rPr>
              <w:t>Fundir o plástico</w:t>
            </w:r>
          </w:p>
        </w:tc>
        <w:tc>
          <w:tcPr>
            <w:tcW w:w="0" w:type="auto"/>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762D63BD"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Resistencia elétrica</w:t>
            </w:r>
          </w:p>
        </w:tc>
        <w:tc>
          <w:tcPr>
            <w:tcW w:w="0" w:type="auto"/>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46584597"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Resistencia elétrica</w:t>
            </w:r>
          </w:p>
        </w:tc>
        <w:tc>
          <w:tcPr>
            <w:tcW w:w="1389" w:type="dxa"/>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43729C7B"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Resistencia elétrica</w:t>
            </w:r>
          </w:p>
        </w:tc>
        <w:tc>
          <w:tcPr>
            <w:tcW w:w="1418" w:type="dxa"/>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1EE9E05F"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Á Gás</w:t>
            </w:r>
          </w:p>
        </w:tc>
        <w:tc>
          <w:tcPr>
            <w:tcW w:w="1559" w:type="dxa"/>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0D514D25"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Á Gás</w:t>
            </w:r>
          </w:p>
        </w:tc>
      </w:tr>
      <w:tr w:rsidRPr="0054226B" w:rsidR="00187540" w:rsidTr="7F454959" w14:paraId="1EFF1E65" w14:textId="77777777">
        <w:trPr>
          <w:trHeight w:val="600"/>
        </w:trPr>
        <w:tc>
          <w:tcPr>
            <w:tcW w:w="0" w:type="auto"/>
            <w:tcBorders>
              <w:top w:val="nil"/>
              <w:left w:val="single" w:color="auto" w:sz="4" w:space="0"/>
              <w:bottom w:val="single" w:color="auto" w:sz="4" w:space="0"/>
              <w:right w:val="single" w:color="auto" w:sz="4" w:space="0"/>
            </w:tcBorders>
            <w:shd w:val="clear" w:color="auto" w:fill="auto"/>
            <w:tcMar/>
            <w:vAlign w:val="bottom"/>
            <w:hideMark/>
          </w:tcPr>
          <w:p w:rsidRPr="0054226B" w:rsidR="00187540" w:rsidP="00013213" w:rsidRDefault="00187540" w14:paraId="13096BAD" w14:textId="77777777">
            <w:pPr>
              <w:spacing w:line="240" w:lineRule="auto"/>
              <w:ind w:firstLine="0"/>
              <w:jc w:val="left"/>
              <w:rPr>
                <w:rFonts w:ascii="Aptos Narrow" w:hAnsi="Aptos Narrow" w:eastAsia="Times New Roman" w:cs="Times New Roman"/>
                <w:b/>
                <w:bCs/>
                <w:color w:val="000000"/>
                <w:sz w:val="22"/>
                <w:lang w:eastAsia="pt-BR"/>
              </w:rPr>
            </w:pPr>
            <w:r w:rsidRPr="0054226B">
              <w:rPr>
                <w:rFonts w:ascii="Aptos Narrow" w:hAnsi="Aptos Narrow" w:eastAsia="Times New Roman" w:cs="Times New Roman"/>
                <w:b/>
                <w:bCs/>
                <w:color w:val="000000"/>
                <w:sz w:val="22"/>
                <w:lang w:eastAsia="pt-BR"/>
              </w:rPr>
              <w:t>Comprimir o plástico fundido</w:t>
            </w:r>
          </w:p>
        </w:tc>
        <w:tc>
          <w:tcPr>
            <w:tcW w:w="0" w:type="auto"/>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6B748BD6"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Atuador pneumático(s)</w:t>
            </w:r>
          </w:p>
        </w:tc>
        <w:tc>
          <w:tcPr>
            <w:tcW w:w="0" w:type="auto"/>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7125863A"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Atuador pneumático(s)</w:t>
            </w:r>
          </w:p>
        </w:tc>
        <w:tc>
          <w:tcPr>
            <w:tcW w:w="1389" w:type="dxa"/>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479B5814" w14:textId="77777777">
            <w:pPr>
              <w:spacing w:line="240" w:lineRule="auto"/>
              <w:ind w:firstLine="0"/>
              <w:jc w:val="center"/>
              <w:rPr>
                <w:rFonts w:ascii="Aptos Narrow" w:hAnsi="Aptos Narrow" w:eastAsia="Times New Roman" w:cs="Times New Roman"/>
                <w:color w:val="000000"/>
                <w:sz w:val="22"/>
                <w:lang w:eastAsia="pt-BR"/>
              </w:rPr>
            </w:pPr>
            <w:proofErr w:type="spellStart"/>
            <w:r w:rsidRPr="0054226B">
              <w:rPr>
                <w:rFonts w:ascii="Aptos Narrow" w:hAnsi="Aptos Narrow" w:eastAsia="Times New Roman" w:cs="Times New Roman"/>
                <w:color w:val="000000"/>
                <w:sz w:val="22"/>
                <w:lang w:eastAsia="pt-BR"/>
              </w:rPr>
              <w:t>CarJack</w:t>
            </w:r>
            <w:proofErr w:type="spellEnd"/>
            <w:r w:rsidRPr="0054226B">
              <w:rPr>
                <w:rFonts w:ascii="Aptos Narrow" w:hAnsi="Aptos Narrow" w:eastAsia="Times New Roman" w:cs="Times New Roman"/>
                <w:color w:val="000000"/>
                <w:sz w:val="22"/>
                <w:lang w:eastAsia="pt-BR"/>
              </w:rPr>
              <w:t xml:space="preserve"> + Haste fabricada</w:t>
            </w:r>
          </w:p>
        </w:tc>
        <w:tc>
          <w:tcPr>
            <w:tcW w:w="1418" w:type="dxa"/>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2D8EDE98" w14:textId="77777777">
            <w:pPr>
              <w:spacing w:line="240" w:lineRule="auto"/>
              <w:ind w:firstLine="0"/>
              <w:jc w:val="center"/>
              <w:rPr>
                <w:rFonts w:ascii="Aptos Narrow" w:hAnsi="Aptos Narrow" w:eastAsia="Times New Roman" w:cs="Times New Roman"/>
                <w:color w:val="000000"/>
                <w:sz w:val="22"/>
                <w:lang w:eastAsia="pt-BR"/>
              </w:rPr>
            </w:pPr>
            <w:proofErr w:type="spellStart"/>
            <w:r w:rsidRPr="0054226B">
              <w:rPr>
                <w:rFonts w:ascii="Aptos Narrow" w:hAnsi="Aptos Narrow" w:eastAsia="Times New Roman" w:cs="Times New Roman"/>
                <w:color w:val="000000"/>
                <w:sz w:val="22"/>
                <w:lang w:eastAsia="pt-BR"/>
              </w:rPr>
              <w:t>CarJack</w:t>
            </w:r>
            <w:proofErr w:type="spellEnd"/>
            <w:r w:rsidRPr="0054226B">
              <w:rPr>
                <w:rFonts w:ascii="Aptos Narrow" w:hAnsi="Aptos Narrow" w:eastAsia="Times New Roman" w:cs="Times New Roman"/>
                <w:color w:val="000000"/>
                <w:sz w:val="22"/>
                <w:lang w:eastAsia="pt-BR"/>
              </w:rPr>
              <w:t xml:space="preserve"> + Haste fabricada</w:t>
            </w:r>
          </w:p>
        </w:tc>
        <w:tc>
          <w:tcPr>
            <w:tcW w:w="1559" w:type="dxa"/>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5CFE3333"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Atuador pneumático(s)</w:t>
            </w:r>
          </w:p>
        </w:tc>
      </w:tr>
      <w:tr w:rsidRPr="0054226B" w:rsidR="00187540" w:rsidTr="7F454959" w14:paraId="4F646A29" w14:textId="77777777">
        <w:trPr>
          <w:trHeight w:val="600"/>
        </w:trPr>
        <w:tc>
          <w:tcPr>
            <w:tcW w:w="0" w:type="auto"/>
            <w:tcBorders>
              <w:top w:val="nil"/>
              <w:left w:val="single" w:color="auto" w:sz="4" w:space="0"/>
              <w:bottom w:val="single" w:color="auto" w:sz="4" w:space="0"/>
              <w:right w:val="single" w:color="auto" w:sz="4" w:space="0"/>
            </w:tcBorders>
            <w:shd w:val="clear" w:color="auto" w:fill="auto"/>
            <w:tcMar/>
            <w:vAlign w:val="bottom"/>
            <w:hideMark/>
          </w:tcPr>
          <w:p w:rsidRPr="0054226B" w:rsidR="00187540" w:rsidP="00013213" w:rsidRDefault="00187540" w14:paraId="3C3DCDA0" w14:textId="77777777">
            <w:pPr>
              <w:spacing w:line="240" w:lineRule="auto"/>
              <w:ind w:firstLine="0"/>
              <w:jc w:val="left"/>
              <w:rPr>
                <w:rFonts w:ascii="Aptos Narrow" w:hAnsi="Aptos Narrow" w:eastAsia="Times New Roman" w:cs="Times New Roman"/>
                <w:b/>
                <w:bCs/>
                <w:color w:val="000000"/>
                <w:sz w:val="22"/>
                <w:lang w:eastAsia="pt-BR"/>
              </w:rPr>
            </w:pPr>
            <w:proofErr w:type="spellStart"/>
            <w:r w:rsidRPr="0054226B">
              <w:rPr>
                <w:rFonts w:ascii="Aptos Narrow" w:hAnsi="Aptos Narrow" w:eastAsia="Times New Roman" w:cs="Times New Roman"/>
                <w:b/>
                <w:bCs/>
                <w:color w:val="000000"/>
                <w:sz w:val="22"/>
                <w:lang w:eastAsia="pt-BR"/>
              </w:rPr>
              <w:t>Dispositvos</w:t>
            </w:r>
            <w:proofErr w:type="spellEnd"/>
            <w:r w:rsidRPr="0054226B">
              <w:rPr>
                <w:rFonts w:ascii="Aptos Narrow" w:hAnsi="Aptos Narrow" w:eastAsia="Times New Roman" w:cs="Times New Roman"/>
                <w:b/>
                <w:bCs/>
                <w:color w:val="000000"/>
                <w:sz w:val="22"/>
                <w:lang w:eastAsia="pt-BR"/>
              </w:rPr>
              <w:t xml:space="preserve"> de segurança (Ativos)</w:t>
            </w:r>
          </w:p>
        </w:tc>
        <w:tc>
          <w:tcPr>
            <w:tcW w:w="7409" w:type="dxa"/>
            <w:gridSpan w:val="5"/>
            <w:tcBorders>
              <w:top w:val="single" w:color="auto" w:sz="4" w:space="0"/>
              <w:left w:val="nil"/>
              <w:bottom w:val="single" w:color="auto" w:sz="4" w:space="0"/>
              <w:right w:val="single" w:color="auto" w:sz="4" w:space="0"/>
            </w:tcBorders>
            <w:shd w:val="clear" w:color="auto" w:fill="auto"/>
            <w:tcMar/>
            <w:vAlign w:val="center"/>
            <w:hideMark/>
          </w:tcPr>
          <w:p w:rsidRPr="0054226B" w:rsidR="00187540" w:rsidP="00013213" w:rsidRDefault="00187540" w14:paraId="2A065129"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Termostato</w:t>
            </w:r>
          </w:p>
        </w:tc>
      </w:tr>
      <w:tr w:rsidRPr="0054226B" w:rsidR="00187540" w:rsidTr="7F454959" w14:paraId="2C22D872" w14:textId="77777777">
        <w:trPr>
          <w:trHeight w:val="892"/>
        </w:trPr>
        <w:tc>
          <w:tcPr>
            <w:tcW w:w="0" w:type="auto"/>
            <w:tcBorders>
              <w:top w:val="nil"/>
              <w:left w:val="single" w:color="auto" w:sz="4" w:space="0"/>
              <w:bottom w:val="single" w:color="auto" w:sz="4" w:space="0"/>
              <w:right w:val="single" w:color="auto" w:sz="4" w:space="0"/>
            </w:tcBorders>
            <w:shd w:val="clear" w:color="auto" w:fill="auto"/>
            <w:tcMar/>
            <w:vAlign w:val="bottom"/>
            <w:hideMark/>
          </w:tcPr>
          <w:p w:rsidRPr="0054226B" w:rsidR="00187540" w:rsidP="00013213" w:rsidRDefault="00187540" w14:paraId="5A497FAF" w14:textId="77777777">
            <w:pPr>
              <w:spacing w:line="240" w:lineRule="auto"/>
              <w:ind w:firstLine="0"/>
              <w:jc w:val="left"/>
              <w:rPr>
                <w:rFonts w:ascii="Aptos Narrow" w:hAnsi="Aptos Narrow" w:eastAsia="Times New Roman" w:cs="Times New Roman"/>
                <w:b/>
                <w:bCs/>
                <w:color w:val="000000"/>
                <w:sz w:val="22"/>
                <w:lang w:eastAsia="pt-BR"/>
              </w:rPr>
            </w:pPr>
            <w:proofErr w:type="spellStart"/>
            <w:r w:rsidRPr="0054226B">
              <w:rPr>
                <w:rFonts w:ascii="Aptos Narrow" w:hAnsi="Aptos Narrow" w:eastAsia="Times New Roman" w:cs="Times New Roman"/>
                <w:b/>
                <w:bCs/>
                <w:color w:val="000000"/>
                <w:sz w:val="22"/>
                <w:lang w:eastAsia="pt-BR"/>
              </w:rPr>
              <w:t>Dispositvos</w:t>
            </w:r>
            <w:proofErr w:type="spellEnd"/>
            <w:r w:rsidRPr="0054226B">
              <w:rPr>
                <w:rFonts w:ascii="Aptos Narrow" w:hAnsi="Aptos Narrow" w:eastAsia="Times New Roman" w:cs="Times New Roman"/>
                <w:b/>
                <w:bCs/>
                <w:color w:val="000000"/>
                <w:sz w:val="22"/>
                <w:lang w:eastAsia="pt-BR"/>
              </w:rPr>
              <w:t xml:space="preserve"> de segurança (Analógicos)</w:t>
            </w:r>
          </w:p>
        </w:tc>
        <w:tc>
          <w:tcPr>
            <w:tcW w:w="0" w:type="auto"/>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50B43FC7"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Botão Gangorra</w:t>
            </w:r>
          </w:p>
        </w:tc>
        <w:tc>
          <w:tcPr>
            <w:tcW w:w="0" w:type="auto"/>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2DFFA204"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Controlador de temperatura analógico</w:t>
            </w:r>
          </w:p>
        </w:tc>
        <w:tc>
          <w:tcPr>
            <w:tcW w:w="1389" w:type="dxa"/>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42F73C6F"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Botões Simples toque</w:t>
            </w:r>
          </w:p>
        </w:tc>
        <w:tc>
          <w:tcPr>
            <w:tcW w:w="1418" w:type="dxa"/>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21D64505"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Controlador de temperatura analógico</w:t>
            </w:r>
          </w:p>
        </w:tc>
        <w:tc>
          <w:tcPr>
            <w:tcW w:w="1559" w:type="dxa"/>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34228A5D"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Controlador de temperatura analógico</w:t>
            </w:r>
          </w:p>
        </w:tc>
      </w:tr>
      <w:tr w:rsidRPr="0054226B" w:rsidR="00187540" w:rsidTr="7F454959" w14:paraId="6380A1D1" w14:textId="77777777">
        <w:trPr>
          <w:trHeight w:val="300"/>
        </w:trPr>
        <w:tc>
          <w:tcPr>
            <w:tcW w:w="0" w:type="auto"/>
            <w:tcBorders>
              <w:top w:val="nil"/>
              <w:left w:val="single" w:color="auto" w:sz="4" w:space="0"/>
              <w:bottom w:val="single" w:color="auto" w:sz="4" w:space="0"/>
              <w:right w:val="single" w:color="auto" w:sz="4" w:space="0"/>
            </w:tcBorders>
            <w:shd w:val="clear" w:color="auto" w:fill="auto"/>
            <w:tcMar/>
            <w:vAlign w:val="bottom"/>
            <w:hideMark/>
          </w:tcPr>
          <w:p w:rsidRPr="0054226B" w:rsidR="00187540" w:rsidP="00013213" w:rsidRDefault="00187540" w14:paraId="4FD64BE7" w14:textId="77777777">
            <w:pPr>
              <w:spacing w:line="240" w:lineRule="auto"/>
              <w:ind w:firstLine="0"/>
              <w:jc w:val="left"/>
              <w:rPr>
                <w:rFonts w:ascii="Aptos Narrow" w:hAnsi="Aptos Narrow" w:eastAsia="Times New Roman" w:cs="Times New Roman"/>
                <w:b/>
                <w:bCs/>
                <w:color w:val="000000"/>
                <w:sz w:val="22"/>
                <w:lang w:eastAsia="pt-BR"/>
              </w:rPr>
            </w:pPr>
            <w:r w:rsidRPr="0054226B">
              <w:rPr>
                <w:rFonts w:ascii="Aptos Narrow" w:hAnsi="Aptos Narrow" w:eastAsia="Times New Roman" w:cs="Times New Roman"/>
                <w:b/>
                <w:bCs/>
                <w:color w:val="000000"/>
                <w:sz w:val="22"/>
                <w:lang w:eastAsia="pt-BR"/>
              </w:rPr>
              <w:t>Isolamento térmico</w:t>
            </w:r>
          </w:p>
        </w:tc>
        <w:tc>
          <w:tcPr>
            <w:tcW w:w="7409" w:type="dxa"/>
            <w:gridSpan w:val="5"/>
            <w:tcBorders>
              <w:top w:val="single" w:color="auto" w:sz="4" w:space="0"/>
              <w:left w:val="nil"/>
              <w:bottom w:val="single" w:color="auto" w:sz="4" w:space="0"/>
              <w:right w:val="single" w:color="auto" w:sz="4" w:space="0"/>
            </w:tcBorders>
            <w:shd w:val="clear" w:color="auto" w:fill="auto"/>
            <w:tcMar/>
            <w:vAlign w:val="center"/>
            <w:hideMark/>
          </w:tcPr>
          <w:p w:rsidRPr="0054226B" w:rsidR="00187540" w:rsidP="00013213" w:rsidRDefault="00187540" w14:paraId="6B2AC97D"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 xml:space="preserve"> Lã de vidro</w:t>
            </w:r>
          </w:p>
        </w:tc>
      </w:tr>
      <w:tr w:rsidRPr="0054226B" w:rsidR="00187540" w:rsidTr="7F454959" w14:paraId="3045CDE4" w14:textId="77777777">
        <w:trPr>
          <w:trHeight w:val="600"/>
        </w:trPr>
        <w:tc>
          <w:tcPr>
            <w:tcW w:w="0" w:type="auto"/>
            <w:tcBorders>
              <w:top w:val="nil"/>
              <w:left w:val="single" w:color="auto" w:sz="4" w:space="0"/>
              <w:bottom w:val="single" w:color="auto" w:sz="4" w:space="0"/>
              <w:right w:val="single" w:color="auto" w:sz="4" w:space="0"/>
            </w:tcBorders>
            <w:shd w:val="clear" w:color="auto" w:fill="auto"/>
            <w:tcMar/>
            <w:vAlign w:val="bottom"/>
            <w:hideMark/>
          </w:tcPr>
          <w:p w:rsidRPr="0054226B" w:rsidR="00187540" w:rsidP="00013213" w:rsidRDefault="00187540" w14:paraId="58CCADDC" w14:textId="77777777">
            <w:pPr>
              <w:spacing w:line="240" w:lineRule="auto"/>
              <w:ind w:firstLine="0"/>
              <w:jc w:val="left"/>
              <w:rPr>
                <w:rFonts w:ascii="Aptos Narrow" w:hAnsi="Aptos Narrow" w:eastAsia="Times New Roman" w:cs="Times New Roman"/>
                <w:b/>
                <w:bCs/>
                <w:color w:val="000000"/>
                <w:sz w:val="22"/>
                <w:lang w:eastAsia="pt-BR"/>
              </w:rPr>
            </w:pPr>
            <w:r w:rsidRPr="0054226B">
              <w:rPr>
                <w:rFonts w:ascii="Aptos Narrow" w:hAnsi="Aptos Narrow" w:eastAsia="Times New Roman" w:cs="Times New Roman"/>
                <w:b/>
                <w:bCs/>
                <w:color w:val="000000"/>
                <w:sz w:val="22"/>
                <w:lang w:eastAsia="pt-BR"/>
              </w:rPr>
              <w:t>Resistência mecânica (Materiais)</w:t>
            </w:r>
          </w:p>
        </w:tc>
        <w:tc>
          <w:tcPr>
            <w:tcW w:w="0" w:type="auto"/>
            <w:tcBorders>
              <w:top w:val="nil"/>
              <w:left w:val="nil"/>
              <w:bottom w:val="single" w:color="auto" w:sz="4" w:space="0"/>
              <w:right w:val="single" w:color="auto" w:sz="4" w:space="0"/>
            </w:tcBorders>
            <w:shd w:val="clear" w:color="auto" w:fill="auto"/>
            <w:tcMar/>
            <w:vAlign w:val="center"/>
            <w:hideMark/>
          </w:tcPr>
          <w:p w:rsidRPr="0054226B" w:rsidR="00187540" w:rsidP="3B750805" w:rsidRDefault="00187540" w14:paraId="3F36B015" w14:textId="2FF850CB">
            <w:pPr>
              <w:spacing w:line="240" w:lineRule="auto"/>
              <w:ind w:firstLine="0"/>
              <w:jc w:val="center"/>
              <w:rPr>
                <w:rFonts w:ascii="Aptos Narrow" w:hAnsi="Aptos Narrow" w:eastAsia="Times New Roman" w:cs="Times New Roman"/>
                <w:color w:val="000000"/>
                <w:sz w:val="22"/>
                <w:szCs w:val="22"/>
                <w:lang w:eastAsia="pt-BR"/>
              </w:rPr>
            </w:pPr>
            <w:r w:rsidRPr="3B750805" w:rsidR="3B750805">
              <w:rPr>
                <w:rFonts w:ascii="Aptos Narrow" w:hAnsi="Aptos Narrow" w:eastAsia="Times New Roman" w:cs="Times New Roman"/>
                <w:color w:val="000000" w:themeColor="text1" w:themeTint="FF" w:themeShade="FF"/>
                <w:sz w:val="22"/>
                <w:szCs w:val="22"/>
                <w:lang w:eastAsia="pt-BR"/>
              </w:rPr>
              <w:t>Aço ASTM A36</w:t>
            </w:r>
          </w:p>
        </w:tc>
        <w:tc>
          <w:tcPr>
            <w:tcW w:w="0" w:type="auto"/>
            <w:tcBorders>
              <w:top w:val="nil"/>
              <w:left w:val="nil"/>
              <w:bottom w:val="single" w:color="auto" w:sz="4" w:space="0"/>
              <w:right w:val="single" w:color="auto" w:sz="4" w:space="0"/>
            </w:tcBorders>
            <w:shd w:val="clear" w:color="auto" w:fill="auto"/>
            <w:tcMar/>
            <w:vAlign w:val="center"/>
            <w:hideMark/>
          </w:tcPr>
          <w:p w:rsidRPr="0054226B" w:rsidR="00187540" w:rsidP="3B750805" w:rsidRDefault="00187540" w14:paraId="300DE355" w14:textId="55CF69F5">
            <w:pPr>
              <w:spacing w:line="240" w:lineRule="auto"/>
              <w:ind w:firstLine="0"/>
              <w:jc w:val="center"/>
              <w:rPr>
                <w:rFonts w:ascii="Aptos Narrow" w:hAnsi="Aptos Narrow" w:eastAsia="Times New Roman" w:cs="Times New Roman"/>
                <w:color w:val="000000"/>
                <w:sz w:val="22"/>
                <w:szCs w:val="22"/>
                <w:lang w:eastAsia="pt-BR"/>
              </w:rPr>
            </w:pPr>
            <w:r w:rsidRPr="3B750805" w:rsidR="3B750805">
              <w:rPr>
                <w:rFonts w:ascii="Aptos Narrow" w:hAnsi="Aptos Narrow" w:eastAsia="Times New Roman" w:cs="Times New Roman"/>
                <w:color w:val="000000" w:themeColor="text1" w:themeTint="FF" w:themeShade="FF"/>
                <w:sz w:val="22"/>
                <w:szCs w:val="22"/>
                <w:lang w:eastAsia="pt-BR"/>
              </w:rPr>
              <w:t>Aço ASTM A36</w:t>
            </w:r>
          </w:p>
        </w:tc>
        <w:tc>
          <w:tcPr>
            <w:tcW w:w="1389" w:type="dxa"/>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1FD6F538"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 xml:space="preserve">Aço </w:t>
            </w:r>
            <w:proofErr w:type="spellStart"/>
            <w:r w:rsidRPr="0054226B">
              <w:rPr>
                <w:rFonts w:ascii="Aptos Narrow" w:hAnsi="Aptos Narrow" w:eastAsia="Times New Roman" w:cs="Times New Roman"/>
                <w:color w:val="000000"/>
                <w:sz w:val="22"/>
                <w:lang w:eastAsia="pt-BR"/>
              </w:rPr>
              <w:t>inoxídável</w:t>
            </w:r>
            <w:proofErr w:type="spellEnd"/>
          </w:p>
        </w:tc>
        <w:tc>
          <w:tcPr>
            <w:tcW w:w="1418" w:type="dxa"/>
            <w:tcBorders>
              <w:top w:val="nil"/>
              <w:left w:val="nil"/>
              <w:bottom w:val="single" w:color="auto" w:sz="4" w:space="0"/>
              <w:right w:val="single" w:color="auto" w:sz="4" w:space="0"/>
            </w:tcBorders>
            <w:shd w:val="clear" w:color="auto" w:fill="auto"/>
            <w:tcMar/>
            <w:vAlign w:val="center"/>
            <w:hideMark/>
          </w:tcPr>
          <w:p w:rsidRPr="0054226B" w:rsidR="00187540" w:rsidP="00013213" w:rsidRDefault="00187540" w14:paraId="148A27CF" w14:textId="77777777">
            <w:pPr>
              <w:spacing w:line="240" w:lineRule="auto"/>
              <w:ind w:firstLine="0"/>
              <w:jc w:val="center"/>
              <w:rPr>
                <w:rFonts w:ascii="Aptos Narrow" w:hAnsi="Aptos Narrow" w:eastAsia="Times New Roman" w:cs="Times New Roman"/>
                <w:color w:val="000000"/>
                <w:sz w:val="22"/>
                <w:lang w:eastAsia="pt-BR"/>
              </w:rPr>
            </w:pPr>
            <w:r w:rsidRPr="0054226B">
              <w:rPr>
                <w:rFonts w:ascii="Aptos Narrow" w:hAnsi="Aptos Narrow" w:eastAsia="Times New Roman" w:cs="Times New Roman"/>
                <w:color w:val="000000"/>
                <w:sz w:val="22"/>
                <w:lang w:eastAsia="pt-BR"/>
              </w:rPr>
              <w:t xml:space="preserve">Aço </w:t>
            </w:r>
            <w:proofErr w:type="spellStart"/>
            <w:r w:rsidRPr="0054226B">
              <w:rPr>
                <w:rFonts w:ascii="Aptos Narrow" w:hAnsi="Aptos Narrow" w:eastAsia="Times New Roman" w:cs="Times New Roman"/>
                <w:color w:val="000000"/>
                <w:sz w:val="22"/>
                <w:lang w:eastAsia="pt-BR"/>
              </w:rPr>
              <w:t>inoxídável</w:t>
            </w:r>
            <w:proofErr w:type="spellEnd"/>
          </w:p>
        </w:tc>
        <w:tc>
          <w:tcPr>
            <w:tcW w:w="1559" w:type="dxa"/>
            <w:tcBorders>
              <w:top w:val="nil"/>
              <w:left w:val="nil"/>
              <w:bottom w:val="single" w:color="auto" w:sz="4" w:space="0"/>
              <w:right w:val="single" w:color="auto" w:sz="4" w:space="0"/>
            </w:tcBorders>
            <w:shd w:val="clear" w:color="auto" w:fill="auto"/>
            <w:tcMar/>
            <w:vAlign w:val="center"/>
            <w:hideMark/>
          </w:tcPr>
          <w:p w:rsidRPr="0054226B" w:rsidR="00187540" w:rsidP="3B750805" w:rsidRDefault="00187540" w14:paraId="1325E819" w14:textId="3CA9C0A1">
            <w:pPr>
              <w:spacing w:line="240" w:lineRule="auto"/>
              <w:ind w:firstLine="0"/>
              <w:jc w:val="center"/>
              <w:rPr>
                <w:rFonts w:ascii="Aptos Narrow" w:hAnsi="Aptos Narrow" w:eastAsia="Times New Roman" w:cs="Times New Roman"/>
                <w:color w:val="000000"/>
                <w:sz w:val="22"/>
                <w:szCs w:val="22"/>
                <w:lang w:eastAsia="pt-BR"/>
              </w:rPr>
            </w:pPr>
            <w:r w:rsidRPr="3B750805" w:rsidR="3B750805">
              <w:rPr>
                <w:rFonts w:ascii="Aptos Narrow" w:hAnsi="Aptos Narrow" w:eastAsia="Times New Roman" w:cs="Times New Roman"/>
                <w:color w:val="000000" w:themeColor="text1" w:themeTint="FF" w:themeShade="FF"/>
                <w:sz w:val="22"/>
                <w:szCs w:val="22"/>
                <w:lang w:eastAsia="pt-BR"/>
              </w:rPr>
              <w:t>Aço ASTM A36</w:t>
            </w:r>
          </w:p>
        </w:tc>
      </w:tr>
      <w:tr w:rsidRPr="0054226B" w:rsidR="00187540" w:rsidTr="7F454959" w14:paraId="0C0F6CB6" w14:textId="77777777">
        <w:trPr>
          <w:trHeight w:val="315"/>
        </w:trPr>
        <w:tc>
          <w:tcPr>
            <w:tcW w:w="0" w:type="auto"/>
            <w:tcBorders>
              <w:top w:val="nil"/>
              <w:left w:val="single" w:color="auto" w:sz="4" w:space="0"/>
              <w:bottom w:val="single" w:color="auto" w:sz="4" w:space="0"/>
              <w:right w:val="single" w:color="auto" w:sz="4" w:space="0"/>
            </w:tcBorders>
            <w:shd w:val="clear" w:color="auto" w:fill="auto"/>
            <w:tcMar/>
            <w:vAlign w:val="bottom"/>
            <w:hideMark/>
          </w:tcPr>
          <w:p w:rsidRPr="0054226B" w:rsidR="00187540" w:rsidP="00013213" w:rsidRDefault="00187540" w14:paraId="00F87042" w14:textId="77777777">
            <w:pPr>
              <w:spacing w:line="240" w:lineRule="auto"/>
              <w:ind w:firstLine="0"/>
              <w:jc w:val="left"/>
              <w:rPr>
                <w:rFonts w:ascii="Aptos Narrow" w:hAnsi="Aptos Narrow" w:eastAsia="Times New Roman" w:cs="Times New Roman"/>
                <w:b/>
                <w:bCs/>
                <w:color w:val="000000"/>
                <w:sz w:val="22"/>
                <w:lang w:eastAsia="pt-BR"/>
              </w:rPr>
            </w:pPr>
            <w:r w:rsidRPr="0054226B">
              <w:rPr>
                <w:rFonts w:ascii="Aptos Narrow" w:hAnsi="Aptos Narrow" w:eastAsia="Times New Roman" w:cs="Times New Roman"/>
                <w:b/>
                <w:bCs/>
                <w:color w:val="000000"/>
                <w:sz w:val="22"/>
                <w:lang w:eastAsia="pt-BR"/>
              </w:rPr>
              <w:t>Interfaceamento</w:t>
            </w:r>
          </w:p>
        </w:tc>
        <w:tc>
          <w:tcPr>
            <w:tcW w:w="7409" w:type="dxa"/>
            <w:gridSpan w:val="5"/>
            <w:tcBorders>
              <w:top w:val="single" w:color="auto" w:sz="4" w:space="0"/>
              <w:left w:val="nil"/>
              <w:bottom w:val="single" w:color="auto" w:sz="4" w:space="0"/>
              <w:right w:val="single" w:color="auto" w:sz="4" w:space="0"/>
            </w:tcBorders>
            <w:shd w:val="clear" w:color="auto" w:fill="auto"/>
            <w:tcMar/>
            <w:vAlign w:val="center"/>
            <w:hideMark/>
          </w:tcPr>
          <w:p w:rsidRPr="0054226B" w:rsidR="00187540" w:rsidP="7F454959" w:rsidRDefault="00187540" w14:paraId="55F751F1" w14:textId="6891F080">
            <w:pPr>
              <w:spacing w:line="240" w:lineRule="auto"/>
              <w:ind w:firstLine="0"/>
              <w:jc w:val="center"/>
              <w:rPr>
                <w:rFonts w:ascii="Aptos Narrow" w:hAnsi="Aptos Narrow" w:eastAsia="Times New Roman" w:cs="Times New Roman"/>
                <w:color w:val="000000"/>
                <w:sz w:val="22"/>
                <w:szCs w:val="22"/>
                <w:lang w:eastAsia="pt-BR"/>
              </w:rPr>
            </w:pPr>
            <w:r w:rsidRPr="7F454959" w:rsidR="7F454959">
              <w:rPr>
                <w:rFonts w:ascii="Aptos Narrow" w:hAnsi="Aptos Narrow" w:eastAsia="Times New Roman" w:cs="Times New Roman"/>
                <w:color w:val="000000" w:themeColor="text1" w:themeTint="FF" w:themeShade="FF"/>
                <w:sz w:val="22"/>
                <w:szCs w:val="22"/>
                <w:lang w:eastAsia="pt-BR"/>
              </w:rPr>
              <w:t xml:space="preserve">Botão simples toque para </w:t>
            </w:r>
            <w:r w:rsidRPr="7F454959" w:rsidR="7F454959">
              <w:rPr>
                <w:rFonts w:ascii="Aptos Narrow" w:hAnsi="Aptos Narrow" w:eastAsia="Times New Roman" w:cs="Times New Roman"/>
                <w:color w:val="000000" w:themeColor="text1" w:themeTint="FF" w:themeShade="FF"/>
                <w:sz w:val="22"/>
                <w:szCs w:val="22"/>
                <w:lang w:eastAsia="pt-BR"/>
              </w:rPr>
              <w:t>início</w:t>
            </w:r>
            <w:r w:rsidRPr="7F454959" w:rsidR="7F454959">
              <w:rPr>
                <w:rFonts w:ascii="Aptos Narrow" w:hAnsi="Aptos Narrow" w:eastAsia="Times New Roman" w:cs="Times New Roman"/>
                <w:color w:val="000000" w:themeColor="text1" w:themeTint="FF" w:themeShade="FF"/>
                <w:sz w:val="22"/>
                <w:szCs w:val="22"/>
                <w:lang w:eastAsia="pt-BR"/>
              </w:rPr>
              <w:t xml:space="preserve"> da compressão</w:t>
            </w:r>
          </w:p>
        </w:tc>
      </w:tr>
    </w:tbl>
    <w:p w:rsidRPr="00187540" w:rsidR="00187540" w:rsidP="00187540" w:rsidRDefault="00187540" w14:paraId="22E244F7" w14:textId="77777777">
      <w:pPr>
        <w:pStyle w:val="TTC-TextualTtuloNvel4"/>
        <w:numPr>
          <w:ilvl w:val="3"/>
          <w:numId w:val="0"/>
        </w:numPr>
        <w:ind w:left="349"/>
        <w:rPr>
          <w:b w:val="0"/>
        </w:rPr>
      </w:pPr>
    </w:p>
    <w:p w:rsidR="00A30AC5" w:rsidP="40C2415A" w:rsidRDefault="00A30AC5" w14:paraId="1F8A8F87" w14:textId="346BE7BA">
      <w:pPr>
        <w:pStyle w:val="TTC-TextualTtuloNvel2"/>
        <w:numPr>
          <w:ilvl w:val="1"/>
          <w:numId w:val="0"/>
        </w:numPr>
      </w:pPr>
    </w:p>
    <w:p w:rsidR="40C2415A" w:rsidP="40C2415A" w:rsidRDefault="40C2415A" w14:paraId="0AC5997F" w14:textId="59244971">
      <w:pPr>
        <w:pStyle w:val="TTC-Normal"/>
        <w:ind w:left="349" w:firstLine="0"/>
        <w:rPr>
          <w:rFonts w:ascii="TimesNewRomanPSMT" w:hAnsi="TimesNewRomanPSMT" w:cstheme="minorBidi"/>
          <w:color w:val="000000" w:themeColor="text1"/>
        </w:rPr>
      </w:pPr>
    </w:p>
    <w:p w:rsidR="40C2415A" w:rsidP="40C2415A" w:rsidRDefault="40C2415A" w14:paraId="7593E880" w14:textId="4E7AF35D">
      <w:pPr>
        <w:pStyle w:val="TTC-Normal"/>
        <w:ind w:left="349" w:firstLine="0"/>
        <w:rPr>
          <w:rFonts w:ascii="TimesNewRomanPSMT" w:hAnsi="TimesNewRomanPSMT" w:cstheme="minorBidi"/>
          <w:color w:val="000000" w:themeColor="text1"/>
        </w:rPr>
      </w:pPr>
    </w:p>
    <w:p w:rsidR="7F454959" w:rsidP="7F454959" w:rsidRDefault="7F454959" w14:paraId="78C833D3" w14:textId="08465789">
      <w:pPr>
        <w:pStyle w:val="TTC-Normal"/>
        <w:ind w:left="349" w:firstLine="0"/>
        <w:rPr>
          <w:rFonts w:ascii="TimesNewRomanPSMT" w:hAnsi="TimesNewRomanPSMT" w:cs="Arial" w:cstheme="minorBidi"/>
          <w:color w:val="000000" w:themeColor="text1" w:themeTint="FF" w:themeShade="FF"/>
        </w:rPr>
      </w:pPr>
    </w:p>
    <w:p w:rsidR="7F454959" w:rsidP="7F454959" w:rsidRDefault="7F454959" w14:paraId="40D99474" w14:textId="5A1E43D7">
      <w:pPr>
        <w:pStyle w:val="TTC-Normal"/>
        <w:ind w:left="0"/>
        <w:jc w:val="both"/>
      </w:pPr>
      <w:r w:rsidR="7F454959">
        <w:rPr/>
        <w:t>4</w:t>
      </w:r>
    </w:p>
    <w:p w:rsidR="7F454959" w:rsidP="7F454959" w:rsidRDefault="7F454959" w14:paraId="4FAE1487" w14:textId="362C194B">
      <w:pPr>
        <w:pStyle w:val="TTC-Normal"/>
        <w:ind w:left="375" w:hanging="0"/>
        <w:jc w:val="both"/>
      </w:pPr>
    </w:p>
    <w:p w:rsidR="7F454959" w:rsidP="7F454959" w:rsidRDefault="7F454959" w14:paraId="3432E28F" w14:textId="384DC1B3">
      <w:pPr>
        <w:pStyle w:val="TTC-Normal"/>
        <w:ind w:left="375" w:hanging="0"/>
      </w:pPr>
    </w:p>
    <w:p w:rsidR="7F454959" w:rsidP="7F454959" w:rsidRDefault="7F454959" w14:paraId="0EF5E917" w14:textId="34107049">
      <w:pPr>
        <w:pStyle w:val="TTC-Normal"/>
        <w:ind w:left="375" w:hanging="0"/>
      </w:pPr>
    </w:p>
    <w:p w:rsidR="7F454959" w:rsidP="7F454959" w:rsidRDefault="7F454959" w14:paraId="61449339" w14:textId="6D4D83F1">
      <w:pPr>
        <w:pStyle w:val="TTC-Normal"/>
        <w:ind w:left="720" w:hanging="0"/>
        <w:rPr>
          <w:rFonts w:ascii="Times New Roman" w:hAnsi="Times New Roman" w:eastAsia="Times New Roman" w:cs="Times New Roman"/>
          <w:b w:val="1"/>
          <w:bCs w:val="1"/>
          <w:color w:val="000000" w:themeColor="text1" w:themeTint="FF" w:themeShade="FF"/>
          <w:sz w:val="28"/>
          <w:szCs w:val="28"/>
        </w:rPr>
      </w:pPr>
    </w:p>
    <w:p w:rsidR="7F454959" w:rsidP="7F454959" w:rsidRDefault="7F454959" w14:paraId="7D89BA89" w14:textId="3FC96968">
      <w:pPr>
        <w:pStyle w:val="TTC-Normal"/>
        <w:ind w:left="720" w:hanging="0"/>
        <w:rPr>
          <w:rFonts w:ascii="Times New Roman" w:hAnsi="Times New Roman" w:eastAsia="Times New Roman" w:cs="Times New Roman"/>
          <w:b w:val="1"/>
          <w:bCs w:val="1"/>
          <w:color w:val="000000" w:themeColor="text1" w:themeTint="FF" w:themeShade="FF"/>
          <w:sz w:val="28"/>
          <w:szCs w:val="28"/>
        </w:rPr>
      </w:pPr>
    </w:p>
    <w:p w:rsidR="7F454959" w:rsidP="7F454959" w:rsidRDefault="7F454959" w14:paraId="7CD28FE8" w14:textId="5EBA2CDF">
      <w:pPr>
        <w:pStyle w:val="TTC-Normal"/>
        <w:ind w:left="720" w:hanging="0"/>
        <w:rPr>
          <w:rFonts w:ascii="Times New Roman" w:hAnsi="Times New Roman" w:eastAsia="Times New Roman" w:cs="Times New Roman"/>
          <w:b w:val="1"/>
          <w:bCs w:val="1"/>
          <w:color w:val="000000" w:themeColor="text1" w:themeTint="FF" w:themeShade="FF"/>
          <w:sz w:val="28"/>
          <w:szCs w:val="28"/>
        </w:rPr>
      </w:pPr>
    </w:p>
    <w:p w:rsidR="7F454959" w:rsidP="7F454959" w:rsidRDefault="7F454959" w14:paraId="6C803BF4" w14:textId="3679E5D6">
      <w:pPr>
        <w:pStyle w:val="TTC-Normal"/>
        <w:ind w:left="0"/>
        <w:rPr>
          <w:rFonts w:ascii="TimesNewRomanPSMT" w:hAnsi="TimesNewRomanPSMT" w:cs="Arial" w:cstheme="minorBidi"/>
          <w:color w:val="000000" w:themeColor="text1" w:themeTint="FF" w:themeShade="FF"/>
        </w:rPr>
      </w:pPr>
    </w:p>
    <w:p w:rsidR="7F454959" w:rsidP="7F454959" w:rsidRDefault="7F454959" w14:paraId="7A8EE595" w14:textId="0327BFB6">
      <w:pPr>
        <w:pStyle w:val="TTC-Normal"/>
        <w:ind w:left="375" w:hanging="0"/>
        <w:rPr>
          <w:rFonts w:ascii="TimesNewRomanPSMT" w:hAnsi="TimesNewRomanPSMT" w:cs="Arial" w:cstheme="minorBidi"/>
          <w:color w:val="000000" w:themeColor="text1" w:themeTint="FF" w:themeShade="FF"/>
        </w:rPr>
      </w:pPr>
    </w:p>
    <w:p w:rsidR="00A30AC5" w:rsidP="00950D88" w:rsidRDefault="00A30AC5" w14:paraId="79C00264" w14:textId="0D94566E">
      <w:pPr>
        <w:pStyle w:val="TTC-Normal"/>
        <w:rPr>
          <w:rFonts w:ascii="TimesNewRomanPSMT" w:hAnsi="TimesNewRomanPSMT" w:cstheme="minorBidi"/>
          <w:color w:val="000000"/>
        </w:rPr>
      </w:pPr>
    </w:p>
    <w:p w:rsidR="00A30AC5" w:rsidP="00950D88" w:rsidRDefault="00A30AC5" w14:paraId="0EC47E39" w14:textId="6B990C34">
      <w:pPr>
        <w:pStyle w:val="TTC-Normal"/>
        <w:rPr>
          <w:rFonts w:ascii="TimesNewRomanPSMT" w:hAnsi="TimesNewRomanPSMT" w:cstheme="minorBidi"/>
          <w:color w:val="000000"/>
        </w:rPr>
      </w:pPr>
    </w:p>
    <w:p w:rsidR="00A30AC5" w:rsidP="00950D88" w:rsidRDefault="00A30AC5" w14:paraId="697629CA" w14:textId="71D07068">
      <w:pPr>
        <w:pStyle w:val="TTC-Normal"/>
        <w:rPr>
          <w:rFonts w:ascii="TimesNewRomanPSMT" w:hAnsi="TimesNewRomanPSMT" w:cstheme="minorBidi"/>
          <w:color w:val="000000"/>
        </w:rPr>
      </w:pPr>
    </w:p>
    <w:p w:rsidR="00A30AC5" w:rsidP="00950D88" w:rsidRDefault="00A30AC5" w14:paraId="64753A85" w14:textId="1DF3F0D4">
      <w:pPr>
        <w:pStyle w:val="TTC-Normal"/>
        <w:rPr>
          <w:rFonts w:ascii="TimesNewRomanPSMT" w:hAnsi="TimesNewRomanPSMT" w:cstheme="minorBidi"/>
          <w:color w:val="000000"/>
        </w:rPr>
      </w:pPr>
    </w:p>
    <w:p w:rsidR="00A30AC5" w:rsidP="00950D88" w:rsidRDefault="00A30AC5" w14:paraId="326AAACE" w14:textId="115BEF99">
      <w:pPr>
        <w:pStyle w:val="TTC-Normal"/>
        <w:rPr>
          <w:rFonts w:ascii="TimesNewRomanPSMT" w:hAnsi="TimesNewRomanPSMT" w:cstheme="minorBidi"/>
          <w:color w:val="000000"/>
        </w:rPr>
      </w:pPr>
    </w:p>
    <w:p w:rsidR="00A30AC5" w:rsidP="00950D88" w:rsidRDefault="00A30AC5" w14:paraId="0F03830C" w14:textId="43E5E072">
      <w:pPr>
        <w:pStyle w:val="TTC-Normal"/>
        <w:rPr>
          <w:rFonts w:ascii="TimesNewRomanPSMT" w:hAnsi="TimesNewRomanPSMT" w:cstheme="minorBidi"/>
          <w:color w:val="000000"/>
        </w:rPr>
      </w:pPr>
    </w:p>
    <w:p w:rsidR="003947B4" w:rsidP="00950D88" w:rsidRDefault="003947B4" w14:paraId="19E4C02D" w14:textId="77777777">
      <w:pPr>
        <w:pStyle w:val="TTC-Normal"/>
        <w:rPr>
          <w:rFonts w:ascii="TimesNewRomanPSMT" w:hAnsi="TimesNewRomanPSMT" w:cstheme="minorBidi"/>
          <w:color w:val="000000"/>
        </w:rPr>
      </w:pPr>
    </w:p>
    <w:p w:rsidR="003947B4" w:rsidP="00950D88" w:rsidRDefault="003947B4" w14:paraId="4AECF6DC" w14:textId="77777777">
      <w:pPr>
        <w:pStyle w:val="TTC-Normal"/>
        <w:rPr>
          <w:rFonts w:ascii="TimesNewRomanPSMT" w:hAnsi="TimesNewRomanPSMT" w:cstheme="minorBidi"/>
          <w:color w:val="000000"/>
        </w:rPr>
      </w:pPr>
    </w:p>
    <w:p w:rsidR="00172C85" w:rsidP="424A3CBD" w:rsidRDefault="002C5261" w14:paraId="58A9A5CB" w14:textId="45A59CC4">
      <w:pPr>
        <w:pStyle w:val="TTC-TextualTtuloNvel1"/>
        <w:jc w:val="left"/>
        <w:rPr/>
      </w:pPr>
      <w:bookmarkStart w:name="_Toc74034509" w:id="60"/>
      <w:bookmarkStart w:name="_Toc74034677" w:id="61"/>
      <w:bookmarkStart w:name="_Toc74034804" w:id="62"/>
      <w:bookmarkStart w:name="_Toc74035326" w:id="63"/>
      <w:bookmarkStart w:name="_Toc74035426" w:id="64"/>
      <w:bookmarkStart w:name="_Toc74035458" w:id="65"/>
      <w:bookmarkStart w:name="_Toc87890423" w:id="66"/>
      <w:bookmarkStart w:name="_Toc163479566" w:id="67"/>
      <w:r w:rsidR="424A3CBD">
        <w:rPr/>
        <w:t>Referências</w:t>
      </w:r>
      <w:bookmarkEnd w:id="60"/>
      <w:bookmarkEnd w:id="61"/>
      <w:bookmarkEnd w:id="62"/>
      <w:bookmarkEnd w:id="63"/>
      <w:bookmarkEnd w:id="64"/>
      <w:bookmarkEnd w:id="65"/>
      <w:bookmarkEnd w:id="66"/>
      <w:bookmarkEnd w:id="67"/>
    </w:p>
    <w:p w:rsidR="0055309E" w:rsidP="00BC698E" w:rsidRDefault="00BC698E" w14:paraId="5A4C212B" w14:textId="77777777">
      <w:pPr>
        <w:pStyle w:val="TTC-Ps-textualReferncias"/>
      </w:pPr>
      <w:r w:rsidRPr="00BC698E">
        <w:rPr>
          <w:b/>
          <w:bCs/>
        </w:rPr>
        <w:t>AMCHAM BRASIL.</w:t>
      </w:r>
      <w:r w:rsidRPr="00BC698E">
        <w:t xml:space="preserve"> Brasil produz mais de 11,3 milhões de toneladas de lixo plástico por ano. Estadão, Ecoando, 10 set. 2019. Disponível em: </w:t>
      </w:r>
      <w:hyperlink w:tgtFrame="_new" w:history="1" w:anchor=":~:text=%22Segundo%20o%20IBGE%2C%20o%20Brasil,de%20550%2C4%20mil%20toneladas." r:id="rId9">
        <w:r w:rsidRPr="00BC698E">
          <w:rPr>
            <w:rStyle w:val="Hyperlink"/>
          </w:rPr>
          <w:t>https://www.estadao.com.br/economia/ecoando/brasil-produz-mais-de-113-milhoes-de-toneladas-de-lixo-plastico-por-ano/#:~:text=%22Segundo%20o%20IBGE%2C%20o%20Brasil,de%20550%2C4%20mil%20toneladas.</w:t>
        </w:r>
      </w:hyperlink>
      <w:r w:rsidRPr="00BC698E">
        <w:t xml:space="preserve">. Acesso em: 21 mar. 2024. </w:t>
      </w:r>
    </w:p>
    <w:p w:rsidR="0055309E" w:rsidP="00BC698E" w:rsidRDefault="00BC698E" w14:paraId="698768D0" w14:textId="2585CDD4">
      <w:pPr>
        <w:pStyle w:val="TTC-Ps-textualReferncias"/>
      </w:pPr>
      <w:r w:rsidRPr="00BC698E">
        <w:rPr>
          <w:b/>
          <w:bCs/>
        </w:rPr>
        <w:t>BACK, Nelson</w:t>
      </w:r>
      <w:r w:rsidRPr="00BC698E">
        <w:t xml:space="preserve"> et al. Projeto Integrado de Produtos: planejamento, concepção e modelagem. Barueri: Manole, 2008. 601 p. </w:t>
      </w:r>
      <w:r w:rsidR="00ED0261">
        <w:t xml:space="preserve"> Acesso em: 21 mar. 2024.</w:t>
      </w:r>
    </w:p>
    <w:p w:rsidR="0055309E" w:rsidP="00BC698E" w:rsidRDefault="00BC698E" w14:paraId="71D34D57" w14:textId="77777777">
      <w:pPr>
        <w:pStyle w:val="TTC-Ps-textualReferncias"/>
      </w:pPr>
      <w:r w:rsidRPr="00BC698E">
        <w:rPr>
          <w:b/>
          <w:bCs/>
        </w:rPr>
        <w:t>BRASIL.</w:t>
      </w:r>
      <w:r w:rsidRPr="00BC698E">
        <w:t xml:space="preserve"> Ministério do Meio Ambiente. Plano Nacional de Resíduos Sólidos. Brasília: Ministério do Meio Ambiente, 2011. Disponível em: </w:t>
      </w:r>
      <w:hyperlink w:tgtFrame="_new" w:history="1" r:id="rId10">
        <w:r w:rsidRPr="00BC698E">
          <w:rPr>
            <w:rStyle w:val="Hyperlink"/>
          </w:rPr>
          <w:t>https://www.gov.br/mma/pt-br/acesso-a-</w:t>
        </w:r>
        <w:r w:rsidRPr="00BC698E">
          <w:rPr>
            <w:rStyle w:val="Hyperlink"/>
          </w:rPr>
          <w:t>informacao/acoes-e-programas/acoes-e-programas1/agendaambientalurbana/lixao-zero/plano_nacional_de_residuos_solidos-1.pdf</w:t>
        </w:r>
      </w:hyperlink>
      <w:r w:rsidRPr="00BC698E">
        <w:t xml:space="preserve">. Acesso em: 25 mar. 2024. </w:t>
      </w:r>
    </w:p>
    <w:p w:rsidR="0055309E" w:rsidP="00BC698E" w:rsidRDefault="00BC698E" w14:paraId="21AF1CD9" w14:textId="77777777">
      <w:pPr>
        <w:pStyle w:val="TTC-Ps-textualReferncias"/>
      </w:pPr>
      <w:r w:rsidRPr="00BC698E">
        <w:rPr>
          <w:b/>
          <w:bCs/>
        </w:rPr>
        <w:t>ELLEN MACARTHUR FOUNDATION.</w:t>
      </w:r>
      <w:r w:rsidRPr="00BC698E">
        <w:t xml:space="preserve"> A Nova Economia dos Plásticos: Relatório sobre a economia circular de plásticos. 2016. Disponível em: </w:t>
      </w:r>
      <w:hyperlink w:tgtFrame="_new" w:history="1" r:id="rId11">
        <w:r w:rsidRPr="00BC698E">
          <w:rPr>
            <w:rStyle w:val="Hyperlink"/>
          </w:rPr>
          <w:t>https://archive.ellenmacarthurfoundation.org/assets/downloads/NPEC-portuguese_1.pdf</w:t>
        </w:r>
      </w:hyperlink>
      <w:r w:rsidRPr="00BC698E">
        <w:t xml:space="preserve">. Acesso em: 26 mar. 2024. (Tradução livre do título original em inglês: The New </w:t>
      </w:r>
      <w:proofErr w:type="spellStart"/>
      <w:r w:rsidRPr="00BC698E">
        <w:t>Plastics</w:t>
      </w:r>
      <w:proofErr w:type="spellEnd"/>
      <w:r w:rsidRPr="00BC698E">
        <w:t xml:space="preserve"> </w:t>
      </w:r>
      <w:proofErr w:type="spellStart"/>
      <w:r w:rsidRPr="00BC698E">
        <w:t>Economy</w:t>
      </w:r>
      <w:proofErr w:type="spellEnd"/>
      <w:r w:rsidRPr="00BC698E">
        <w:t xml:space="preserve">: </w:t>
      </w:r>
      <w:proofErr w:type="spellStart"/>
      <w:r w:rsidRPr="00BC698E">
        <w:t>Rethinking</w:t>
      </w:r>
      <w:proofErr w:type="spellEnd"/>
      <w:r w:rsidRPr="00BC698E">
        <w:t xml:space="preserve"> </w:t>
      </w:r>
      <w:proofErr w:type="spellStart"/>
      <w:r w:rsidRPr="00BC698E">
        <w:t>the</w:t>
      </w:r>
      <w:proofErr w:type="spellEnd"/>
      <w:r w:rsidRPr="00BC698E">
        <w:t xml:space="preserve"> future </w:t>
      </w:r>
      <w:proofErr w:type="spellStart"/>
      <w:r w:rsidRPr="00BC698E">
        <w:t>of</w:t>
      </w:r>
      <w:proofErr w:type="spellEnd"/>
      <w:r w:rsidRPr="00BC698E">
        <w:t xml:space="preserve"> </w:t>
      </w:r>
      <w:proofErr w:type="spellStart"/>
      <w:r w:rsidRPr="00BC698E">
        <w:t>plastics</w:t>
      </w:r>
      <w:proofErr w:type="spellEnd"/>
      <w:r w:rsidRPr="00BC698E">
        <w:t xml:space="preserve">) </w:t>
      </w:r>
    </w:p>
    <w:p w:rsidR="0055309E" w:rsidP="00BC698E" w:rsidRDefault="00BC698E" w14:paraId="4F4C98E1" w14:textId="77777777">
      <w:pPr>
        <w:pStyle w:val="TTC-Ps-textualReferncias"/>
      </w:pPr>
      <w:r w:rsidRPr="00BC698E">
        <w:rPr>
          <w:b/>
          <w:bCs/>
        </w:rPr>
        <w:t>FUNDAÇÃO GETULIO VARGAS.</w:t>
      </w:r>
      <w:r w:rsidRPr="00BC698E">
        <w:t xml:space="preserve"> Gerenciamento de Resíduos Sólidos. 2008. Disponível em: </w:t>
      </w:r>
      <w:hyperlink w:tgtFrame="_new" w:history="1" r:id="rId12">
        <w:r w:rsidRPr="00BC698E">
          <w:rPr>
            <w:rStyle w:val="Hyperlink"/>
          </w:rPr>
          <w:t>https://cev.fgv.br/programas/gerenciamento-de-residuos-solidos</w:t>
        </w:r>
      </w:hyperlink>
      <w:r w:rsidRPr="00BC698E">
        <w:t xml:space="preserve">. Acesso em: 18 mar. 2024. </w:t>
      </w:r>
    </w:p>
    <w:p w:rsidR="0055309E" w:rsidP="00BC698E" w:rsidRDefault="00BC698E" w14:paraId="1C705E9F" w14:textId="77777777">
      <w:pPr>
        <w:pStyle w:val="TTC-Ps-textualReferncias"/>
      </w:pPr>
      <w:r w:rsidRPr="00BC698E">
        <w:rPr>
          <w:b/>
          <w:bCs/>
        </w:rPr>
        <w:t xml:space="preserve">GEYER, Roland; JAMBECK, Jenna R.; LAW, Kara </w:t>
      </w:r>
      <w:proofErr w:type="spellStart"/>
      <w:r w:rsidRPr="00BC698E">
        <w:rPr>
          <w:b/>
          <w:bCs/>
        </w:rPr>
        <w:t>Lavender</w:t>
      </w:r>
      <w:proofErr w:type="spellEnd"/>
      <w:r w:rsidRPr="00BC698E">
        <w:rPr>
          <w:b/>
          <w:bCs/>
        </w:rPr>
        <w:t>.</w:t>
      </w:r>
      <w:r w:rsidRPr="00BC698E">
        <w:t xml:space="preserve"> </w:t>
      </w:r>
      <w:proofErr w:type="spellStart"/>
      <w:r w:rsidRPr="00BC698E">
        <w:t>Production</w:t>
      </w:r>
      <w:proofErr w:type="spellEnd"/>
      <w:r w:rsidRPr="00BC698E">
        <w:t xml:space="preserve">, use, </w:t>
      </w:r>
      <w:proofErr w:type="spellStart"/>
      <w:r w:rsidRPr="00BC698E">
        <w:t>and</w:t>
      </w:r>
      <w:proofErr w:type="spellEnd"/>
      <w:r w:rsidRPr="00BC698E">
        <w:t xml:space="preserve"> </w:t>
      </w:r>
      <w:proofErr w:type="spellStart"/>
      <w:r w:rsidRPr="00BC698E">
        <w:t>fate</w:t>
      </w:r>
      <w:proofErr w:type="spellEnd"/>
      <w:r w:rsidRPr="00BC698E">
        <w:t xml:space="preserve"> </w:t>
      </w:r>
      <w:proofErr w:type="spellStart"/>
      <w:r w:rsidRPr="00BC698E">
        <w:t>of</w:t>
      </w:r>
      <w:proofErr w:type="spellEnd"/>
      <w:r w:rsidRPr="00BC698E">
        <w:t xml:space="preserve"> </w:t>
      </w:r>
      <w:proofErr w:type="spellStart"/>
      <w:r w:rsidRPr="00BC698E">
        <w:t>all</w:t>
      </w:r>
      <w:proofErr w:type="spellEnd"/>
      <w:r w:rsidRPr="00BC698E">
        <w:t xml:space="preserve"> </w:t>
      </w:r>
      <w:proofErr w:type="spellStart"/>
      <w:r w:rsidRPr="00BC698E">
        <w:t>plastics</w:t>
      </w:r>
      <w:proofErr w:type="spellEnd"/>
      <w:r w:rsidRPr="00BC698E">
        <w:t xml:space="preserve"> </w:t>
      </w:r>
      <w:proofErr w:type="spellStart"/>
      <w:r w:rsidRPr="00BC698E">
        <w:t>ever</w:t>
      </w:r>
      <w:proofErr w:type="spellEnd"/>
      <w:r w:rsidRPr="00BC698E">
        <w:t xml:space="preserve"> </w:t>
      </w:r>
      <w:proofErr w:type="spellStart"/>
      <w:r w:rsidRPr="00BC698E">
        <w:t>made</w:t>
      </w:r>
      <w:proofErr w:type="spellEnd"/>
      <w:r w:rsidRPr="00BC698E">
        <w:t xml:space="preserve">. Science </w:t>
      </w:r>
      <w:proofErr w:type="spellStart"/>
      <w:r w:rsidRPr="00BC698E">
        <w:t>Advances</w:t>
      </w:r>
      <w:proofErr w:type="spellEnd"/>
      <w:r w:rsidRPr="00BC698E">
        <w:t xml:space="preserve">, vol. 3, no. 7, 2017. Disponível em: </w:t>
      </w:r>
      <w:hyperlink w:tgtFrame="_new" w:history="1" r:id="rId13">
        <w:r w:rsidRPr="00BC698E">
          <w:rPr>
            <w:rStyle w:val="Hyperlink"/>
          </w:rPr>
          <w:t>https://www.science.org/doi/10.1126/sciadv.1700782</w:t>
        </w:r>
      </w:hyperlink>
      <w:r w:rsidRPr="00BC698E">
        <w:t xml:space="preserve">. Acesso em: 23 mar. 2024. </w:t>
      </w:r>
    </w:p>
    <w:p w:rsidRPr="007222DE" w:rsidR="007222DE" w:rsidP="00BC698E" w:rsidRDefault="007222DE" w14:paraId="622906E0" w14:textId="0E0CDE75">
      <w:pPr>
        <w:pStyle w:val="TTC-Ps-textualReferncias"/>
      </w:pPr>
      <w:r>
        <w:rPr>
          <w:b/>
          <w:bCs/>
        </w:rPr>
        <w:t>GUIA TRABALHISTA</w:t>
      </w:r>
      <w:r w:rsidRPr="00BC698E">
        <w:t>. Disponível em:</w:t>
      </w:r>
      <w:r>
        <w:t xml:space="preserve"> </w:t>
      </w:r>
      <w:r w:rsidRPr="003D0906">
        <w:t>https://www.guiatrabalhista.com.br/obras/seguranca.html</w:t>
      </w:r>
      <w:r w:rsidRPr="00BC698E">
        <w:t>. Acesso em: 2</w:t>
      </w:r>
      <w:r>
        <w:t>2</w:t>
      </w:r>
      <w:r w:rsidRPr="00BC698E">
        <w:t xml:space="preserve"> mar. 2024.</w:t>
      </w:r>
    </w:p>
    <w:p w:rsidR="00964491" w:rsidP="00BC698E" w:rsidRDefault="00BC698E" w14:paraId="223F6B7C" w14:textId="4891CCF3">
      <w:pPr>
        <w:pStyle w:val="TTC-Ps-textualReferncias"/>
      </w:pPr>
      <w:r w:rsidRPr="00BC698E">
        <w:rPr>
          <w:b/>
          <w:bCs/>
        </w:rPr>
        <w:t>HOPEWELL, Jefferson; DVORAK, Robert; KOSIOR, Edward.</w:t>
      </w:r>
      <w:r w:rsidRPr="00BC698E">
        <w:t xml:space="preserve"> </w:t>
      </w:r>
      <w:proofErr w:type="spellStart"/>
      <w:r w:rsidRPr="00BC698E">
        <w:t>Plastics</w:t>
      </w:r>
      <w:proofErr w:type="spellEnd"/>
      <w:r w:rsidRPr="00BC698E">
        <w:t xml:space="preserve"> </w:t>
      </w:r>
      <w:proofErr w:type="spellStart"/>
      <w:r w:rsidRPr="00BC698E">
        <w:t>recycling</w:t>
      </w:r>
      <w:proofErr w:type="spellEnd"/>
      <w:r w:rsidRPr="00BC698E">
        <w:t xml:space="preserve">: </w:t>
      </w:r>
      <w:proofErr w:type="spellStart"/>
      <w:r w:rsidRPr="00BC698E">
        <w:t>challenges</w:t>
      </w:r>
      <w:proofErr w:type="spellEnd"/>
      <w:r w:rsidRPr="00BC698E">
        <w:t xml:space="preserve"> </w:t>
      </w:r>
      <w:proofErr w:type="spellStart"/>
      <w:r w:rsidRPr="00BC698E">
        <w:t>and</w:t>
      </w:r>
      <w:proofErr w:type="spellEnd"/>
      <w:r w:rsidRPr="00BC698E">
        <w:t xml:space="preserve"> </w:t>
      </w:r>
      <w:proofErr w:type="spellStart"/>
      <w:r w:rsidRPr="00BC698E">
        <w:t>opportunities</w:t>
      </w:r>
      <w:proofErr w:type="spellEnd"/>
      <w:r w:rsidRPr="00BC698E">
        <w:t xml:space="preserve">. </w:t>
      </w:r>
      <w:proofErr w:type="spellStart"/>
      <w:r w:rsidRPr="00BC698E">
        <w:t>Philosophical</w:t>
      </w:r>
      <w:proofErr w:type="spellEnd"/>
      <w:r w:rsidRPr="00BC698E">
        <w:t xml:space="preserve"> </w:t>
      </w:r>
      <w:proofErr w:type="spellStart"/>
      <w:r w:rsidRPr="00BC698E">
        <w:t>Transactions</w:t>
      </w:r>
      <w:proofErr w:type="spellEnd"/>
      <w:r w:rsidRPr="00BC698E">
        <w:t xml:space="preserve"> </w:t>
      </w:r>
      <w:proofErr w:type="spellStart"/>
      <w:r w:rsidRPr="00BC698E">
        <w:t>of</w:t>
      </w:r>
      <w:proofErr w:type="spellEnd"/>
      <w:r w:rsidRPr="00BC698E">
        <w:t xml:space="preserve"> </w:t>
      </w:r>
      <w:proofErr w:type="spellStart"/>
      <w:r w:rsidRPr="00BC698E">
        <w:t>the</w:t>
      </w:r>
      <w:proofErr w:type="spellEnd"/>
      <w:r w:rsidRPr="00BC698E">
        <w:t xml:space="preserve"> Royal Society B: </w:t>
      </w:r>
      <w:proofErr w:type="spellStart"/>
      <w:r w:rsidRPr="00BC698E">
        <w:t>Biological</w:t>
      </w:r>
      <w:proofErr w:type="spellEnd"/>
      <w:r w:rsidRPr="00BC698E">
        <w:t xml:space="preserve"> </w:t>
      </w:r>
      <w:proofErr w:type="spellStart"/>
      <w:r w:rsidRPr="00BC698E">
        <w:t>Sciences</w:t>
      </w:r>
      <w:proofErr w:type="spellEnd"/>
      <w:r w:rsidRPr="00BC698E">
        <w:t xml:space="preserve">, vol. 364, no. 1526, 2009, pp. 2115-2126. Disponível em: </w:t>
      </w:r>
      <w:hyperlink w:tgtFrame="_new" w:history="1" r:id="rId14">
        <w:r w:rsidRPr="00BC698E">
          <w:rPr>
            <w:rStyle w:val="Hyperlink"/>
          </w:rPr>
          <w:t>https://royalsocietypublishing.org/doi/10.1098/rstb.2008.0311</w:t>
        </w:r>
      </w:hyperlink>
      <w:r w:rsidRPr="00BC698E">
        <w:t>. Acesso em: 29 mar. 2024.</w:t>
      </w:r>
    </w:p>
    <w:p w:rsidR="007851C8" w:rsidP="00542A2D" w:rsidRDefault="007851C8" w14:paraId="6B17B803" w14:textId="0CBFAC9B">
      <w:pPr>
        <w:pStyle w:val="TTC-Ps-textualReferncias"/>
      </w:pPr>
    </w:p>
    <w:sectPr w:rsidR="007851C8" w:rsidSect="008E58FA">
      <w:headerReference w:type="default" r:id="rId15"/>
      <w:pgSz w:w="11906" w:h="16838" w:orient="portrait"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58FA" w:rsidP="00E226DC" w:rsidRDefault="008E58FA" w14:paraId="7E33C1FF" w14:textId="77777777">
      <w:pPr>
        <w:spacing w:line="240" w:lineRule="auto"/>
      </w:pPr>
      <w:r>
        <w:separator/>
      </w:r>
    </w:p>
  </w:endnote>
  <w:endnote w:type="continuationSeparator" w:id="0">
    <w:p w:rsidR="008E58FA" w:rsidP="00E226DC" w:rsidRDefault="008E58FA" w14:paraId="628F0967" w14:textId="77777777">
      <w:pPr>
        <w:spacing w:line="240" w:lineRule="auto"/>
      </w:pPr>
      <w:r>
        <w:continuationSeparator/>
      </w:r>
    </w:p>
  </w:endnote>
  <w:endnote w:type="continuationNotice" w:id="1">
    <w:p w:rsidR="008E58FA" w:rsidRDefault="008E58FA" w14:paraId="5F1FB25B"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utura Lt BT">
    <w:altName w:val="Century Gothic"/>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58FA" w:rsidP="00E226DC" w:rsidRDefault="008E58FA" w14:paraId="3D506EF3" w14:textId="77777777">
      <w:pPr>
        <w:spacing w:line="240" w:lineRule="auto"/>
      </w:pPr>
      <w:r>
        <w:separator/>
      </w:r>
    </w:p>
  </w:footnote>
  <w:footnote w:type="continuationSeparator" w:id="0">
    <w:p w:rsidR="008E58FA" w:rsidP="00E226DC" w:rsidRDefault="008E58FA" w14:paraId="63A2001C" w14:textId="77777777">
      <w:pPr>
        <w:spacing w:line="240" w:lineRule="auto"/>
      </w:pPr>
      <w:r>
        <w:continuationSeparator/>
      </w:r>
    </w:p>
  </w:footnote>
  <w:footnote w:type="continuationNotice" w:id="1">
    <w:p w:rsidR="008E58FA" w:rsidRDefault="008E58FA" w14:paraId="51AAC20A"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226DC" w:rsidR="006F0381" w:rsidRDefault="006F0381" w14:paraId="683DCCCB" w14:textId="77777777">
    <w:pPr>
      <w:pStyle w:val="Cabealho"/>
      <w:jc w:val="right"/>
      <w:rPr>
        <w:sz w:val="20"/>
        <w:szCs w:val="20"/>
      </w:rPr>
    </w:pPr>
  </w:p>
  <w:p w:rsidR="006F0381" w:rsidRDefault="006F0381" w14:paraId="25E66A34"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6A93" w:rsidRDefault="00FE6A93" w14:paraId="09F5B9A8" w14:textId="77777777">
    <w:pPr>
      <w:pStyle w:val="Cabealho"/>
    </w:pPr>
  </w:p>
</w:hdr>
</file>

<file path=word/intelligence2.xml><?xml version="1.0" encoding="utf-8"?>
<int2:intelligence xmlns:int2="http://schemas.microsoft.com/office/intelligence/2020/intelligence" xmlns:oel="http://schemas.microsoft.com/office/2019/extlst">
  <int2:observations>
    <int2:textHash int2:hashCode="e8E4g5U8GOMsUY" int2:id="8LbEkfO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9">
    <w:nsid w:val="6e3a914"/>
    <w:multiLevelType xmlns:w="http://schemas.openxmlformats.org/wordprocessingml/2006/main" w:val="hybridMultilevel"/>
    <w:lvl xmlns:w="http://schemas.openxmlformats.org/wordprocessingml/2006/main" w:ilvl="0">
      <w:start w:val="1"/>
      <w:numFmt w:val="decimal"/>
      <w:lvlText w:val="%1."/>
      <w:lvlJc w:val="left"/>
      <w:pPr>
        <w:ind w:left="375" w:hanging="360"/>
      </w:pPr>
    </w:lvl>
    <w:lvl xmlns:w="http://schemas.openxmlformats.org/wordprocessingml/2006/main" w:ilvl="1">
      <w:start w:val="4"/>
      <w:numFmt w:val="decimal"/>
      <w:lvlText w:val="%2.%2"/>
      <w:lvlJc w:val="left"/>
      <w:pPr>
        <w:ind w:left="375"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1080" w:hanging="360"/>
      </w:pPr>
    </w:lvl>
    <w:lvl xmlns:w="http://schemas.openxmlformats.org/wordprocessingml/2006/main" w:ilvl="4">
      <w:start w:val="1"/>
      <w:numFmt w:val="lowerLetter"/>
      <w:lvlText w:val="%5."/>
      <w:lvlJc w:val="left"/>
      <w:pPr>
        <w:ind w:left="1080" w:hanging="360"/>
      </w:pPr>
    </w:lvl>
    <w:lvl xmlns:w="http://schemas.openxmlformats.org/wordprocessingml/2006/main" w:ilvl="5">
      <w:start w:val="1"/>
      <w:numFmt w:val="lowerRoman"/>
      <w:lvlText w:val="%6."/>
      <w:lvlJc w:val="right"/>
      <w:pPr>
        <w:ind w:left="1440" w:hanging="180"/>
      </w:pPr>
    </w:lvl>
    <w:lvl xmlns:w="http://schemas.openxmlformats.org/wordprocessingml/2006/main" w:ilvl="6">
      <w:start w:val="1"/>
      <w:numFmt w:val="decimal"/>
      <w:lvlText w:val="%7."/>
      <w:lvlJc w:val="left"/>
      <w:pPr>
        <w:ind w:left="1440" w:hanging="360"/>
      </w:pPr>
    </w:lvl>
    <w:lvl xmlns:w="http://schemas.openxmlformats.org/wordprocessingml/2006/main" w:ilvl="7">
      <w:start w:val="1"/>
      <w:numFmt w:val="lowerLetter"/>
      <w:lvlText w:val="%8."/>
      <w:lvlJc w:val="left"/>
      <w:pPr>
        <w:ind w:left="1800" w:hanging="360"/>
      </w:pPr>
    </w:lvl>
    <w:lvl xmlns:w="http://schemas.openxmlformats.org/wordprocessingml/2006/main" w:ilvl="8">
      <w:start w:val="1"/>
      <w:numFmt w:val="lowerRoman"/>
      <w:lvlText w:val="%9."/>
      <w:lvlJc w:val="right"/>
      <w:pPr>
        <w:ind w:left="2160" w:hanging="180"/>
      </w:pPr>
    </w:lvl>
  </w:abstractNum>
  <w:abstractNum xmlns:w="http://schemas.openxmlformats.org/wordprocessingml/2006/main" w:abstractNumId="48">
    <w:nsid w:val="5b90bccf"/>
    <w:multiLevelType xmlns:w="http://schemas.openxmlformats.org/wordprocessingml/2006/main" w:val="hybridMultilevel"/>
    <w:lvl xmlns:w="http://schemas.openxmlformats.org/wordprocessingml/2006/main" w:ilvl="0">
      <w:start w:val="1"/>
      <w:numFmt w:val="decimal"/>
      <w:lvlText w:val="%1."/>
      <w:lvlJc w:val="left"/>
      <w:pPr>
        <w:ind w:left="375" w:hanging="360"/>
      </w:pPr>
    </w:lvl>
    <w:lvl xmlns:w="http://schemas.openxmlformats.org/wordprocessingml/2006/main" w:ilvl="1">
      <w:start w:val="1"/>
      <w:numFmt w:val="decimal"/>
      <w:lvlText w:val="%2.%2"/>
      <w:lvlJc w:val="left"/>
      <w:pPr>
        <w:ind w:left="375"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1080" w:hanging="360"/>
      </w:pPr>
    </w:lvl>
    <w:lvl xmlns:w="http://schemas.openxmlformats.org/wordprocessingml/2006/main" w:ilvl="4">
      <w:start w:val="1"/>
      <w:numFmt w:val="lowerLetter"/>
      <w:lvlText w:val="%5."/>
      <w:lvlJc w:val="left"/>
      <w:pPr>
        <w:ind w:left="1080" w:hanging="360"/>
      </w:pPr>
    </w:lvl>
    <w:lvl xmlns:w="http://schemas.openxmlformats.org/wordprocessingml/2006/main" w:ilvl="5">
      <w:start w:val="1"/>
      <w:numFmt w:val="lowerRoman"/>
      <w:lvlText w:val="%6."/>
      <w:lvlJc w:val="right"/>
      <w:pPr>
        <w:ind w:left="1440" w:hanging="180"/>
      </w:pPr>
    </w:lvl>
    <w:lvl xmlns:w="http://schemas.openxmlformats.org/wordprocessingml/2006/main" w:ilvl="6">
      <w:start w:val="1"/>
      <w:numFmt w:val="decimal"/>
      <w:lvlText w:val="%7."/>
      <w:lvlJc w:val="left"/>
      <w:pPr>
        <w:ind w:left="1440" w:hanging="360"/>
      </w:pPr>
    </w:lvl>
    <w:lvl xmlns:w="http://schemas.openxmlformats.org/wordprocessingml/2006/main" w:ilvl="7">
      <w:start w:val="1"/>
      <w:numFmt w:val="lowerLetter"/>
      <w:lvlText w:val="%8."/>
      <w:lvlJc w:val="left"/>
      <w:pPr>
        <w:ind w:left="1800" w:hanging="360"/>
      </w:pPr>
    </w:lvl>
    <w:lvl xmlns:w="http://schemas.openxmlformats.org/wordprocessingml/2006/main" w:ilvl="8">
      <w:start w:val="1"/>
      <w:numFmt w:val="lowerRoman"/>
      <w:lvlText w:val="%9."/>
      <w:lvlJc w:val="right"/>
      <w:pPr>
        <w:ind w:left="2160" w:hanging="180"/>
      </w:pPr>
    </w:lvl>
  </w:abstractNum>
  <w:abstractNum xmlns:w="http://schemas.openxmlformats.org/wordprocessingml/2006/main" w:abstractNumId="47">
    <w:nsid w:val="6d0e9322"/>
    <w:multiLevelType xmlns:w="http://schemas.openxmlformats.org/wordprocessingml/2006/main" w:val="hybridMultilevel"/>
    <w:lvl xmlns:w="http://schemas.openxmlformats.org/wordprocessingml/2006/main" w:ilvl="0">
      <w:start w:val="1"/>
      <w:numFmt w:val="decimal"/>
      <w:lvlText w:val="%1."/>
      <w:lvlJc w:val="left"/>
      <w:pPr>
        <w:ind w:left="375" w:hanging="360"/>
      </w:pPr>
    </w:lvl>
    <w:lvl xmlns:w="http://schemas.openxmlformats.org/wordprocessingml/2006/main" w:ilvl="1">
      <w:start w:val="4"/>
      <w:numFmt w:val="decimal"/>
      <w:lvlText w:val="%2.%2"/>
      <w:lvlJc w:val="left"/>
      <w:pPr>
        <w:ind w:left="375"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1080" w:hanging="360"/>
      </w:pPr>
    </w:lvl>
    <w:lvl xmlns:w="http://schemas.openxmlformats.org/wordprocessingml/2006/main" w:ilvl="4">
      <w:start w:val="1"/>
      <w:numFmt w:val="lowerLetter"/>
      <w:lvlText w:val="%5."/>
      <w:lvlJc w:val="left"/>
      <w:pPr>
        <w:ind w:left="1080" w:hanging="360"/>
      </w:pPr>
    </w:lvl>
    <w:lvl xmlns:w="http://schemas.openxmlformats.org/wordprocessingml/2006/main" w:ilvl="5">
      <w:start w:val="1"/>
      <w:numFmt w:val="lowerRoman"/>
      <w:lvlText w:val="%6."/>
      <w:lvlJc w:val="right"/>
      <w:pPr>
        <w:ind w:left="1440" w:hanging="180"/>
      </w:pPr>
    </w:lvl>
    <w:lvl xmlns:w="http://schemas.openxmlformats.org/wordprocessingml/2006/main" w:ilvl="6">
      <w:start w:val="1"/>
      <w:numFmt w:val="decimal"/>
      <w:lvlText w:val="%7."/>
      <w:lvlJc w:val="left"/>
      <w:pPr>
        <w:ind w:left="1440" w:hanging="360"/>
      </w:pPr>
    </w:lvl>
    <w:lvl xmlns:w="http://schemas.openxmlformats.org/wordprocessingml/2006/main" w:ilvl="7">
      <w:start w:val="1"/>
      <w:numFmt w:val="lowerLetter"/>
      <w:lvlText w:val="%8."/>
      <w:lvlJc w:val="left"/>
      <w:pPr>
        <w:ind w:left="1800" w:hanging="360"/>
      </w:pPr>
    </w:lvl>
    <w:lvl xmlns:w="http://schemas.openxmlformats.org/wordprocessingml/2006/main" w:ilvl="8">
      <w:start w:val="1"/>
      <w:numFmt w:val="lowerRoman"/>
      <w:lvlText w:val="%9."/>
      <w:lvlJc w:val="right"/>
      <w:pPr>
        <w:ind w:left="2160" w:hanging="180"/>
      </w:pPr>
    </w:lvl>
  </w:abstractNum>
  <w:abstractNum xmlns:w="http://schemas.openxmlformats.org/wordprocessingml/2006/main" w:abstractNumId="46">
    <w:nsid w:val="e6e5b6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10fcd5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887565c"/>
    <w:multiLevelType xmlns:w="http://schemas.openxmlformats.org/wordprocessingml/2006/main" w:val="hybridMultilevel"/>
    <w:lvl xmlns:w="http://schemas.openxmlformats.org/wordprocessingml/2006/main" w:ilvl="0">
      <w:start w:val="1"/>
      <w:numFmt w:val="decimal"/>
      <w:lvlText w:val="%1."/>
      <w:lvlJc w:val="left"/>
      <w:pPr>
        <w:ind w:left="375" w:hanging="360"/>
      </w:pPr>
    </w:lvl>
    <w:lvl xmlns:w="http://schemas.openxmlformats.org/wordprocessingml/2006/main" w:ilvl="1">
      <w:start w:val="4"/>
      <w:numFmt w:val="decimal"/>
      <w:lvlText w:val="%2.%2"/>
      <w:lvlJc w:val="left"/>
      <w:pPr>
        <w:ind w:left="375"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1080" w:hanging="360"/>
      </w:pPr>
    </w:lvl>
    <w:lvl xmlns:w="http://schemas.openxmlformats.org/wordprocessingml/2006/main" w:ilvl="4">
      <w:start w:val="1"/>
      <w:numFmt w:val="lowerLetter"/>
      <w:lvlText w:val="%5."/>
      <w:lvlJc w:val="left"/>
      <w:pPr>
        <w:ind w:left="1080" w:hanging="360"/>
      </w:pPr>
    </w:lvl>
    <w:lvl xmlns:w="http://schemas.openxmlformats.org/wordprocessingml/2006/main" w:ilvl="5">
      <w:start w:val="1"/>
      <w:numFmt w:val="lowerRoman"/>
      <w:lvlText w:val="%6."/>
      <w:lvlJc w:val="right"/>
      <w:pPr>
        <w:ind w:left="1440" w:hanging="180"/>
      </w:pPr>
    </w:lvl>
    <w:lvl xmlns:w="http://schemas.openxmlformats.org/wordprocessingml/2006/main" w:ilvl="6">
      <w:start w:val="1"/>
      <w:numFmt w:val="decimal"/>
      <w:lvlText w:val="%7."/>
      <w:lvlJc w:val="left"/>
      <w:pPr>
        <w:ind w:left="1440" w:hanging="360"/>
      </w:pPr>
    </w:lvl>
    <w:lvl xmlns:w="http://schemas.openxmlformats.org/wordprocessingml/2006/main" w:ilvl="7">
      <w:start w:val="1"/>
      <w:numFmt w:val="lowerLetter"/>
      <w:lvlText w:val="%8."/>
      <w:lvlJc w:val="left"/>
      <w:pPr>
        <w:ind w:left="1800" w:hanging="360"/>
      </w:pPr>
    </w:lvl>
    <w:lvl xmlns:w="http://schemas.openxmlformats.org/wordprocessingml/2006/main" w:ilvl="8">
      <w:start w:val="1"/>
      <w:numFmt w:val="lowerRoman"/>
      <w:lvlText w:val="%9."/>
      <w:lvlJc w:val="right"/>
      <w:pPr>
        <w:ind w:left="2160" w:hanging="180"/>
      </w:pPr>
    </w:lvl>
  </w:abstractNum>
  <w:abstractNum xmlns:w="http://schemas.openxmlformats.org/wordprocessingml/2006/main" w:abstractNumId="43">
    <w:nsid w:val="fe387d5"/>
    <w:multiLevelType xmlns:w="http://schemas.openxmlformats.org/wordprocessingml/2006/main" w:val="hybridMultilevel"/>
    <w:lvl xmlns:w="http://schemas.openxmlformats.org/wordprocessingml/2006/main" w:ilvl="0">
      <w:start w:val="1"/>
      <w:numFmt w:val="decimal"/>
      <w:lvlText w:val="%1."/>
      <w:lvlJc w:val="left"/>
      <w:pPr>
        <w:ind w:left="375" w:hanging="360"/>
      </w:pPr>
    </w:lvl>
    <w:lvl xmlns:w="http://schemas.openxmlformats.org/wordprocessingml/2006/main" w:ilvl="1">
      <w:start w:val="4"/>
      <w:numFmt w:val="decimal"/>
      <w:lvlText w:val="%2.%2"/>
      <w:lvlJc w:val="left"/>
      <w:pPr>
        <w:ind w:left="375"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1080" w:hanging="360"/>
      </w:pPr>
    </w:lvl>
    <w:lvl xmlns:w="http://schemas.openxmlformats.org/wordprocessingml/2006/main" w:ilvl="4">
      <w:start w:val="1"/>
      <w:numFmt w:val="lowerLetter"/>
      <w:lvlText w:val="%5."/>
      <w:lvlJc w:val="left"/>
      <w:pPr>
        <w:ind w:left="1080" w:hanging="360"/>
      </w:pPr>
    </w:lvl>
    <w:lvl xmlns:w="http://schemas.openxmlformats.org/wordprocessingml/2006/main" w:ilvl="5">
      <w:start w:val="1"/>
      <w:numFmt w:val="lowerRoman"/>
      <w:lvlText w:val="%6."/>
      <w:lvlJc w:val="right"/>
      <w:pPr>
        <w:ind w:left="1440" w:hanging="180"/>
      </w:pPr>
    </w:lvl>
    <w:lvl xmlns:w="http://schemas.openxmlformats.org/wordprocessingml/2006/main" w:ilvl="6">
      <w:start w:val="1"/>
      <w:numFmt w:val="decimal"/>
      <w:lvlText w:val="%7."/>
      <w:lvlJc w:val="left"/>
      <w:pPr>
        <w:ind w:left="1440" w:hanging="360"/>
      </w:pPr>
    </w:lvl>
    <w:lvl xmlns:w="http://schemas.openxmlformats.org/wordprocessingml/2006/main" w:ilvl="7">
      <w:start w:val="1"/>
      <w:numFmt w:val="lowerLetter"/>
      <w:lvlText w:val="%8."/>
      <w:lvlJc w:val="left"/>
      <w:pPr>
        <w:ind w:left="1800" w:hanging="360"/>
      </w:pPr>
    </w:lvl>
    <w:lvl xmlns:w="http://schemas.openxmlformats.org/wordprocessingml/2006/main" w:ilvl="8">
      <w:start w:val="1"/>
      <w:numFmt w:val="lowerRoman"/>
      <w:lvlText w:val="%9."/>
      <w:lvlJc w:val="right"/>
      <w:pPr>
        <w:ind w:left="2160" w:hanging="180"/>
      </w:pPr>
    </w:lvl>
  </w:abstractNum>
  <w:abstractNum xmlns:w="http://schemas.openxmlformats.org/wordprocessingml/2006/main" w:abstractNumId="42">
    <w:nsid w:val="29e66946"/>
    <w:multiLevelType xmlns:w="http://schemas.openxmlformats.org/wordprocessingml/2006/main" w:val="hybridMultilevel"/>
    <w:lvl xmlns:w="http://schemas.openxmlformats.org/wordprocessingml/2006/main" w:ilvl="0">
      <w:start w:val="1"/>
      <w:numFmt w:val="decimal"/>
      <w:lvlText w:val="%1."/>
      <w:lvlJc w:val="left"/>
      <w:pPr>
        <w:ind w:left="375" w:hanging="360"/>
      </w:pPr>
    </w:lvl>
    <w:lvl xmlns:w="http://schemas.openxmlformats.org/wordprocessingml/2006/main" w:ilvl="1">
      <w:start w:val="1"/>
      <w:numFmt w:val="decimal"/>
      <w:lvlText w:val="%2.%2"/>
      <w:lvlJc w:val="left"/>
      <w:pPr>
        <w:ind w:left="375" w:hanging="360"/>
      </w:pPr>
    </w:lvl>
    <w:lvl xmlns:w="http://schemas.openxmlformats.org/wordprocessingml/2006/main" w:ilvl="2">
      <w:start w:val="1"/>
      <w:numFmt w:val="lowerRoman"/>
      <w:lvlText w:val="%3."/>
      <w:lvlJc w:val="right"/>
      <w:pPr>
        <w:ind w:left="720" w:hanging="180"/>
      </w:pPr>
    </w:lvl>
    <w:lvl xmlns:w="http://schemas.openxmlformats.org/wordprocessingml/2006/main" w:ilvl="3">
      <w:start w:val="1"/>
      <w:numFmt w:val="decimal"/>
      <w:lvlText w:val="%4."/>
      <w:lvlJc w:val="left"/>
      <w:pPr>
        <w:ind w:left="1080" w:hanging="360"/>
      </w:pPr>
    </w:lvl>
    <w:lvl xmlns:w="http://schemas.openxmlformats.org/wordprocessingml/2006/main" w:ilvl="4">
      <w:start w:val="1"/>
      <w:numFmt w:val="lowerLetter"/>
      <w:lvlText w:val="%5."/>
      <w:lvlJc w:val="left"/>
      <w:pPr>
        <w:ind w:left="1080" w:hanging="360"/>
      </w:pPr>
    </w:lvl>
    <w:lvl xmlns:w="http://schemas.openxmlformats.org/wordprocessingml/2006/main" w:ilvl="5">
      <w:start w:val="1"/>
      <w:numFmt w:val="lowerRoman"/>
      <w:lvlText w:val="%6."/>
      <w:lvlJc w:val="right"/>
      <w:pPr>
        <w:ind w:left="1440" w:hanging="180"/>
      </w:pPr>
    </w:lvl>
    <w:lvl xmlns:w="http://schemas.openxmlformats.org/wordprocessingml/2006/main" w:ilvl="6">
      <w:start w:val="1"/>
      <w:numFmt w:val="decimal"/>
      <w:lvlText w:val="%7."/>
      <w:lvlJc w:val="left"/>
      <w:pPr>
        <w:ind w:left="1440" w:hanging="360"/>
      </w:pPr>
    </w:lvl>
    <w:lvl xmlns:w="http://schemas.openxmlformats.org/wordprocessingml/2006/main" w:ilvl="7">
      <w:start w:val="1"/>
      <w:numFmt w:val="lowerLetter"/>
      <w:lvlText w:val="%8."/>
      <w:lvlJc w:val="left"/>
      <w:pPr>
        <w:ind w:left="1800" w:hanging="360"/>
      </w:pPr>
    </w:lvl>
    <w:lvl xmlns:w="http://schemas.openxmlformats.org/wordprocessingml/2006/main" w:ilvl="8">
      <w:start w:val="1"/>
      <w:numFmt w:val="lowerRoman"/>
      <w:lvlText w:val="%9."/>
      <w:lvlJc w:val="right"/>
      <w:pPr>
        <w:ind w:left="2160" w:hanging="180"/>
      </w:pPr>
    </w:lvl>
  </w:abstractNum>
  <w:abstractNum w:abstractNumId="0" w15:restartNumberingAfterBreak="0">
    <w:nsid w:val="02396740"/>
    <w:multiLevelType w:val="hybridMultilevel"/>
    <w:tmpl w:val="989ADB5A"/>
    <w:lvl w:ilvl="0" w:tplc="04160001">
      <w:start w:val="1"/>
      <w:numFmt w:val="bullet"/>
      <w:lvlText w:val=""/>
      <w:lvlJc w:val="left"/>
      <w:pPr>
        <w:ind w:left="1713" w:hanging="360"/>
      </w:pPr>
      <w:rPr>
        <w:rFonts w:hint="default" w:ascii="Symbol" w:hAnsi="Symbol"/>
      </w:rPr>
    </w:lvl>
    <w:lvl w:ilvl="1" w:tplc="04160003" w:tentative="1">
      <w:start w:val="1"/>
      <w:numFmt w:val="bullet"/>
      <w:lvlText w:val="o"/>
      <w:lvlJc w:val="left"/>
      <w:pPr>
        <w:ind w:left="2433" w:hanging="360"/>
      </w:pPr>
      <w:rPr>
        <w:rFonts w:hint="default" w:ascii="Courier New" w:hAnsi="Courier New" w:cs="Courier New"/>
      </w:rPr>
    </w:lvl>
    <w:lvl w:ilvl="2" w:tplc="04160005" w:tentative="1">
      <w:start w:val="1"/>
      <w:numFmt w:val="bullet"/>
      <w:lvlText w:val=""/>
      <w:lvlJc w:val="left"/>
      <w:pPr>
        <w:ind w:left="3153" w:hanging="360"/>
      </w:pPr>
      <w:rPr>
        <w:rFonts w:hint="default" w:ascii="Wingdings" w:hAnsi="Wingdings"/>
      </w:rPr>
    </w:lvl>
    <w:lvl w:ilvl="3" w:tplc="04160001" w:tentative="1">
      <w:start w:val="1"/>
      <w:numFmt w:val="bullet"/>
      <w:lvlText w:val=""/>
      <w:lvlJc w:val="left"/>
      <w:pPr>
        <w:ind w:left="3873" w:hanging="360"/>
      </w:pPr>
      <w:rPr>
        <w:rFonts w:hint="default" w:ascii="Symbol" w:hAnsi="Symbol"/>
      </w:rPr>
    </w:lvl>
    <w:lvl w:ilvl="4" w:tplc="04160003" w:tentative="1">
      <w:start w:val="1"/>
      <w:numFmt w:val="bullet"/>
      <w:lvlText w:val="o"/>
      <w:lvlJc w:val="left"/>
      <w:pPr>
        <w:ind w:left="4593" w:hanging="360"/>
      </w:pPr>
      <w:rPr>
        <w:rFonts w:hint="default" w:ascii="Courier New" w:hAnsi="Courier New" w:cs="Courier New"/>
      </w:rPr>
    </w:lvl>
    <w:lvl w:ilvl="5" w:tplc="04160005" w:tentative="1">
      <w:start w:val="1"/>
      <w:numFmt w:val="bullet"/>
      <w:lvlText w:val=""/>
      <w:lvlJc w:val="left"/>
      <w:pPr>
        <w:ind w:left="5313" w:hanging="360"/>
      </w:pPr>
      <w:rPr>
        <w:rFonts w:hint="default" w:ascii="Wingdings" w:hAnsi="Wingdings"/>
      </w:rPr>
    </w:lvl>
    <w:lvl w:ilvl="6" w:tplc="04160001" w:tentative="1">
      <w:start w:val="1"/>
      <w:numFmt w:val="bullet"/>
      <w:lvlText w:val=""/>
      <w:lvlJc w:val="left"/>
      <w:pPr>
        <w:ind w:left="6033" w:hanging="360"/>
      </w:pPr>
      <w:rPr>
        <w:rFonts w:hint="default" w:ascii="Symbol" w:hAnsi="Symbol"/>
      </w:rPr>
    </w:lvl>
    <w:lvl w:ilvl="7" w:tplc="04160003" w:tentative="1">
      <w:start w:val="1"/>
      <w:numFmt w:val="bullet"/>
      <w:lvlText w:val="o"/>
      <w:lvlJc w:val="left"/>
      <w:pPr>
        <w:ind w:left="6753" w:hanging="360"/>
      </w:pPr>
      <w:rPr>
        <w:rFonts w:hint="default" w:ascii="Courier New" w:hAnsi="Courier New" w:cs="Courier New"/>
      </w:rPr>
    </w:lvl>
    <w:lvl w:ilvl="8" w:tplc="04160005" w:tentative="1">
      <w:start w:val="1"/>
      <w:numFmt w:val="bullet"/>
      <w:lvlText w:val=""/>
      <w:lvlJc w:val="left"/>
      <w:pPr>
        <w:ind w:left="7473" w:hanging="360"/>
      </w:pPr>
      <w:rPr>
        <w:rFonts w:hint="default" w:ascii="Wingdings" w:hAnsi="Wingdings"/>
      </w:rPr>
    </w:lvl>
  </w:abstractNum>
  <w:abstractNum w:abstractNumId="1" w15:restartNumberingAfterBreak="0">
    <w:nsid w:val="07B25705"/>
    <w:multiLevelType w:val="multilevel"/>
    <w:tmpl w:val="B1A0D38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C2D4AD5"/>
    <w:multiLevelType w:val="multilevel"/>
    <w:tmpl w:val="F9002FE4"/>
    <w:lvl w:ilvl="0">
      <w:start w:val="1"/>
      <w:numFmt w:val="decimal"/>
      <w:pStyle w:val="TTC-TextualQuadro"/>
      <w:lvlText w:val="Quadro %1 - "/>
      <w:lvlJc w:val="left"/>
      <w:pPr>
        <w:ind w:left="4112"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153699"/>
    <w:multiLevelType w:val="hybridMultilevel"/>
    <w:tmpl w:val="9126D60C"/>
    <w:lvl w:ilvl="0" w:tplc="53067984">
      <w:start w:val="1"/>
      <w:numFmt w:val="decimal"/>
      <w:pStyle w:val="Subcaptulo"/>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3A6516"/>
    <w:multiLevelType w:val="hybridMultilevel"/>
    <w:tmpl w:val="8B56F056"/>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5" w15:restartNumberingAfterBreak="0">
    <w:nsid w:val="14EC549B"/>
    <w:multiLevelType w:val="multilevel"/>
    <w:tmpl w:val="025A8F58"/>
    <w:lvl w:ilvl="0">
      <w:start w:val="1"/>
      <w:numFmt w:val="decimal"/>
      <w:pStyle w:val="TTC-TextualTabela"/>
      <w:lvlText w:val="Tabela %1 -  "/>
      <w:lvlJc w:val="left"/>
      <w:pPr>
        <w:ind w:left="568" w:firstLine="0"/>
      </w:pPr>
      <w:rPr>
        <w:rFonts w:hint="default"/>
      </w:rPr>
    </w:lvl>
    <w:lvl w:ilvl="1">
      <w:start w:val="1"/>
      <w:numFmt w:val="lowerLetter"/>
      <w:lvlText w:val="%2."/>
      <w:lvlJc w:val="left"/>
      <w:pPr>
        <w:ind w:left="2008" w:hanging="360"/>
      </w:pPr>
      <w:rPr>
        <w:rFonts w:hint="default"/>
      </w:rPr>
    </w:lvl>
    <w:lvl w:ilvl="2">
      <w:start w:val="1"/>
      <w:numFmt w:val="lowerRoman"/>
      <w:lvlText w:val="%3."/>
      <w:lvlJc w:val="right"/>
      <w:pPr>
        <w:ind w:left="2728" w:hanging="180"/>
      </w:pPr>
      <w:rPr>
        <w:rFonts w:hint="default"/>
      </w:rPr>
    </w:lvl>
    <w:lvl w:ilvl="3">
      <w:start w:val="1"/>
      <w:numFmt w:val="decimal"/>
      <w:lvlText w:val="%4."/>
      <w:lvlJc w:val="left"/>
      <w:pPr>
        <w:ind w:left="3448" w:hanging="360"/>
      </w:pPr>
      <w:rPr>
        <w:rFonts w:hint="default"/>
      </w:rPr>
    </w:lvl>
    <w:lvl w:ilvl="4">
      <w:start w:val="1"/>
      <w:numFmt w:val="lowerLetter"/>
      <w:lvlText w:val="%5."/>
      <w:lvlJc w:val="left"/>
      <w:pPr>
        <w:ind w:left="4168" w:hanging="360"/>
      </w:pPr>
      <w:rPr>
        <w:rFonts w:hint="default"/>
      </w:rPr>
    </w:lvl>
    <w:lvl w:ilvl="5">
      <w:start w:val="1"/>
      <w:numFmt w:val="lowerRoman"/>
      <w:lvlText w:val="%6."/>
      <w:lvlJc w:val="right"/>
      <w:pPr>
        <w:ind w:left="4888" w:hanging="180"/>
      </w:pPr>
      <w:rPr>
        <w:rFonts w:hint="default"/>
      </w:rPr>
    </w:lvl>
    <w:lvl w:ilvl="6">
      <w:start w:val="1"/>
      <w:numFmt w:val="decimal"/>
      <w:lvlText w:val="%7."/>
      <w:lvlJc w:val="left"/>
      <w:pPr>
        <w:ind w:left="5608" w:hanging="360"/>
      </w:pPr>
      <w:rPr>
        <w:rFonts w:hint="default"/>
      </w:rPr>
    </w:lvl>
    <w:lvl w:ilvl="7">
      <w:start w:val="1"/>
      <w:numFmt w:val="lowerLetter"/>
      <w:lvlText w:val="%8."/>
      <w:lvlJc w:val="left"/>
      <w:pPr>
        <w:ind w:left="6328" w:hanging="360"/>
      </w:pPr>
      <w:rPr>
        <w:rFonts w:hint="default"/>
      </w:rPr>
    </w:lvl>
    <w:lvl w:ilvl="8">
      <w:start w:val="1"/>
      <w:numFmt w:val="lowerRoman"/>
      <w:lvlText w:val="%9."/>
      <w:lvlJc w:val="right"/>
      <w:pPr>
        <w:ind w:left="7048" w:hanging="180"/>
      </w:pPr>
      <w:rPr>
        <w:rFonts w:hint="default"/>
      </w:rPr>
    </w:lvl>
  </w:abstractNum>
  <w:abstractNum w:abstractNumId="6" w15:restartNumberingAfterBreak="0">
    <w:nsid w:val="156B636D"/>
    <w:multiLevelType w:val="multilevel"/>
    <w:tmpl w:val="2990ED5E"/>
    <w:numStyleLink w:val="Nvel1"/>
  </w:abstractNum>
  <w:abstractNum w:abstractNumId="7" w15:restartNumberingAfterBreak="0">
    <w:nsid w:val="16BC4C60"/>
    <w:multiLevelType w:val="hybridMultilevel"/>
    <w:tmpl w:val="AE1E4EF2"/>
    <w:lvl w:ilvl="0" w:tplc="2FBC8C86">
      <w:start w:val="1"/>
      <w:numFmt w:val="decimal"/>
      <w:pStyle w:val="TTC-MarcadoresNumerao"/>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16C833C7"/>
    <w:multiLevelType w:val="multilevel"/>
    <w:tmpl w:val="4148F99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2572BF"/>
    <w:multiLevelType w:val="hybridMultilevel"/>
    <w:tmpl w:val="473E9672"/>
    <w:lvl w:ilvl="0" w:tplc="1F520238">
      <w:start w:val="1"/>
      <w:numFmt w:val="upperLetter"/>
      <w:pStyle w:val="TTC-Anexo"/>
      <w:lvlText w:val="Anexo %1. "/>
      <w:lvlJc w:val="left"/>
      <w:pPr>
        <w:ind w:left="3196" w:hanging="360"/>
      </w:pPr>
      <w:rPr>
        <w:rFonts w:hint="default"/>
        <w:color w:val="FFFFFF" w:themeColor="background1"/>
      </w:rPr>
    </w:lvl>
    <w:lvl w:ilvl="1" w:tplc="04160019" w:tentative="1">
      <w:start w:val="1"/>
      <w:numFmt w:val="lowerLetter"/>
      <w:lvlText w:val="%2."/>
      <w:lvlJc w:val="left"/>
      <w:pPr>
        <w:ind w:left="5835" w:hanging="360"/>
      </w:pPr>
    </w:lvl>
    <w:lvl w:ilvl="2" w:tplc="0416001B" w:tentative="1">
      <w:start w:val="1"/>
      <w:numFmt w:val="lowerRoman"/>
      <w:lvlText w:val="%3."/>
      <w:lvlJc w:val="right"/>
      <w:pPr>
        <w:ind w:left="6555" w:hanging="180"/>
      </w:pPr>
    </w:lvl>
    <w:lvl w:ilvl="3" w:tplc="0416000F" w:tentative="1">
      <w:start w:val="1"/>
      <w:numFmt w:val="decimal"/>
      <w:lvlText w:val="%4."/>
      <w:lvlJc w:val="left"/>
      <w:pPr>
        <w:ind w:left="7275" w:hanging="360"/>
      </w:pPr>
    </w:lvl>
    <w:lvl w:ilvl="4" w:tplc="04160019" w:tentative="1">
      <w:start w:val="1"/>
      <w:numFmt w:val="lowerLetter"/>
      <w:lvlText w:val="%5."/>
      <w:lvlJc w:val="left"/>
      <w:pPr>
        <w:ind w:left="7995" w:hanging="360"/>
      </w:pPr>
    </w:lvl>
    <w:lvl w:ilvl="5" w:tplc="0416001B" w:tentative="1">
      <w:start w:val="1"/>
      <w:numFmt w:val="lowerRoman"/>
      <w:lvlText w:val="%6."/>
      <w:lvlJc w:val="right"/>
      <w:pPr>
        <w:ind w:left="8715" w:hanging="180"/>
      </w:pPr>
    </w:lvl>
    <w:lvl w:ilvl="6" w:tplc="0416000F" w:tentative="1">
      <w:start w:val="1"/>
      <w:numFmt w:val="decimal"/>
      <w:lvlText w:val="%7."/>
      <w:lvlJc w:val="left"/>
      <w:pPr>
        <w:ind w:left="9435" w:hanging="360"/>
      </w:pPr>
    </w:lvl>
    <w:lvl w:ilvl="7" w:tplc="04160019" w:tentative="1">
      <w:start w:val="1"/>
      <w:numFmt w:val="lowerLetter"/>
      <w:lvlText w:val="%8."/>
      <w:lvlJc w:val="left"/>
      <w:pPr>
        <w:ind w:left="10155" w:hanging="360"/>
      </w:pPr>
    </w:lvl>
    <w:lvl w:ilvl="8" w:tplc="0416001B" w:tentative="1">
      <w:start w:val="1"/>
      <w:numFmt w:val="lowerRoman"/>
      <w:lvlText w:val="%9."/>
      <w:lvlJc w:val="right"/>
      <w:pPr>
        <w:ind w:left="10875" w:hanging="180"/>
      </w:pPr>
    </w:lvl>
  </w:abstractNum>
  <w:abstractNum w:abstractNumId="10" w15:restartNumberingAfterBreak="0">
    <w:nsid w:val="18286769"/>
    <w:multiLevelType w:val="hybridMultilevel"/>
    <w:tmpl w:val="03B20DE2"/>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1" w15:restartNumberingAfterBreak="0">
    <w:nsid w:val="18A80B26"/>
    <w:multiLevelType w:val="hybridMultilevel"/>
    <w:tmpl w:val="A5A05EFC"/>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1E41F41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1D5118"/>
    <w:multiLevelType w:val="multilevel"/>
    <w:tmpl w:val="0416001D"/>
    <w:styleLink w:val="TT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1B6FB1"/>
    <w:multiLevelType w:val="multilevel"/>
    <w:tmpl w:val="2990ED5E"/>
    <w:numStyleLink w:val="Nvel1"/>
  </w:abstractNum>
  <w:abstractNum w:abstractNumId="15" w15:restartNumberingAfterBreak="0">
    <w:nsid w:val="2694394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F0C2D67"/>
    <w:multiLevelType w:val="hybridMultilevel"/>
    <w:tmpl w:val="EAF69E5E"/>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7" w15:restartNumberingAfterBreak="0">
    <w:nsid w:val="30980305"/>
    <w:multiLevelType w:val="hybridMultilevel"/>
    <w:tmpl w:val="EE3E530E"/>
    <w:lvl w:ilvl="0" w:tplc="04160019">
      <w:start w:val="1"/>
      <w:numFmt w:val="lowerLetter"/>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33B67963"/>
    <w:multiLevelType w:val="multilevel"/>
    <w:tmpl w:val="147666C8"/>
    <w:lvl w:ilvl="0">
      <w:start w:val="1"/>
      <w:numFmt w:val="decimal"/>
      <w:lvlText w:val="Quadro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5A2013"/>
    <w:multiLevelType w:val="multilevel"/>
    <w:tmpl w:val="FA4A6A50"/>
    <w:styleLink w:val="Listaatual1"/>
    <w:lvl w:ilvl="0">
      <w:start w:val="1"/>
      <w:numFmt w:val="decimal"/>
      <w:suff w:val="space"/>
      <w:lvlText w:val="%1"/>
      <w:lvlJc w:val="left"/>
      <w:pPr>
        <w:ind w:left="2127" w:firstLine="0"/>
      </w:pPr>
      <w:rPr>
        <w:rFonts w:hint="default"/>
      </w:rPr>
    </w:lvl>
    <w:lvl w:ilvl="1">
      <w:start w:val="1"/>
      <w:numFmt w:val="decimal"/>
      <w:suff w:val="space"/>
      <w:lvlText w:val="%1.%2"/>
      <w:lvlJc w:val="left"/>
      <w:pPr>
        <w:ind w:left="1560" w:firstLine="0"/>
      </w:pPr>
      <w:rPr>
        <w:rFonts w:hint="default"/>
      </w:rPr>
    </w:lvl>
    <w:lvl w:ilvl="2">
      <w:start w:val="1"/>
      <w:numFmt w:val="decimal"/>
      <w:suff w:val="space"/>
      <w:lvlText w:val="%1.%2.%3"/>
      <w:lvlJc w:val="left"/>
      <w:pPr>
        <w:ind w:left="1985" w:firstLine="0"/>
      </w:p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34735B27"/>
    <w:multiLevelType w:val="hybridMultilevel"/>
    <w:tmpl w:val="CE02ADC4"/>
    <w:lvl w:ilvl="0" w:tplc="ECAC3EC4">
      <w:start w:val="1"/>
      <w:numFmt w:val="bullet"/>
      <w:pStyle w:val="TTC-MarcadoresPontos"/>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1" w15:restartNumberingAfterBreak="0">
    <w:nsid w:val="36522CC0"/>
    <w:multiLevelType w:val="hybridMultilevel"/>
    <w:tmpl w:val="045EF808"/>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2" w15:restartNumberingAfterBreak="0">
    <w:nsid w:val="36807EB9"/>
    <w:multiLevelType w:val="hybridMultilevel"/>
    <w:tmpl w:val="BA78366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15:restartNumberingAfterBreak="0">
    <w:nsid w:val="39F9E36A"/>
    <w:multiLevelType w:val="hybridMultilevel"/>
    <w:tmpl w:val="DA52031C"/>
    <w:lvl w:ilvl="0" w:tplc="CCAA0932">
      <w:start w:val="1"/>
      <w:numFmt w:val="decimal"/>
      <w:lvlText w:val="%1."/>
      <w:lvlJc w:val="left"/>
      <w:pPr>
        <w:ind w:left="2127" w:hanging="360"/>
      </w:pPr>
    </w:lvl>
    <w:lvl w:ilvl="1" w:tplc="47C60B30">
      <w:start w:val="1"/>
      <w:numFmt w:val="decimal"/>
      <w:lvlText w:val="%2.%2"/>
      <w:lvlJc w:val="left"/>
      <w:pPr>
        <w:ind w:left="1560" w:hanging="360"/>
      </w:pPr>
    </w:lvl>
    <w:lvl w:ilvl="2" w:tplc="6DA84966">
      <w:start w:val="1"/>
      <w:numFmt w:val="lowerRoman"/>
      <w:lvlText w:val="%3."/>
      <w:lvlJc w:val="right"/>
      <w:pPr>
        <w:ind w:left="1985" w:hanging="180"/>
      </w:pPr>
    </w:lvl>
    <w:lvl w:ilvl="3" w:tplc="2062C986">
      <w:start w:val="1"/>
      <w:numFmt w:val="decimal"/>
      <w:lvlText w:val="%4."/>
      <w:lvlJc w:val="left"/>
      <w:pPr>
        <w:ind w:left="0" w:hanging="360"/>
      </w:pPr>
    </w:lvl>
    <w:lvl w:ilvl="4" w:tplc="D182F11E">
      <w:start w:val="1"/>
      <w:numFmt w:val="lowerLetter"/>
      <w:lvlText w:val="%5."/>
      <w:lvlJc w:val="left"/>
      <w:pPr>
        <w:ind w:left="0" w:hanging="360"/>
      </w:pPr>
    </w:lvl>
    <w:lvl w:ilvl="5" w:tplc="8CA89086">
      <w:start w:val="1"/>
      <w:numFmt w:val="lowerRoman"/>
      <w:lvlText w:val="%6."/>
      <w:lvlJc w:val="right"/>
      <w:pPr>
        <w:ind w:left="0" w:hanging="180"/>
      </w:pPr>
    </w:lvl>
    <w:lvl w:ilvl="6" w:tplc="FE3629D6">
      <w:start w:val="1"/>
      <w:numFmt w:val="decimal"/>
      <w:lvlText w:val="%7."/>
      <w:lvlJc w:val="left"/>
      <w:pPr>
        <w:ind w:left="0" w:hanging="360"/>
      </w:pPr>
    </w:lvl>
    <w:lvl w:ilvl="7" w:tplc="82A4719E">
      <w:start w:val="1"/>
      <w:numFmt w:val="lowerLetter"/>
      <w:lvlText w:val="%8."/>
      <w:lvlJc w:val="left"/>
      <w:pPr>
        <w:ind w:left="0" w:hanging="360"/>
      </w:pPr>
    </w:lvl>
    <w:lvl w:ilvl="8" w:tplc="17904454">
      <w:start w:val="1"/>
      <w:numFmt w:val="lowerRoman"/>
      <w:lvlText w:val="%9."/>
      <w:lvlJc w:val="right"/>
      <w:pPr>
        <w:ind w:left="0" w:hanging="180"/>
      </w:pPr>
    </w:lvl>
  </w:abstractNum>
  <w:abstractNum w:abstractNumId="24" w15:restartNumberingAfterBreak="0">
    <w:nsid w:val="3D29008C"/>
    <w:multiLevelType w:val="hybridMultilevel"/>
    <w:tmpl w:val="57A8527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0EA0130"/>
    <w:multiLevelType w:val="multilevel"/>
    <w:tmpl w:val="953CA84C"/>
    <w:lvl w:ilvl="0">
      <w:start w:val="1"/>
      <w:numFmt w:val="decimal"/>
      <w:pStyle w:val="TTC-TextualEquao"/>
      <w:lvlText w:val="(%1) "/>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C7F58B2"/>
    <w:multiLevelType w:val="multilevel"/>
    <w:tmpl w:val="1C762AE2"/>
    <w:lvl w:ilvl="0">
      <w:start w:val="1"/>
      <w:numFmt w:val="decimal"/>
      <w:pStyle w:val="TTC-ApndiceTtulo"/>
      <w:suff w:val="space"/>
      <w:lvlText w:val="%1."/>
      <w:lvlJc w:val="left"/>
      <w:pPr>
        <w:ind w:left="0" w:firstLine="0"/>
      </w:pPr>
    </w:lvl>
    <w:lvl w:ilvl="1">
      <w:start w:val="1"/>
      <w:numFmt w:val="decimal"/>
      <w:pStyle w:val="TTC-ApndiceSeo"/>
      <w:suff w:val="space"/>
      <w:lvlText w:val="%1.%2."/>
      <w:lvlJc w:val="left"/>
      <w:pPr>
        <w:ind w:left="0" w:firstLine="0"/>
      </w:pPr>
    </w:lvl>
    <w:lvl w:ilvl="2">
      <w:start w:val="1"/>
      <w:numFmt w:val="decimal"/>
      <w:pStyle w:val="TTC-ApndiceSubseo1"/>
      <w:suff w:val="space"/>
      <w:lvlText w:val="%1.%2.%3."/>
      <w:lvlJc w:val="left"/>
      <w:pPr>
        <w:ind w:left="0" w:firstLine="0"/>
      </w:pPr>
    </w:lvl>
    <w:lvl w:ilvl="3">
      <w:start w:val="1"/>
      <w:numFmt w:val="decimal"/>
      <w:pStyle w:val="TTC-ApndiceSubseo2"/>
      <w:suff w:val="space"/>
      <w:lvlText w:val="%1.%2.%3.%4."/>
      <w:lvlJc w:val="left"/>
      <w:pPr>
        <w:ind w:left="0" w:firstLine="0"/>
      </w:pPr>
    </w:lvl>
    <w:lvl w:ilvl="4">
      <w:start w:val="1"/>
      <w:numFmt w:val="decimal"/>
      <w:pStyle w:val="TTC-TextualTtuloNvel5"/>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27" w15:restartNumberingAfterBreak="0">
    <w:nsid w:val="52C3DA14"/>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4093002"/>
    <w:multiLevelType w:val="hybridMultilevel"/>
    <w:tmpl w:val="CCC8D3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A7C10A7"/>
    <w:multiLevelType w:val="hybridMultilevel"/>
    <w:tmpl w:val="A5BC910E"/>
    <w:lvl w:ilvl="0" w:tplc="47E6C3CE">
      <w:start w:val="1"/>
      <w:numFmt w:val="bullet"/>
      <w:pStyle w:val="1Listadeitenscommarcadores"/>
      <w:lvlText w:val=""/>
      <w:lvlJc w:val="left"/>
      <w:pPr>
        <w:tabs>
          <w:tab w:val="num" w:pos="1080"/>
        </w:tabs>
        <w:ind w:left="1080" w:hanging="360"/>
      </w:pPr>
      <w:rPr>
        <w:rFonts w:hint="default" w:ascii="Symbol" w:hAnsi="Symbol"/>
      </w:rPr>
    </w:lvl>
    <w:lvl w:ilvl="1" w:tplc="04160003">
      <w:start w:val="1"/>
      <w:numFmt w:val="bullet"/>
      <w:lvlText w:val="o"/>
      <w:lvlJc w:val="left"/>
      <w:pPr>
        <w:tabs>
          <w:tab w:val="num" w:pos="1451"/>
        </w:tabs>
        <w:ind w:left="1451" w:hanging="360"/>
      </w:pPr>
      <w:rPr>
        <w:rFonts w:hint="default" w:ascii="Courier New" w:hAnsi="Courier New"/>
      </w:rPr>
    </w:lvl>
    <w:lvl w:ilvl="2" w:tplc="04160005">
      <w:start w:val="1"/>
      <w:numFmt w:val="bullet"/>
      <w:lvlText w:val=""/>
      <w:lvlJc w:val="left"/>
      <w:pPr>
        <w:tabs>
          <w:tab w:val="num" w:pos="2171"/>
        </w:tabs>
        <w:ind w:left="2171" w:hanging="360"/>
      </w:pPr>
      <w:rPr>
        <w:rFonts w:hint="default" w:ascii="Wingdings" w:hAnsi="Wingdings"/>
      </w:rPr>
    </w:lvl>
    <w:lvl w:ilvl="3" w:tplc="04160001" w:tentative="1">
      <w:start w:val="1"/>
      <w:numFmt w:val="bullet"/>
      <w:lvlText w:val=""/>
      <w:lvlJc w:val="left"/>
      <w:pPr>
        <w:tabs>
          <w:tab w:val="num" w:pos="2891"/>
        </w:tabs>
        <w:ind w:left="2891" w:hanging="360"/>
      </w:pPr>
      <w:rPr>
        <w:rFonts w:hint="default" w:ascii="Symbol" w:hAnsi="Symbol"/>
      </w:rPr>
    </w:lvl>
    <w:lvl w:ilvl="4" w:tplc="04160003" w:tentative="1">
      <w:start w:val="1"/>
      <w:numFmt w:val="bullet"/>
      <w:lvlText w:val="o"/>
      <w:lvlJc w:val="left"/>
      <w:pPr>
        <w:tabs>
          <w:tab w:val="num" w:pos="3611"/>
        </w:tabs>
        <w:ind w:left="3611" w:hanging="360"/>
      </w:pPr>
      <w:rPr>
        <w:rFonts w:hint="default" w:ascii="Courier New" w:hAnsi="Courier New"/>
      </w:rPr>
    </w:lvl>
    <w:lvl w:ilvl="5" w:tplc="04160005" w:tentative="1">
      <w:start w:val="1"/>
      <w:numFmt w:val="bullet"/>
      <w:lvlText w:val=""/>
      <w:lvlJc w:val="left"/>
      <w:pPr>
        <w:tabs>
          <w:tab w:val="num" w:pos="4331"/>
        </w:tabs>
        <w:ind w:left="4331" w:hanging="360"/>
      </w:pPr>
      <w:rPr>
        <w:rFonts w:hint="default" w:ascii="Wingdings" w:hAnsi="Wingdings"/>
      </w:rPr>
    </w:lvl>
    <w:lvl w:ilvl="6" w:tplc="04160001" w:tentative="1">
      <w:start w:val="1"/>
      <w:numFmt w:val="bullet"/>
      <w:lvlText w:val=""/>
      <w:lvlJc w:val="left"/>
      <w:pPr>
        <w:tabs>
          <w:tab w:val="num" w:pos="5051"/>
        </w:tabs>
        <w:ind w:left="5051" w:hanging="360"/>
      </w:pPr>
      <w:rPr>
        <w:rFonts w:hint="default" w:ascii="Symbol" w:hAnsi="Symbol"/>
      </w:rPr>
    </w:lvl>
    <w:lvl w:ilvl="7" w:tplc="04160003" w:tentative="1">
      <w:start w:val="1"/>
      <w:numFmt w:val="bullet"/>
      <w:lvlText w:val="o"/>
      <w:lvlJc w:val="left"/>
      <w:pPr>
        <w:tabs>
          <w:tab w:val="num" w:pos="5771"/>
        </w:tabs>
        <w:ind w:left="5771" w:hanging="360"/>
      </w:pPr>
      <w:rPr>
        <w:rFonts w:hint="default" w:ascii="Courier New" w:hAnsi="Courier New"/>
      </w:rPr>
    </w:lvl>
    <w:lvl w:ilvl="8" w:tplc="04160005" w:tentative="1">
      <w:start w:val="1"/>
      <w:numFmt w:val="bullet"/>
      <w:lvlText w:val=""/>
      <w:lvlJc w:val="left"/>
      <w:pPr>
        <w:tabs>
          <w:tab w:val="num" w:pos="6491"/>
        </w:tabs>
        <w:ind w:left="6491" w:hanging="360"/>
      </w:pPr>
      <w:rPr>
        <w:rFonts w:hint="default" w:ascii="Wingdings" w:hAnsi="Wingdings"/>
      </w:rPr>
    </w:lvl>
  </w:abstractNum>
  <w:abstractNum w:abstractNumId="30" w15:restartNumberingAfterBreak="0">
    <w:nsid w:val="5D4136DF"/>
    <w:multiLevelType w:val="hybridMultilevel"/>
    <w:tmpl w:val="FFFFFFFF"/>
    <w:lvl w:ilvl="0" w:tplc="3BC2DA60">
      <w:start w:val="1"/>
      <w:numFmt w:val="bullet"/>
      <w:lvlText w:val=""/>
      <w:lvlJc w:val="left"/>
      <w:pPr>
        <w:ind w:left="720" w:hanging="360"/>
      </w:pPr>
      <w:rPr>
        <w:rFonts w:hint="default" w:ascii="Symbol" w:hAnsi="Symbol"/>
      </w:rPr>
    </w:lvl>
    <w:lvl w:ilvl="1" w:tplc="43F6B20C">
      <w:start w:val="1"/>
      <w:numFmt w:val="bullet"/>
      <w:lvlText w:val="o"/>
      <w:lvlJc w:val="left"/>
      <w:pPr>
        <w:ind w:left="1440" w:hanging="360"/>
      </w:pPr>
      <w:rPr>
        <w:rFonts w:hint="default" w:ascii="Courier New" w:hAnsi="Courier New"/>
      </w:rPr>
    </w:lvl>
    <w:lvl w:ilvl="2" w:tplc="F85C9138">
      <w:start w:val="1"/>
      <w:numFmt w:val="bullet"/>
      <w:lvlText w:val=""/>
      <w:lvlJc w:val="left"/>
      <w:pPr>
        <w:ind w:left="2160" w:hanging="360"/>
      </w:pPr>
      <w:rPr>
        <w:rFonts w:hint="default" w:ascii="Wingdings" w:hAnsi="Wingdings"/>
      </w:rPr>
    </w:lvl>
    <w:lvl w:ilvl="3" w:tplc="7D964506">
      <w:start w:val="1"/>
      <w:numFmt w:val="bullet"/>
      <w:lvlText w:val=""/>
      <w:lvlJc w:val="left"/>
      <w:pPr>
        <w:ind w:left="2880" w:hanging="360"/>
      </w:pPr>
      <w:rPr>
        <w:rFonts w:hint="default" w:ascii="Symbol" w:hAnsi="Symbol"/>
      </w:rPr>
    </w:lvl>
    <w:lvl w:ilvl="4" w:tplc="791821C0">
      <w:start w:val="1"/>
      <w:numFmt w:val="bullet"/>
      <w:lvlText w:val="o"/>
      <w:lvlJc w:val="left"/>
      <w:pPr>
        <w:ind w:left="3600" w:hanging="360"/>
      </w:pPr>
      <w:rPr>
        <w:rFonts w:hint="default" w:ascii="Courier New" w:hAnsi="Courier New"/>
      </w:rPr>
    </w:lvl>
    <w:lvl w:ilvl="5" w:tplc="2DE29F4E">
      <w:start w:val="1"/>
      <w:numFmt w:val="bullet"/>
      <w:lvlText w:val=""/>
      <w:lvlJc w:val="left"/>
      <w:pPr>
        <w:ind w:left="4320" w:hanging="360"/>
      </w:pPr>
      <w:rPr>
        <w:rFonts w:hint="default" w:ascii="Wingdings" w:hAnsi="Wingdings"/>
      </w:rPr>
    </w:lvl>
    <w:lvl w:ilvl="6" w:tplc="171AC06A">
      <w:start w:val="1"/>
      <w:numFmt w:val="bullet"/>
      <w:lvlText w:val=""/>
      <w:lvlJc w:val="left"/>
      <w:pPr>
        <w:ind w:left="5040" w:hanging="360"/>
      </w:pPr>
      <w:rPr>
        <w:rFonts w:hint="default" w:ascii="Symbol" w:hAnsi="Symbol"/>
      </w:rPr>
    </w:lvl>
    <w:lvl w:ilvl="7" w:tplc="1E0859C8">
      <w:start w:val="1"/>
      <w:numFmt w:val="bullet"/>
      <w:lvlText w:val="o"/>
      <w:lvlJc w:val="left"/>
      <w:pPr>
        <w:ind w:left="5760" w:hanging="360"/>
      </w:pPr>
      <w:rPr>
        <w:rFonts w:hint="default" w:ascii="Courier New" w:hAnsi="Courier New"/>
      </w:rPr>
    </w:lvl>
    <w:lvl w:ilvl="8" w:tplc="B79ECBB6">
      <w:start w:val="1"/>
      <w:numFmt w:val="bullet"/>
      <w:lvlText w:val=""/>
      <w:lvlJc w:val="left"/>
      <w:pPr>
        <w:ind w:left="6480" w:hanging="360"/>
      </w:pPr>
      <w:rPr>
        <w:rFonts w:hint="default" w:ascii="Wingdings" w:hAnsi="Wingdings"/>
      </w:rPr>
    </w:lvl>
  </w:abstractNum>
  <w:abstractNum w:abstractNumId="31" w15:restartNumberingAfterBreak="0">
    <w:nsid w:val="5E2D2BED"/>
    <w:multiLevelType w:val="multilevel"/>
    <w:tmpl w:val="B1A0D38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0FE3455"/>
    <w:multiLevelType w:val="hybridMultilevel"/>
    <w:tmpl w:val="CCA2D8C6"/>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3" w15:restartNumberingAfterBreak="0">
    <w:nsid w:val="619146A3"/>
    <w:multiLevelType w:val="multilevel"/>
    <w:tmpl w:val="30080420"/>
    <w:lvl w:ilvl="0">
      <w:start w:val="1"/>
      <w:numFmt w:val="decimal"/>
      <w:lvlText w:val="Figura %1 -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8543428"/>
    <w:multiLevelType w:val="hybridMultilevel"/>
    <w:tmpl w:val="40B6E03C"/>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5" w15:restartNumberingAfterBreak="0">
    <w:nsid w:val="70607530"/>
    <w:multiLevelType w:val="multilevel"/>
    <w:tmpl w:val="0C72BC1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36" w15:restartNumberingAfterBreak="0">
    <w:nsid w:val="7291770C"/>
    <w:multiLevelType w:val="multilevel"/>
    <w:tmpl w:val="FA4A6A50"/>
    <w:lvl w:ilvl="0">
      <w:start w:val="1"/>
      <w:numFmt w:val="decimal"/>
      <w:pStyle w:val="TTC-TextualTtuloNvel1"/>
      <w:suff w:val="space"/>
      <w:lvlText w:val="%1"/>
      <w:lvlJc w:val="left"/>
      <w:pPr>
        <w:ind w:left="2127" w:firstLine="0"/>
      </w:pPr>
      <w:rPr>
        <w:rFonts w:hint="default"/>
      </w:rPr>
    </w:lvl>
    <w:lvl w:ilvl="1">
      <w:start w:val="1"/>
      <w:numFmt w:val="decimal"/>
      <w:pStyle w:val="TTC-TextualTtuloNvel2"/>
      <w:suff w:val="space"/>
      <w:lvlText w:val="%1.%2"/>
      <w:lvlJc w:val="left"/>
      <w:pPr>
        <w:ind w:left="1560" w:firstLine="0"/>
      </w:pPr>
      <w:rPr>
        <w:rFonts w:hint="default"/>
      </w:rPr>
    </w:lvl>
    <w:lvl w:ilvl="2">
      <w:start w:val="1"/>
      <w:numFmt w:val="decimal"/>
      <w:pStyle w:val="TTC-TextualTtuloNvel3"/>
      <w:suff w:val="space"/>
      <w:lvlText w:val="%1.%2.%3"/>
      <w:lvlJc w:val="left"/>
      <w:pPr>
        <w:ind w:left="1985" w:firstLine="0"/>
      </w:pPr>
    </w:lvl>
    <w:lvl w:ilvl="3">
      <w:start w:val="1"/>
      <w:numFmt w:val="decimal"/>
      <w:pStyle w:val="TTC-TextualTtuloNvel4"/>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33B006C"/>
    <w:multiLevelType w:val="hybridMultilevel"/>
    <w:tmpl w:val="911E92D4"/>
    <w:lvl w:ilvl="0" w:tplc="04160001">
      <w:start w:val="1"/>
      <w:numFmt w:val="bullet"/>
      <w:lvlText w:val=""/>
      <w:lvlJc w:val="left"/>
      <w:pPr>
        <w:ind w:left="1485" w:hanging="360"/>
      </w:pPr>
      <w:rPr>
        <w:rFonts w:hint="default" w:ascii="Symbol" w:hAnsi="Symbol"/>
      </w:rPr>
    </w:lvl>
    <w:lvl w:ilvl="1" w:tplc="04160003" w:tentative="1">
      <w:start w:val="1"/>
      <w:numFmt w:val="bullet"/>
      <w:lvlText w:val="o"/>
      <w:lvlJc w:val="left"/>
      <w:pPr>
        <w:ind w:left="2205" w:hanging="360"/>
      </w:pPr>
      <w:rPr>
        <w:rFonts w:hint="default" w:ascii="Courier New" w:hAnsi="Courier New" w:cs="Courier New"/>
      </w:rPr>
    </w:lvl>
    <w:lvl w:ilvl="2" w:tplc="04160005" w:tentative="1">
      <w:start w:val="1"/>
      <w:numFmt w:val="bullet"/>
      <w:lvlText w:val=""/>
      <w:lvlJc w:val="left"/>
      <w:pPr>
        <w:ind w:left="2925" w:hanging="360"/>
      </w:pPr>
      <w:rPr>
        <w:rFonts w:hint="default" w:ascii="Wingdings" w:hAnsi="Wingdings"/>
      </w:rPr>
    </w:lvl>
    <w:lvl w:ilvl="3" w:tplc="04160001" w:tentative="1">
      <w:start w:val="1"/>
      <w:numFmt w:val="bullet"/>
      <w:lvlText w:val=""/>
      <w:lvlJc w:val="left"/>
      <w:pPr>
        <w:ind w:left="3645" w:hanging="360"/>
      </w:pPr>
      <w:rPr>
        <w:rFonts w:hint="default" w:ascii="Symbol" w:hAnsi="Symbol"/>
      </w:rPr>
    </w:lvl>
    <w:lvl w:ilvl="4" w:tplc="04160003" w:tentative="1">
      <w:start w:val="1"/>
      <w:numFmt w:val="bullet"/>
      <w:lvlText w:val="o"/>
      <w:lvlJc w:val="left"/>
      <w:pPr>
        <w:ind w:left="4365" w:hanging="360"/>
      </w:pPr>
      <w:rPr>
        <w:rFonts w:hint="default" w:ascii="Courier New" w:hAnsi="Courier New" w:cs="Courier New"/>
      </w:rPr>
    </w:lvl>
    <w:lvl w:ilvl="5" w:tplc="04160005" w:tentative="1">
      <w:start w:val="1"/>
      <w:numFmt w:val="bullet"/>
      <w:lvlText w:val=""/>
      <w:lvlJc w:val="left"/>
      <w:pPr>
        <w:ind w:left="5085" w:hanging="360"/>
      </w:pPr>
      <w:rPr>
        <w:rFonts w:hint="default" w:ascii="Wingdings" w:hAnsi="Wingdings"/>
      </w:rPr>
    </w:lvl>
    <w:lvl w:ilvl="6" w:tplc="04160001" w:tentative="1">
      <w:start w:val="1"/>
      <w:numFmt w:val="bullet"/>
      <w:lvlText w:val=""/>
      <w:lvlJc w:val="left"/>
      <w:pPr>
        <w:ind w:left="5805" w:hanging="360"/>
      </w:pPr>
      <w:rPr>
        <w:rFonts w:hint="default" w:ascii="Symbol" w:hAnsi="Symbol"/>
      </w:rPr>
    </w:lvl>
    <w:lvl w:ilvl="7" w:tplc="04160003" w:tentative="1">
      <w:start w:val="1"/>
      <w:numFmt w:val="bullet"/>
      <w:lvlText w:val="o"/>
      <w:lvlJc w:val="left"/>
      <w:pPr>
        <w:ind w:left="6525" w:hanging="360"/>
      </w:pPr>
      <w:rPr>
        <w:rFonts w:hint="default" w:ascii="Courier New" w:hAnsi="Courier New" w:cs="Courier New"/>
      </w:rPr>
    </w:lvl>
    <w:lvl w:ilvl="8" w:tplc="04160005" w:tentative="1">
      <w:start w:val="1"/>
      <w:numFmt w:val="bullet"/>
      <w:lvlText w:val=""/>
      <w:lvlJc w:val="left"/>
      <w:pPr>
        <w:ind w:left="7245" w:hanging="360"/>
      </w:pPr>
      <w:rPr>
        <w:rFonts w:hint="default" w:ascii="Wingdings" w:hAnsi="Wingdings"/>
      </w:rPr>
    </w:lvl>
  </w:abstractNum>
  <w:abstractNum w:abstractNumId="38" w15:restartNumberingAfterBreak="0">
    <w:nsid w:val="74D71E50"/>
    <w:multiLevelType w:val="hybridMultilevel"/>
    <w:tmpl w:val="481858F8"/>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39" w15:restartNumberingAfterBreak="0">
    <w:nsid w:val="75DE1BC2"/>
    <w:multiLevelType w:val="multilevel"/>
    <w:tmpl w:val="2990ED5E"/>
    <w:styleLink w:val="Nvel1"/>
    <w:lvl w:ilvl="0">
      <w:start w:val="1"/>
      <w:numFmt w:val="decimal"/>
      <w:pStyle w:val="TTC-TextualFigura"/>
      <w:lvlText w:val="Figura %1 - "/>
      <w:lvlJc w:val="left"/>
      <w:pPr>
        <w:ind w:left="0" w:firstLine="0"/>
      </w:pPr>
      <w:rPr>
        <w:rFonts w:hint="default" w:ascii="Times New Roman" w:hAnsi="Times New Roman"/>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CB247D"/>
    <w:multiLevelType w:val="hybridMultilevel"/>
    <w:tmpl w:val="1C88D9CC"/>
    <w:lvl w:ilvl="0" w:tplc="08920F50">
      <w:start w:val="1"/>
      <w:numFmt w:val="decimal"/>
      <w:pStyle w:val="TTC-LegendadeFigura"/>
      <w:lvlText w:val="Figura %1. "/>
      <w:lvlJc w:val="left"/>
      <w:pPr>
        <w:ind w:left="360" w:hanging="360"/>
      </w:pPr>
      <w:rPr>
        <w:rFonts w:hint="default"/>
      </w:rPr>
    </w:lvl>
    <w:lvl w:ilvl="1" w:tplc="04160019" w:tentative="1">
      <w:start w:val="1"/>
      <w:numFmt w:val="lowerLetter"/>
      <w:lvlText w:val="%2."/>
      <w:lvlJc w:val="left"/>
      <w:pPr>
        <w:ind w:left="-545" w:hanging="360"/>
      </w:pPr>
    </w:lvl>
    <w:lvl w:ilvl="2" w:tplc="0416001B">
      <w:start w:val="1"/>
      <w:numFmt w:val="lowerRoman"/>
      <w:lvlText w:val="%3."/>
      <w:lvlJc w:val="right"/>
      <w:pPr>
        <w:ind w:left="175" w:hanging="180"/>
      </w:pPr>
    </w:lvl>
    <w:lvl w:ilvl="3" w:tplc="0416000F" w:tentative="1">
      <w:start w:val="1"/>
      <w:numFmt w:val="decimal"/>
      <w:lvlText w:val="%4."/>
      <w:lvlJc w:val="left"/>
      <w:pPr>
        <w:ind w:left="895" w:hanging="360"/>
      </w:pPr>
    </w:lvl>
    <w:lvl w:ilvl="4" w:tplc="04160019" w:tentative="1">
      <w:start w:val="1"/>
      <w:numFmt w:val="lowerLetter"/>
      <w:lvlText w:val="%5."/>
      <w:lvlJc w:val="left"/>
      <w:pPr>
        <w:ind w:left="1615" w:hanging="360"/>
      </w:pPr>
    </w:lvl>
    <w:lvl w:ilvl="5" w:tplc="0416001B" w:tentative="1">
      <w:start w:val="1"/>
      <w:numFmt w:val="lowerRoman"/>
      <w:lvlText w:val="%6."/>
      <w:lvlJc w:val="right"/>
      <w:pPr>
        <w:ind w:left="2335" w:hanging="180"/>
      </w:pPr>
    </w:lvl>
    <w:lvl w:ilvl="6" w:tplc="0416000F" w:tentative="1">
      <w:start w:val="1"/>
      <w:numFmt w:val="decimal"/>
      <w:lvlText w:val="%7."/>
      <w:lvlJc w:val="left"/>
      <w:pPr>
        <w:ind w:left="3055" w:hanging="360"/>
      </w:pPr>
    </w:lvl>
    <w:lvl w:ilvl="7" w:tplc="04160019" w:tentative="1">
      <w:start w:val="1"/>
      <w:numFmt w:val="lowerLetter"/>
      <w:lvlText w:val="%8."/>
      <w:lvlJc w:val="left"/>
      <w:pPr>
        <w:ind w:left="3775" w:hanging="360"/>
      </w:pPr>
    </w:lvl>
    <w:lvl w:ilvl="8" w:tplc="0416001B" w:tentative="1">
      <w:start w:val="1"/>
      <w:numFmt w:val="lowerRoman"/>
      <w:lvlText w:val="%9."/>
      <w:lvlJc w:val="right"/>
      <w:pPr>
        <w:ind w:left="4495" w:hanging="180"/>
      </w:pPr>
    </w:lvl>
  </w:abstractNum>
  <w:abstractNum w:abstractNumId="41" w15:restartNumberingAfterBreak="0">
    <w:nsid w:val="7D2A12E3"/>
    <w:multiLevelType w:val="hybridMultilevel"/>
    <w:tmpl w:val="6DF618EA"/>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57">
    <w:abstractNumId w:val="49"/>
  </w:num>
  <w:num w:numId="56">
    <w:abstractNumId w:val="48"/>
  </w:num>
  <w:num w:numId="55">
    <w:abstractNumId w:val="47"/>
  </w:num>
  <w:num w:numId="54">
    <w:abstractNumId w:val="46"/>
  </w:num>
  <w:num w:numId="53">
    <w:abstractNumId w:val="45"/>
  </w:num>
  <w:num w:numId="52">
    <w:abstractNumId w:val="44"/>
  </w:num>
  <w:num w:numId="51">
    <w:abstractNumId w:val="43"/>
  </w:num>
  <w:num w:numId="50">
    <w:abstractNumId w:val="42"/>
  </w:num>
  <w:num w:numId="1" w16cid:durableId="851724575">
    <w:abstractNumId w:val="23"/>
  </w:num>
  <w:num w:numId="2" w16cid:durableId="2109545534">
    <w:abstractNumId w:val="30"/>
  </w:num>
  <w:num w:numId="3" w16cid:durableId="1457329328">
    <w:abstractNumId w:val="15"/>
  </w:num>
  <w:num w:numId="4" w16cid:durableId="1018199077">
    <w:abstractNumId w:val="12"/>
  </w:num>
  <w:num w:numId="5" w16cid:durableId="1689478922">
    <w:abstractNumId w:val="27"/>
  </w:num>
  <w:num w:numId="6" w16cid:durableId="982351175">
    <w:abstractNumId w:val="39"/>
  </w:num>
  <w:num w:numId="7" w16cid:durableId="612131180">
    <w:abstractNumId w:val="6"/>
  </w:num>
  <w:num w:numId="8" w16cid:durableId="1862236844">
    <w:abstractNumId w:val="13"/>
  </w:num>
  <w:num w:numId="9" w16cid:durableId="31811168">
    <w:abstractNumId w:val="35"/>
  </w:num>
  <w:num w:numId="10" w16cid:durableId="261452093">
    <w:abstractNumId w:val="36"/>
  </w:num>
  <w:num w:numId="11" w16cid:durableId="1194732055">
    <w:abstractNumId w:val="29"/>
  </w:num>
  <w:num w:numId="12" w16cid:durableId="1050350571">
    <w:abstractNumId w:val="0"/>
  </w:num>
  <w:num w:numId="13" w16cid:durableId="1919972064">
    <w:abstractNumId w:val="16"/>
  </w:num>
  <w:num w:numId="14" w16cid:durableId="894703528">
    <w:abstractNumId w:val="10"/>
  </w:num>
  <w:num w:numId="15" w16cid:durableId="1426344872">
    <w:abstractNumId w:val="20"/>
  </w:num>
  <w:num w:numId="16" w16cid:durableId="743113803">
    <w:abstractNumId w:val="7"/>
  </w:num>
  <w:num w:numId="17" w16cid:durableId="910583527">
    <w:abstractNumId w:val="7"/>
    <w:lvlOverride w:ilvl="0">
      <w:startOverride w:val="1"/>
    </w:lvlOverride>
  </w:num>
  <w:num w:numId="18" w16cid:durableId="1797523761">
    <w:abstractNumId w:val="40"/>
  </w:num>
  <w:num w:numId="19" w16cid:durableId="1403716424">
    <w:abstractNumId w:val="2"/>
  </w:num>
  <w:num w:numId="20" w16cid:durableId="1107846329">
    <w:abstractNumId w:val="5"/>
  </w:num>
  <w:num w:numId="21" w16cid:durableId="93482816">
    <w:abstractNumId w:val="25"/>
  </w:num>
  <w:num w:numId="22" w16cid:durableId="1097407354">
    <w:abstractNumId w:val="26"/>
  </w:num>
  <w:num w:numId="23" w16cid:durableId="181169708">
    <w:abstractNumId w:val="26"/>
  </w:num>
  <w:num w:numId="24" w16cid:durableId="47803872">
    <w:abstractNumId w:val="9"/>
  </w:num>
  <w:num w:numId="25" w16cid:durableId="321927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68702072">
    <w:abstractNumId w:val="39"/>
  </w:num>
  <w:num w:numId="27" w16cid:durableId="731007331">
    <w:abstractNumId w:val="18"/>
  </w:num>
  <w:num w:numId="28" w16cid:durableId="211578426">
    <w:abstractNumId w:val="14"/>
  </w:num>
  <w:num w:numId="29" w16cid:durableId="517348567">
    <w:abstractNumId w:val="36"/>
  </w:num>
  <w:num w:numId="30" w16cid:durableId="1523856875">
    <w:abstractNumId w:val="28"/>
  </w:num>
  <w:num w:numId="31" w16cid:durableId="1108893523">
    <w:abstractNumId w:val="3"/>
  </w:num>
  <w:num w:numId="32" w16cid:durableId="361245136">
    <w:abstractNumId w:val="24"/>
  </w:num>
  <w:num w:numId="33" w16cid:durableId="1294362485">
    <w:abstractNumId w:val="25"/>
  </w:num>
  <w:num w:numId="34" w16cid:durableId="398552474">
    <w:abstractNumId w:val="25"/>
  </w:num>
  <w:num w:numId="35" w16cid:durableId="57171153">
    <w:abstractNumId w:val="34"/>
  </w:num>
  <w:num w:numId="36" w16cid:durableId="848561369">
    <w:abstractNumId w:val="4"/>
  </w:num>
  <w:num w:numId="37" w16cid:durableId="2033215167">
    <w:abstractNumId w:val="21"/>
  </w:num>
  <w:num w:numId="38" w16cid:durableId="760374827">
    <w:abstractNumId w:val="22"/>
  </w:num>
  <w:num w:numId="39" w16cid:durableId="1707489206">
    <w:abstractNumId w:val="38"/>
  </w:num>
  <w:num w:numId="40" w16cid:durableId="504975764">
    <w:abstractNumId w:val="41"/>
  </w:num>
  <w:num w:numId="41" w16cid:durableId="60560799">
    <w:abstractNumId w:val="11"/>
  </w:num>
  <w:num w:numId="42" w16cid:durableId="757412503">
    <w:abstractNumId w:val="17"/>
  </w:num>
  <w:num w:numId="43" w16cid:durableId="1872108122">
    <w:abstractNumId w:val="32"/>
  </w:num>
  <w:num w:numId="44" w16cid:durableId="600572257">
    <w:abstractNumId w:val="1"/>
  </w:num>
  <w:num w:numId="45" w16cid:durableId="16310140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50394549">
    <w:abstractNumId w:val="37"/>
  </w:num>
  <w:num w:numId="47" w16cid:durableId="560100066">
    <w:abstractNumId w:val="19"/>
  </w:num>
  <w:num w:numId="48" w16cid:durableId="1689211930">
    <w:abstractNumId w:val="31"/>
  </w:num>
  <w:num w:numId="49" w16cid:durableId="1038630021">
    <w:abstractNumId w:val="8"/>
  </w:num>
  <w:numIdMacAtCleanup w:val="2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F4"/>
    <w:rsid w:val="00000F5C"/>
    <w:rsid w:val="00002D05"/>
    <w:rsid w:val="00003043"/>
    <w:rsid w:val="00006437"/>
    <w:rsid w:val="00007FB9"/>
    <w:rsid w:val="00010CD9"/>
    <w:rsid w:val="000120E6"/>
    <w:rsid w:val="00012FBF"/>
    <w:rsid w:val="00015106"/>
    <w:rsid w:val="00015FA8"/>
    <w:rsid w:val="00016C1C"/>
    <w:rsid w:val="0002166B"/>
    <w:rsid w:val="000220BE"/>
    <w:rsid w:val="00022F9A"/>
    <w:rsid w:val="00027537"/>
    <w:rsid w:val="00030061"/>
    <w:rsid w:val="00030613"/>
    <w:rsid w:val="000307F8"/>
    <w:rsid w:val="0003363D"/>
    <w:rsid w:val="00033B64"/>
    <w:rsid w:val="0003487E"/>
    <w:rsid w:val="00034AE2"/>
    <w:rsid w:val="00034BCE"/>
    <w:rsid w:val="00035605"/>
    <w:rsid w:val="00035C91"/>
    <w:rsid w:val="0004008A"/>
    <w:rsid w:val="00040A8B"/>
    <w:rsid w:val="00040F08"/>
    <w:rsid w:val="00041099"/>
    <w:rsid w:val="000415D6"/>
    <w:rsid w:val="000415F7"/>
    <w:rsid w:val="00042BCC"/>
    <w:rsid w:val="00042F1C"/>
    <w:rsid w:val="000444D3"/>
    <w:rsid w:val="000452A1"/>
    <w:rsid w:val="000455B8"/>
    <w:rsid w:val="0004752D"/>
    <w:rsid w:val="0005033A"/>
    <w:rsid w:val="0005099E"/>
    <w:rsid w:val="000516E5"/>
    <w:rsid w:val="00051D5A"/>
    <w:rsid w:val="00054D37"/>
    <w:rsid w:val="00055AC8"/>
    <w:rsid w:val="00055DDF"/>
    <w:rsid w:val="0006033D"/>
    <w:rsid w:val="00062749"/>
    <w:rsid w:val="00062C32"/>
    <w:rsid w:val="00065B72"/>
    <w:rsid w:val="00066D32"/>
    <w:rsid w:val="00067301"/>
    <w:rsid w:val="000676C7"/>
    <w:rsid w:val="000705F4"/>
    <w:rsid w:val="000715BC"/>
    <w:rsid w:val="00072AFD"/>
    <w:rsid w:val="000733CE"/>
    <w:rsid w:val="00073920"/>
    <w:rsid w:val="00075AB6"/>
    <w:rsid w:val="00076693"/>
    <w:rsid w:val="00076FBF"/>
    <w:rsid w:val="00077891"/>
    <w:rsid w:val="00077A3D"/>
    <w:rsid w:val="00077B04"/>
    <w:rsid w:val="0008084B"/>
    <w:rsid w:val="00080FCA"/>
    <w:rsid w:val="00081878"/>
    <w:rsid w:val="00082BE9"/>
    <w:rsid w:val="00084989"/>
    <w:rsid w:val="00086850"/>
    <w:rsid w:val="00087FD2"/>
    <w:rsid w:val="0009044F"/>
    <w:rsid w:val="00091A88"/>
    <w:rsid w:val="00091E25"/>
    <w:rsid w:val="00093F53"/>
    <w:rsid w:val="000943CB"/>
    <w:rsid w:val="00094ABF"/>
    <w:rsid w:val="00095F82"/>
    <w:rsid w:val="00097435"/>
    <w:rsid w:val="00097E20"/>
    <w:rsid w:val="00097E58"/>
    <w:rsid w:val="000A1360"/>
    <w:rsid w:val="000A1638"/>
    <w:rsid w:val="000A358F"/>
    <w:rsid w:val="000A38EB"/>
    <w:rsid w:val="000A6860"/>
    <w:rsid w:val="000A6D00"/>
    <w:rsid w:val="000A709B"/>
    <w:rsid w:val="000B024C"/>
    <w:rsid w:val="000B06EC"/>
    <w:rsid w:val="000B0B27"/>
    <w:rsid w:val="000B1CBD"/>
    <w:rsid w:val="000B29CF"/>
    <w:rsid w:val="000B2F0D"/>
    <w:rsid w:val="000B6043"/>
    <w:rsid w:val="000B628C"/>
    <w:rsid w:val="000C1084"/>
    <w:rsid w:val="000C18E4"/>
    <w:rsid w:val="000C1C80"/>
    <w:rsid w:val="000C4527"/>
    <w:rsid w:val="000C566F"/>
    <w:rsid w:val="000C5BD7"/>
    <w:rsid w:val="000C6E56"/>
    <w:rsid w:val="000C72E2"/>
    <w:rsid w:val="000C7546"/>
    <w:rsid w:val="000C7AB5"/>
    <w:rsid w:val="000D0D54"/>
    <w:rsid w:val="000D1E9A"/>
    <w:rsid w:val="000D2F68"/>
    <w:rsid w:val="000D42DE"/>
    <w:rsid w:val="000D4ABD"/>
    <w:rsid w:val="000D4D84"/>
    <w:rsid w:val="000D64CD"/>
    <w:rsid w:val="000E08EB"/>
    <w:rsid w:val="000E152A"/>
    <w:rsid w:val="000E19F3"/>
    <w:rsid w:val="000E3B7F"/>
    <w:rsid w:val="000E5ABD"/>
    <w:rsid w:val="000E6486"/>
    <w:rsid w:val="000E6998"/>
    <w:rsid w:val="000E6A95"/>
    <w:rsid w:val="000E6B91"/>
    <w:rsid w:val="000F0977"/>
    <w:rsid w:val="000F2BAA"/>
    <w:rsid w:val="000F3BCB"/>
    <w:rsid w:val="000F3F48"/>
    <w:rsid w:val="000F462D"/>
    <w:rsid w:val="000F4D8B"/>
    <w:rsid w:val="000F5DEE"/>
    <w:rsid w:val="000F6078"/>
    <w:rsid w:val="00101C1B"/>
    <w:rsid w:val="001036F0"/>
    <w:rsid w:val="00104FAA"/>
    <w:rsid w:val="00105B24"/>
    <w:rsid w:val="00105BBF"/>
    <w:rsid w:val="00106A45"/>
    <w:rsid w:val="00106B08"/>
    <w:rsid w:val="00107ED3"/>
    <w:rsid w:val="00107FE4"/>
    <w:rsid w:val="00110119"/>
    <w:rsid w:val="0011160F"/>
    <w:rsid w:val="00111A3A"/>
    <w:rsid w:val="0011230B"/>
    <w:rsid w:val="001133BB"/>
    <w:rsid w:val="00113D63"/>
    <w:rsid w:val="00113E39"/>
    <w:rsid w:val="00114965"/>
    <w:rsid w:val="00115307"/>
    <w:rsid w:val="00116042"/>
    <w:rsid w:val="00116E9D"/>
    <w:rsid w:val="00122A14"/>
    <w:rsid w:val="00123A23"/>
    <w:rsid w:val="00124554"/>
    <w:rsid w:val="001250CA"/>
    <w:rsid w:val="0012544C"/>
    <w:rsid w:val="00125CA7"/>
    <w:rsid w:val="0012615B"/>
    <w:rsid w:val="001271BA"/>
    <w:rsid w:val="001277AD"/>
    <w:rsid w:val="00130262"/>
    <w:rsid w:val="00130351"/>
    <w:rsid w:val="0013116E"/>
    <w:rsid w:val="001317E5"/>
    <w:rsid w:val="001321EB"/>
    <w:rsid w:val="00132E4B"/>
    <w:rsid w:val="00132EF8"/>
    <w:rsid w:val="00134FBD"/>
    <w:rsid w:val="00136493"/>
    <w:rsid w:val="001400F7"/>
    <w:rsid w:val="00142EC5"/>
    <w:rsid w:val="00143A65"/>
    <w:rsid w:val="00145843"/>
    <w:rsid w:val="00146B3C"/>
    <w:rsid w:val="001471BE"/>
    <w:rsid w:val="00147D02"/>
    <w:rsid w:val="00150979"/>
    <w:rsid w:val="00150D26"/>
    <w:rsid w:val="001512E2"/>
    <w:rsid w:val="0015341E"/>
    <w:rsid w:val="0015735E"/>
    <w:rsid w:val="00157CEC"/>
    <w:rsid w:val="001604A2"/>
    <w:rsid w:val="0016068F"/>
    <w:rsid w:val="00160B94"/>
    <w:rsid w:val="00160BC5"/>
    <w:rsid w:val="0016153F"/>
    <w:rsid w:val="00163FD8"/>
    <w:rsid w:val="00164BD0"/>
    <w:rsid w:val="00166750"/>
    <w:rsid w:val="00166D9E"/>
    <w:rsid w:val="00167EB2"/>
    <w:rsid w:val="001701BF"/>
    <w:rsid w:val="00170EDA"/>
    <w:rsid w:val="001717E5"/>
    <w:rsid w:val="0017255D"/>
    <w:rsid w:val="00172C85"/>
    <w:rsid w:val="00174BC2"/>
    <w:rsid w:val="00177F25"/>
    <w:rsid w:val="0018062E"/>
    <w:rsid w:val="001823F6"/>
    <w:rsid w:val="0018260A"/>
    <w:rsid w:val="00182936"/>
    <w:rsid w:val="00182E7D"/>
    <w:rsid w:val="00182F4F"/>
    <w:rsid w:val="00184459"/>
    <w:rsid w:val="00185DD1"/>
    <w:rsid w:val="00186EE5"/>
    <w:rsid w:val="00187540"/>
    <w:rsid w:val="00190522"/>
    <w:rsid w:val="00190B83"/>
    <w:rsid w:val="0019155C"/>
    <w:rsid w:val="00191641"/>
    <w:rsid w:val="00192410"/>
    <w:rsid w:val="00193168"/>
    <w:rsid w:val="00194164"/>
    <w:rsid w:val="001947D5"/>
    <w:rsid w:val="00194CD7"/>
    <w:rsid w:val="001967B1"/>
    <w:rsid w:val="001A0EED"/>
    <w:rsid w:val="001A1B8B"/>
    <w:rsid w:val="001A25E4"/>
    <w:rsid w:val="001A2A8E"/>
    <w:rsid w:val="001A3BFC"/>
    <w:rsid w:val="001A4656"/>
    <w:rsid w:val="001A5097"/>
    <w:rsid w:val="001A59C2"/>
    <w:rsid w:val="001A74C0"/>
    <w:rsid w:val="001B0DBA"/>
    <w:rsid w:val="001B2A60"/>
    <w:rsid w:val="001B3ADB"/>
    <w:rsid w:val="001B3B95"/>
    <w:rsid w:val="001B3F2D"/>
    <w:rsid w:val="001B45F6"/>
    <w:rsid w:val="001B639F"/>
    <w:rsid w:val="001B725E"/>
    <w:rsid w:val="001B7910"/>
    <w:rsid w:val="001B7A90"/>
    <w:rsid w:val="001C0D13"/>
    <w:rsid w:val="001C1B25"/>
    <w:rsid w:val="001C1F1F"/>
    <w:rsid w:val="001C24E9"/>
    <w:rsid w:val="001C3823"/>
    <w:rsid w:val="001C4775"/>
    <w:rsid w:val="001C5ADF"/>
    <w:rsid w:val="001C6125"/>
    <w:rsid w:val="001C6F53"/>
    <w:rsid w:val="001C7D92"/>
    <w:rsid w:val="001D0286"/>
    <w:rsid w:val="001D075E"/>
    <w:rsid w:val="001D0A66"/>
    <w:rsid w:val="001D117D"/>
    <w:rsid w:val="001D214C"/>
    <w:rsid w:val="001D457C"/>
    <w:rsid w:val="001D4C11"/>
    <w:rsid w:val="001D4C4B"/>
    <w:rsid w:val="001D6220"/>
    <w:rsid w:val="001D6356"/>
    <w:rsid w:val="001D693E"/>
    <w:rsid w:val="001D6D88"/>
    <w:rsid w:val="001D7B84"/>
    <w:rsid w:val="001D7B94"/>
    <w:rsid w:val="001E122E"/>
    <w:rsid w:val="001E2AD6"/>
    <w:rsid w:val="001E315F"/>
    <w:rsid w:val="001E3D96"/>
    <w:rsid w:val="001E4600"/>
    <w:rsid w:val="001E676D"/>
    <w:rsid w:val="001E6A94"/>
    <w:rsid w:val="001E6C18"/>
    <w:rsid w:val="001F080B"/>
    <w:rsid w:val="001F162E"/>
    <w:rsid w:val="001F16B7"/>
    <w:rsid w:val="001F1DEA"/>
    <w:rsid w:val="001F2CB3"/>
    <w:rsid w:val="001F2D7B"/>
    <w:rsid w:val="001F5785"/>
    <w:rsid w:val="001F5FDB"/>
    <w:rsid w:val="001F71D3"/>
    <w:rsid w:val="002000BA"/>
    <w:rsid w:val="00200FC7"/>
    <w:rsid w:val="0020147D"/>
    <w:rsid w:val="00202C47"/>
    <w:rsid w:val="00202F8E"/>
    <w:rsid w:val="002039D4"/>
    <w:rsid w:val="00204628"/>
    <w:rsid w:val="00204A79"/>
    <w:rsid w:val="00205FC6"/>
    <w:rsid w:val="00206415"/>
    <w:rsid w:val="00207264"/>
    <w:rsid w:val="00211F5A"/>
    <w:rsid w:val="00212141"/>
    <w:rsid w:val="002124B6"/>
    <w:rsid w:val="00213984"/>
    <w:rsid w:val="002146C6"/>
    <w:rsid w:val="002146F0"/>
    <w:rsid w:val="00216200"/>
    <w:rsid w:val="0021649E"/>
    <w:rsid w:val="00216575"/>
    <w:rsid w:val="00217698"/>
    <w:rsid w:val="00217860"/>
    <w:rsid w:val="002179A1"/>
    <w:rsid w:val="00222821"/>
    <w:rsid w:val="0022302D"/>
    <w:rsid w:val="002254C7"/>
    <w:rsid w:val="0022576C"/>
    <w:rsid w:val="00226505"/>
    <w:rsid w:val="0022690D"/>
    <w:rsid w:val="002275F2"/>
    <w:rsid w:val="00230BA2"/>
    <w:rsid w:val="00231021"/>
    <w:rsid w:val="00234BB8"/>
    <w:rsid w:val="00235A15"/>
    <w:rsid w:val="00235B0A"/>
    <w:rsid w:val="002360B3"/>
    <w:rsid w:val="00236B27"/>
    <w:rsid w:val="00237D51"/>
    <w:rsid w:val="00237FB4"/>
    <w:rsid w:val="002405FB"/>
    <w:rsid w:val="00241035"/>
    <w:rsid w:val="002418A4"/>
    <w:rsid w:val="0024298A"/>
    <w:rsid w:val="00244277"/>
    <w:rsid w:val="002454C7"/>
    <w:rsid w:val="00245D7B"/>
    <w:rsid w:val="00246001"/>
    <w:rsid w:val="0024615E"/>
    <w:rsid w:val="002461D1"/>
    <w:rsid w:val="00247EA2"/>
    <w:rsid w:val="00250395"/>
    <w:rsid w:val="002547D4"/>
    <w:rsid w:val="00257B3C"/>
    <w:rsid w:val="002618AA"/>
    <w:rsid w:val="00263486"/>
    <w:rsid w:val="00263ADD"/>
    <w:rsid w:val="00263FEB"/>
    <w:rsid w:val="002667BE"/>
    <w:rsid w:val="002675DC"/>
    <w:rsid w:val="002708F6"/>
    <w:rsid w:val="002716CD"/>
    <w:rsid w:val="0027249E"/>
    <w:rsid w:val="00272519"/>
    <w:rsid w:val="00272DD9"/>
    <w:rsid w:val="00272E3E"/>
    <w:rsid w:val="00272E75"/>
    <w:rsid w:val="00273E38"/>
    <w:rsid w:val="00274EB9"/>
    <w:rsid w:val="0027514A"/>
    <w:rsid w:val="0027616D"/>
    <w:rsid w:val="00276B89"/>
    <w:rsid w:val="00277127"/>
    <w:rsid w:val="00277586"/>
    <w:rsid w:val="0028030B"/>
    <w:rsid w:val="00281447"/>
    <w:rsid w:val="00281C01"/>
    <w:rsid w:val="00283658"/>
    <w:rsid w:val="00283706"/>
    <w:rsid w:val="00283A14"/>
    <w:rsid w:val="00284784"/>
    <w:rsid w:val="00285A9A"/>
    <w:rsid w:val="00290156"/>
    <w:rsid w:val="00290B4C"/>
    <w:rsid w:val="00293509"/>
    <w:rsid w:val="00294E3A"/>
    <w:rsid w:val="00297998"/>
    <w:rsid w:val="002A1B86"/>
    <w:rsid w:val="002A1D72"/>
    <w:rsid w:val="002A3D64"/>
    <w:rsid w:val="002A3E9D"/>
    <w:rsid w:val="002A415B"/>
    <w:rsid w:val="002A4B84"/>
    <w:rsid w:val="002A5D1B"/>
    <w:rsid w:val="002A6CF1"/>
    <w:rsid w:val="002A73AA"/>
    <w:rsid w:val="002B08A6"/>
    <w:rsid w:val="002B5FA6"/>
    <w:rsid w:val="002C0959"/>
    <w:rsid w:val="002C0C71"/>
    <w:rsid w:val="002C1649"/>
    <w:rsid w:val="002C16FF"/>
    <w:rsid w:val="002C285D"/>
    <w:rsid w:val="002C3C0C"/>
    <w:rsid w:val="002C3E0A"/>
    <w:rsid w:val="002C4637"/>
    <w:rsid w:val="002C4A59"/>
    <w:rsid w:val="002C5205"/>
    <w:rsid w:val="002C5261"/>
    <w:rsid w:val="002C52F3"/>
    <w:rsid w:val="002C78E0"/>
    <w:rsid w:val="002C7E4C"/>
    <w:rsid w:val="002D14B3"/>
    <w:rsid w:val="002D165D"/>
    <w:rsid w:val="002D1671"/>
    <w:rsid w:val="002D227F"/>
    <w:rsid w:val="002D2481"/>
    <w:rsid w:val="002D5050"/>
    <w:rsid w:val="002D57E8"/>
    <w:rsid w:val="002D5D57"/>
    <w:rsid w:val="002D5F98"/>
    <w:rsid w:val="002D69C6"/>
    <w:rsid w:val="002D7351"/>
    <w:rsid w:val="002E0793"/>
    <w:rsid w:val="002E130B"/>
    <w:rsid w:val="002E1C6C"/>
    <w:rsid w:val="002E2B6C"/>
    <w:rsid w:val="002E3DF5"/>
    <w:rsid w:val="002E41B9"/>
    <w:rsid w:val="002E42C2"/>
    <w:rsid w:val="002E5257"/>
    <w:rsid w:val="002E6295"/>
    <w:rsid w:val="002E671A"/>
    <w:rsid w:val="002E7246"/>
    <w:rsid w:val="002E7FC6"/>
    <w:rsid w:val="002F0147"/>
    <w:rsid w:val="002F1030"/>
    <w:rsid w:val="002F3007"/>
    <w:rsid w:val="002F3F0E"/>
    <w:rsid w:val="002F6A3C"/>
    <w:rsid w:val="00300864"/>
    <w:rsid w:val="00301249"/>
    <w:rsid w:val="00301619"/>
    <w:rsid w:val="00302442"/>
    <w:rsid w:val="0030447C"/>
    <w:rsid w:val="00305209"/>
    <w:rsid w:val="0030544B"/>
    <w:rsid w:val="00305BBD"/>
    <w:rsid w:val="00310A60"/>
    <w:rsid w:val="00310E71"/>
    <w:rsid w:val="003117A3"/>
    <w:rsid w:val="003118F3"/>
    <w:rsid w:val="0031255A"/>
    <w:rsid w:val="0031276E"/>
    <w:rsid w:val="00314B1A"/>
    <w:rsid w:val="00317547"/>
    <w:rsid w:val="00317A36"/>
    <w:rsid w:val="00317EE9"/>
    <w:rsid w:val="0032194E"/>
    <w:rsid w:val="003225D1"/>
    <w:rsid w:val="0032264A"/>
    <w:rsid w:val="0032585D"/>
    <w:rsid w:val="00325A11"/>
    <w:rsid w:val="003277AC"/>
    <w:rsid w:val="00327D6E"/>
    <w:rsid w:val="00327DE4"/>
    <w:rsid w:val="00331D34"/>
    <w:rsid w:val="00333BCB"/>
    <w:rsid w:val="0033678F"/>
    <w:rsid w:val="00337AB8"/>
    <w:rsid w:val="00337C11"/>
    <w:rsid w:val="00337EE9"/>
    <w:rsid w:val="003410B1"/>
    <w:rsid w:val="003422B5"/>
    <w:rsid w:val="00344383"/>
    <w:rsid w:val="003447EF"/>
    <w:rsid w:val="0034495B"/>
    <w:rsid w:val="00347031"/>
    <w:rsid w:val="00350016"/>
    <w:rsid w:val="00350835"/>
    <w:rsid w:val="003508E2"/>
    <w:rsid w:val="00350F3E"/>
    <w:rsid w:val="0035115A"/>
    <w:rsid w:val="00352315"/>
    <w:rsid w:val="00352379"/>
    <w:rsid w:val="003529FE"/>
    <w:rsid w:val="00352F09"/>
    <w:rsid w:val="00353384"/>
    <w:rsid w:val="003545F6"/>
    <w:rsid w:val="00354F46"/>
    <w:rsid w:val="00355441"/>
    <w:rsid w:val="003557E0"/>
    <w:rsid w:val="003569FC"/>
    <w:rsid w:val="0035759F"/>
    <w:rsid w:val="00357923"/>
    <w:rsid w:val="00360994"/>
    <w:rsid w:val="003649BC"/>
    <w:rsid w:val="003665ED"/>
    <w:rsid w:val="00370CBE"/>
    <w:rsid w:val="00370EB1"/>
    <w:rsid w:val="00370FBD"/>
    <w:rsid w:val="003712CD"/>
    <w:rsid w:val="00373FB1"/>
    <w:rsid w:val="003743D7"/>
    <w:rsid w:val="00374BE0"/>
    <w:rsid w:val="00377AA3"/>
    <w:rsid w:val="00381381"/>
    <w:rsid w:val="003819D6"/>
    <w:rsid w:val="003831C4"/>
    <w:rsid w:val="003841CB"/>
    <w:rsid w:val="003847DF"/>
    <w:rsid w:val="00384F3B"/>
    <w:rsid w:val="003853F0"/>
    <w:rsid w:val="00386B26"/>
    <w:rsid w:val="0038702A"/>
    <w:rsid w:val="003870A1"/>
    <w:rsid w:val="003870C9"/>
    <w:rsid w:val="00387D53"/>
    <w:rsid w:val="00387E47"/>
    <w:rsid w:val="0039110F"/>
    <w:rsid w:val="00391B2D"/>
    <w:rsid w:val="00391C37"/>
    <w:rsid w:val="003933E5"/>
    <w:rsid w:val="00393C3F"/>
    <w:rsid w:val="003947B4"/>
    <w:rsid w:val="00394A5E"/>
    <w:rsid w:val="00397910"/>
    <w:rsid w:val="003A1049"/>
    <w:rsid w:val="003A19AD"/>
    <w:rsid w:val="003A2B21"/>
    <w:rsid w:val="003A323E"/>
    <w:rsid w:val="003A4F28"/>
    <w:rsid w:val="003A50E6"/>
    <w:rsid w:val="003A57F8"/>
    <w:rsid w:val="003B0B89"/>
    <w:rsid w:val="003B0FA0"/>
    <w:rsid w:val="003B3450"/>
    <w:rsid w:val="003B36C7"/>
    <w:rsid w:val="003B3AA8"/>
    <w:rsid w:val="003B54DE"/>
    <w:rsid w:val="003B6041"/>
    <w:rsid w:val="003B668A"/>
    <w:rsid w:val="003B78B4"/>
    <w:rsid w:val="003C0C88"/>
    <w:rsid w:val="003C200D"/>
    <w:rsid w:val="003C278B"/>
    <w:rsid w:val="003C2A62"/>
    <w:rsid w:val="003C36E2"/>
    <w:rsid w:val="003C4657"/>
    <w:rsid w:val="003C4879"/>
    <w:rsid w:val="003C54CF"/>
    <w:rsid w:val="003D0906"/>
    <w:rsid w:val="003D2F5B"/>
    <w:rsid w:val="003D302A"/>
    <w:rsid w:val="003D3428"/>
    <w:rsid w:val="003D3530"/>
    <w:rsid w:val="003D3B71"/>
    <w:rsid w:val="003D46D4"/>
    <w:rsid w:val="003D607B"/>
    <w:rsid w:val="003D7B24"/>
    <w:rsid w:val="003D7F64"/>
    <w:rsid w:val="003E083A"/>
    <w:rsid w:val="003E0B57"/>
    <w:rsid w:val="003E1CA8"/>
    <w:rsid w:val="003E4AC7"/>
    <w:rsid w:val="003E6460"/>
    <w:rsid w:val="003E70C4"/>
    <w:rsid w:val="003E7C0E"/>
    <w:rsid w:val="003F04DD"/>
    <w:rsid w:val="003F1A47"/>
    <w:rsid w:val="003F1DB6"/>
    <w:rsid w:val="003F1EFC"/>
    <w:rsid w:val="003F34BB"/>
    <w:rsid w:val="003F3B1E"/>
    <w:rsid w:val="003F4E19"/>
    <w:rsid w:val="003F5028"/>
    <w:rsid w:val="003F5210"/>
    <w:rsid w:val="003F7C45"/>
    <w:rsid w:val="0040079F"/>
    <w:rsid w:val="00401C98"/>
    <w:rsid w:val="004039AF"/>
    <w:rsid w:val="00403E85"/>
    <w:rsid w:val="00407207"/>
    <w:rsid w:val="00410BAB"/>
    <w:rsid w:val="00411729"/>
    <w:rsid w:val="00413292"/>
    <w:rsid w:val="004140BA"/>
    <w:rsid w:val="00415D2C"/>
    <w:rsid w:val="0041751F"/>
    <w:rsid w:val="004176FA"/>
    <w:rsid w:val="00420028"/>
    <w:rsid w:val="00420AB7"/>
    <w:rsid w:val="004210D0"/>
    <w:rsid w:val="00421D97"/>
    <w:rsid w:val="00421F68"/>
    <w:rsid w:val="004241EA"/>
    <w:rsid w:val="00424A2F"/>
    <w:rsid w:val="00425821"/>
    <w:rsid w:val="00426A38"/>
    <w:rsid w:val="004301E7"/>
    <w:rsid w:val="004321AC"/>
    <w:rsid w:val="00433A26"/>
    <w:rsid w:val="004358B4"/>
    <w:rsid w:val="0043600D"/>
    <w:rsid w:val="00436B52"/>
    <w:rsid w:val="004375A0"/>
    <w:rsid w:val="00437772"/>
    <w:rsid w:val="00437BE5"/>
    <w:rsid w:val="00440331"/>
    <w:rsid w:val="00440855"/>
    <w:rsid w:val="00440AB9"/>
    <w:rsid w:val="004411B7"/>
    <w:rsid w:val="00441252"/>
    <w:rsid w:val="0044150C"/>
    <w:rsid w:val="00443BAF"/>
    <w:rsid w:val="00443D6F"/>
    <w:rsid w:val="00443D84"/>
    <w:rsid w:val="00444001"/>
    <w:rsid w:val="0044500A"/>
    <w:rsid w:val="004455BE"/>
    <w:rsid w:val="00447BB6"/>
    <w:rsid w:val="00450CA7"/>
    <w:rsid w:val="00452FDC"/>
    <w:rsid w:val="004530EA"/>
    <w:rsid w:val="0045405F"/>
    <w:rsid w:val="0045493E"/>
    <w:rsid w:val="00455A98"/>
    <w:rsid w:val="0046252A"/>
    <w:rsid w:val="00462B64"/>
    <w:rsid w:val="0046367D"/>
    <w:rsid w:val="004642C3"/>
    <w:rsid w:val="004643CD"/>
    <w:rsid w:val="004657A0"/>
    <w:rsid w:val="0046584D"/>
    <w:rsid w:val="004662CD"/>
    <w:rsid w:val="00466969"/>
    <w:rsid w:val="00467802"/>
    <w:rsid w:val="00470531"/>
    <w:rsid w:val="00470ACF"/>
    <w:rsid w:val="00470C71"/>
    <w:rsid w:val="00470DD5"/>
    <w:rsid w:val="00473A0C"/>
    <w:rsid w:val="004744E6"/>
    <w:rsid w:val="004749CF"/>
    <w:rsid w:val="004751D0"/>
    <w:rsid w:val="00477C42"/>
    <w:rsid w:val="00477E2A"/>
    <w:rsid w:val="00477E8B"/>
    <w:rsid w:val="004800CA"/>
    <w:rsid w:val="00480100"/>
    <w:rsid w:val="00481765"/>
    <w:rsid w:val="00481ED7"/>
    <w:rsid w:val="00481F0C"/>
    <w:rsid w:val="0048448D"/>
    <w:rsid w:val="00485E41"/>
    <w:rsid w:val="00485F8E"/>
    <w:rsid w:val="00486670"/>
    <w:rsid w:val="004922EE"/>
    <w:rsid w:val="00493A85"/>
    <w:rsid w:val="00493C32"/>
    <w:rsid w:val="00494808"/>
    <w:rsid w:val="00494980"/>
    <w:rsid w:val="00494AB9"/>
    <w:rsid w:val="00496A10"/>
    <w:rsid w:val="0049732F"/>
    <w:rsid w:val="00497360"/>
    <w:rsid w:val="004A0551"/>
    <w:rsid w:val="004A08BB"/>
    <w:rsid w:val="004A260A"/>
    <w:rsid w:val="004A3A55"/>
    <w:rsid w:val="004A3E2E"/>
    <w:rsid w:val="004A49AF"/>
    <w:rsid w:val="004A63E0"/>
    <w:rsid w:val="004B2303"/>
    <w:rsid w:val="004B2347"/>
    <w:rsid w:val="004B4941"/>
    <w:rsid w:val="004B4A35"/>
    <w:rsid w:val="004B57CB"/>
    <w:rsid w:val="004B5C2A"/>
    <w:rsid w:val="004B7A4A"/>
    <w:rsid w:val="004C0002"/>
    <w:rsid w:val="004C02F5"/>
    <w:rsid w:val="004C2518"/>
    <w:rsid w:val="004C35C0"/>
    <w:rsid w:val="004C4347"/>
    <w:rsid w:val="004C45EB"/>
    <w:rsid w:val="004C4992"/>
    <w:rsid w:val="004C4FEF"/>
    <w:rsid w:val="004C52F5"/>
    <w:rsid w:val="004C5516"/>
    <w:rsid w:val="004C5A15"/>
    <w:rsid w:val="004C6AF0"/>
    <w:rsid w:val="004C6EB7"/>
    <w:rsid w:val="004D0A60"/>
    <w:rsid w:val="004D34F6"/>
    <w:rsid w:val="004D3CDA"/>
    <w:rsid w:val="004D5080"/>
    <w:rsid w:val="004E16D8"/>
    <w:rsid w:val="004E1A0C"/>
    <w:rsid w:val="004E2F51"/>
    <w:rsid w:val="004E3F66"/>
    <w:rsid w:val="004E4C76"/>
    <w:rsid w:val="004F05B8"/>
    <w:rsid w:val="004F0B54"/>
    <w:rsid w:val="004F26BC"/>
    <w:rsid w:val="004F52D8"/>
    <w:rsid w:val="004F5B48"/>
    <w:rsid w:val="004F5E92"/>
    <w:rsid w:val="004F62F5"/>
    <w:rsid w:val="004F6676"/>
    <w:rsid w:val="00500840"/>
    <w:rsid w:val="005036B5"/>
    <w:rsid w:val="0050464B"/>
    <w:rsid w:val="005073AE"/>
    <w:rsid w:val="00510DD0"/>
    <w:rsid w:val="00513CCB"/>
    <w:rsid w:val="005149AA"/>
    <w:rsid w:val="00514AE3"/>
    <w:rsid w:val="005156B2"/>
    <w:rsid w:val="00515B78"/>
    <w:rsid w:val="005166AD"/>
    <w:rsid w:val="00516C06"/>
    <w:rsid w:val="00516D6A"/>
    <w:rsid w:val="005172BE"/>
    <w:rsid w:val="00517BDE"/>
    <w:rsid w:val="0052044C"/>
    <w:rsid w:val="005209B0"/>
    <w:rsid w:val="00521B3E"/>
    <w:rsid w:val="00521BBB"/>
    <w:rsid w:val="005230A7"/>
    <w:rsid w:val="005235C9"/>
    <w:rsid w:val="00523ABA"/>
    <w:rsid w:val="0052633E"/>
    <w:rsid w:val="005265A1"/>
    <w:rsid w:val="00527A06"/>
    <w:rsid w:val="00532495"/>
    <w:rsid w:val="00534852"/>
    <w:rsid w:val="00535A55"/>
    <w:rsid w:val="00535CD8"/>
    <w:rsid w:val="00535E24"/>
    <w:rsid w:val="005361B9"/>
    <w:rsid w:val="00537460"/>
    <w:rsid w:val="00537729"/>
    <w:rsid w:val="00537735"/>
    <w:rsid w:val="00540DD6"/>
    <w:rsid w:val="00542A2D"/>
    <w:rsid w:val="0054353B"/>
    <w:rsid w:val="0054691D"/>
    <w:rsid w:val="00546A69"/>
    <w:rsid w:val="00547166"/>
    <w:rsid w:val="00551557"/>
    <w:rsid w:val="005516A5"/>
    <w:rsid w:val="00551B5F"/>
    <w:rsid w:val="00551E9C"/>
    <w:rsid w:val="00552E10"/>
    <w:rsid w:val="0055309E"/>
    <w:rsid w:val="005534BF"/>
    <w:rsid w:val="0055591C"/>
    <w:rsid w:val="00557A38"/>
    <w:rsid w:val="0056023E"/>
    <w:rsid w:val="005654D5"/>
    <w:rsid w:val="00566FBB"/>
    <w:rsid w:val="0056745E"/>
    <w:rsid w:val="005746AC"/>
    <w:rsid w:val="00574E46"/>
    <w:rsid w:val="0057510A"/>
    <w:rsid w:val="00575155"/>
    <w:rsid w:val="005751B0"/>
    <w:rsid w:val="00576E95"/>
    <w:rsid w:val="0057748A"/>
    <w:rsid w:val="00577995"/>
    <w:rsid w:val="00577C32"/>
    <w:rsid w:val="00577DB5"/>
    <w:rsid w:val="00580DE6"/>
    <w:rsid w:val="00581920"/>
    <w:rsid w:val="00582BD3"/>
    <w:rsid w:val="005837C5"/>
    <w:rsid w:val="0058642F"/>
    <w:rsid w:val="00587785"/>
    <w:rsid w:val="00590FFC"/>
    <w:rsid w:val="00591329"/>
    <w:rsid w:val="0059192D"/>
    <w:rsid w:val="00591E63"/>
    <w:rsid w:val="00592720"/>
    <w:rsid w:val="00592C69"/>
    <w:rsid w:val="00594215"/>
    <w:rsid w:val="00595744"/>
    <w:rsid w:val="00595A9F"/>
    <w:rsid w:val="00596083"/>
    <w:rsid w:val="005A0660"/>
    <w:rsid w:val="005A0809"/>
    <w:rsid w:val="005A1399"/>
    <w:rsid w:val="005A1775"/>
    <w:rsid w:val="005A26CA"/>
    <w:rsid w:val="005A3F37"/>
    <w:rsid w:val="005A4D16"/>
    <w:rsid w:val="005A64B7"/>
    <w:rsid w:val="005A6A4E"/>
    <w:rsid w:val="005A7514"/>
    <w:rsid w:val="005B0DDC"/>
    <w:rsid w:val="005B1E26"/>
    <w:rsid w:val="005B23EE"/>
    <w:rsid w:val="005B2AB8"/>
    <w:rsid w:val="005B3FFE"/>
    <w:rsid w:val="005B42EB"/>
    <w:rsid w:val="005B4CA3"/>
    <w:rsid w:val="005B5E1C"/>
    <w:rsid w:val="005B61DC"/>
    <w:rsid w:val="005B6EA6"/>
    <w:rsid w:val="005B7911"/>
    <w:rsid w:val="005C03B2"/>
    <w:rsid w:val="005C0869"/>
    <w:rsid w:val="005C0E9A"/>
    <w:rsid w:val="005C144C"/>
    <w:rsid w:val="005C2170"/>
    <w:rsid w:val="005C4BEF"/>
    <w:rsid w:val="005C4CE0"/>
    <w:rsid w:val="005C5751"/>
    <w:rsid w:val="005C76A9"/>
    <w:rsid w:val="005C77B0"/>
    <w:rsid w:val="005D0D81"/>
    <w:rsid w:val="005D220B"/>
    <w:rsid w:val="005E091A"/>
    <w:rsid w:val="005E09D3"/>
    <w:rsid w:val="005E0A57"/>
    <w:rsid w:val="005E1091"/>
    <w:rsid w:val="005E11F7"/>
    <w:rsid w:val="005E52AF"/>
    <w:rsid w:val="005E5E27"/>
    <w:rsid w:val="005E6211"/>
    <w:rsid w:val="005E77E5"/>
    <w:rsid w:val="005E7D81"/>
    <w:rsid w:val="005F0CFE"/>
    <w:rsid w:val="005F20C5"/>
    <w:rsid w:val="005F3531"/>
    <w:rsid w:val="005F3A88"/>
    <w:rsid w:val="005F4F9B"/>
    <w:rsid w:val="005F56BA"/>
    <w:rsid w:val="005F59DD"/>
    <w:rsid w:val="005F5EC4"/>
    <w:rsid w:val="005F676A"/>
    <w:rsid w:val="005F6FBB"/>
    <w:rsid w:val="005F7E3E"/>
    <w:rsid w:val="005F7E47"/>
    <w:rsid w:val="00603477"/>
    <w:rsid w:val="00604D48"/>
    <w:rsid w:val="00605A67"/>
    <w:rsid w:val="00606A5C"/>
    <w:rsid w:val="006075AB"/>
    <w:rsid w:val="00610088"/>
    <w:rsid w:val="00610B77"/>
    <w:rsid w:val="00610BBE"/>
    <w:rsid w:val="0061174B"/>
    <w:rsid w:val="00613AA8"/>
    <w:rsid w:val="00613F78"/>
    <w:rsid w:val="00614761"/>
    <w:rsid w:val="00615374"/>
    <w:rsid w:val="00616123"/>
    <w:rsid w:val="00617288"/>
    <w:rsid w:val="00617976"/>
    <w:rsid w:val="006219B0"/>
    <w:rsid w:val="0062253F"/>
    <w:rsid w:val="006238BD"/>
    <w:rsid w:val="00624315"/>
    <w:rsid w:val="00624FF6"/>
    <w:rsid w:val="00625485"/>
    <w:rsid w:val="00625C08"/>
    <w:rsid w:val="00627A8B"/>
    <w:rsid w:val="00627D15"/>
    <w:rsid w:val="006316D0"/>
    <w:rsid w:val="00631924"/>
    <w:rsid w:val="006319DD"/>
    <w:rsid w:val="0063219C"/>
    <w:rsid w:val="00632AFC"/>
    <w:rsid w:val="00633BF6"/>
    <w:rsid w:val="00633C6A"/>
    <w:rsid w:val="0063431B"/>
    <w:rsid w:val="006347B6"/>
    <w:rsid w:val="0064206E"/>
    <w:rsid w:val="006423F2"/>
    <w:rsid w:val="00642495"/>
    <w:rsid w:val="00643130"/>
    <w:rsid w:val="00643530"/>
    <w:rsid w:val="00643750"/>
    <w:rsid w:val="00643CED"/>
    <w:rsid w:val="0064529F"/>
    <w:rsid w:val="006455EB"/>
    <w:rsid w:val="00645DE2"/>
    <w:rsid w:val="00652214"/>
    <w:rsid w:val="006529DE"/>
    <w:rsid w:val="00652BEC"/>
    <w:rsid w:val="006544E7"/>
    <w:rsid w:val="00655343"/>
    <w:rsid w:val="00655FF8"/>
    <w:rsid w:val="0065600F"/>
    <w:rsid w:val="006567F4"/>
    <w:rsid w:val="006571CA"/>
    <w:rsid w:val="00661420"/>
    <w:rsid w:val="00661D5F"/>
    <w:rsid w:val="0066449D"/>
    <w:rsid w:val="0066545D"/>
    <w:rsid w:val="00670414"/>
    <w:rsid w:val="006713D4"/>
    <w:rsid w:val="00672FC5"/>
    <w:rsid w:val="006731C7"/>
    <w:rsid w:val="00675304"/>
    <w:rsid w:val="00676ED1"/>
    <w:rsid w:val="0068106D"/>
    <w:rsid w:val="006820CB"/>
    <w:rsid w:val="006839A1"/>
    <w:rsid w:val="006839AC"/>
    <w:rsid w:val="00684EAF"/>
    <w:rsid w:val="00685411"/>
    <w:rsid w:val="00685C05"/>
    <w:rsid w:val="00685D2F"/>
    <w:rsid w:val="00685F22"/>
    <w:rsid w:val="00687256"/>
    <w:rsid w:val="006913D0"/>
    <w:rsid w:val="00691E99"/>
    <w:rsid w:val="00692508"/>
    <w:rsid w:val="00693CDC"/>
    <w:rsid w:val="0069429D"/>
    <w:rsid w:val="006946D2"/>
    <w:rsid w:val="0069482A"/>
    <w:rsid w:val="006954F3"/>
    <w:rsid w:val="00696923"/>
    <w:rsid w:val="00696CE6"/>
    <w:rsid w:val="00697DFA"/>
    <w:rsid w:val="00697E2F"/>
    <w:rsid w:val="006A1AEE"/>
    <w:rsid w:val="006A1B16"/>
    <w:rsid w:val="006A223F"/>
    <w:rsid w:val="006A22FA"/>
    <w:rsid w:val="006A4D6A"/>
    <w:rsid w:val="006A5806"/>
    <w:rsid w:val="006A59EA"/>
    <w:rsid w:val="006A63D3"/>
    <w:rsid w:val="006A6D82"/>
    <w:rsid w:val="006A73A7"/>
    <w:rsid w:val="006B1704"/>
    <w:rsid w:val="006B339B"/>
    <w:rsid w:val="006B3D26"/>
    <w:rsid w:val="006B49B2"/>
    <w:rsid w:val="006B535A"/>
    <w:rsid w:val="006C0862"/>
    <w:rsid w:val="006C0BCA"/>
    <w:rsid w:val="006C1328"/>
    <w:rsid w:val="006C1A5E"/>
    <w:rsid w:val="006C1E7C"/>
    <w:rsid w:val="006C37ED"/>
    <w:rsid w:val="006C5778"/>
    <w:rsid w:val="006C5B23"/>
    <w:rsid w:val="006C6ACF"/>
    <w:rsid w:val="006C7905"/>
    <w:rsid w:val="006D0A01"/>
    <w:rsid w:val="006D2B69"/>
    <w:rsid w:val="006D2BFE"/>
    <w:rsid w:val="006D34B3"/>
    <w:rsid w:val="006D3F9C"/>
    <w:rsid w:val="006D5C71"/>
    <w:rsid w:val="006D7350"/>
    <w:rsid w:val="006E017D"/>
    <w:rsid w:val="006E0B26"/>
    <w:rsid w:val="006E2599"/>
    <w:rsid w:val="006E2D44"/>
    <w:rsid w:val="006E2F89"/>
    <w:rsid w:val="006E3728"/>
    <w:rsid w:val="006E4114"/>
    <w:rsid w:val="006E4168"/>
    <w:rsid w:val="006E4926"/>
    <w:rsid w:val="006E5AD9"/>
    <w:rsid w:val="006E5B11"/>
    <w:rsid w:val="006E5CDC"/>
    <w:rsid w:val="006E7900"/>
    <w:rsid w:val="006F0381"/>
    <w:rsid w:val="006F0567"/>
    <w:rsid w:val="006F09CE"/>
    <w:rsid w:val="006F14A8"/>
    <w:rsid w:val="006F15E8"/>
    <w:rsid w:val="006F1C8A"/>
    <w:rsid w:val="006F1F08"/>
    <w:rsid w:val="006F339A"/>
    <w:rsid w:val="006F38F7"/>
    <w:rsid w:val="006F518D"/>
    <w:rsid w:val="006F72EB"/>
    <w:rsid w:val="00700BCD"/>
    <w:rsid w:val="00700F09"/>
    <w:rsid w:val="00700F7B"/>
    <w:rsid w:val="00701415"/>
    <w:rsid w:val="007023A8"/>
    <w:rsid w:val="0070241D"/>
    <w:rsid w:val="00703806"/>
    <w:rsid w:val="00704945"/>
    <w:rsid w:val="00705B83"/>
    <w:rsid w:val="00705FAC"/>
    <w:rsid w:val="00706047"/>
    <w:rsid w:val="007063FB"/>
    <w:rsid w:val="00706BC5"/>
    <w:rsid w:val="00706F84"/>
    <w:rsid w:val="00707D43"/>
    <w:rsid w:val="00710978"/>
    <w:rsid w:val="00711010"/>
    <w:rsid w:val="00711D43"/>
    <w:rsid w:val="0071528C"/>
    <w:rsid w:val="0071628F"/>
    <w:rsid w:val="00716C93"/>
    <w:rsid w:val="00717E88"/>
    <w:rsid w:val="007222DE"/>
    <w:rsid w:val="0072624F"/>
    <w:rsid w:val="00726C22"/>
    <w:rsid w:val="00726EAE"/>
    <w:rsid w:val="007312B0"/>
    <w:rsid w:val="00731ECD"/>
    <w:rsid w:val="00731FAC"/>
    <w:rsid w:val="00732416"/>
    <w:rsid w:val="007371AA"/>
    <w:rsid w:val="007374E2"/>
    <w:rsid w:val="00741CDA"/>
    <w:rsid w:val="007425AB"/>
    <w:rsid w:val="0074580F"/>
    <w:rsid w:val="007464E8"/>
    <w:rsid w:val="00746F98"/>
    <w:rsid w:val="00750A51"/>
    <w:rsid w:val="007519CE"/>
    <w:rsid w:val="00752656"/>
    <w:rsid w:val="007530DE"/>
    <w:rsid w:val="00753570"/>
    <w:rsid w:val="00753EE8"/>
    <w:rsid w:val="00754189"/>
    <w:rsid w:val="007557AF"/>
    <w:rsid w:val="00755EB0"/>
    <w:rsid w:val="00756811"/>
    <w:rsid w:val="007569DE"/>
    <w:rsid w:val="00757752"/>
    <w:rsid w:val="00757EF4"/>
    <w:rsid w:val="0076059C"/>
    <w:rsid w:val="0076079C"/>
    <w:rsid w:val="00761935"/>
    <w:rsid w:val="00762142"/>
    <w:rsid w:val="00764118"/>
    <w:rsid w:val="00764FD4"/>
    <w:rsid w:val="00765765"/>
    <w:rsid w:val="00765C9B"/>
    <w:rsid w:val="00767215"/>
    <w:rsid w:val="00767B9F"/>
    <w:rsid w:val="00773942"/>
    <w:rsid w:val="00776126"/>
    <w:rsid w:val="007764D8"/>
    <w:rsid w:val="00781036"/>
    <w:rsid w:val="007812C7"/>
    <w:rsid w:val="00782F0F"/>
    <w:rsid w:val="00784E12"/>
    <w:rsid w:val="007851C8"/>
    <w:rsid w:val="007851DA"/>
    <w:rsid w:val="00785E46"/>
    <w:rsid w:val="00787D88"/>
    <w:rsid w:val="00794A6C"/>
    <w:rsid w:val="00794F6E"/>
    <w:rsid w:val="00795529"/>
    <w:rsid w:val="00795B86"/>
    <w:rsid w:val="0079602F"/>
    <w:rsid w:val="007961F0"/>
    <w:rsid w:val="00796E29"/>
    <w:rsid w:val="0079766A"/>
    <w:rsid w:val="007A0CB9"/>
    <w:rsid w:val="007A1A43"/>
    <w:rsid w:val="007A1F37"/>
    <w:rsid w:val="007A2465"/>
    <w:rsid w:val="007A2833"/>
    <w:rsid w:val="007A3E0C"/>
    <w:rsid w:val="007A4895"/>
    <w:rsid w:val="007A7216"/>
    <w:rsid w:val="007B0617"/>
    <w:rsid w:val="007B0F8E"/>
    <w:rsid w:val="007B1A14"/>
    <w:rsid w:val="007B2D59"/>
    <w:rsid w:val="007B4F5F"/>
    <w:rsid w:val="007B59B4"/>
    <w:rsid w:val="007B6D47"/>
    <w:rsid w:val="007C0288"/>
    <w:rsid w:val="007C070F"/>
    <w:rsid w:val="007C0A2C"/>
    <w:rsid w:val="007C1E4A"/>
    <w:rsid w:val="007C3A6E"/>
    <w:rsid w:val="007C49B8"/>
    <w:rsid w:val="007C5735"/>
    <w:rsid w:val="007C57D4"/>
    <w:rsid w:val="007C5DB1"/>
    <w:rsid w:val="007D0F16"/>
    <w:rsid w:val="007D10BD"/>
    <w:rsid w:val="007D176C"/>
    <w:rsid w:val="007D183C"/>
    <w:rsid w:val="007D1A29"/>
    <w:rsid w:val="007D1B17"/>
    <w:rsid w:val="007D24D1"/>
    <w:rsid w:val="007D2A41"/>
    <w:rsid w:val="007D2F82"/>
    <w:rsid w:val="007D409F"/>
    <w:rsid w:val="007D47BF"/>
    <w:rsid w:val="007D60C9"/>
    <w:rsid w:val="007D6744"/>
    <w:rsid w:val="007D6795"/>
    <w:rsid w:val="007D7802"/>
    <w:rsid w:val="007D7F85"/>
    <w:rsid w:val="007E1A3F"/>
    <w:rsid w:val="007E1BEC"/>
    <w:rsid w:val="007E25DF"/>
    <w:rsid w:val="007E25E2"/>
    <w:rsid w:val="007E263F"/>
    <w:rsid w:val="007E26B8"/>
    <w:rsid w:val="007E567C"/>
    <w:rsid w:val="007E6B46"/>
    <w:rsid w:val="007E740B"/>
    <w:rsid w:val="007E7575"/>
    <w:rsid w:val="007F01F4"/>
    <w:rsid w:val="007F0DC4"/>
    <w:rsid w:val="007F1AD9"/>
    <w:rsid w:val="007F48BE"/>
    <w:rsid w:val="007F55BD"/>
    <w:rsid w:val="007F5BB4"/>
    <w:rsid w:val="007F61E5"/>
    <w:rsid w:val="007F6EE9"/>
    <w:rsid w:val="007F796C"/>
    <w:rsid w:val="007F7ED4"/>
    <w:rsid w:val="0080002E"/>
    <w:rsid w:val="008005D3"/>
    <w:rsid w:val="00800B35"/>
    <w:rsid w:val="00800DB2"/>
    <w:rsid w:val="00802365"/>
    <w:rsid w:val="0080337D"/>
    <w:rsid w:val="00804A47"/>
    <w:rsid w:val="00804A79"/>
    <w:rsid w:val="0080585E"/>
    <w:rsid w:val="008060AB"/>
    <w:rsid w:val="008079E6"/>
    <w:rsid w:val="008111BB"/>
    <w:rsid w:val="008117A0"/>
    <w:rsid w:val="008133AF"/>
    <w:rsid w:val="00813930"/>
    <w:rsid w:val="008139F5"/>
    <w:rsid w:val="00814E60"/>
    <w:rsid w:val="00820347"/>
    <w:rsid w:val="00823693"/>
    <w:rsid w:val="008243C7"/>
    <w:rsid w:val="00825DA6"/>
    <w:rsid w:val="0083057E"/>
    <w:rsid w:val="0083072A"/>
    <w:rsid w:val="008316D3"/>
    <w:rsid w:val="00831ADB"/>
    <w:rsid w:val="00832786"/>
    <w:rsid w:val="00832E62"/>
    <w:rsid w:val="00832F8F"/>
    <w:rsid w:val="0083497A"/>
    <w:rsid w:val="00834A27"/>
    <w:rsid w:val="008356C9"/>
    <w:rsid w:val="00836B89"/>
    <w:rsid w:val="0084099D"/>
    <w:rsid w:val="008409CF"/>
    <w:rsid w:val="00842251"/>
    <w:rsid w:val="00842ABF"/>
    <w:rsid w:val="0084330E"/>
    <w:rsid w:val="0084333D"/>
    <w:rsid w:val="00843B12"/>
    <w:rsid w:val="00844AE1"/>
    <w:rsid w:val="00847258"/>
    <w:rsid w:val="0085053B"/>
    <w:rsid w:val="00850D9C"/>
    <w:rsid w:val="008515FB"/>
    <w:rsid w:val="00852732"/>
    <w:rsid w:val="0085330F"/>
    <w:rsid w:val="00854F55"/>
    <w:rsid w:val="00855E3C"/>
    <w:rsid w:val="0085680B"/>
    <w:rsid w:val="00857721"/>
    <w:rsid w:val="00857EA2"/>
    <w:rsid w:val="00857FE8"/>
    <w:rsid w:val="00860901"/>
    <w:rsid w:val="008612C0"/>
    <w:rsid w:val="0086194D"/>
    <w:rsid w:val="008632E1"/>
    <w:rsid w:val="0086362A"/>
    <w:rsid w:val="00864A01"/>
    <w:rsid w:val="00870F63"/>
    <w:rsid w:val="00871E18"/>
    <w:rsid w:val="00871F7D"/>
    <w:rsid w:val="0087437F"/>
    <w:rsid w:val="008750CA"/>
    <w:rsid w:val="00875ECF"/>
    <w:rsid w:val="00876585"/>
    <w:rsid w:val="00877183"/>
    <w:rsid w:val="008777D6"/>
    <w:rsid w:val="00877BFF"/>
    <w:rsid w:val="00881711"/>
    <w:rsid w:val="00881B0A"/>
    <w:rsid w:val="00881B7E"/>
    <w:rsid w:val="00881C5C"/>
    <w:rsid w:val="00882833"/>
    <w:rsid w:val="00882BB9"/>
    <w:rsid w:val="0088480E"/>
    <w:rsid w:val="008852AA"/>
    <w:rsid w:val="008857D0"/>
    <w:rsid w:val="00885B1A"/>
    <w:rsid w:val="0088676B"/>
    <w:rsid w:val="00886B9B"/>
    <w:rsid w:val="0088763D"/>
    <w:rsid w:val="00887A86"/>
    <w:rsid w:val="00890474"/>
    <w:rsid w:val="008915E8"/>
    <w:rsid w:val="0089172D"/>
    <w:rsid w:val="00893008"/>
    <w:rsid w:val="00895E03"/>
    <w:rsid w:val="008970C2"/>
    <w:rsid w:val="008A3D20"/>
    <w:rsid w:val="008A462C"/>
    <w:rsid w:val="008A4A20"/>
    <w:rsid w:val="008A4B30"/>
    <w:rsid w:val="008A520D"/>
    <w:rsid w:val="008A52D4"/>
    <w:rsid w:val="008A5AB8"/>
    <w:rsid w:val="008B07C1"/>
    <w:rsid w:val="008B1C5D"/>
    <w:rsid w:val="008B1D0B"/>
    <w:rsid w:val="008B3634"/>
    <w:rsid w:val="008B3676"/>
    <w:rsid w:val="008B4351"/>
    <w:rsid w:val="008B4BB6"/>
    <w:rsid w:val="008B5030"/>
    <w:rsid w:val="008B76E9"/>
    <w:rsid w:val="008B7E10"/>
    <w:rsid w:val="008C05EA"/>
    <w:rsid w:val="008C0F48"/>
    <w:rsid w:val="008C1C18"/>
    <w:rsid w:val="008C34C3"/>
    <w:rsid w:val="008C4EA1"/>
    <w:rsid w:val="008C4FAF"/>
    <w:rsid w:val="008C51AC"/>
    <w:rsid w:val="008C5B63"/>
    <w:rsid w:val="008C6179"/>
    <w:rsid w:val="008C7902"/>
    <w:rsid w:val="008C7A1D"/>
    <w:rsid w:val="008C7ADE"/>
    <w:rsid w:val="008C7F84"/>
    <w:rsid w:val="008D1506"/>
    <w:rsid w:val="008D166B"/>
    <w:rsid w:val="008D1C5A"/>
    <w:rsid w:val="008D23D0"/>
    <w:rsid w:val="008D346D"/>
    <w:rsid w:val="008D38A0"/>
    <w:rsid w:val="008D4B88"/>
    <w:rsid w:val="008D5A22"/>
    <w:rsid w:val="008D5D69"/>
    <w:rsid w:val="008D64DA"/>
    <w:rsid w:val="008D7C43"/>
    <w:rsid w:val="008E2B2D"/>
    <w:rsid w:val="008E2F0E"/>
    <w:rsid w:val="008E341F"/>
    <w:rsid w:val="008E34C6"/>
    <w:rsid w:val="008E3652"/>
    <w:rsid w:val="008E47BB"/>
    <w:rsid w:val="008E5355"/>
    <w:rsid w:val="008E5611"/>
    <w:rsid w:val="008E58FA"/>
    <w:rsid w:val="008E6675"/>
    <w:rsid w:val="008E6938"/>
    <w:rsid w:val="008F2F25"/>
    <w:rsid w:val="008F2FC4"/>
    <w:rsid w:val="008F31F7"/>
    <w:rsid w:val="008F3D13"/>
    <w:rsid w:val="008F6252"/>
    <w:rsid w:val="008F72B1"/>
    <w:rsid w:val="008F7973"/>
    <w:rsid w:val="00900130"/>
    <w:rsid w:val="0090160E"/>
    <w:rsid w:val="00901D32"/>
    <w:rsid w:val="009029EE"/>
    <w:rsid w:val="009030EE"/>
    <w:rsid w:val="00904038"/>
    <w:rsid w:val="0090517E"/>
    <w:rsid w:val="00906B84"/>
    <w:rsid w:val="00907EA7"/>
    <w:rsid w:val="00913B7E"/>
    <w:rsid w:val="009150C1"/>
    <w:rsid w:val="009159F1"/>
    <w:rsid w:val="00916BE6"/>
    <w:rsid w:val="00922D66"/>
    <w:rsid w:val="00926198"/>
    <w:rsid w:val="0092632E"/>
    <w:rsid w:val="00930277"/>
    <w:rsid w:val="00930ED3"/>
    <w:rsid w:val="00931963"/>
    <w:rsid w:val="00931A12"/>
    <w:rsid w:val="00931E2D"/>
    <w:rsid w:val="00932CC0"/>
    <w:rsid w:val="00932DEA"/>
    <w:rsid w:val="00934778"/>
    <w:rsid w:val="009353E9"/>
    <w:rsid w:val="0093563D"/>
    <w:rsid w:val="00936985"/>
    <w:rsid w:val="0094319C"/>
    <w:rsid w:val="00944170"/>
    <w:rsid w:val="00944B78"/>
    <w:rsid w:val="00944D9B"/>
    <w:rsid w:val="009453C1"/>
    <w:rsid w:val="009456E9"/>
    <w:rsid w:val="00945786"/>
    <w:rsid w:val="00945A4D"/>
    <w:rsid w:val="00945DA0"/>
    <w:rsid w:val="0095041A"/>
    <w:rsid w:val="00950D88"/>
    <w:rsid w:val="00952E03"/>
    <w:rsid w:val="00953298"/>
    <w:rsid w:val="0095384A"/>
    <w:rsid w:val="009540D2"/>
    <w:rsid w:val="00954B9B"/>
    <w:rsid w:val="00954C13"/>
    <w:rsid w:val="00955DFE"/>
    <w:rsid w:val="0095602B"/>
    <w:rsid w:val="009570B0"/>
    <w:rsid w:val="00957F9D"/>
    <w:rsid w:val="00962BDA"/>
    <w:rsid w:val="00964491"/>
    <w:rsid w:val="0096570E"/>
    <w:rsid w:val="00971D46"/>
    <w:rsid w:val="0097236D"/>
    <w:rsid w:val="009738F2"/>
    <w:rsid w:val="009752DC"/>
    <w:rsid w:val="00982805"/>
    <w:rsid w:val="00982807"/>
    <w:rsid w:val="00982E86"/>
    <w:rsid w:val="00984186"/>
    <w:rsid w:val="009841BA"/>
    <w:rsid w:val="00984401"/>
    <w:rsid w:val="00986200"/>
    <w:rsid w:val="00986AAD"/>
    <w:rsid w:val="00987034"/>
    <w:rsid w:val="009874DB"/>
    <w:rsid w:val="00987849"/>
    <w:rsid w:val="00987E3F"/>
    <w:rsid w:val="00987F5E"/>
    <w:rsid w:val="00990476"/>
    <w:rsid w:val="00990568"/>
    <w:rsid w:val="00990B01"/>
    <w:rsid w:val="00991184"/>
    <w:rsid w:val="00993E4A"/>
    <w:rsid w:val="0099433C"/>
    <w:rsid w:val="00995538"/>
    <w:rsid w:val="00995FF3"/>
    <w:rsid w:val="00996E42"/>
    <w:rsid w:val="009973EF"/>
    <w:rsid w:val="00997DDB"/>
    <w:rsid w:val="009A3070"/>
    <w:rsid w:val="009A44D8"/>
    <w:rsid w:val="009A4BE1"/>
    <w:rsid w:val="009A560B"/>
    <w:rsid w:val="009A7562"/>
    <w:rsid w:val="009B01EC"/>
    <w:rsid w:val="009B15D5"/>
    <w:rsid w:val="009B22A4"/>
    <w:rsid w:val="009B2D83"/>
    <w:rsid w:val="009B4375"/>
    <w:rsid w:val="009B6733"/>
    <w:rsid w:val="009B694E"/>
    <w:rsid w:val="009B6A97"/>
    <w:rsid w:val="009B7528"/>
    <w:rsid w:val="009B793C"/>
    <w:rsid w:val="009B7BB6"/>
    <w:rsid w:val="009C00F2"/>
    <w:rsid w:val="009C21FD"/>
    <w:rsid w:val="009C34A6"/>
    <w:rsid w:val="009C3518"/>
    <w:rsid w:val="009C37FE"/>
    <w:rsid w:val="009C4614"/>
    <w:rsid w:val="009C4C6C"/>
    <w:rsid w:val="009C4C87"/>
    <w:rsid w:val="009C5184"/>
    <w:rsid w:val="009C6438"/>
    <w:rsid w:val="009C6CC4"/>
    <w:rsid w:val="009C6ED5"/>
    <w:rsid w:val="009D5B85"/>
    <w:rsid w:val="009D681F"/>
    <w:rsid w:val="009D6BD4"/>
    <w:rsid w:val="009D7077"/>
    <w:rsid w:val="009D7EA5"/>
    <w:rsid w:val="009E0B66"/>
    <w:rsid w:val="009E0C13"/>
    <w:rsid w:val="009E1114"/>
    <w:rsid w:val="009E1372"/>
    <w:rsid w:val="009E1691"/>
    <w:rsid w:val="009E1790"/>
    <w:rsid w:val="009E224F"/>
    <w:rsid w:val="009E2A70"/>
    <w:rsid w:val="009E30C3"/>
    <w:rsid w:val="009E4DC7"/>
    <w:rsid w:val="009E5224"/>
    <w:rsid w:val="009E5628"/>
    <w:rsid w:val="009E583B"/>
    <w:rsid w:val="009E62A7"/>
    <w:rsid w:val="009E6378"/>
    <w:rsid w:val="009E7B38"/>
    <w:rsid w:val="009F4A75"/>
    <w:rsid w:val="009F57BF"/>
    <w:rsid w:val="009F5C42"/>
    <w:rsid w:val="009F6679"/>
    <w:rsid w:val="009F6D39"/>
    <w:rsid w:val="00A0105D"/>
    <w:rsid w:val="00A01EDA"/>
    <w:rsid w:val="00A01FCF"/>
    <w:rsid w:val="00A02866"/>
    <w:rsid w:val="00A0294D"/>
    <w:rsid w:val="00A02BF3"/>
    <w:rsid w:val="00A02F59"/>
    <w:rsid w:val="00A0795E"/>
    <w:rsid w:val="00A079E2"/>
    <w:rsid w:val="00A07CB4"/>
    <w:rsid w:val="00A1044E"/>
    <w:rsid w:val="00A10D36"/>
    <w:rsid w:val="00A1113B"/>
    <w:rsid w:val="00A11E3C"/>
    <w:rsid w:val="00A13D14"/>
    <w:rsid w:val="00A140B0"/>
    <w:rsid w:val="00A1737F"/>
    <w:rsid w:val="00A203E2"/>
    <w:rsid w:val="00A2175B"/>
    <w:rsid w:val="00A22243"/>
    <w:rsid w:val="00A23135"/>
    <w:rsid w:val="00A233B9"/>
    <w:rsid w:val="00A248F3"/>
    <w:rsid w:val="00A24AC1"/>
    <w:rsid w:val="00A25EE8"/>
    <w:rsid w:val="00A262CA"/>
    <w:rsid w:val="00A269B1"/>
    <w:rsid w:val="00A26BD5"/>
    <w:rsid w:val="00A27C26"/>
    <w:rsid w:val="00A27F0B"/>
    <w:rsid w:val="00A30283"/>
    <w:rsid w:val="00A30AC5"/>
    <w:rsid w:val="00A30DE5"/>
    <w:rsid w:val="00A315AE"/>
    <w:rsid w:val="00A31D79"/>
    <w:rsid w:val="00A31DD5"/>
    <w:rsid w:val="00A31EA6"/>
    <w:rsid w:val="00A326C0"/>
    <w:rsid w:val="00A33048"/>
    <w:rsid w:val="00A3348E"/>
    <w:rsid w:val="00A3458D"/>
    <w:rsid w:val="00A346D2"/>
    <w:rsid w:val="00A35851"/>
    <w:rsid w:val="00A36D6F"/>
    <w:rsid w:val="00A41EAE"/>
    <w:rsid w:val="00A42270"/>
    <w:rsid w:val="00A44020"/>
    <w:rsid w:val="00A4583E"/>
    <w:rsid w:val="00A45F36"/>
    <w:rsid w:val="00A47950"/>
    <w:rsid w:val="00A50AA7"/>
    <w:rsid w:val="00A51495"/>
    <w:rsid w:val="00A5152A"/>
    <w:rsid w:val="00A5207B"/>
    <w:rsid w:val="00A53BB5"/>
    <w:rsid w:val="00A5526D"/>
    <w:rsid w:val="00A564B0"/>
    <w:rsid w:val="00A576CF"/>
    <w:rsid w:val="00A60461"/>
    <w:rsid w:val="00A60479"/>
    <w:rsid w:val="00A609F7"/>
    <w:rsid w:val="00A621B6"/>
    <w:rsid w:val="00A62F42"/>
    <w:rsid w:val="00A66203"/>
    <w:rsid w:val="00A66702"/>
    <w:rsid w:val="00A66CC9"/>
    <w:rsid w:val="00A67211"/>
    <w:rsid w:val="00A706B8"/>
    <w:rsid w:val="00A70F6B"/>
    <w:rsid w:val="00A7185B"/>
    <w:rsid w:val="00A741C1"/>
    <w:rsid w:val="00A74B7A"/>
    <w:rsid w:val="00A75FE6"/>
    <w:rsid w:val="00A7681F"/>
    <w:rsid w:val="00A76871"/>
    <w:rsid w:val="00A76C90"/>
    <w:rsid w:val="00A77ED2"/>
    <w:rsid w:val="00A81615"/>
    <w:rsid w:val="00A819C8"/>
    <w:rsid w:val="00A82A39"/>
    <w:rsid w:val="00A82C41"/>
    <w:rsid w:val="00A852A0"/>
    <w:rsid w:val="00A864FA"/>
    <w:rsid w:val="00A871B8"/>
    <w:rsid w:val="00A874F8"/>
    <w:rsid w:val="00A87553"/>
    <w:rsid w:val="00A87C7A"/>
    <w:rsid w:val="00A90AE4"/>
    <w:rsid w:val="00A90AF4"/>
    <w:rsid w:val="00A90BC5"/>
    <w:rsid w:val="00A92473"/>
    <w:rsid w:val="00A9247E"/>
    <w:rsid w:val="00A9430F"/>
    <w:rsid w:val="00A94FC1"/>
    <w:rsid w:val="00A95EE9"/>
    <w:rsid w:val="00A96896"/>
    <w:rsid w:val="00AA006C"/>
    <w:rsid w:val="00AA13F4"/>
    <w:rsid w:val="00AA1991"/>
    <w:rsid w:val="00AA3817"/>
    <w:rsid w:val="00AA385C"/>
    <w:rsid w:val="00AA3DB2"/>
    <w:rsid w:val="00AA5234"/>
    <w:rsid w:val="00AA56C9"/>
    <w:rsid w:val="00AA7A24"/>
    <w:rsid w:val="00AA7C91"/>
    <w:rsid w:val="00AB0A9F"/>
    <w:rsid w:val="00AB0DDC"/>
    <w:rsid w:val="00AB1327"/>
    <w:rsid w:val="00AB2DF1"/>
    <w:rsid w:val="00AB3B08"/>
    <w:rsid w:val="00AB3C86"/>
    <w:rsid w:val="00AB449F"/>
    <w:rsid w:val="00AB6478"/>
    <w:rsid w:val="00AB733F"/>
    <w:rsid w:val="00AC0205"/>
    <w:rsid w:val="00AC1175"/>
    <w:rsid w:val="00AC1E6C"/>
    <w:rsid w:val="00AC21A4"/>
    <w:rsid w:val="00AC3FF8"/>
    <w:rsid w:val="00AC4009"/>
    <w:rsid w:val="00AC4652"/>
    <w:rsid w:val="00AC47A5"/>
    <w:rsid w:val="00AC509C"/>
    <w:rsid w:val="00AC5A34"/>
    <w:rsid w:val="00AC7C56"/>
    <w:rsid w:val="00AD055F"/>
    <w:rsid w:val="00AD1739"/>
    <w:rsid w:val="00AD2BAA"/>
    <w:rsid w:val="00AD4E25"/>
    <w:rsid w:val="00AD5562"/>
    <w:rsid w:val="00AD68F7"/>
    <w:rsid w:val="00AD7794"/>
    <w:rsid w:val="00AE069D"/>
    <w:rsid w:val="00AE1393"/>
    <w:rsid w:val="00AE23DF"/>
    <w:rsid w:val="00AE5D1F"/>
    <w:rsid w:val="00AE6DEA"/>
    <w:rsid w:val="00AE774A"/>
    <w:rsid w:val="00AF156F"/>
    <w:rsid w:val="00AF26C9"/>
    <w:rsid w:val="00AF27E9"/>
    <w:rsid w:val="00AF28CF"/>
    <w:rsid w:val="00AF41C3"/>
    <w:rsid w:val="00AF457D"/>
    <w:rsid w:val="00AF5132"/>
    <w:rsid w:val="00AF5724"/>
    <w:rsid w:val="00AF7C73"/>
    <w:rsid w:val="00B003A6"/>
    <w:rsid w:val="00B0099F"/>
    <w:rsid w:val="00B02F08"/>
    <w:rsid w:val="00B04C7A"/>
    <w:rsid w:val="00B055A7"/>
    <w:rsid w:val="00B06822"/>
    <w:rsid w:val="00B06868"/>
    <w:rsid w:val="00B06D0F"/>
    <w:rsid w:val="00B07DFB"/>
    <w:rsid w:val="00B118BB"/>
    <w:rsid w:val="00B127A8"/>
    <w:rsid w:val="00B140F8"/>
    <w:rsid w:val="00B14D67"/>
    <w:rsid w:val="00B15694"/>
    <w:rsid w:val="00B171EB"/>
    <w:rsid w:val="00B20B33"/>
    <w:rsid w:val="00B20D90"/>
    <w:rsid w:val="00B23AAB"/>
    <w:rsid w:val="00B23BCE"/>
    <w:rsid w:val="00B2536B"/>
    <w:rsid w:val="00B257F7"/>
    <w:rsid w:val="00B26003"/>
    <w:rsid w:val="00B2633B"/>
    <w:rsid w:val="00B3081F"/>
    <w:rsid w:val="00B33379"/>
    <w:rsid w:val="00B339A3"/>
    <w:rsid w:val="00B359C8"/>
    <w:rsid w:val="00B375EC"/>
    <w:rsid w:val="00B401F1"/>
    <w:rsid w:val="00B40778"/>
    <w:rsid w:val="00B416D5"/>
    <w:rsid w:val="00B43089"/>
    <w:rsid w:val="00B433EC"/>
    <w:rsid w:val="00B44300"/>
    <w:rsid w:val="00B44942"/>
    <w:rsid w:val="00B4593D"/>
    <w:rsid w:val="00B45D93"/>
    <w:rsid w:val="00B4632B"/>
    <w:rsid w:val="00B46603"/>
    <w:rsid w:val="00B47716"/>
    <w:rsid w:val="00B47F12"/>
    <w:rsid w:val="00B51269"/>
    <w:rsid w:val="00B519F2"/>
    <w:rsid w:val="00B522E7"/>
    <w:rsid w:val="00B530BF"/>
    <w:rsid w:val="00B55F80"/>
    <w:rsid w:val="00B610DF"/>
    <w:rsid w:val="00B63390"/>
    <w:rsid w:val="00B63CD0"/>
    <w:rsid w:val="00B653A8"/>
    <w:rsid w:val="00B659DA"/>
    <w:rsid w:val="00B65A76"/>
    <w:rsid w:val="00B664B2"/>
    <w:rsid w:val="00B67029"/>
    <w:rsid w:val="00B677B7"/>
    <w:rsid w:val="00B67A33"/>
    <w:rsid w:val="00B709EA"/>
    <w:rsid w:val="00B70BBF"/>
    <w:rsid w:val="00B70C3F"/>
    <w:rsid w:val="00B713E6"/>
    <w:rsid w:val="00B727DD"/>
    <w:rsid w:val="00B72B75"/>
    <w:rsid w:val="00B72CD8"/>
    <w:rsid w:val="00B7327B"/>
    <w:rsid w:val="00B7334F"/>
    <w:rsid w:val="00B7436A"/>
    <w:rsid w:val="00B7691B"/>
    <w:rsid w:val="00B76DFD"/>
    <w:rsid w:val="00B8086F"/>
    <w:rsid w:val="00B80CF2"/>
    <w:rsid w:val="00B80FB1"/>
    <w:rsid w:val="00B83A21"/>
    <w:rsid w:val="00B84879"/>
    <w:rsid w:val="00B849BD"/>
    <w:rsid w:val="00B853E5"/>
    <w:rsid w:val="00B86A44"/>
    <w:rsid w:val="00B902AA"/>
    <w:rsid w:val="00B92783"/>
    <w:rsid w:val="00B94041"/>
    <w:rsid w:val="00B954A1"/>
    <w:rsid w:val="00B97702"/>
    <w:rsid w:val="00B97944"/>
    <w:rsid w:val="00B97E17"/>
    <w:rsid w:val="00BA0ECF"/>
    <w:rsid w:val="00BA1C2C"/>
    <w:rsid w:val="00BA1EE1"/>
    <w:rsid w:val="00BA33B9"/>
    <w:rsid w:val="00BA3B03"/>
    <w:rsid w:val="00BA507F"/>
    <w:rsid w:val="00BA5AD9"/>
    <w:rsid w:val="00BA640C"/>
    <w:rsid w:val="00BA7DA0"/>
    <w:rsid w:val="00BB134C"/>
    <w:rsid w:val="00BB3C94"/>
    <w:rsid w:val="00BB7E68"/>
    <w:rsid w:val="00BC01BE"/>
    <w:rsid w:val="00BC0F69"/>
    <w:rsid w:val="00BC0FAA"/>
    <w:rsid w:val="00BC1081"/>
    <w:rsid w:val="00BC1AA0"/>
    <w:rsid w:val="00BC26A0"/>
    <w:rsid w:val="00BC42EF"/>
    <w:rsid w:val="00BC522D"/>
    <w:rsid w:val="00BC698E"/>
    <w:rsid w:val="00BC700C"/>
    <w:rsid w:val="00BC7791"/>
    <w:rsid w:val="00BC7B5E"/>
    <w:rsid w:val="00BD0F6E"/>
    <w:rsid w:val="00BD12C2"/>
    <w:rsid w:val="00BD1A01"/>
    <w:rsid w:val="00BD1A54"/>
    <w:rsid w:val="00BD1E65"/>
    <w:rsid w:val="00BD5731"/>
    <w:rsid w:val="00BE0221"/>
    <w:rsid w:val="00BE186F"/>
    <w:rsid w:val="00BE1FF7"/>
    <w:rsid w:val="00BE345C"/>
    <w:rsid w:val="00BE562D"/>
    <w:rsid w:val="00BE79F6"/>
    <w:rsid w:val="00BF1114"/>
    <w:rsid w:val="00BF187C"/>
    <w:rsid w:val="00BF2600"/>
    <w:rsid w:val="00BF49D4"/>
    <w:rsid w:val="00BF4A9D"/>
    <w:rsid w:val="00BF5CAF"/>
    <w:rsid w:val="00BF6F17"/>
    <w:rsid w:val="00BF7298"/>
    <w:rsid w:val="00C01BE6"/>
    <w:rsid w:val="00C01F9D"/>
    <w:rsid w:val="00C026EB"/>
    <w:rsid w:val="00C02C50"/>
    <w:rsid w:val="00C035A2"/>
    <w:rsid w:val="00C03875"/>
    <w:rsid w:val="00C03D95"/>
    <w:rsid w:val="00C044BD"/>
    <w:rsid w:val="00C045B9"/>
    <w:rsid w:val="00C05649"/>
    <w:rsid w:val="00C05CA6"/>
    <w:rsid w:val="00C063E0"/>
    <w:rsid w:val="00C0675E"/>
    <w:rsid w:val="00C06CBF"/>
    <w:rsid w:val="00C11B29"/>
    <w:rsid w:val="00C11D49"/>
    <w:rsid w:val="00C136A4"/>
    <w:rsid w:val="00C14BFC"/>
    <w:rsid w:val="00C176E6"/>
    <w:rsid w:val="00C17EA6"/>
    <w:rsid w:val="00C202C3"/>
    <w:rsid w:val="00C205D0"/>
    <w:rsid w:val="00C2080E"/>
    <w:rsid w:val="00C21FD6"/>
    <w:rsid w:val="00C224D6"/>
    <w:rsid w:val="00C239A3"/>
    <w:rsid w:val="00C23F74"/>
    <w:rsid w:val="00C2464E"/>
    <w:rsid w:val="00C24CEE"/>
    <w:rsid w:val="00C25AA9"/>
    <w:rsid w:val="00C26076"/>
    <w:rsid w:val="00C27D51"/>
    <w:rsid w:val="00C27E4D"/>
    <w:rsid w:val="00C30240"/>
    <w:rsid w:val="00C30830"/>
    <w:rsid w:val="00C31ED3"/>
    <w:rsid w:val="00C333FF"/>
    <w:rsid w:val="00C33A04"/>
    <w:rsid w:val="00C3463B"/>
    <w:rsid w:val="00C348F8"/>
    <w:rsid w:val="00C35073"/>
    <w:rsid w:val="00C36CF4"/>
    <w:rsid w:val="00C37233"/>
    <w:rsid w:val="00C41E0B"/>
    <w:rsid w:val="00C4293D"/>
    <w:rsid w:val="00C43134"/>
    <w:rsid w:val="00C43FEB"/>
    <w:rsid w:val="00C4466A"/>
    <w:rsid w:val="00C44806"/>
    <w:rsid w:val="00C450F8"/>
    <w:rsid w:val="00C45A19"/>
    <w:rsid w:val="00C47B97"/>
    <w:rsid w:val="00C520DD"/>
    <w:rsid w:val="00C523C4"/>
    <w:rsid w:val="00C53816"/>
    <w:rsid w:val="00C53A5D"/>
    <w:rsid w:val="00C546F5"/>
    <w:rsid w:val="00C55D58"/>
    <w:rsid w:val="00C55F8A"/>
    <w:rsid w:val="00C603BE"/>
    <w:rsid w:val="00C61511"/>
    <w:rsid w:val="00C62F70"/>
    <w:rsid w:val="00C636FF"/>
    <w:rsid w:val="00C63991"/>
    <w:rsid w:val="00C65B23"/>
    <w:rsid w:val="00C674A4"/>
    <w:rsid w:val="00C67754"/>
    <w:rsid w:val="00C71124"/>
    <w:rsid w:val="00C72286"/>
    <w:rsid w:val="00C72906"/>
    <w:rsid w:val="00C739C4"/>
    <w:rsid w:val="00C75A58"/>
    <w:rsid w:val="00C77A42"/>
    <w:rsid w:val="00C77C52"/>
    <w:rsid w:val="00C808DA"/>
    <w:rsid w:val="00C8119C"/>
    <w:rsid w:val="00C81FAA"/>
    <w:rsid w:val="00C822D1"/>
    <w:rsid w:val="00C8276C"/>
    <w:rsid w:val="00C82F31"/>
    <w:rsid w:val="00C84517"/>
    <w:rsid w:val="00C84687"/>
    <w:rsid w:val="00C863F2"/>
    <w:rsid w:val="00C86B51"/>
    <w:rsid w:val="00C904B7"/>
    <w:rsid w:val="00C90DED"/>
    <w:rsid w:val="00C90E46"/>
    <w:rsid w:val="00C91920"/>
    <w:rsid w:val="00C92BE0"/>
    <w:rsid w:val="00C93C00"/>
    <w:rsid w:val="00C94398"/>
    <w:rsid w:val="00C95C34"/>
    <w:rsid w:val="00C96293"/>
    <w:rsid w:val="00C96A39"/>
    <w:rsid w:val="00C97097"/>
    <w:rsid w:val="00C97504"/>
    <w:rsid w:val="00CA0658"/>
    <w:rsid w:val="00CA2211"/>
    <w:rsid w:val="00CA2EEC"/>
    <w:rsid w:val="00CA51D7"/>
    <w:rsid w:val="00CA51D8"/>
    <w:rsid w:val="00CA5C23"/>
    <w:rsid w:val="00CA5F29"/>
    <w:rsid w:val="00CA6564"/>
    <w:rsid w:val="00CA678B"/>
    <w:rsid w:val="00CB03A9"/>
    <w:rsid w:val="00CB08C9"/>
    <w:rsid w:val="00CB2244"/>
    <w:rsid w:val="00CB5F63"/>
    <w:rsid w:val="00CB6098"/>
    <w:rsid w:val="00CB69E2"/>
    <w:rsid w:val="00CC01C9"/>
    <w:rsid w:val="00CC069C"/>
    <w:rsid w:val="00CC1163"/>
    <w:rsid w:val="00CC15AC"/>
    <w:rsid w:val="00CC2315"/>
    <w:rsid w:val="00CC26F4"/>
    <w:rsid w:val="00CC281C"/>
    <w:rsid w:val="00CC3B12"/>
    <w:rsid w:val="00CC6AA2"/>
    <w:rsid w:val="00CC7551"/>
    <w:rsid w:val="00CC75EB"/>
    <w:rsid w:val="00CD0CD4"/>
    <w:rsid w:val="00CD4A28"/>
    <w:rsid w:val="00CE12AC"/>
    <w:rsid w:val="00CE2A3E"/>
    <w:rsid w:val="00CE3640"/>
    <w:rsid w:val="00CE3EAD"/>
    <w:rsid w:val="00CE406D"/>
    <w:rsid w:val="00CE4FD4"/>
    <w:rsid w:val="00CE5192"/>
    <w:rsid w:val="00CE6544"/>
    <w:rsid w:val="00CE7947"/>
    <w:rsid w:val="00CF0271"/>
    <w:rsid w:val="00CF041D"/>
    <w:rsid w:val="00CF09AD"/>
    <w:rsid w:val="00CF11C0"/>
    <w:rsid w:val="00CF186B"/>
    <w:rsid w:val="00CF2AD2"/>
    <w:rsid w:val="00CF4172"/>
    <w:rsid w:val="00CF5524"/>
    <w:rsid w:val="00CF5C05"/>
    <w:rsid w:val="00CF6155"/>
    <w:rsid w:val="00D0236F"/>
    <w:rsid w:val="00D0259D"/>
    <w:rsid w:val="00D03DE1"/>
    <w:rsid w:val="00D05BA5"/>
    <w:rsid w:val="00D06446"/>
    <w:rsid w:val="00D06686"/>
    <w:rsid w:val="00D07B75"/>
    <w:rsid w:val="00D10C69"/>
    <w:rsid w:val="00D116D3"/>
    <w:rsid w:val="00D1199E"/>
    <w:rsid w:val="00D12A26"/>
    <w:rsid w:val="00D13117"/>
    <w:rsid w:val="00D15755"/>
    <w:rsid w:val="00D205F1"/>
    <w:rsid w:val="00D20C65"/>
    <w:rsid w:val="00D21FE7"/>
    <w:rsid w:val="00D2215F"/>
    <w:rsid w:val="00D22616"/>
    <w:rsid w:val="00D23547"/>
    <w:rsid w:val="00D26888"/>
    <w:rsid w:val="00D27550"/>
    <w:rsid w:val="00D27E05"/>
    <w:rsid w:val="00D31E68"/>
    <w:rsid w:val="00D31E8F"/>
    <w:rsid w:val="00D323A6"/>
    <w:rsid w:val="00D33C0A"/>
    <w:rsid w:val="00D34FC7"/>
    <w:rsid w:val="00D3547E"/>
    <w:rsid w:val="00D35704"/>
    <w:rsid w:val="00D3664B"/>
    <w:rsid w:val="00D36BA0"/>
    <w:rsid w:val="00D37ABF"/>
    <w:rsid w:val="00D37D0B"/>
    <w:rsid w:val="00D37D70"/>
    <w:rsid w:val="00D41D59"/>
    <w:rsid w:val="00D42D4B"/>
    <w:rsid w:val="00D43162"/>
    <w:rsid w:val="00D46ED8"/>
    <w:rsid w:val="00D5038B"/>
    <w:rsid w:val="00D5046A"/>
    <w:rsid w:val="00D50987"/>
    <w:rsid w:val="00D5107A"/>
    <w:rsid w:val="00D55909"/>
    <w:rsid w:val="00D55E63"/>
    <w:rsid w:val="00D560E9"/>
    <w:rsid w:val="00D56A67"/>
    <w:rsid w:val="00D57002"/>
    <w:rsid w:val="00D61B80"/>
    <w:rsid w:val="00D622B6"/>
    <w:rsid w:val="00D63221"/>
    <w:rsid w:val="00D63305"/>
    <w:rsid w:val="00D64093"/>
    <w:rsid w:val="00D65597"/>
    <w:rsid w:val="00D70CD0"/>
    <w:rsid w:val="00D71D03"/>
    <w:rsid w:val="00D72698"/>
    <w:rsid w:val="00D72B6F"/>
    <w:rsid w:val="00D72D11"/>
    <w:rsid w:val="00D73843"/>
    <w:rsid w:val="00D73CC0"/>
    <w:rsid w:val="00D75139"/>
    <w:rsid w:val="00D75175"/>
    <w:rsid w:val="00D76837"/>
    <w:rsid w:val="00D807C7"/>
    <w:rsid w:val="00D81116"/>
    <w:rsid w:val="00D81DCD"/>
    <w:rsid w:val="00D826B9"/>
    <w:rsid w:val="00D8275D"/>
    <w:rsid w:val="00D82AA3"/>
    <w:rsid w:val="00D84DA0"/>
    <w:rsid w:val="00D870CB"/>
    <w:rsid w:val="00D90592"/>
    <w:rsid w:val="00D9207F"/>
    <w:rsid w:val="00D923C5"/>
    <w:rsid w:val="00D92DCE"/>
    <w:rsid w:val="00D930E3"/>
    <w:rsid w:val="00D94445"/>
    <w:rsid w:val="00D947E0"/>
    <w:rsid w:val="00D962C6"/>
    <w:rsid w:val="00DA017C"/>
    <w:rsid w:val="00DA1D41"/>
    <w:rsid w:val="00DA2687"/>
    <w:rsid w:val="00DA2BD0"/>
    <w:rsid w:val="00DA3125"/>
    <w:rsid w:val="00DA356E"/>
    <w:rsid w:val="00DA376C"/>
    <w:rsid w:val="00DA4A1F"/>
    <w:rsid w:val="00DA5C40"/>
    <w:rsid w:val="00DA607B"/>
    <w:rsid w:val="00DA7016"/>
    <w:rsid w:val="00DB0149"/>
    <w:rsid w:val="00DB03FA"/>
    <w:rsid w:val="00DB23A7"/>
    <w:rsid w:val="00DB2706"/>
    <w:rsid w:val="00DB2D7E"/>
    <w:rsid w:val="00DB3396"/>
    <w:rsid w:val="00DB4376"/>
    <w:rsid w:val="00DB4625"/>
    <w:rsid w:val="00DB4F77"/>
    <w:rsid w:val="00DB5686"/>
    <w:rsid w:val="00DB59B9"/>
    <w:rsid w:val="00DB5D7F"/>
    <w:rsid w:val="00DB778C"/>
    <w:rsid w:val="00DC0E8E"/>
    <w:rsid w:val="00DC2A39"/>
    <w:rsid w:val="00DC2AE2"/>
    <w:rsid w:val="00DC2D0D"/>
    <w:rsid w:val="00DC4DE7"/>
    <w:rsid w:val="00DC4FDD"/>
    <w:rsid w:val="00DC5701"/>
    <w:rsid w:val="00DC640B"/>
    <w:rsid w:val="00DC7EF0"/>
    <w:rsid w:val="00DD09A0"/>
    <w:rsid w:val="00DD18DF"/>
    <w:rsid w:val="00DD4176"/>
    <w:rsid w:val="00DD42A4"/>
    <w:rsid w:val="00DD43B7"/>
    <w:rsid w:val="00DD64AA"/>
    <w:rsid w:val="00DD6F5F"/>
    <w:rsid w:val="00DD7557"/>
    <w:rsid w:val="00DD7D4B"/>
    <w:rsid w:val="00DE0640"/>
    <w:rsid w:val="00DE0EEE"/>
    <w:rsid w:val="00DE1DDB"/>
    <w:rsid w:val="00DE3962"/>
    <w:rsid w:val="00DE3D46"/>
    <w:rsid w:val="00DE4D26"/>
    <w:rsid w:val="00DE4E86"/>
    <w:rsid w:val="00DE5788"/>
    <w:rsid w:val="00DE68C7"/>
    <w:rsid w:val="00DE7680"/>
    <w:rsid w:val="00DF0667"/>
    <w:rsid w:val="00DF125F"/>
    <w:rsid w:val="00DF16CD"/>
    <w:rsid w:val="00DF19A5"/>
    <w:rsid w:val="00DF298C"/>
    <w:rsid w:val="00DF2F1F"/>
    <w:rsid w:val="00DF4AF6"/>
    <w:rsid w:val="00DF5191"/>
    <w:rsid w:val="00DF600E"/>
    <w:rsid w:val="00DF714F"/>
    <w:rsid w:val="00DF727F"/>
    <w:rsid w:val="00DF78B9"/>
    <w:rsid w:val="00DF7A93"/>
    <w:rsid w:val="00DF7E87"/>
    <w:rsid w:val="00E02D83"/>
    <w:rsid w:val="00E045E1"/>
    <w:rsid w:val="00E054E7"/>
    <w:rsid w:val="00E05E69"/>
    <w:rsid w:val="00E06231"/>
    <w:rsid w:val="00E069B9"/>
    <w:rsid w:val="00E07DBA"/>
    <w:rsid w:val="00E11BAB"/>
    <w:rsid w:val="00E127CD"/>
    <w:rsid w:val="00E152DD"/>
    <w:rsid w:val="00E15A1F"/>
    <w:rsid w:val="00E15B18"/>
    <w:rsid w:val="00E16368"/>
    <w:rsid w:val="00E1678E"/>
    <w:rsid w:val="00E20317"/>
    <w:rsid w:val="00E21A72"/>
    <w:rsid w:val="00E226DC"/>
    <w:rsid w:val="00E22B1C"/>
    <w:rsid w:val="00E22C07"/>
    <w:rsid w:val="00E23699"/>
    <w:rsid w:val="00E23A15"/>
    <w:rsid w:val="00E248FD"/>
    <w:rsid w:val="00E25DCE"/>
    <w:rsid w:val="00E271C8"/>
    <w:rsid w:val="00E27635"/>
    <w:rsid w:val="00E3002C"/>
    <w:rsid w:val="00E30ADF"/>
    <w:rsid w:val="00E31DC9"/>
    <w:rsid w:val="00E32529"/>
    <w:rsid w:val="00E32E91"/>
    <w:rsid w:val="00E34E2C"/>
    <w:rsid w:val="00E34F2C"/>
    <w:rsid w:val="00E35732"/>
    <w:rsid w:val="00E3676E"/>
    <w:rsid w:val="00E36CCC"/>
    <w:rsid w:val="00E37A1D"/>
    <w:rsid w:val="00E41228"/>
    <w:rsid w:val="00E416DB"/>
    <w:rsid w:val="00E41EA2"/>
    <w:rsid w:val="00E433D0"/>
    <w:rsid w:val="00E438D6"/>
    <w:rsid w:val="00E47006"/>
    <w:rsid w:val="00E4720E"/>
    <w:rsid w:val="00E504C7"/>
    <w:rsid w:val="00E5107B"/>
    <w:rsid w:val="00E538F4"/>
    <w:rsid w:val="00E53BEA"/>
    <w:rsid w:val="00E54468"/>
    <w:rsid w:val="00E5756F"/>
    <w:rsid w:val="00E62049"/>
    <w:rsid w:val="00E6308A"/>
    <w:rsid w:val="00E64847"/>
    <w:rsid w:val="00E6739D"/>
    <w:rsid w:val="00E673C7"/>
    <w:rsid w:val="00E701AC"/>
    <w:rsid w:val="00E705F2"/>
    <w:rsid w:val="00E72425"/>
    <w:rsid w:val="00E72F2A"/>
    <w:rsid w:val="00E73600"/>
    <w:rsid w:val="00E73A59"/>
    <w:rsid w:val="00E74591"/>
    <w:rsid w:val="00E7684E"/>
    <w:rsid w:val="00E76D4F"/>
    <w:rsid w:val="00E77DC2"/>
    <w:rsid w:val="00E826A6"/>
    <w:rsid w:val="00E838A2"/>
    <w:rsid w:val="00E84168"/>
    <w:rsid w:val="00E848F5"/>
    <w:rsid w:val="00E850BA"/>
    <w:rsid w:val="00E858D1"/>
    <w:rsid w:val="00E8720E"/>
    <w:rsid w:val="00E927D2"/>
    <w:rsid w:val="00E93743"/>
    <w:rsid w:val="00E938FE"/>
    <w:rsid w:val="00E93E08"/>
    <w:rsid w:val="00E94A62"/>
    <w:rsid w:val="00E97599"/>
    <w:rsid w:val="00E97613"/>
    <w:rsid w:val="00E97FD8"/>
    <w:rsid w:val="00EA0776"/>
    <w:rsid w:val="00EA0D67"/>
    <w:rsid w:val="00EA15D9"/>
    <w:rsid w:val="00EA1C55"/>
    <w:rsid w:val="00EA1C5A"/>
    <w:rsid w:val="00EA1D2E"/>
    <w:rsid w:val="00EA795D"/>
    <w:rsid w:val="00EB0C25"/>
    <w:rsid w:val="00EB1D1B"/>
    <w:rsid w:val="00EB2137"/>
    <w:rsid w:val="00EB2E6E"/>
    <w:rsid w:val="00EB3998"/>
    <w:rsid w:val="00EB4AFB"/>
    <w:rsid w:val="00EB4F3F"/>
    <w:rsid w:val="00EB5C33"/>
    <w:rsid w:val="00EB6A20"/>
    <w:rsid w:val="00EB72B4"/>
    <w:rsid w:val="00EC06BC"/>
    <w:rsid w:val="00EC08BF"/>
    <w:rsid w:val="00EC46D6"/>
    <w:rsid w:val="00EC73AB"/>
    <w:rsid w:val="00EC7713"/>
    <w:rsid w:val="00ED0261"/>
    <w:rsid w:val="00ED095D"/>
    <w:rsid w:val="00ED18AF"/>
    <w:rsid w:val="00ED1CC2"/>
    <w:rsid w:val="00ED2F38"/>
    <w:rsid w:val="00ED514E"/>
    <w:rsid w:val="00ED614C"/>
    <w:rsid w:val="00ED67DB"/>
    <w:rsid w:val="00ED6896"/>
    <w:rsid w:val="00ED6898"/>
    <w:rsid w:val="00ED6E0F"/>
    <w:rsid w:val="00ED6E57"/>
    <w:rsid w:val="00ED78E8"/>
    <w:rsid w:val="00ED7F88"/>
    <w:rsid w:val="00EE00FF"/>
    <w:rsid w:val="00EE1C2F"/>
    <w:rsid w:val="00EE1C6E"/>
    <w:rsid w:val="00EE1C93"/>
    <w:rsid w:val="00EE238E"/>
    <w:rsid w:val="00EE2C0E"/>
    <w:rsid w:val="00EE32F3"/>
    <w:rsid w:val="00EE3493"/>
    <w:rsid w:val="00EE4D8B"/>
    <w:rsid w:val="00EE5E79"/>
    <w:rsid w:val="00EF179E"/>
    <w:rsid w:val="00EF1A01"/>
    <w:rsid w:val="00EF259A"/>
    <w:rsid w:val="00EF3A26"/>
    <w:rsid w:val="00EF5693"/>
    <w:rsid w:val="00EF5A3F"/>
    <w:rsid w:val="00EF5DFC"/>
    <w:rsid w:val="00F0197B"/>
    <w:rsid w:val="00F03D87"/>
    <w:rsid w:val="00F0593E"/>
    <w:rsid w:val="00F060E3"/>
    <w:rsid w:val="00F07102"/>
    <w:rsid w:val="00F074E9"/>
    <w:rsid w:val="00F077C3"/>
    <w:rsid w:val="00F10111"/>
    <w:rsid w:val="00F106FA"/>
    <w:rsid w:val="00F10A29"/>
    <w:rsid w:val="00F10B58"/>
    <w:rsid w:val="00F12D77"/>
    <w:rsid w:val="00F14850"/>
    <w:rsid w:val="00F14E1F"/>
    <w:rsid w:val="00F1528A"/>
    <w:rsid w:val="00F15FE2"/>
    <w:rsid w:val="00F16524"/>
    <w:rsid w:val="00F168CB"/>
    <w:rsid w:val="00F17135"/>
    <w:rsid w:val="00F17BD5"/>
    <w:rsid w:val="00F20CBC"/>
    <w:rsid w:val="00F21978"/>
    <w:rsid w:val="00F23553"/>
    <w:rsid w:val="00F23C68"/>
    <w:rsid w:val="00F24C07"/>
    <w:rsid w:val="00F24E48"/>
    <w:rsid w:val="00F253CE"/>
    <w:rsid w:val="00F255CA"/>
    <w:rsid w:val="00F267C7"/>
    <w:rsid w:val="00F2703C"/>
    <w:rsid w:val="00F27AF5"/>
    <w:rsid w:val="00F30570"/>
    <w:rsid w:val="00F30592"/>
    <w:rsid w:val="00F310DA"/>
    <w:rsid w:val="00F318E8"/>
    <w:rsid w:val="00F32864"/>
    <w:rsid w:val="00F342AD"/>
    <w:rsid w:val="00F366F1"/>
    <w:rsid w:val="00F36F17"/>
    <w:rsid w:val="00F37156"/>
    <w:rsid w:val="00F407BA"/>
    <w:rsid w:val="00F409CB"/>
    <w:rsid w:val="00F426E3"/>
    <w:rsid w:val="00F45A5C"/>
    <w:rsid w:val="00F462EE"/>
    <w:rsid w:val="00F465DB"/>
    <w:rsid w:val="00F46F76"/>
    <w:rsid w:val="00F50150"/>
    <w:rsid w:val="00F5078F"/>
    <w:rsid w:val="00F51CF5"/>
    <w:rsid w:val="00F52CE2"/>
    <w:rsid w:val="00F555ED"/>
    <w:rsid w:val="00F5616A"/>
    <w:rsid w:val="00F56A96"/>
    <w:rsid w:val="00F5738D"/>
    <w:rsid w:val="00F57DB5"/>
    <w:rsid w:val="00F61544"/>
    <w:rsid w:val="00F62853"/>
    <w:rsid w:val="00F63118"/>
    <w:rsid w:val="00F63743"/>
    <w:rsid w:val="00F63923"/>
    <w:rsid w:val="00F63981"/>
    <w:rsid w:val="00F64012"/>
    <w:rsid w:val="00F661F8"/>
    <w:rsid w:val="00F66E2A"/>
    <w:rsid w:val="00F67BAB"/>
    <w:rsid w:val="00F67D46"/>
    <w:rsid w:val="00F67EA0"/>
    <w:rsid w:val="00F70768"/>
    <w:rsid w:val="00F70782"/>
    <w:rsid w:val="00F71192"/>
    <w:rsid w:val="00F72CCD"/>
    <w:rsid w:val="00F72F57"/>
    <w:rsid w:val="00F73676"/>
    <w:rsid w:val="00F74539"/>
    <w:rsid w:val="00F7597D"/>
    <w:rsid w:val="00F8281E"/>
    <w:rsid w:val="00F82D37"/>
    <w:rsid w:val="00F83A1B"/>
    <w:rsid w:val="00F83EA7"/>
    <w:rsid w:val="00F84E69"/>
    <w:rsid w:val="00F86118"/>
    <w:rsid w:val="00F8618B"/>
    <w:rsid w:val="00F86666"/>
    <w:rsid w:val="00F87B14"/>
    <w:rsid w:val="00F87F20"/>
    <w:rsid w:val="00F926F6"/>
    <w:rsid w:val="00F942CE"/>
    <w:rsid w:val="00F95158"/>
    <w:rsid w:val="00F96011"/>
    <w:rsid w:val="00F96497"/>
    <w:rsid w:val="00F96776"/>
    <w:rsid w:val="00F96AA0"/>
    <w:rsid w:val="00F9712E"/>
    <w:rsid w:val="00F975A9"/>
    <w:rsid w:val="00F97820"/>
    <w:rsid w:val="00F97825"/>
    <w:rsid w:val="00F9789C"/>
    <w:rsid w:val="00FA0297"/>
    <w:rsid w:val="00FA0880"/>
    <w:rsid w:val="00FA1CF4"/>
    <w:rsid w:val="00FA2559"/>
    <w:rsid w:val="00FA34E0"/>
    <w:rsid w:val="00FA4A28"/>
    <w:rsid w:val="00FA626A"/>
    <w:rsid w:val="00FB01D3"/>
    <w:rsid w:val="00FB0724"/>
    <w:rsid w:val="00FB1070"/>
    <w:rsid w:val="00FB398F"/>
    <w:rsid w:val="00FB3FCE"/>
    <w:rsid w:val="00FB5A98"/>
    <w:rsid w:val="00FB5E3C"/>
    <w:rsid w:val="00FC0600"/>
    <w:rsid w:val="00FC11A2"/>
    <w:rsid w:val="00FC153F"/>
    <w:rsid w:val="00FC2452"/>
    <w:rsid w:val="00FC2E6D"/>
    <w:rsid w:val="00FC3F20"/>
    <w:rsid w:val="00FC4C87"/>
    <w:rsid w:val="00FC532C"/>
    <w:rsid w:val="00FC5DF3"/>
    <w:rsid w:val="00FC6575"/>
    <w:rsid w:val="00FC7FB3"/>
    <w:rsid w:val="00FD06AE"/>
    <w:rsid w:val="00FD0A2A"/>
    <w:rsid w:val="00FD1124"/>
    <w:rsid w:val="00FD16A2"/>
    <w:rsid w:val="00FD2100"/>
    <w:rsid w:val="00FD2CE7"/>
    <w:rsid w:val="00FD39F8"/>
    <w:rsid w:val="00FD4B94"/>
    <w:rsid w:val="00FD5F68"/>
    <w:rsid w:val="00FD6DE1"/>
    <w:rsid w:val="00FD70FD"/>
    <w:rsid w:val="00FE0282"/>
    <w:rsid w:val="00FE1804"/>
    <w:rsid w:val="00FE2D9C"/>
    <w:rsid w:val="00FE36E2"/>
    <w:rsid w:val="00FE4752"/>
    <w:rsid w:val="00FE4ECB"/>
    <w:rsid w:val="00FE622F"/>
    <w:rsid w:val="00FE6572"/>
    <w:rsid w:val="00FE6A93"/>
    <w:rsid w:val="00FE79A2"/>
    <w:rsid w:val="00FF023D"/>
    <w:rsid w:val="00FF2433"/>
    <w:rsid w:val="00FF253B"/>
    <w:rsid w:val="00FF3DE5"/>
    <w:rsid w:val="00FF4294"/>
    <w:rsid w:val="00FF4CDB"/>
    <w:rsid w:val="00FF4DE1"/>
    <w:rsid w:val="00FF5A6C"/>
    <w:rsid w:val="00FF6B0D"/>
    <w:rsid w:val="00FF79CB"/>
    <w:rsid w:val="019F228A"/>
    <w:rsid w:val="02CF1E4F"/>
    <w:rsid w:val="06A3C03A"/>
    <w:rsid w:val="07AFE395"/>
    <w:rsid w:val="0BEBEA50"/>
    <w:rsid w:val="0C61E358"/>
    <w:rsid w:val="0F540A81"/>
    <w:rsid w:val="101693D0"/>
    <w:rsid w:val="134E3492"/>
    <w:rsid w:val="15613BDA"/>
    <w:rsid w:val="16BD82BA"/>
    <w:rsid w:val="17A2CC8B"/>
    <w:rsid w:val="19BD7616"/>
    <w:rsid w:val="19FB17F2"/>
    <w:rsid w:val="1AD51078"/>
    <w:rsid w:val="20A3C56D"/>
    <w:rsid w:val="219010A1"/>
    <w:rsid w:val="21ABC931"/>
    <w:rsid w:val="23479992"/>
    <w:rsid w:val="24258E27"/>
    <w:rsid w:val="26C0729D"/>
    <w:rsid w:val="275D2EE9"/>
    <w:rsid w:val="2AFB6480"/>
    <w:rsid w:val="304072BF"/>
    <w:rsid w:val="3085CA0A"/>
    <w:rsid w:val="311D75FA"/>
    <w:rsid w:val="320A6C55"/>
    <w:rsid w:val="345516BC"/>
    <w:rsid w:val="371F5F2E"/>
    <w:rsid w:val="37A769E6"/>
    <w:rsid w:val="3AC45840"/>
    <w:rsid w:val="3B750805"/>
    <w:rsid w:val="3C681627"/>
    <w:rsid w:val="3E7CF8FA"/>
    <w:rsid w:val="40C2415A"/>
    <w:rsid w:val="424A3CBD"/>
    <w:rsid w:val="42D757AB"/>
    <w:rsid w:val="4473280C"/>
    <w:rsid w:val="4483017E"/>
    <w:rsid w:val="449B8DEA"/>
    <w:rsid w:val="46E06EBA"/>
    <w:rsid w:val="4AE26990"/>
    <w:rsid w:val="4C7E39F1"/>
    <w:rsid w:val="4FFD3ABB"/>
    <w:rsid w:val="5151AB14"/>
    <w:rsid w:val="57554D9F"/>
    <w:rsid w:val="5C59BE75"/>
    <w:rsid w:val="5EA0B1E6"/>
    <w:rsid w:val="6715DA97"/>
    <w:rsid w:val="6BE94BBA"/>
    <w:rsid w:val="6E25726B"/>
    <w:rsid w:val="6E6A8B8D"/>
    <w:rsid w:val="6F5DADFB"/>
    <w:rsid w:val="749C6B0D"/>
    <w:rsid w:val="74D121F1"/>
    <w:rsid w:val="7787578E"/>
    <w:rsid w:val="77D40BCF"/>
    <w:rsid w:val="787A79FC"/>
    <w:rsid w:val="78B693EB"/>
    <w:rsid w:val="7F45495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B879C"/>
  <w15:docId w15:val="{1CD6C073-3CB8-4988-A460-2FF7CC3E5A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7772"/>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F20C5"/>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F20C5"/>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5F20C5"/>
    <w:pPr>
      <w:keepNext/>
      <w:keepLines/>
      <w:spacing w:before="40"/>
      <w:outlineLvl w:val="2"/>
    </w:pPr>
    <w:rPr>
      <w:rFonts w:asciiTheme="majorHAnsi" w:hAnsiTheme="majorHAnsi" w:eastAsiaTheme="majorEastAsia" w:cstheme="majorBidi"/>
      <w:color w:val="1F4D78" w:themeColor="accent1" w:themeShade="7F"/>
      <w:szCs w:val="24"/>
    </w:rPr>
  </w:style>
  <w:style w:type="paragraph" w:styleId="Ttulo6">
    <w:name w:val="heading 6"/>
    <w:basedOn w:val="Normal"/>
    <w:next w:val="Normal"/>
    <w:link w:val="Ttulo6Char"/>
    <w:unhideWhenUsed/>
    <w:qFormat/>
    <w:rsid w:val="008B3676"/>
    <w:pPr>
      <w:keepNext/>
      <w:keepLines/>
      <w:numPr>
        <w:ilvl w:val="5"/>
        <w:numId w:val="9"/>
      </w:numPr>
      <w:spacing w:before="40"/>
      <w:outlineLvl w:val="5"/>
    </w:pPr>
    <w:rPr>
      <w:rFonts w:asciiTheme="majorHAnsi" w:hAnsiTheme="majorHAnsi" w:eastAsiaTheme="majorEastAsia" w:cstheme="majorBidi"/>
      <w:color w:val="1F4D78" w:themeColor="accent1" w:themeShade="7F"/>
    </w:rPr>
  </w:style>
  <w:style w:type="paragraph" w:styleId="Ttulo7">
    <w:name w:val="heading 7"/>
    <w:basedOn w:val="Normal"/>
    <w:next w:val="Normal"/>
    <w:link w:val="Ttulo7Char"/>
    <w:unhideWhenUsed/>
    <w:qFormat/>
    <w:rsid w:val="008B3676"/>
    <w:pPr>
      <w:keepNext/>
      <w:keepLines/>
      <w:numPr>
        <w:ilvl w:val="6"/>
        <w:numId w:val="9"/>
      </w:numPr>
      <w:spacing w:before="40"/>
      <w:outlineLvl w:val="6"/>
    </w:pPr>
    <w:rPr>
      <w:rFonts w:asciiTheme="majorHAnsi" w:hAnsiTheme="majorHAnsi" w:eastAsiaTheme="majorEastAsia" w:cstheme="majorBidi"/>
      <w:i/>
      <w:iCs/>
      <w:color w:val="1F4D78" w:themeColor="accent1" w:themeShade="7F"/>
    </w:rPr>
  </w:style>
  <w:style w:type="paragraph" w:styleId="Ttulo8">
    <w:name w:val="heading 8"/>
    <w:basedOn w:val="Normal"/>
    <w:next w:val="Normal"/>
    <w:link w:val="Ttulo8Char"/>
    <w:unhideWhenUsed/>
    <w:qFormat/>
    <w:rsid w:val="008B3676"/>
    <w:pPr>
      <w:keepNext/>
      <w:keepLines/>
      <w:numPr>
        <w:ilvl w:val="7"/>
        <w:numId w:val="9"/>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nhideWhenUsed/>
    <w:qFormat/>
    <w:rsid w:val="008B3676"/>
    <w:pPr>
      <w:keepNext/>
      <w:keepLines/>
      <w:numPr>
        <w:ilvl w:val="8"/>
        <w:numId w:val="9"/>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C-CapaInstituies" w:customStyle="1">
    <w:name w:val="TTC - Capa: Instituições"/>
    <w:basedOn w:val="Normal"/>
    <w:link w:val="TTC-CapaInstituiesChar"/>
    <w:qFormat/>
    <w:rsid w:val="004E2F51"/>
    <w:pPr>
      <w:spacing w:line="240" w:lineRule="auto"/>
      <w:ind w:firstLine="0"/>
      <w:jc w:val="center"/>
    </w:pPr>
    <w:rPr>
      <w:rFonts w:cs="Times New Roman"/>
      <w:b/>
      <w:caps/>
      <w:sz w:val="28"/>
    </w:rPr>
  </w:style>
  <w:style w:type="character" w:styleId="TtulodoLivro">
    <w:name w:val="Book Title"/>
    <w:basedOn w:val="Fontepargpadro"/>
    <w:uiPriority w:val="33"/>
    <w:qFormat/>
    <w:rsid w:val="00DD6F5F"/>
    <w:rPr>
      <w:b/>
      <w:bCs/>
      <w:i/>
      <w:iCs/>
      <w:spacing w:val="5"/>
    </w:rPr>
  </w:style>
  <w:style w:type="character" w:styleId="TTC-CapaInstituiesChar" w:customStyle="1">
    <w:name w:val="TTC - Capa: Instituições Char"/>
    <w:basedOn w:val="Fontepargpadro"/>
    <w:link w:val="TTC-CapaInstituies"/>
    <w:rsid w:val="004E2F51"/>
    <w:rPr>
      <w:rFonts w:ascii="Times New Roman" w:hAnsi="Times New Roman" w:cs="Times New Roman"/>
      <w:b/>
      <w:caps/>
      <w:sz w:val="28"/>
    </w:rPr>
  </w:style>
  <w:style w:type="paragraph" w:styleId="PargrafodaLista">
    <w:name w:val="List Paragraph"/>
    <w:basedOn w:val="Normal"/>
    <w:uiPriority w:val="34"/>
    <w:qFormat/>
    <w:rsid w:val="00DD6F5F"/>
    <w:pPr>
      <w:ind w:left="720"/>
      <w:contextualSpacing/>
    </w:pPr>
  </w:style>
  <w:style w:type="paragraph" w:styleId="TTC-CapaIdentificaes" w:customStyle="1">
    <w:name w:val="TTC - Capa: Identificações"/>
    <w:basedOn w:val="Normal"/>
    <w:link w:val="TTC-CapaIdentificaesChar"/>
    <w:qFormat/>
    <w:rsid w:val="00E538F4"/>
    <w:pPr>
      <w:spacing w:line="240" w:lineRule="auto"/>
      <w:jc w:val="center"/>
    </w:pPr>
    <w:rPr>
      <w:rFonts w:cs="Times New Roman"/>
      <w:sz w:val="28"/>
      <w:szCs w:val="28"/>
    </w:rPr>
  </w:style>
  <w:style w:type="paragraph" w:styleId="TTC-CapaTexto" w:customStyle="1">
    <w:name w:val="TTC - Capa: Texto"/>
    <w:basedOn w:val="Normal"/>
    <w:link w:val="TTC-CapaTextoChar"/>
    <w:qFormat/>
    <w:rsid w:val="004E2F51"/>
    <w:pPr>
      <w:spacing w:line="240" w:lineRule="auto"/>
      <w:ind w:left="3969" w:firstLine="0"/>
    </w:pPr>
    <w:rPr>
      <w:rFonts w:cs="Times New Roman"/>
      <w:szCs w:val="24"/>
    </w:rPr>
  </w:style>
  <w:style w:type="character" w:styleId="TTC-CapaIdentificaesChar" w:customStyle="1">
    <w:name w:val="TTC - Capa: Identificações Char"/>
    <w:basedOn w:val="Fontepargpadro"/>
    <w:link w:val="TTC-CapaIdentificaes"/>
    <w:rsid w:val="00E538F4"/>
    <w:rPr>
      <w:rFonts w:ascii="Times New Roman" w:hAnsi="Times New Roman" w:cs="Times New Roman"/>
      <w:sz w:val="28"/>
      <w:szCs w:val="28"/>
    </w:rPr>
  </w:style>
  <w:style w:type="paragraph" w:styleId="TTC-DedicatriaeEpgrafe" w:customStyle="1">
    <w:name w:val="TTC - Dedicatória e Epígrafe"/>
    <w:basedOn w:val="Normal"/>
    <w:link w:val="TTC-DedicatriaeEpgrafeChar"/>
    <w:qFormat/>
    <w:rsid w:val="00E72425"/>
    <w:pPr>
      <w:spacing w:line="240" w:lineRule="auto"/>
      <w:jc w:val="right"/>
    </w:pPr>
    <w:rPr>
      <w:rFonts w:cs="Times New Roman"/>
      <w:i/>
      <w:szCs w:val="24"/>
    </w:rPr>
  </w:style>
  <w:style w:type="character" w:styleId="TTC-CapaTextoChar" w:customStyle="1">
    <w:name w:val="TTC - Capa: Texto Char"/>
    <w:basedOn w:val="Fontepargpadro"/>
    <w:link w:val="TTC-CapaTexto"/>
    <w:rsid w:val="004E2F51"/>
    <w:rPr>
      <w:rFonts w:ascii="Times New Roman" w:hAnsi="Times New Roman" w:cs="Times New Roman"/>
      <w:sz w:val="24"/>
      <w:szCs w:val="24"/>
    </w:rPr>
  </w:style>
  <w:style w:type="paragraph" w:styleId="TTC-Pr-textualTtulo" w:customStyle="1">
    <w:name w:val="TTC - Pré-textual: Título"/>
    <w:basedOn w:val="Normal"/>
    <w:link w:val="TTC-Pr-textualTtuloChar"/>
    <w:qFormat/>
    <w:rsid w:val="00DB2706"/>
    <w:pPr>
      <w:spacing w:after="600" w:line="240" w:lineRule="auto"/>
      <w:ind w:firstLine="0"/>
      <w:jc w:val="center"/>
    </w:pPr>
    <w:rPr>
      <w:rFonts w:cs="Times New Roman"/>
      <w:b/>
      <w:caps/>
      <w:sz w:val="32"/>
      <w:szCs w:val="32"/>
    </w:rPr>
  </w:style>
  <w:style w:type="character" w:styleId="TTC-DedicatriaeEpgrafeChar" w:customStyle="1">
    <w:name w:val="TTC - Dedicatória e Epígrafe Char"/>
    <w:basedOn w:val="Fontepargpadro"/>
    <w:link w:val="TTC-DedicatriaeEpgrafe"/>
    <w:rsid w:val="00E72425"/>
    <w:rPr>
      <w:rFonts w:ascii="Times New Roman" w:hAnsi="Times New Roman" w:cs="Times New Roman"/>
      <w:i/>
      <w:sz w:val="24"/>
      <w:szCs w:val="24"/>
    </w:rPr>
  </w:style>
  <w:style w:type="paragraph" w:styleId="TTC-Pr-textualResumo" w:customStyle="1">
    <w:name w:val="TTC - Pré-textual: Resumo"/>
    <w:basedOn w:val="TTC-DedicatriaeEpgrafe"/>
    <w:link w:val="TTC-Pr-textualResumoChar"/>
    <w:qFormat/>
    <w:rsid w:val="003F1DB6"/>
    <w:pPr>
      <w:ind w:firstLine="0"/>
      <w:jc w:val="both"/>
    </w:pPr>
    <w:rPr>
      <w:i w:val="0"/>
    </w:rPr>
  </w:style>
  <w:style w:type="character" w:styleId="TTC-Pr-textualTtuloChar" w:customStyle="1">
    <w:name w:val="TTC - Pré-textual: Título Char"/>
    <w:basedOn w:val="Fontepargpadro"/>
    <w:link w:val="TTC-Pr-textualTtulo"/>
    <w:rsid w:val="00DB2706"/>
    <w:rPr>
      <w:rFonts w:ascii="Times New Roman" w:hAnsi="Times New Roman" w:cs="Times New Roman"/>
      <w:b/>
      <w:caps/>
      <w:sz w:val="32"/>
      <w:szCs w:val="32"/>
    </w:rPr>
  </w:style>
  <w:style w:type="paragraph" w:styleId="TTC-AbstractTexto" w:customStyle="1">
    <w:name w:val="TTC - Abstract: Texto"/>
    <w:basedOn w:val="TTC-Pr-textualResumo"/>
    <w:link w:val="TTC-AbstractTextoChar"/>
    <w:qFormat/>
    <w:rsid w:val="004B4941"/>
    <w:rPr>
      <w:i/>
    </w:rPr>
  </w:style>
  <w:style w:type="character" w:styleId="TTC-Pr-textualResumoChar" w:customStyle="1">
    <w:name w:val="TTC - Pré-textual: Resumo Char"/>
    <w:basedOn w:val="TTC-DedicatriaeEpgrafeChar"/>
    <w:link w:val="TTC-Pr-textualResumo"/>
    <w:rsid w:val="003F1DB6"/>
    <w:rPr>
      <w:rFonts w:ascii="Times New Roman" w:hAnsi="Times New Roman" w:cs="Times New Roman"/>
      <w:i w:val="0"/>
      <w:sz w:val="24"/>
      <w:szCs w:val="24"/>
    </w:rPr>
  </w:style>
  <w:style w:type="character" w:styleId="Refdecomentrio">
    <w:name w:val="annotation reference"/>
    <w:basedOn w:val="Fontepargpadro"/>
    <w:uiPriority w:val="99"/>
    <w:semiHidden/>
    <w:unhideWhenUsed/>
    <w:rsid w:val="00C4466A"/>
    <w:rPr>
      <w:sz w:val="16"/>
      <w:szCs w:val="16"/>
    </w:rPr>
  </w:style>
  <w:style w:type="character" w:styleId="TTC-AbstractTextoChar" w:customStyle="1">
    <w:name w:val="TTC - Abstract: Texto Char"/>
    <w:basedOn w:val="TTC-Pr-textualResumoChar"/>
    <w:link w:val="TTC-AbstractTexto"/>
    <w:rsid w:val="004B4941"/>
    <w:rPr>
      <w:rFonts w:ascii="Times New Roman" w:hAnsi="Times New Roman" w:cs="Times New Roman"/>
      <w:i/>
      <w:sz w:val="24"/>
      <w:szCs w:val="24"/>
    </w:rPr>
  </w:style>
  <w:style w:type="paragraph" w:styleId="Textodecomentrio">
    <w:name w:val="annotation text"/>
    <w:basedOn w:val="Normal"/>
    <w:link w:val="TextodecomentrioChar"/>
    <w:uiPriority w:val="99"/>
    <w:semiHidden/>
    <w:unhideWhenUsed/>
    <w:rsid w:val="00C4466A"/>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C4466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4466A"/>
    <w:rPr>
      <w:b/>
      <w:bCs/>
    </w:rPr>
  </w:style>
  <w:style w:type="character" w:styleId="AssuntodocomentrioChar" w:customStyle="1">
    <w:name w:val="Assunto do comentário Char"/>
    <w:basedOn w:val="TextodecomentrioChar"/>
    <w:link w:val="Assuntodocomentrio"/>
    <w:uiPriority w:val="99"/>
    <w:semiHidden/>
    <w:rsid w:val="00C4466A"/>
    <w:rPr>
      <w:rFonts w:ascii="Times New Roman" w:hAnsi="Times New Roman"/>
      <w:b/>
      <w:bCs/>
      <w:sz w:val="20"/>
      <w:szCs w:val="20"/>
    </w:rPr>
  </w:style>
  <w:style w:type="paragraph" w:styleId="Textodebalo">
    <w:name w:val="Balloon Text"/>
    <w:basedOn w:val="Normal"/>
    <w:link w:val="TextodebaloChar"/>
    <w:uiPriority w:val="99"/>
    <w:semiHidden/>
    <w:unhideWhenUsed/>
    <w:rsid w:val="00C4466A"/>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C4466A"/>
    <w:rPr>
      <w:rFonts w:ascii="Segoe UI" w:hAnsi="Segoe UI" w:cs="Segoe UI"/>
      <w:sz w:val="18"/>
      <w:szCs w:val="18"/>
    </w:rPr>
  </w:style>
  <w:style w:type="table" w:styleId="Tabelacomgrade">
    <w:name w:val="Table Grid"/>
    <w:basedOn w:val="Tabelanormal"/>
    <w:uiPriority w:val="59"/>
    <w:rsid w:val="004E3F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C-Pr-textoListadeAbreviaturas" w:customStyle="1">
    <w:name w:val="TTC - Pré-texto: Lista de Abreviaturas"/>
    <w:basedOn w:val="Normal"/>
    <w:link w:val="TTC-Pr-textoListadeAbreviaturasChar"/>
    <w:qFormat/>
    <w:rsid w:val="00B67029"/>
    <w:pPr>
      <w:tabs>
        <w:tab w:val="left" w:pos="2268"/>
      </w:tabs>
      <w:spacing w:line="240" w:lineRule="auto"/>
      <w:ind w:left="2268" w:hanging="2268"/>
    </w:pPr>
    <w:rPr>
      <w:rFonts w:cs="Times New Roman"/>
    </w:rPr>
  </w:style>
  <w:style w:type="paragraph" w:styleId="TTC-Pr-textualAbreviaturas" w:customStyle="1">
    <w:name w:val="TTC - Pré-textual: Abreviaturas"/>
    <w:basedOn w:val="TTC-Pr-textoListadeAbreviaturas"/>
    <w:link w:val="TTC-Pr-textualAbreviaturasChar"/>
    <w:qFormat/>
    <w:rsid w:val="00B67029"/>
  </w:style>
  <w:style w:type="paragraph" w:styleId="TTC-Normal" w:customStyle="1">
    <w:name w:val="TTC - Normal"/>
    <w:basedOn w:val="TTC-AbstractTexto"/>
    <w:link w:val="TTC-NormalChar"/>
    <w:qFormat/>
    <w:rsid w:val="004E16D8"/>
    <w:pPr>
      <w:spacing w:before="240" w:after="240" w:line="360" w:lineRule="auto"/>
      <w:ind w:firstLine="709"/>
    </w:pPr>
    <w:rPr>
      <w:i w:val="0"/>
    </w:rPr>
  </w:style>
  <w:style w:type="character" w:styleId="TTC-Pr-textoListadeAbreviaturasChar" w:customStyle="1">
    <w:name w:val="TTC - Pré-texto: Lista de Abreviaturas Char"/>
    <w:basedOn w:val="Fontepargpadro"/>
    <w:link w:val="TTC-Pr-textoListadeAbreviaturas"/>
    <w:rsid w:val="00B67029"/>
    <w:rPr>
      <w:rFonts w:ascii="Times New Roman" w:hAnsi="Times New Roman" w:cs="Times New Roman"/>
      <w:sz w:val="24"/>
    </w:rPr>
  </w:style>
  <w:style w:type="character" w:styleId="TTC-Pr-textualAbreviaturasChar" w:customStyle="1">
    <w:name w:val="TTC - Pré-textual: Abreviaturas Char"/>
    <w:basedOn w:val="TTC-Pr-textoListadeAbreviaturasChar"/>
    <w:link w:val="TTC-Pr-textualAbreviaturas"/>
    <w:rsid w:val="00B67029"/>
    <w:rPr>
      <w:rFonts w:ascii="Times New Roman" w:hAnsi="Times New Roman" w:cs="Times New Roman"/>
      <w:sz w:val="24"/>
    </w:rPr>
  </w:style>
  <w:style w:type="paragraph" w:styleId="TTC-TextualTtuloNvel1" w:customStyle="1">
    <w:name w:val="TTC - Textual: Título Nível 1"/>
    <w:basedOn w:val="Ttulo1"/>
    <w:next w:val="TTC-Normal"/>
    <w:link w:val="TTC-TextualTtuloNvel1Char"/>
    <w:qFormat/>
    <w:rsid w:val="001D457C"/>
    <w:pPr>
      <w:numPr>
        <w:numId w:val="45"/>
      </w:numPr>
      <w:spacing w:before="0" w:after="600" w:line="240" w:lineRule="auto"/>
    </w:pPr>
    <w:rPr>
      <w:rFonts w:ascii="Times New Roman" w:hAnsi="Times New Roman" w:cs="Times New Roman"/>
      <w:b/>
      <w:caps/>
      <w:color w:val="auto"/>
      <w:szCs w:val="24"/>
    </w:rPr>
  </w:style>
  <w:style w:type="character" w:styleId="TTC-NormalChar" w:customStyle="1">
    <w:name w:val="TTC - Normal Char"/>
    <w:basedOn w:val="TTC-AbstractTextoChar"/>
    <w:link w:val="TTC-Normal"/>
    <w:rsid w:val="004E16D8"/>
    <w:rPr>
      <w:rFonts w:ascii="Times New Roman" w:hAnsi="Times New Roman" w:cs="Times New Roman"/>
      <w:i w:val="0"/>
      <w:sz w:val="24"/>
      <w:szCs w:val="24"/>
    </w:rPr>
  </w:style>
  <w:style w:type="paragraph" w:styleId="TTC-TextualTtuloNvel2" w:customStyle="1">
    <w:name w:val="TTC - Textual: Título Nível 2"/>
    <w:basedOn w:val="TTC-TextualTtuloNvel1"/>
    <w:link w:val="TTC-TextualTtuloNvel2Char"/>
    <w:qFormat/>
    <w:rsid w:val="00E74591"/>
    <w:pPr>
      <w:numPr>
        <w:ilvl w:val="1"/>
      </w:numPr>
      <w:spacing w:before="360" w:after="240"/>
      <w:outlineLvl w:val="1"/>
    </w:pPr>
    <w:rPr>
      <w:sz w:val="28"/>
    </w:rPr>
  </w:style>
  <w:style w:type="character" w:styleId="TTC-TextualTtuloNvel1Char" w:customStyle="1">
    <w:name w:val="TTC - Textual: Título Nível 1 Char"/>
    <w:basedOn w:val="TTC-NormalChar"/>
    <w:link w:val="TTC-TextualTtuloNvel1"/>
    <w:rsid w:val="001D457C"/>
    <w:rPr>
      <w:rFonts w:ascii="Times New Roman" w:hAnsi="Times New Roman" w:cs="Times New Roman" w:eastAsiaTheme="majorEastAsia"/>
      <w:b/>
      <w:i w:val="0"/>
      <w:caps/>
      <w:sz w:val="32"/>
      <w:szCs w:val="24"/>
    </w:rPr>
  </w:style>
  <w:style w:type="paragraph" w:styleId="TTC-TextualTtuloNvel3" w:customStyle="1">
    <w:name w:val="TTC - Textual: Título Nível 3"/>
    <w:basedOn w:val="TTC-TextualTtuloNvel2"/>
    <w:link w:val="TTC-TextualTtuloNvel3Char"/>
    <w:qFormat/>
    <w:rsid w:val="001E122E"/>
    <w:pPr>
      <w:numPr>
        <w:ilvl w:val="2"/>
      </w:numPr>
      <w:outlineLvl w:val="2"/>
    </w:pPr>
    <w:rPr>
      <w:caps w:val="0"/>
    </w:rPr>
  </w:style>
  <w:style w:type="character" w:styleId="TTC-TextualTtuloNvel2Char" w:customStyle="1">
    <w:name w:val="TTC - Textual: Título Nível 2 Char"/>
    <w:basedOn w:val="TTC-TextualTtuloNvel1Char"/>
    <w:link w:val="TTC-TextualTtuloNvel2"/>
    <w:rsid w:val="00E74591"/>
    <w:rPr>
      <w:rFonts w:ascii="Times New Roman" w:hAnsi="Times New Roman" w:cs="Times New Roman" w:eastAsiaTheme="majorEastAsia"/>
      <w:b/>
      <w:i w:val="0"/>
      <w:caps/>
      <w:sz w:val="28"/>
      <w:szCs w:val="24"/>
    </w:rPr>
  </w:style>
  <w:style w:type="paragraph" w:styleId="TTC-TextualTtuloNvel4" w:customStyle="1">
    <w:name w:val="TTC - Textual: Título Nível 4"/>
    <w:basedOn w:val="TTC-TextualTtuloNvel3"/>
    <w:link w:val="TTC-TextualTtuloNvel4Char"/>
    <w:qFormat/>
    <w:rsid w:val="004E16D8"/>
    <w:pPr>
      <w:numPr>
        <w:ilvl w:val="3"/>
      </w:numPr>
    </w:pPr>
    <w:rPr>
      <w:sz w:val="24"/>
    </w:rPr>
  </w:style>
  <w:style w:type="character" w:styleId="TTC-TextualTtuloNvel3Char" w:customStyle="1">
    <w:name w:val="TTC - Textual: Título Nível 3 Char"/>
    <w:basedOn w:val="TTC-TextualTtuloNvel2Char"/>
    <w:link w:val="TTC-TextualTtuloNvel3"/>
    <w:rsid w:val="001E122E"/>
    <w:rPr>
      <w:rFonts w:ascii="Times New Roman" w:hAnsi="Times New Roman" w:cs="Times New Roman" w:eastAsiaTheme="majorEastAsia"/>
      <w:b/>
      <w:i w:val="0"/>
      <w:caps w:val="0"/>
      <w:sz w:val="28"/>
      <w:szCs w:val="24"/>
    </w:rPr>
  </w:style>
  <w:style w:type="paragraph" w:styleId="TTC-TextualTtuloNvel5" w:customStyle="1">
    <w:name w:val="TTC - Textual: Título Nível 5"/>
    <w:basedOn w:val="TTC-TextualTtuloNvel4"/>
    <w:link w:val="TTC-TextualTtuloNvel5Char"/>
    <w:qFormat/>
    <w:rsid w:val="004E16D8"/>
    <w:pPr>
      <w:numPr>
        <w:ilvl w:val="4"/>
        <w:numId w:val="23"/>
      </w:numPr>
    </w:pPr>
  </w:style>
  <w:style w:type="character" w:styleId="TTC-TextualTtuloNvel4Char" w:customStyle="1">
    <w:name w:val="TTC - Textual: Título Nível 4 Char"/>
    <w:basedOn w:val="TTC-TextualTtuloNvel3Char"/>
    <w:link w:val="TTC-TextualTtuloNvel4"/>
    <w:rsid w:val="004E16D8"/>
    <w:rPr>
      <w:rFonts w:ascii="Times New Roman" w:hAnsi="Times New Roman" w:cs="Times New Roman" w:eastAsiaTheme="majorEastAsia"/>
      <w:b/>
      <w:i w:val="0"/>
      <w:caps w:val="0"/>
      <w:sz w:val="24"/>
      <w:szCs w:val="24"/>
    </w:rPr>
  </w:style>
  <w:style w:type="numbering" w:styleId="Nvel1" w:customStyle="1">
    <w:name w:val="Nível 1"/>
    <w:uiPriority w:val="99"/>
    <w:rsid w:val="003847DF"/>
    <w:pPr>
      <w:numPr>
        <w:numId w:val="6"/>
      </w:numPr>
    </w:pPr>
  </w:style>
  <w:style w:type="character" w:styleId="TTC-TextualTtuloNvel5Char" w:customStyle="1">
    <w:name w:val="TTC - Textual: Título Nível 5 Char"/>
    <w:basedOn w:val="TTC-TextualTtuloNvel4Char"/>
    <w:link w:val="TTC-TextualTtuloNvel5"/>
    <w:rsid w:val="004E16D8"/>
    <w:rPr>
      <w:rFonts w:ascii="Times New Roman" w:hAnsi="Times New Roman" w:cs="Times New Roman" w:eastAsiaTheme="majorEastAsia"/>
      <w:b/>
      <w:i w:val="0"/>
      <w:caps w:val="0"/>
      <w:sz w:val="24"/>
      <w:szCs w:val="24"/>
    </w:rPr>
  </w:style>
  <w:style w:type="character" w:styleId="Ttulo6Char" w:customStyle="1">
    <w:name w:val="Título 6 Char"/>
    <w:basedOn w:val="Fontepargpadro"/>
    <w:link w:val="Ttulo6"/>
    <w:rsid w:val="008B3676"/>
    <w:rPr>
      <w:rFonts w:asciiTheme="majorHAnsi" w:hAnsiTheme="majorHAnsi" w:eastAsiaTheme="majorEastAsia" w:cstheme="majorBidi"/>
      <w:color w:val="1F4D78" w:themeColor="accent1" w:themeShade="7F"/>
      <w:sz w:val="24"/>
    </w:rPr>
  </w:style>
  <w:style w:type="character" w:styleId="Ttulo7Char" w:customStyle="1">
    <w:name w:val="Título 7 Char"/>
    <w:basedOn w:val="Fontepargpadro"/>
    <w:link w:val="Ttulo7"/>
    <w:rsid w:val="008B3676"/>
    <w:rPr>
      <w:rFonts w:asciiTheme="majorHAnsi" w:hAnsiTheme="majorHAnsi" w:eastAsiaTheme="majorEastAsia" w:cstheme="majorBidi"/>
      <w:i/>
      <w:iCs/>
      <w:color w:val="1F4D78" w:themeColor="accent1" w:themeShade="7F"/>
      <w:sz w:val="24"/>
    </w:rPr>
  </w:style>
  <w:style w:type="character" w:styleId="Ttulo8Char" w:customStyle="1">
    <w:name w:val="Título 8 Char"/>
    <w:basedOn w:val="Fontepargpadro"/>
    <w:link w:val="Ttulo8"/>
    <w:rsid w:val="008B3676"/>
    <w:rPr>
      <w:rFonts w:asciiTheme="majorHAnsi" w:hAnsiTheme="majorHAnsi" w:eastAsiaTheme="majorEastAsia" w:cstheme="majorBidi"/>
      <w:color w:val="272727" w:themeColor="text1" w:themeTint="D8"/>
      <w:sz w:val="21"/>
      <w:szCs w:val="21"/>
    </w:rPr>
  </w:style>
  <w:style w:type="character" w:styleId="Ttulo9Char" w:customStyle="1">
    <w:name w:val="Título 9 Char"/>
    <w:basedOn w:val="Fontepargpadro"/>
    <w:link w:val="Ttulo9"/>
    <w:rsid w:val="008B3676"/>
    <w:rPr>
      <w:rFonts w:asciiTheme="majorHAnsi" w:hAnsiTheme="majorHAnsi" w:eastAsiaTheme="majorEastAsia" w:cstheme="majorBidi"/>
      <w:i/>
      <w:iCs/>
      <w:color w:val="272727" w:themeColor="text1" w:themeTint="D8"/>
      <w:sz w:val="21"/>
      <w:szCs w:val="21"/>
    </w:rPr>
  </w:style>
  <w:style w:type="numbering" w:styleId="TTC" w:customStyle="1">
    <w:name w:val="TTC"/>
    <w:uiPriority w:val="99"/>
    <w:rsid w:val="008A52D4"/>
    <w:pPr>
      <w:numPr>
        <w:numId w:val="8"/>
      </w:numPr>
    </w:pPr>
  </w:style>
  <w:style w:type="paragraph" w:styleId="Sumrio4">
    <w:name w:val="toc 4"/>
    <w:basedOn w:val="Normal"/>
    <w:next w:val="Normal"/>
    <w:autoRedefine/>
    <w:uiPriority w:val="39"/>
    <w:rsid w:val="00C72286"/>
    <w:pPr>
      <w:spacing w:before="60" w:after="60" w:line="240" w:lineRule="auto"/>
      <w:ind w:firstLine="0"/>
      <w:jc w:val="left"/>
    </w:pPr>
    <w:rPr>
      <w:rFonts w:eastAsia="Times New Roman" w:cs="Times New Roman"/>
      <w:i/>
      <w:noProof/>
      <w:szCs w:val="28"/>
      <w:lang w:eastAsia="pt-BR"/>
    </w:rPr>
  </w:style>
  <w:style w:type="paragraph" w:styleId="1CorpodeTexto" w:customStyle="1">
    <w:name w:val="1. Corpo de Texto"/>
    <w:link w:val="1CorpodeTextoChar"/>
    <w:rsid w:val="00757EF4"/>
    <w:pPr>
      <w:tabs>
        <w:tab w:val="num" w:pos="0"/>
      </w:tabs>
      <w:spacing w:before="240" w:after="240" w:line="360" w:lineRule="auto"/>
      <w:ind w:firstLine="709"/>
      <w:jc w:val="both"/>
    </w:pPr>
    <w:rPr>
      <w:rFonts w:ascii="Times New Roman" w:hAnsi="Times New Roman" w:eastAsia="Times New Roman" w:cs="Times New Roman"/>
      <w:sz w:val="24"/>
      <w:szCs w:val="20"/>
      <w:lang w:eastAsia="pt-BR"/>
    </w:rPr>
  </w:style>
  <w:style w:type="paragraph" w:styleId="1Listadeitenscommarcadores" w:customStyle="1">
    <w:name w:val="1. Lista de itens com marcadores"/>
    <w:basedOn w:val="1CorpodeTexto"/>
    <w:rsid w:val="00757EF4"/>
    <w:pPr>
      <w:numPr>
        <w:numId w:val="11"/>
      </w:numPr>
      <w:tabs>
        <w:tab w:val="clear" w:pos="1080"/>
      </w:tabs>
      <w:spacing w:before="120" w:after="120"/>
    </w:pPr>
  </w:style>
  <w:style w:type="character" w:styleId="1CorpodeTextoChar" w:customStyle="1">
    <w:name w:val="1. Corpo de Texto Char"/>
    <w:link w:val="1CorpodeTexto"/>
    <w:rsid w:val="00757EF4"/>
    <w:rPr>
      <w:rFonts w:ascii="Times New Roman" w:hAnsi="Times New Roman" w:eastAsia="Times New Roman" w:cs="Times New Roman"/>
      <w:sz w:val="24"/>
      <w:szCs w:val="20"/>
      <w:lang w:eastAsia="pt-BR"/>
    </w:rPr>
  </w:style>
  <w:style w:type="paragraph" w:styleId="7Ps-textoTtulodeRefernciaseGlossrio" w:customStyle="1">
    <w:name w:val="7. Pós-texto: Título de Referências e Glossário"/>
    <w:next w:val="1CorpodeTexto"/>
    <w:rsid w:val="00381381"/>
    <w:pPr>
      <w:spacing w:after="600" w:line="240" w:lineRule="auto"/>
      <w:outlineLvl w:val="0"/>
    </w:pPr>
    <w:rPr>
      <w:rFonts w:ascii="Times New Roman" w:hAnsi="Times New Roman" w:eastAsia="Times New Roman" w:cs="Times New Roman"/>
      <w:b/>
      <w:caps/>
      <w:sz w:val="32"/>
      <w:szCs w:val="20"/>
      <w:lang w:eastAsia="pt-BR"/>
    </w:rPr>
  </w:style>
  <w:style w:type="paragraph" w:styleId="3TtulodeSeo" w:customStyle="1">
    <w:name w:val="3. Título de Seção"/>
    <w:basedOn w:val="Normal"/>
    <w:next w:val="1CorpodeTexto"/>
    <w:rsid w:val="00381381"/>
    <w:pPr>
      <w:tabs>
        <w:tab w:val="left" w:pos="540"/>
        <w:tab w:val="num" w:pos="576"/>
      </w:tabs>
      <w:spacing w:before="480" w:line="240" w:lineRule="auto"/>
      <w:ind w:left="576" w:hanging="576"/>
      <w:jc w:val="left"/>
      <w:outlineLvl w:val="1"/>
    </w:pPr>
    <w:rPr>
      <w:rFonts w:eastAsia="Times New Roman" w:cs="Times New Roman"/>
      <w:b/>
      <w:caps/>
      <w:sz w:val="28"/>
      <w:szCs w:val="20"/>
      <w:lang w:eastAsia="pt-BR"/>
    </w:rPr>
  </w:style>
  <w:style w:type="paragraph" w:styleId="3TtulodeSubseo1" w:customStyle="1">
    <w:name w:val="3. Título de Subseção 1"/>
    <w:basedOn w:val="3TtulodeSeo"/>
    <w:next w:val="1CorpodeTexto"/>
    <w:rsid w:val="00381381"/>
    <w:pPr>
      <w:tabs>
        <w:tab w:val="clear" w:pos="576"/>
        <w:tab w:val="num" w:pos="1080"/>
      </w:tabs>
      <w:ind w:left="720" w:hanging="720"/>
      <w:outlineLvl w:val="2"/>
    </w:pPr>
    <w:rPr>
      <w:caps w:val="0"/>
    </w:rPr>
  </w:style>
  <w:style w:type="paragraph" w:styleId="3TtulodeSubseononumerada" w:customStyle="1">
    <w:name w:val="3. Título de Subseção não numerada"/>
    <w:next w:val="1CorpodeTexto"/>
    <w:rsid w:val="00381381"/>
    <w:pPr>
      <w:spacing w:before="480" w:after="240" w:line="240" w:lineRule="auto"/>
      <w:outlineLvl w:val="5"/>
    </w:pPr>
    <w:rPr>
      <w:rFonts w:ascii="Times New Roman" w:hAnsi="Times New Roman" w:eastAsia="Times New Roman" w:cs="Times New Roman"/>
      <w:b/>
      <w:sz w:val="24"/>
      <w:szCs w:val="20"/>
      <w:lang w:eastAsia="pt-BR"/>
    </w:rPr>
  </w:style>
  <w:style w:type="paragraph" w:styleId="1Listadeitensnumerados" w:customStyle="1">
    <w:name w:val="1. Lista de itens numerados"/>
    <w:basedOn w:val="1Listadeitenscommarcadores"/>
    <w:rsid w:val="00381381"/>
    <w:pPr>
      <w:numPr>
        <w:numId w:val="7"/>
      </w:numPr>
    </w:pPr>
    <w:rPr>
      <w:color w:val="000000"/>
    </w:rPr>
  </w:style>
  <w:style w:type="paragraph" w:styleId="Corpodetexto">
    <w:name w:val="Body Text"/>
    <w:basedOn w:val="Normal"/>
    <w:link w:val="CorpodetextoChar"/>
    <w:semiHidden/>
    <w:rsid w:val="00BC26A0"/>
    <w:pPr>
      <w:shd w:val="clear" w:color="auto" w:fill="F3F3F3"/>
      <w:spacing w:line="240" w:lineRule="auto"/>
      <w:ind w:firstLine="0"/>
      <w:jc w:val="left"/>
    </w:pPr>
    <w:rPr>
      <w:rFonts w:ascii="Arial" w:hAnsi="Arial" w:eastAsia="Times New Roman" w:cs="Arial"/>
      <w:sz w:val="20"/>
      <w:szCs w:val="24"/>
      <w:lang w:eastAsia="pt-BR"/>
    </w:rPr>
  </w:style>
  <w:style w:type="character" w:styleId="CorpodetextoChar" w:customStyle="1">
    <w:name w:val="Corpo de texto Char"/>
    <w:basedOn w:val="Fontepargpadro"/>
    <w:link w:val="Corpodetexto"/>
    <w:semiHidden/>
    <w:rsid w:val="00BC26A0"/>
    <w:rPr>
      <w:rFonts w:ascii="Arial" w:hAnsi="Arial" w:eastAsia="Times New Roman" w:cs="Arial"/>
      <w:sz w:val="20"/>
      <w:szCs w:val="24"/>
      <w:shd w:val="clear" w:color="auto" w:fill="F3F3F3"/>
      <w:lang w:eastAsia="pt-BR"/>
    </w:rPr>
  </w:style>
  <w:style w:type="paragraph" w:styleId="TTC-MarcadoresPontos" w:customStyle="1">
    <w:name w:val="TTC - Marcadores: Pontos"/>
    <w:basedOn w:val="TTC-AbstractTexto"/>
    <w:link w:val="TTC-MarcadoresPontosChar"/>
    <w:qFormat/>
    <w:rsid w:val="00A47950"/>
    <w:pPr>
      <w:numPr>
        <w:numId w:val="15"/>
      </w:numPr>
      <w:tabs>
        <w:tab w:val="left" w:pos="993"/>
      </w:tabs>
      <w:spacing w:before="240" w:after="240"/>
    </w:pPr>
    <w:rPr>
      <w:i w:val="0"/>
    </w:rPr>
  </w:style>
  <w:style w:type="paragraph" w:styleId="TTC-MarcadoresNumerao" w:customStyle="1">
    <w:name w:val="TTC - Marcadores: Numeração"/>
    <w:basedOn w:val="TTC-AbstractTexto"/>
    <w:link w:val="TTC-MarcadoresNumeraoChar"/>
    <w:qFormat/>
    <w:rsid w:val="0062253F"/>
    <w:pPr>
      <w:numPr>
        <w:numId w:val="17"/>
      </w:numPr>
      <w:tabs>
        <w:tab w:val="left" w:pos="993"/>
      </w:tabs>
      <w:spacing w:before="120" w:after="120" w:line="360" w:lineRule="auto"/>
    </w:pPr>
    <w:rPr>
      <w:i w:val="0"/>
    </w:rPr>
  </w:style>
  <w:style w:type="character" w:styleId="TTC-MarcadoresPontosChar" w:customStyle="1">
    <w:name w:val="TTC - Marcadores: Pontos Char"/>
    <w:basedOn w:val="TTC-AbstractTextoChar"/>
    <w:link w:val="TTC-MarcadoresPontos"/>
    <w:rsid w:val="00A47950"/>
    <w:rPr>
      <w:rFonts w:ascii="Times New Roman" w:hAnsi="Times New Roman" w:cs="Times New Roman"/>
      <w:i w:val="0"/>
      <w:sz w:val="24"/>
      <w:szCs w:val="24"/>
    </w:rPr>
  </w:style>
  <w:style w:type="paragraph" w:styleId="TTC-TextualFigura" w:customStyle="1">
    <w:name w:val="TTC - Textual: Figura"/>
    <w:basedOn w:val="TTC-AbstractTexto"/>
    <w:link w:val="TTC-TextualFiguraChar"/>
    <w:qFormat/>
    <w:rsid w:val="0004752D"/>
    <w:pPr>
      <w:numPr>
        <w:numId w:val="28"/>
      </w:numPr>
      <w:spacing w:before="120" w:after="120"/>
    </w:pPr>
    <w:rPr>
      <w:i w:val="0"/>
    </w:rPr>
  </w:style>
  <w:style w:type="character" w:styleId="TTC-MarcadoresNumeraoChar" w:customStyle="1">
    <w:name w:val="TTC - Marcadores: Numeração Char"/>
    <w:basedOn w:val="TTC-AbstractTextoChar"/>
    <w:link w:val="TTC-MarcadoresNumerao"/>
    <w:rsid w:val="0062253F"/>
    <w:rPr>
      <w:rFonts w:ascii="Times New Roman" w:hAnsi="Times New Roman" w:cs="Times New Roman"/>
      <w:i w:val="0"/>
      <w:sz w:val="24"/>
      <w:szCs w:val="24"/>
    </w:rPr>
  </w:style>
  <w:style w:type="paragraph" w:styleId="TTC-LegendadeFigura" w:customStyle="1">
    <w:name w:val="TTC - Legenda de Figura"/>
    <w:basedOn w:val="Normal"/>
    <w:rsid w:val="009E5628"/>
    <w:pPr>
      <w:numPr>
        <w:numId w:val="18"/>
      </w:numPr>
    </w:pPr>
  </w:style>
  <w:style w:type="character" w:styleId="TTC-TextualFiguraChar" w:customStyle="1">
    <w:name w:val="TTC - Textual: Figura Char"/>
    <w:basedOn w:val="TTC-AbstractTextoChar"/>
    <w:link w:val="TTC-TextualFigura"/>
    <w:rsid w:val="009E5628"/>
    <w:rPr>
      <w:rFonts w:ascii="Times New Roman" w:hAnsi="Times New Roman" w:cs="Times New Roman"/>
      <w:i/>
      <w:sz w:val="24"/>
      <w:szCs w:val="24"/>
    </w:rPr>
  </w:style>
  <w:style w:type="paragraph" w:styleId="TTC-TextualFonte" w:customStyle="1">
    <w:name w:val="TTC - Textual: Fonte"/>
    <w:basedOn w:val="TTC-AbstractTexto"/>
    <w:link w:val="TTC-TextualFonteChar"/>
    <w:qFormat/>
    <w:rsid w:val="00955DFE"/>
    <w:pPr>
      <w:spacing w:before="120" w:after="120"/>
    </w:pPr>
    <w:rPr>
      <w:i w:val="0"/>
    </w:rPr>
  </w:style>
  <w:style w:type="paragraph" w:styleId="TTC-TextualQuadro" w:customStyle="1">
    <w:name w:val="TTC - Textual: Quadro"/>
    <w:basedOn w:val="TTC-Normal"/>
    <w:link w:val="TTC-TextualQuadroChar"/>
    <w:qFormat/>
    <w:rsid w:val="00955DFE"/>
    <w:pPr>
      <w:numPr>
        <w:numId w:val="19"/>
      </w:numPr>
      <w:spacing w:before="120" w:after="120" w:line="240" w:lineRule="auto"/>
    </w:pPr>
  </w:style>
  <w:style w:type="character" w:styleId="TTC-TextualFonteChar" w:customStyle="1">
    <w:name w:val="TTC - Textual: Fonte Char"/>
    <w:basedOn w:val="TTC-AbstractTextoChar"/>
    <w:link w:val="TTC-TextualFonte"/>
    <w:rsid w:val="00955DFE"/>
    <w:rPr>
      <w:rFonts w:ascii="Times New Roman" w:hAnsi="Times New Roman" w:cs="Times New Roman"/>
      <w:i w:val="0"/>
      <w:sz w:val="24"/>
      <w:szCs w:val="24"/>
    </w:rPr>
  </w:style>
  <w:style w:type="paragraph" w:styleId="TTC-TextualTabela" w:customStyle="1">
    <w:name w:val="TTC - Textual: Tabela"/>
    <w:basedOn w:val="TTC-Normal"/>
    <w:link w:val="TTC-TextualTabelaChar"/>
    <w:qFormat/>
    <w:rsid w:val="00C27E4D"/>
    <w:pPr>
      <w:numPr>
        <w:numId w:val="20"/>
      </w:numPr>
      <w:spacing w:before="120" w:after="120" w:line="240" w:lineRule="auto"/>
    </w:pPr>
  </w:style>
  <w:style w:type="character" w:styleId="TTC-TextualQuadroChar" w:customStyle="1">
    <w:name w:val="TTC - Textual: Quadro Char"/>
    <w:basedOn w:val="TTC-NormalChar"/>
    <w:link w:val="TTC-TextualQuadro"/>
    <w:rsid w:val="00955DFE"/>
    <w:rPr>
      <w:rFonts w:ascii="Times New Roman" w:hAnsi="Times New Roman" w:cs="Times New Roman"/>
      <w:i w:val="0"/>
      <w:sz w:val="24"/>
      <w:szCs w:val="24"/>
    </w:rPr>
  </w:style>
  <w:style w:type="paragraph" w:styleId="TTC-TextualEquao" w:customStyle="1">
    <w:name w:val="TTC - Textual: Equação"/>
    <w:basedOn w:val="TTC-Normal"/>
    <w:link w:val="TTC-TextualEquaoChar"/>
    <w:qFormat/>
    <w:rsid w:val="00625C08"/>
    <w:pPr>
      <w:numPr>
        <w:numId w:val="21"/>
      </w:numPr>
      <w:spacing w:before="120" w:after="120" w:line="240" w:lineRule="auto"/>
    </w:pPr>
  </w:style>
  <w:style w:type="character" w:styleId="TTC-TextualTabelaChar" w:customStyle="1">
    <w:name w:val="TTC - Textual: Tabela Char"/>
    <w:basedOn w:val="TTC-NormalChar"/>
    <w:link w:val="TTC-TextualTabela"/>
    <w:rsid w:val="00C27E4D"/>
    <w:rPr>
      <w:rFonts w:ascii="Times New Roman" w:hAnsi="Times New Roman" w:cs="Times New Roman"/>
      <w:i w:val="0"/>
      <w:sz w:val="24"/>
      <w:szCs w:val="24"/>
    </w:rPr>
  </w:style>
  <w:style w:type="paragraph" w:styleId="TTC-Ps-TextualGlossrio" w:customStyle="1">
    <w:name w:val="TTC - Pós-Textual: Glossário"/>
    <w:basedOn w:val="TTC-Normal"/>
    <w:link w:val="TTC-Ps-TextualGlossrioChar"/>
    <w:qFormat/>
    <w:rsid w:val="00945DA0"/>
    <w:pPr>
      <w:spacing w:before="0" w:after="600" w:line="240" w:lineRule="auto"/>
      <w:ind w:firstLine="0"/>
    </w:pPr>
    <w:rPr>
      <w:b/>
      <w:caps/>
      <w:sz w:val="32"/>
    </w:rPr>
  </w:style>
  <w:style w:type="character" w:styleId="TTC-TextualEquaoChar" w:customStyle="1">
    <w:name w:val="TTC - Textual: Equação Char"/>
    <w:basedOn w:val="TTC-NormalChar"/>
    <w:link w:val="TTC-TextualEquao"/>
    <w:rsid w:val="00625C08"/>
    <w:rPr>
      <w:rFonts w:ascii="Times New Roman" w:hAnsi="Times New Roman" w:cs="Times New Roman"/>
      <w:i w:val="0"/>
      <w:sz w:val="24"/>
      <w:szCs w:val="24"/>
    </w:rPr>
  </w:style>
  <w:style w:type="paragraph" w:styleId="TTC-Ps-textualReferncias" w:customStyle="1">
    <w:name w:val="TTC - Pós-textual: Referências"/>
    <w:basedOn w:val="TTC-Normal"/>
    <w:link w:val="TTC-Ps-textualRefernciasChar"/>
    <w:qFormat/>
    <w:rsid w:val="00D84DA0"/>
    <w:pPr>
      <w:spacing w:line="240" w:lineRule="auto"/>
      <w:ind w:firstLine="0"/>
      <w:jc w:val="left"/>
    </w:pPr>
  </w:style>
  <w:style w:type="character" w:styleId="TTC-Ps-TextualGlossrioChar" w:customStyle="1">
    <w:name w:val="TTC - Pós-Textual: Glossário Char"/>
    <w:basedOn w:val="TTC-NormalChar"/>
    <w:link w:val="TTC-Ps-TextualGlossrio"/>
    <w:rsid w:val="00945DA0"/>
    <w:rPr>
      <w:rFonts w:ascii="Times New Roman" w:hAnsi="Times New Roman" w:cs="Times New Roman"/>
      <w:b/>
      <w:i w:val="0"/>
      <w:caps/>
      <w:sz w:val="32"/>
      <w:szCs w:val="24"/>
    </w:rPr>
  </w:style>
  <w:style w:type="paragraph" w:styleId="TTC-Ps-textoListadeReferncias" w:customStyle="1">
    <w:name w:val="TTC - Pós-texto: Lista de Referências"/>
    <w:basedOn w:val="Normal"/>
    <w:qFormat/>
    <w:rsid w:val="00D84DA0"/>
    <w:pPr>
      <w:spacing w:before="240" w:after="240" w:line="240" w:lineRule="auto"/>
      <w:ind w:firstLine="0"/>
      <w:jc w:val="left"/>
    </w:pPr>
    <w:rPr>
      <w:rFonts w:cs="Times New Roman"/>
    </w:rPr>
  </w:style>
  <w:style w:type="character" w:styleId="TTC-Ps-textualRefernciasChar" w:customStyle="1">
    <w:name w:val="TTC - Pós-textual: Referências Char"/>
    <w:basedOn w:val="TTC-NormalChar"/>
    <w:link w:val="TTC-Ps-textualReferncias"/>
    <w:rsid w:val="00D84DA0"/>
    <w:rPr>
      <w:rFonts w:ascii="Times New Roman" w:hAnsi="Times New Roman" w:cs="Times New Roman"/>
      <w:i w:val="0"/>
      <w:sz w:val="24"/>
      <w:szCs w:val="24"/>
    </w:rPr>
  </w:style>
  <w:style w:type="paragraph" w:styleId="TTC-Ps-textoTextodoGlossrio" w:customStyle="1">
    <w:name w:val="TTC - Pós-texto: Texto do Glossário"/>
    <w:basedOn w:val="TTC-Pr-textoListadeAbreviaturas"/>
    <w:qFormat/>
    <w:rsid w:val="008243C7"/>
  </w:style>
  <w:style w:type="paragraph" w:styleId="TTC-Ps-textualTextodoGlossrio" w:customStyle="1">
    <w:name w:val="TTC - Pós-textual: Texto do Glossário"/>
    <w:basedOn w:val="TTC-Normal"/>
    <w:link w:val="TTC-Ps-textualTextodoGlossrioChar"/>
    <w:qFormat/>
    <w:rsid w:val="006954F3"/>
    <w:pPr>
      <w:tabs>
        <w:tab w:val="left" w:pos="2268"/>
      </w:tabs>
      <w:spacing w:before="120" w:after="120" w:line="240" w:lineRule="auto"/>
      <w:ind w:left="2268" w:hanging="2268"/>
    </w:pPr>
  </w:style>
  <w:style w:type="paragraph" w:styleId="TTC-ApndiceTtulo" w:customStyle="1">
    <w:name w:val="TTC - Apêndice: Título"/>
    <w:basedOn w:val="TTC-Normal"/>
    <w:link w:val="TTC-ApndiceTtuloChar"/>
    <w:qFormat/>
    <w:rsid w:val="00EA15D9"/>
    <w:pPr>
      <w:numPr>
        <w:numId w:val="23"/>
      </w:numPr>
      <w:spacing w:before="0" w:after="600" w:line="240" w:lineRule="auto"/>
    </w:pPr>
    <w:rPr>
      <w:b/>
      <w:caps/>
      <w:sz w:val="32"/>
    </w:rPr>
  </w:style>
  <w:style w:type="character" w:styleId="TTC-Ps-textualTextodoGlossrioChar" w:customStyle="1">
    <w:name w:val="TTC - Pós-textual: Texto do Glossário Char"/>
    <w:basedOn w:val="TTC-NormalChar"/>
    <w:link w:val="TTC-Ps-textualTextodoGlossrio"/>
    <w:rsid w:val="006954F3"/>
    <w:rPr>
      <w:rFonts w:ascii="Times New Roman" w:hAnsi="Times New Roman" w:cs="Times New Roman"/>
      <w:i w:val="0"/>
      <w:sz w:val="24"/>
      <w:szCs w:val="24"/>
    </w:rPr>
  </w:style>
  <w:style w:type="paragraph" w:styleId="TTC-ApndiceSeo" w:customStyle="1">
    <w:name w:val="TTC - Apêndice: Seção"/>
    <w:basedOn w:val="TTC-ApndiceTtulo"/>
    <w:link w:val="TTC-ApndiceSeoChar"/>
    <w:qFormat/>
    <w:rsid w:val="00D826B9"/>
    <w:pPr>
      <w:numPr>
        <w:ilvl w:val="1"/>
      </w:numPr>
      <w:spacing w:before="240" w:after="360"/>
    </w:pPr>
    <w:rPr>
      <w:sz w:val="28"/>
    </w:rPr>
  </w:style>
  <w:style w:type="character" w:styleId="TTC-ApndiceTtuloChar" w:customStyle="1">
    <w:name w:val="TTC - Apêndice: Título Char"/>
    <w:basedOn w:val="TTC-NormalChar"/>
    <w:link w:val="TTC-ApndiceTtulo"/>
    <w:rsid w:val="00EA15D9"/>
    <w:rPr>
      <w:rFonts w:ascii="Times New Roman" w:hAnsi="Times New Roman" w:cs="Times New Roman"/>
      <w:b/>
      <w:i w:val="0"/>
      <w:caps/>
      <w:sz w:val="32"/>
      <w:szCs w:val="24"/>
    </w:rPr>
  </w:style>
  <w:style w:type="paragraph" w:styleId="TTC-ApndiceSubseo1" w:customStyle="1">
    <w:name w:val="TTC - Apêndice: Subseção 1"/>
    <w:basedOn w:val="TTC-Normal"/>
    <w:link w:val="TTC-ApndiceSubseo1Char"/>
    <w:qFormat/>
    <w:rsid w:val="00D826B9"/>
    <w:pPr>
      <w:numPr>
        <w:ilvl w:val="2"/>
        <w:numId w:val="23"/>
      </w:numPr>
      <w:spacing w:after="360" w:line="240" w:lineRule="auto"/>
    </w:pPr>
    <w:rPr>
      <w:b/>
      <w:sz w:val="28"/>
    </w:rPr>
  </w:style>
  <w:style w:type="character" w:styleId="TTC-ApndiceSeoChar" w:customStyle="1">
    <w:name w:val="TTC - Apêndice: Seção Char"/>
    <w:basedOn w:val="TTC-ApndiceTtuloChar"/>
    <w:link w:val="TTC-ApndiceSeo"/>
    <w:rsid w:val="00D826B9"/>
    <w:rPr>
      <w:rFonts w:ascii="Times New Roman" w:hAnsi="Times New Roman" w:cs="Times New Roman"/>
      <w:b/>
      <w:i w:val="0"/>
      <w:caps/>
      <w:sz w:val="28"/>
      <w:szCs w:val="24"/>
    </w:rPr>
  </w:style>
  <w:style w:type="paragraph" w:styleId="TTC-ApndiceSubseo2" w:customStyle="1">
    <w:name w:val="TTC - Apêndice: Subseção 2"/>
    <w:basedOn w:val="TTC-Normal"/>
    <w:link w:val="TTC-ApndiceSubseo2Char"/>
    <w:qFormat/>
    <w:rsid w:val="00D826B9"/>
    <w:pPr>
      <w:numPr>
        <w:ilvl w:val="3"/>
        <w:numId w:val="23"/>
      </w:numPr>
      <w:spacing w:after="360" w:line="240" w:lineRule="auto"/>
    </w:pPr>
    <w:rPr>
      <w:b/>
    </w:rPr>
  </w:style>
  <w:style w:type="character" w:styleId="TTC-ApndiceSubseo1Char" w:customStyle="1">
    <w:name w:val="TTC - Apêndice: Subseção 1 Char"/>
    <w:basedOn w:val="TTC-NormalChar"/>
    <w:link w:val="TTC-ApndiceSubseo1"/>
    <w:rsid w:val="00D826B9"/>
    <w:rPr>
      <w:rFonts w:ascii="Times New Roman" w:hAnsi="Times New Roman" w:cs="Times New Roman"/>
      <w:b/>
      <w:i w:val="0"/>
      <w:sz w:val="28"/>
      <w:szCs w:val="24"/>
    </w:rPr>
  </w:style>
  <w:style w:type="paragraph" w:styleId="TTC-Anexo" w:customStyle="1">
    <w:name w:val="TTC - Anexo"/>
    <w:basedOn w:val="TTC-Normal"/>
    <w:link w:val="TTC-AnexoChar"/>
    <w:qFormat/>
    <w:rsid w:val="00283706"/>
    <w:pPr>
      <w:numPr>
        <w:numId w:val="24"/>
      </w:numPr>
      <w:spacing w:before="0" w:after="600" w:line="240" w:lineRule="auto"/>
    </w:pPr>
    <w:rPr>
      <w:b/>
      <w:caps/>
      <w:sz w:val="32"/>
    </w:rPr>
  </w:style>
  <w:style w:type="character" w:styleId="TTC-ApndiceSubseo2Char" w:customStyle="1">
    <w:name w:val="TTC - Apêndice: Subseção 2 Char"/>
    <w:basedOn w:val="TTC-NormalChar"/>
    <w:link w:val="TTC-ApndiceSubseo2"/>
    <w:rsid w:val="00D826B9"/>
    <w:rPr>
      <w:rFonts w:ascii="Times New Roman" w:hAnsi="Times New Roman" w:cs="Times New Roman"/>
      <w:b/>
      <w:i w:val="0"/>
      <w:sz w:val="24"/>
      <w:szCs w:val="24"/>
    </w:rPr>
  </w:style>
  <w:style w:type="paragraph" w:styleId="Cabealho">
    <w:name w:val="header"/>
    <w:basedOn w:val="Normal"/>
    <w:link w:val="CabealhoChar"/>
    <w:uiPriority w:val="99"/>
    <w:unhideWhenUsed/>
    <w:rsid w:val="00E226DC"/>
    <w:pPr>
      <w:tabs>
        <w:tab w:val="center" w:pos="4252"/>
        <w:tab w:val="right" w:pos="8504"/>
      </w:tabs>
      <w:spacing w:line="240" w:lineRule="auto"/>
    </w:pPr>
  </w:style>
  <w:style w:type="character" w:styleId="TTC-AnexoChar" w:customStyle="1">
    <w:name w:val="TTC - Anexo Char"/>
    <w:basedOn w:val="TTC-NormalChar"/>
    <w:link w:val="TTC-Anexo"/>
    <w:rsid w:val="00283706"/>
    <w:rPr>
      <w:rFonts w:ascii="Times New Roman" w:hAnsi="Times New Roman" w:cs="Times New Roman"/>
      <w:b/>
      <w:i w:val="0"/>
      <w:caps/>
      <w:sz w:val="32"/>
      <w:szCs w:val="24"/>
    </w:rPr>
  </w:style>
  <w:style w:type="character" w:styleId="CabealhoChar" w:customStyle="1">
    <w:name w:val="Cabeçalho Char"/>
    <w:basedOn w:val="Fontepargpadro"/>
    <w:link w:val="Cabealho"/>
    <w:uiPriority w:val="99"/>
    <w:rsid w:val="00E226DC"/>
    <w:rPr>
      <w:rFonts w:ascii="Times New Roman" w:hAnsi="Times New Roman"/>
      <w:sz w:val="24"/>
    </w:rPr>
  </w:style>
  <w:style w:type="paragraph" w:styleId="Rodap">
    <w:name w:val="footer"/>
    <w:basedOn w:val="Normal"/>
    <w:link w:val="RodapChar"/>
    <w:uiPriority w:val="99"/>
    <w:unhideWhenUsed/>
    <w:rsid w:val="00E226DC"/>
    <w:pPr>
      <w:tabs>
        <w:tab w:val="center" w:pos="4252"/>
        <w:tab w:val="right" w:pos="8504"/>
      </w:tabs>
      <w:spacing w:line="240" w:lineRule="auto"/>
    </w:pPr>
  </w:style>
  <w:style w:type="character" w:styleId="RodapChar" w:customStyle="1">
    <w:name w:val="Rodapé Char"/>
    <w:basedOn w:val="Fontepargpadro"/>
    <w:link w:val="Rodap"/>
    <w:uiPriority w:val="99"/>
    <w:rsid w:val="00E226DC"/>
    <w:rPr>
      <w:rFonts w:ascii="Times New Roman" w:hAnsi="Times New Roman"/>
      <w:sz w:val="24"/>
    </w:rPr>
  </w:style>
  <w:style w:type="character" w:styleId="Ttulo1Char" w:customStyle="1">
    <w:name w:val="Título 1 Char"/>
    <w:basedOn w:val="Fontepargpadro"/>
    <w:link w:val="Ttulo1"/>
    <w:uiPriority w:val="9"/>
    <w:rsid w:val="005F20C5"/>
    <w:rPr>
      <w:rFonts w:asciiTheme="majorHAnsi" w:hAnsiTheme="majorHAnsi" w:eastAsiaTheme="majorEastAsia" w:cstheme="majorBidi"/>
      <w:color w:val="2E74B5" w:themeColor="accent1" w:themeShade="BF"/>
      <w:sz w:val="32"/>
      <w:szCs w:val="32"/>
    </w:rPr>
  </w:style>
  <w:style w:type="paragraph" w:styleId="Remissivo1">
    <w:name w:val="index 1"/>
    <w:basedOn w:val="Normal"/>
    <w:next w:val="Normal"/>
    <w:autoRedefine/>
    <w:uiPriority w:val="99"/>
    <w:semiHidden/>
    <w:unhideWhenUsed/>
    <w:rsid w:val="005F20C5"/>
    <w:pPr>
      <w:spacing w:line="240" w:lineRule="auto"/>
      <w:ind w:left="240" w:hanging="240"/>
    </w:pPr>
  </w:style>
  <w:style w:type="paragraph" w:styleId="ndicedeilustraes">
    <w:name w:val="table of figures"/>
    <w:basedOn w:val="Normal"/>
    <w:next w:val="Normal"/>
    <w:uiPriority w:val="99"/>
    <w:unhideWhenUsed/>
    <w:rsid w:val="006E5AD9"/>
    <w:pPr>
      <w:spacing w:before="60" w:after="60" w:line="240" w:lineRule="auto"/>
      <w:ind w:firstLine="0"/>
    </w:pPr>
  </w:style>
  <w:style w:type="character" w:styleId="Ttulo2Char" w:customStyle="1">
    <w:name w:val="Título 2 Char"/>
    <w:basedOn w:val="Fontepargpadro"/>
    <w:link w:val="Ttulo2"/>
    <w:uiPriority w:val="9"/>
    <w:semiHidden/>
    <w:rsid w:val="005F20C5"/>
    <w:rPr>
      <w:rFonts w:asciiTheme="majorHAnsi" w:hAnsiTheme="majorHAnsi" w:eastAsiaTheme="majorEastAsia" w:cstheme="majorBidi"/>
      <w:color w:val="2E74B5" w:themeColor="accent1" w:themeShade="BF"/>
      <w:sz w:val="26"/>
      <w:szCs w:val="26"/>
    </w:rPr>
  </w:style>
  <w:style w:type="character" w:styleId="Ttulo3Char" w:customStyle="1">
    <w:name w:val="Título 3 Char"/>
    <w:basedOn w:val="Fontepargpadro"/>
    <w:link w:val="Ttulo3"/>
    <w:uiPriority w:val="9"/>
    <w:semiHidden/>
    <w:rsid w:val="005F20C5"/>
    <w:rPr>
      <w:rFonts w:asciiTheme="majorHAnsi" w:hAnsiTheme="majorHAnsi" w:eastAsiaTheme="majorEastAsia" w:cstheme="majorBidi"/>
      <w:color w:val="1F4D78" w:themeColor="accent1" w:themeShade="7F"/>
      <w:sz w:val="24"/>
      <w:szCs w:val="24"/>
    </w:rPr>
  </w:style>
  <w:style w:type="character" w:styleId="Hyperlink">
    <w:name w:val="Hyperlink"/>
    <w:basedOn w:val="Fontepargpadro"/>
    <w:uiPriority w:val="99"/>
    <w:unhideWhenUsed/>
    <w:rsid w:val="005F20C5"/>
    <w:rPr>
      <w:color w:val="0563C1" w:themeColor="hyperlink"/>
      <w:u w:val="single"/>
    </w:rPr>
  </w:style>
  <w:style w:type="paragraph" w:styleId="Sumrio1">
    <w:name w:val="toc 1"/>
    <w:basedOn w:val="Normal"/>
    <w:next w:val="Normal"/>
    <w:autoRedefine/>
    <w:uiPriority w:val="39"/>
    <w:unhideWhenUsed/>
    <w:rsid w:val="00305BBD"/>
    <w:pPr>
      <w:tabs>
        <w:tab w:val="right" w:leader="dot" w:pos="9061"/>
      </w:tabs>
      <w:spacing w:before="60" w:after="60" w:line="240" w:lineRule="auto"/>
      <w:ind w:firstLine="0"/>
      <w:jc w:val="center"/>
    </w:pPr>
    <w:rPr>
      <w:b/>
      <w:caps/>
      <w:noProof/>
      <w:sz w:val="28"/>
      <w:szCs w:val="24"/>
    </w:rPr>
  </w:style>
  <w:style w:type="paragraph" w:styleId="Sumrio2">
    <w:name w:val="toc 2"/>
    <w:basedOn w:val="Normal"/>
    <w:next w:val="Normal"/>
    <w:autoRedefine/>
    <w:uiPriority w:val="39"/>
    <w:unhideWhenUsed/>
    <w:rsid w:val="007B59B4"/>
    <w:pPr>
      <w:tabs>
        <w:tab w:val="right" w:leader="dot" w:pos="9061"/>
      </w:tabs>
      <w:spacing w:before="60" w:after="60" w:line="240" w:lineRule="auto"/>
      <w:ind w:firstLine="0"/>
    </w:pPr>
  </w:style>
  <w:style w:type="paragraph" w:styleId="Sumrio3">
    <w:name w:val="toc 3"/>
    <w:basedOn w:val="Normal"/>
    <w:next w:val="Normal"/>
    <w:autoRedefine/>
    <w:uiPriority w:val="39"/>
    <w:unhideWhenUsed/>
    <w:rsid w:val="00354F46"/>
    <w:pPr>
      <w:spacing w:before="60" w:after="60" w:line="240" w:lineRule="auto"/>
      <w:ind w:firstLine="0"/>
    </w:pPr>
    <w:rPr>
      <w:i/>
    </w:rPr>
  </w:style>
  <w:style w:type="paragraph" w:styleId="Sumrio5">
    <w:name w:val="toc 5"/>
    <w:basedOn w:val="Normal"/>
    <w:next w:val="Normal"/>
    <w:autoRedefine/>
    <w:uiPriority w:val="39"/>
    <w:unhideWhenUsed/>
    <w:rsid w:val="00354F46"/>
    <w:pPr>
      <w:spacing w:before="60" w:after="60" w:line="240" w:lineRule="auto"/>
      <w:ind w:firstLine="0"/>
    </w:pPr>
    <w:rPr>
      <w:i/>
    </w:rPr>
  </w:style>
  <w:style w:type="paragraph" w:styleId="Sumrio6">
    <w:name w:val="toc 6"/>
    <w:basedOn w:val="Normal"/>
    <w:next w:val="Normal"/>
    <w:autoRedefine/>
    <w:uiPriority w:val="39"/>
    <w:unhideWhenUsed/>
    <w:rsid w:val="00354F46"/>
    <w:pPr>
      <w:spacing w:before="60" w:after="60" w:line="240" w:lineRule="auto"/>
      <w:ind w:firstLine="0"/>
    </w:pPr>
    <w:rPr>
      <w:i/>
    </w:rPr>
  </w:style>
  <w:style w:type="paragraph" w:styleId="Sumrio7">
    <w:name w:val="toc 7"/>
    <w:basedOn w:val="Normal"/>
    <w:next w:val="Normal"/>
    <w:autoRedefine/>
    <w:uiPriority w:val="39"/>
    <w:unhideWhenUsed/>
    <w:rsid w:val="005F20C5"/>
    <w:pPr>
      <w:spacing w:line="240" w:lineRule="auto"/>
      <w:ind w:firstLine="0"/>
    </w:pPr>
  </w:style>
  <w:style w:type="paragraph" w:styleId="Sumrio8">
    <w:name w:val="toc 8"/>
    <w:basedOn w:val="Normal"/>
    <w:next w:val="Normal"/>
    <w:autoRedefine/>
    <w:uiPriority w:val="39"/>
    <w:unhideWhenUsed/>
    <w:rsid w:val="005F20C5"/>
    <w:pPr>
      <w:spacing w:line="240" w:lineRule="auto"/>
      <w:ind w:firstLine="0"/>
    </w:pPr>
  </w:style>
  <w:style w:type="paragraph" w:styleId="Default" w:customStyle="1">
    <w:name w:val="Default"/>
    <w:rsid w:val="00384F3B"/>
    <w:pPr>
      <w:autoSpaceDE w:val="0"/>
      <w:autoSpaceDN w:val="0"/>
      <w:adjustRightInd w:val="0"/>
      <w:spacing w:after="0" w:line="240" w:lineRule="auto"/>
    </w:pPr>
    <w:rPr>
      <w:rFonts w:ascii="Futura Lt BT" w:hAnsi="Futura Lt BT" w:cs="Futura Lt BT"/>
      <w:color w:val="000000"/>
      <w:sz w:val="24"/>
      <w:szCs w:val="24"/>
    </w:rPr>
  </w:style>
  <w:style w:type="character" w:styleId="A2" w:customStyle="1">
    <w:name w:val="A2"/>
    <w:uiPriority w:val="99"/>
    <w:rsid w:val="00384F3B"/>
    <w:rPr>
      <w:rFonts w:cs="Futura Lt BT"/>
      <w:color w:val="000000"/>
      <w:sz w:val="22"/>
      <w:szCs w:val="22"/>
    </w:rPr>
  </w:style>
  <w:style w:type="paragraph" w:styleId="Corpodotexto" w:customStyle="1">
    <w:name w:val="Corpo do texto"/>
    <w:link w:val="CorpodotextoChar"/>
    <w:qFormat/>
    <w:rsid w:val="005A7514"/>
    <w:pPr>
      <w:spacing w:before="240" w:after="240" w:line="360" w:lineRule="auto"/>
      <w:ind w:firstLine="709"/>
      <w:jc w:val="both"/>
    </w:pPr>
    <w:rPr>
      <w:rFonts w:ascii="Times New Roman" w:hAnsi="Times New Roman" w:eastAsia="Times New Roman" w:cs="Times New Roman"/>
      <w:sz w:val="24"/>
      <w:szCs w:val="24"/>
      <w:lang w:eastAsia="pt-BR"/>
    </w:rPr>
  </w:style>
  <w:style w:type="character" w:styleId="CorpodotextoChar" w:customStyle="1">
    <w:name w:val="Corpo do texto Char"/>
    <w:basedOn w:val="Fontepargpadro"/>
    <w:link w:val="Corpodotexto"/>
    <w:rsid w:val="005A7514"/>
    <w:rPr>
      <w:rFonts w:ascii="Times New Roman" w:hAnsi="Times New Roman" w:eastAsia="Times New Roman" w:cs="Times New Roman"/>
      <w:sz w:val="24"/>
      <w:szCs w:val="24"/>
      <w:lang w:eastAsia="pt-BR"/>
    </w:rPr>
  </w:style>
  <w:style w:type="paragraph" w:styleId="Textodenotaderodap">
    <w:name w:val="footnote text"/>
    <w:basedOn w:val="Normal"/>
    <w:link w:val="TextodenotaderodapChar"/>
    <w:uiPriority w:val="99"/>
    <w:semiHidden/>
    <w:unhideWhenUsed/>
    <w:rsid w:val="005A7514"/>
    <w:pPr>
      <w:spacing w:line="240" w:lineRule="auto"/>
      <w:ind w:firstLine="0"/>
      <w:jc w:val="left"/>
    </w:pPr>
    <w:rPr>
      <w:rFonts w:eastAsia="Times New Roman" w:cs="Times New Roman"/>
      <w:sz w:val="20"/>
      <w:szCs w:val="20"/>
      <w:lang w:eastAsia="pt-BR"/>
    </w:rPr>
  </w:style>
  <w:style w:type="character" w:styleId="TextodenotaderodapChar" w:customStyle="1">
    <w:name w:val="Texto de nota de rodapé Char"/>
    <w:basedOn w:val="Fontepargpadro"/>
    <w:link w:val="Textodenotaderodap"/>
    <w:uiPriority w:val="99"/>
    <w:semiHidden/>
    <w:rsid w:val="005A7514"/>
    <w:rPr>
      <w:rFonts w:ascii="Times New Roman" w:hAnsi="Times New Roman" w:eastAsia="Times New Roman" w:cs="Times New Roman"/>
      <w:sz w:val="20"/>
      <w:szCs w:val="20"/>
      <w:lang w:eastAsia="pt-BR"/>
    </w:rPr>
  </w:style>
  <w:style w:type="character" w:styleId="Refdenotaderodap">
    <w:name w:val="footnote reference"/>
    <w:basedOn w:val="Fontepargpadro"/>
    <w:uiPriority w:val="99"/>
    <w:semiHidden/>
    <w:unhideWhenUsed/>
    <w:rsid w:val="005A7514"/>
    <w:rPr>
      <w:vertAlign w:val="superscript"/>
    </w:rPr>
  </w:style>
  <w:style w:type="paragraph" w:styleId="Legenda">
    <w:name w:val="caption"/>
    <w:basedOn w:val="Normal"/>
    <w:next w:val="Normal"/>
    <w:uiPriority w:val="35"/>
    <w:unhideWhenUsed/>
    <w:qFormat/>
    <w:rsid w:val="006C1328"/>
    <w:pPr>
      <w:spacing w:after="240" w:line="276" w:lineRule="auto"/>
      <w:ind w:firstLine="0"/>
      <w:jc w:val="center"/>
    </w:pPr>
    <w:rPr>
      <w:rFonts w:eastAsia="Times New Roman" w:cs="Times New Roman"/>
      <w:iCs/>
      <w:sz w:val="20"/>
      <w:szCs w:val="18"/>
      <w:lang w:eastAsia="pt-BR"/>
    </w:rPr>
  </w:style>
  <w:style w:type="paragraph" w:styleId="Subcaptulo" w:customStyle="1">
    <w:name w:val="Subcaptulo"/>
    <w:link w:val="SubcaptuloChar"/>
    <w:qFormat/>
    <w:rsid w:val="00551557"/>
    <w:pPr>
      <w:numPr>
        <w:numId w:val="31"/>
      </w:numPr>
      <w:spacing w:before="120" w:after="120" w:line="360" w:lineRule="auto"/>
      <w:contextualSpacing/>
      <w:outlineLvl w:val="1"/>
    </w:pPr>
    <w:rPr>
      <w:rFonts w:ascii="Times New Roman" w:hAnsi="Times New Roman" w:eastAsiaTheme="majorEastAsia" w:cstheme="majorBidi"/>
      <w:b/>
      <w:sz w:val="24"/>
      <w:szCs w:val="32"/>
      <w:lang w:eastAsia="pt-BR"/>
    </w:rPr>
  </w:style>
  <w:style w:type="character" w:styleId="SubcaptuloChar" w:customStyle="1">
    <w:name w:val="Subcaptulo Char"/>
    <w:basedOn w:val="Fontepargpadro"/>
    <w:link w:val="Subcaptulo"/>
    <w:rsid w:val="00551557"/>
    <w:rPr>
      <w:rFonts w:ascii="Times New Roman" w:hAnsi="Times New Roman" w:eastAsiaTheme="majorEastAsia" w:cstheme="majorBidi"/>
      <w:b/>
      <w:sz w:val="24"/>
      <w:szCs w:val="32"/>
      <w:lang w:eastAsia="pt-BR"/>
    </w:rPr>
  </w:style>
  <w:style w:type="character" w:styleId="Forte">
    <w:name w:val="Strong"/>
    <w:basedOn w:val="Fontepargpadro"/>
    <w:uiPriority w:val="22"/>
    <w:qFormat/>
    <w:rsid w:val="003B6041"/>
    <w:rPr>
      <w:b/>
      <w:bCs/>
    </w:rPr>
  </w:style>
  <w:style w:type="character" w:styleId="nfase">
    <w:name w:val="Emphasis"/>
    <w:basedOn w:val="Fontepargpadro"/>
    <w:uiPriority w:val="20"/>
    <w:qFormat/>
    <w:rsid w:val="003C54CF"/>
    <w:rPr>
      <w:i/>
      <w:iCs/>
    </w:rPr>
  </w:style>
  <w:style w:type="paragraph" w:styleId="NormalWeb">
    <w:name w:val="Normal (Web)"/>
    <w:basedOn w:val="Normal"/>
    <w:uiPriority w:val="99"/>
    <w:semiHidden/>
    <w:unhideWhenUsed/>
    <w:rsid w:val="00DA1D41"/>
    <w:pPr>
      <w:spacing w:before="100" w:beforeAutospacing="1" w:after="100" w:afterAutospacing="1" w:line="240" w:lineRule="auto"/>
      <w:ind w:firstLine="0"/>
      <w:jc w:val="left"/>
    </w:pPr>
    <w:rPr>
      <w:rFonts w:eastAsia="Times New Roman" w:cs="Times New Roman"/>
      <w:szCs w:val="24"/>
      <w:lang w:eastAsia="pt-BR"/>
    </w:rPr>
  </w:style>
  <w:style w:type="character" w:styleId="TextodoEspaoReservado">
    <w:name w:val="Placeholder Text"/>
    <w:basedOn w:val="Fontepargpadro"/>
    <w:uiPriority w:val="99"/>
    <w:semiHidden/>
    <w:rsid w:val="00DF0667"/>
    <w:rPr>
      <w:color w:val="808080"/>
    </w:rPr>
  </w:style>
  <w:style w:type="character" w:styleId="MenoPendente">
    <w:name w:val="Unresolved Mention"/>
    <w:basedOn w:val="Fontepargpadro"/>
    <w:uiPriority w:val="99"/>
    <w:semiHidden/>
    <w:unhideWhenUsed/>
    <w:rsid w:val="00D50987"/>
    <w:rPr>
      <w:color w:val="605E5C"/>
      <w:shd w:val="clear" w:color="auto" w:fill="E1DFDD"/>
    </w:rPr>
  </w:style>
  <w:style w:type="paragraph" w:styleId="CabealhodoSumrio">
    <w:name w:val="TOC Heading"/>
    <w:basedOn w:val="Ttulo1"/>
    <w:next w:val="Normal"/>
    <w:uiPriority w:val="39"/>
    <w:unhideWhenUsed/>
    <w:qFormat/>
    <w:rsid w:val="007C57D4"/>
    <w:pPr>
      <w:spacing w:line="259" w:lineRule="auto"/>
      <w:ind w:firstLine="0"/>
      <w:jc w:val="left"/>
      <w:outlineLvl w:val="9"/>
    </w:pPr>
    <w:rPr>
      <w:lang w:eastAsia="pt-BR"/>
    </w:rPr>
  </w:style>
  <w:style w:type="character" w:styleId="apple-tab-span" w:customStyle="1">
    <w:name w:val="apple-tab-span"/>
    <w:basedOn w:val="Fontepargpadro"/>
    <w:rsid w:val="007D409F"/>
  </w:style>
  <w:style w:type="character" w:styleId="fontstyle01" w:customStyle="1">
    <w:name w:val="fontstyle01"/>
    <w:basedOn w:val="Fontepargpadro"/>
    <w:rsid w:val="005A64B7"/>
    <w:rPr>
      <w:rFonts w:hint="default" w:ascii="Arial" w:hAnsi="Arial" w:cs="Arial"/>
      <w:b w:val="0"/>
      <w:bCs w:val="0"/>
      <w:i w:val="0"/>
      <w:iCs w:val="0"/>
      <w:color w:val="000000"/>
      <w:sz w:val="24"/>
      <w:szCs w:val="24"/>
    </w:rPr>
  </w:style>
  <w:style w:type="paragraph" w:styleId="SemEspaamento">
    <w:name w:val="No Spacing"/>
    <w:uiPriority w:val="1"/>
    <w:qFormat/>
    <w:pPr>
      <w:spacing w:after="0" w:line="240" w:lineRule="auto"/>
    </w:pPr>
  </w:style>
  <w:style w:type="numbering" w:styleId="Listaatual1" w:customStyle="1">
    <w:name w:val="Lista atual1"/>
    <w:uiPriority w:val="99"/>
    <w:rsid w:val="00190B83"/>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53693">
      <w:bodyDiv w:val="1"/>
      <w:marLeft w:val="0"/>
      <w:marRight w:val="0"/>
      <w:marTop w:val="0"/>
      <w:marBottom w:val="0"/>
      <w:divBdr>
        <w:top w:val="none" w:sz="0" w:space="0" w:color="auto"/>
        <w:left w:val="none" w:sz="0" w:space="0" w:color="auto"/>
        <w:bottom w:val="none" w:sz="0" w:space="0" w:color="auto"/>
        <w:right w:val="none" w:sz="0" w:space="0" w:color="auto"/>
      </w:divBdr>
    </w:div>
    <w:div w:id="201290396">
      <w:bodyDiv w:val="1"/>
      <w:marLeft w:val="0"/>
      <w:marRight w:val="0"/>
      <w:marTop w:val="0"/>
      <w:marBottom w:val="0"/>
      <w:divBdr>
        <w:top w:val="none" w:sz="0" w:space="0" w:color="auto"/>
        <w:left w:val="none" w:sz="0" w:space="0" w:color="auto"/>
        <w:bottom w:val="none" w:sz="0" w:space="0" w:color="auto"/>
        <w:right w:val="none" w:sz="0" w:space="0" w:color="auto"/>
      </w:divBdr>
    </w:div>
    <w:div w:id="231547070">
      <w:bodyDiv w:val="1"/>
      <w:marLeft w:val="0"/>
      <w:marRight w:val="0"/>
      <w:marTop w:val="0"/>
      <w:marBottom w:val="0"/>
      <w:divBdr>
        <w:top w:val="none" w:sz="0" w:space="0" w:color="auto"/>
        <w:left w:val="none" w:sz="0" w:space="0" w:color="auto"/>
        <w:bottom w:val="none" w:sz="0" w:space="0" w:color="auto"/>
        <w:right w:val="none" w:sz="0" w:space="0" w:color="auto"/>
      </w:divBdr>
    </w:div>
    <w:div w:id="295793026">
      <w:bodyDiv w:val="1"/>
      <w:marLeft w:val="0"/>
      <w:marRight w:val="0"/>
      <w:marTop w:val="0"/>
      <w:marBottom w:val="0"/>
      <w:divBdr>
        <w:top w:val="none" w:sz="0" w:space="0" w:color="auto"/>
        <w:left w:val="none" w:sz="0" w:space="0" w:color="auto"/>
        <w:bottom w:val="none" w:sz="0" w:space="0" w:color="auto"/>
        <w:right w:val="none" w:sz="0" w:space="0" w:color="auto"/>
      </w:divBdr>
    </w:div>
    <w:div w:id="327903913">
      <w:bodyDiv w:val="1"/>
      <w:marLeft w:val="0"/>
      <w:marRight w:val="0"/>
      <w:marTop w:val="0"/>
      <w:marBottom w:val="0"/>
      <w:divBdr>
        <w:top w:val="none" w:sz="0" w:space="0" w:color="auto"/>
        <w:left w:val="none" w:sz="0" w:space="0" w:color="auto"/>
        <w:bottom w:val="none" w:sz="0" w:space="0" w:color="auto"/>
        <w:right w:val="none" w:sz="0" w:space="0" w:color="auto"/>
      </w:divBdr>
    </w:div>
    <w:div w:id="380977669">
      <w:bodyDiv w:val="1"/>
      <w:marLeft w:val="0"/>
      <w:marRight w:val="0"/>
      <w:marTop w:val="0"/>
      <w:marBottom w:val="0"/>
      <w:divBdr>
        <w:top w:val="none" w:sz="0" w:space="0" w:color="auto"/>
        <w:left w:val="none" w:sz="0" w:space="0" w:color="auto"/>
        <w:bottom w:val="none" w:sz="0" w:space="0" w:color="auto"/>
        <w:right w:val="none" w:sz="0" w:space="0" w:color="auto"/>
      </w:divBdr>
    </w:div>
    <w:div w:id="398331905">
      <w:bodyDiv w:val="1"/>
      <w:marLeft w:val="0"/>
      <w:marRight w:val="0"/>
      <w:marTop w:val="0"/>
      <w:marBottom w:val="0"/>
      <w:divBdr>
        <w:top w:val="none" w:sz="0" w:space="0" w:color="auto"/>
        <w:left w:val="none" w:sz="0" w:space="0" w:color="auto"/>
        <w:bottom w:val="none" w:sz="0" w:space="0" w:color="auto"/>
        <w:right w:val="none" w:sz="0" w:space="0" w:color="auto"/>
      </w:divBdr>
    </w:div>
    <w:div w:id="417017070">
      <w:bodyDiv w:val="1"/>
      <w:marLeft w:val="0"/>
      <w:marRight w:val="0"/>
      <w:marTop w:val="0"/>
      <w:marBottom w:val="0"/>
      <w:divBdr>
        <w:top w:val="none" w:sz="0" w:space="0" w:color="auto"/>
        <w:left w:val="none" w:sz="0" w:space="0" w:color="auto"/>
        <w:bottom w:val="none" w:sz="0" w:space="0" w:color="auto"/>
        <w:right w:val="none" w:sz="0" w:space="0" w:color="auto"/>
      </w:divBdr>
    </w:div>
    <w:div w:id="472526169">
      <w:bodyDiv w:val="1"/>
      <w:marLeft w:val="0"/>
      <w:marRight w:val="0"/>
      <w:marTop w:val="0"/>
      <w:marBottom w:val="0"/>
      <w:divBdr>
        <w:top w:val="none" w:sz="0" w:space="0" w:color="auto"/>
        <w:left w:val="none" w:sz="0" w:space="0" w:color="auto"/>
        <w:bottom w:val="none" w:sz="0" w:space="0" w:color="auto"/>
        <w:right w:val="none" w:sz="0" w:space="0" w:color="auto"/>
      </w:divBdr>
    </w:div>
    <w:div w:id="831026201">
      <w:bodyDiv w:val="1"/>
      <w:marLeft w:val="0"/>
      <w:marRight w:val="0"/>
      <w:marTop w:val="0"/>
      <w:marBottom w:val="0"/>
      <w:divBdr>
        <w:top w:val="none" w:sz="0" w:space="0" w:color="auto"/>
        <w:left w:val="none" w:sz="0" w:space="0" w:color="auto"/>
        <w:bottom w:val="none" w:sz="0" w:space="0" w:color="auto"/>
        <w:right w:val="none" w:sz="0" w:space="0" w:color="auto"/>
      </w:divBdr>
    </w:div>
    <w:div w:id="847326801">
      <w:bodyDiv w:val="1"/>
      <w:marLeft w:val="0"/>
      <w:marRight w:val="0"/>
      <w:marTop w:val="0"/>
      <w:marBottom w:val="0"/>
      <w:divBdr>
        <w:top w:val="none" w:sz="0" w:space="0" w:color="auto"/>
        <w:left w:val="none" w:sz="0" w:space="0" w:color="auto"/>
        <w:bottom w:val="none" w:sz="0" w:space="0" w:color="auto"/>
        <w:right w:val="none" w:sz="0" w:space="0" w:color="auto"/>
      </w:divBdr>
    </w:div>
    <w:div w:id="930314272">
      <w:bodyDiv w:val="1"/>
      <w:marLeft w:val="0"/>
      <w:marRight w:val="0"/>
      <w:marTop w:val="0"/>
      <w:marBottom w:val="0"/>
      <w:divBdr>
        <w:top w:val="none" w:sz="0" w:space="0" w:color="auto"/>
        <w:left w:val="none" w:sz="0" w:space="0" w:color="auto"/>
        <w:bottom w:val="none" w:sz="0" w:space="0" w:color="auto"/>
        <w:right w:val="none" w:sz="0" w:space="0" w:color="auto"/>
      </w:divBdr>
    </w:div>
    <w:div w:id="1093404128">
      <w:bodyDiv w:val="1"/>
      <w:marLeft w:val="0"/>
      <w:marRight w:val="0"/>
      <w:marTop w:val="0"/>
      <w:marBottom w:val="0"/>
      <w:divBdr>
        <w:top w:val="none" w:sz="0" w:space="0" w:color="auto"/>
        <w:left w:val="none" w:sz="0" w:space="0" w:color="auto"/>
        <w:bottom w:val="none" w:sz="0" w:space="0" w:color="auto"/>
        <w:right w:val="none" w:sz="0" w:space="0" w:color="auto"/>
      </w:divBdr>
    </w:div>
    <w:div w:id="1099644921">
      <w:bodyDiv w:val="1"/>
      <w:marLeft w:val="0"/>
      <w:marRight w:val="0"/>
      <w:marTop w:val="0"/>
      <w:marBottom w:val="0"/>
      <w:divBdr>
        <w:top w:val="none" w:sz="0" w:space="0" w:color="auto"/>
        <w:left w:val="none" w:sz="0" w:space="0" w:color="auto"/>
        <w:bottom w:val="none" w:sz="0" w:space="0" w:color="auto"/>
        <w:right w:val="none" w:sz="0" w:space="0" w:color="auto"/>
      </w:divBdr>
    </w:div>
    <w:div w:id="1146122076">
      <w:bodyDiv w:val="1"/>
      <w:marLeft w:val="0"/>
      <w:marRight w:val="0"/>
      <w:marTop w:val="0"/>
      <w:marBottom w:val="0"/>
      <w:divBdr>
        <w:top w:val="none" w:sz="0" w:space="0" w:color="auto"/>
        <w:left w:val="none" w:sz="0" w:space="0" w:color="auto"/>
        <w:bottom w:val="none" w:sz="0" w:space="0" w:color="auto"/>
        <w:right w:val="none" w:sz="0" w:space="0" w:color="auto"/>
      </w:divBdr>
    </w:div>
    <w:div w:id="1214660098">
      <w:bodyDiv w:val="1"/>
      <w:marLeft w:val="0"/>
      <w:marRight w:val="0"/>
      <w:marTop w:val="0"/>
      <w:marBottom w:val="0"/>
      <w:divBdr>
        <w:top w:val="none" w:sz="0" w:space="0" w:color="auto"/>
        <w:left w:val="none" w:sz="0" w:space="0" w:color="auto"/>
        <w:bottom w:val="none" w:sz="0" w:space="0" w:color="auto"/>
        <w:right w:val="none" w:sz="0" w:space="0" w:color="auto"/>
      </w:divBdr>
    </w:div>
    <w:div w:id="1276669058">
      <w:bodyDiv w:val="1"/>
      <w:marLeft w:val="0"/>
      <w:marRight w:val="0"/>
      <w:marTop w:val="0"/>
      <w:marBottom w:val="0"/>
      <w:divBdr>
        <w:top w:val="none" w:sz="0" w:space="0" w:color="auto"/>
        <w:left w:val="none" w:sz="0" w:space="0" w:color="auto"/>
        <w:bottom w:val="none" w:sz="0" w:space="0" w:color="auto"/>
        <w:right w:val="none" w:sz="0" w:space="0" w:color="auto"/>
      </w:divBdr>
    </w:div>
    <w:div w:id="1279995208">
      <w:bodyDiv w:val="1"/>
      <w:marLeft w:val="0"/>
      <w:marRight w:val="0"/>
      <w:marTop w:val="0"/>
      <w:marBottom w:val="0"/>
      <w:divBdr>
        <w:top w:val="none" w:sz="0" w:space="0" w:color="auto"/>
        <w:left w:val="none" w:sz="0" w:space="0" w:color="auto"/>
        <w:bottom w:val="none" w:sz="0" w:space="0" w:color="auto"/>
        <w:right w:val="none" w:sz="0" w:space="0" w:color="auto"/>
      </w:divBdr>
    </w:div>
    <w:div w:id="1424910734">
      <w:bodyDiv w:val="1"/>
      <w:marLeft w:val="0"/>
      <w:marRight w:val="0"/>
      <w:marTop w:val="0"/>
      <w:marBottom w:val="0"/>
      <w:divBdr>
        <w:top w:val="none" w:sz="0" w:space="0" w:color="auto"/>
        <w:left w:val="none" w:sz="0" w:space="0" w:color="auto"/>
        <w:bottom w:val="none" w:sz="0" w:space="0" w:color="auto"/>
        <w:right w:val="none" w:sz="0" w:space="0" w:color="auto"/>
      </w:divBdr>
    </w:div>
    <w:div w:id="1464614480">
      <w:bodyDiv w:val="1"/>
      <w:marLeft w:val="0"/>
      <w:marRight w:val="0"/>
      <w:marTop w:val="0"/>
      <w:marBottom w:val="0"/>
      <w:divBdr>
        <w:top w:val="none" w:sz="0" w:space="0" w:color="auto"/>
        <w:left w:val="none" w:sz="0" w:space="0" w:color="auto"/>
        <w:bottom w:val="none" w:sz="0" w:space="0" w:color="auto"/>
        <w:right w:val="none" w:sz="0" w:space="0" w:color="auto"/>
      </w:divBdr>
    </w:div>
    <w:div w:id="1481800061">
      <w:bodyDiv w:val="1"/>
      <w:marLeft w:val="0"/>
      <w:marRight w:val="0"/>
      <w:marTop w:val="0"/>
      <w:marBottom w:val="0"/>
      <w:divBdr>
        <w:top w:val="none" w:sz="0" w:space="0" w:color="auto"/>
        <w:left w:val="none" w:sz="0" w:space="0" w:color="auto"/>
        <w:bottom w:val="none" w:sz="0" w:space="0" w:color="auto"/>
        <w:right w:val="none" w:sz="0" w:space="0" w:color="auto"/>
      </w:divBdr>
    </w:div>
    <w:div w:id="1483350126">
      <w:bodyDiv w:val="1"/>
      <w:marLeft w:val="0"/>
      <w:marRight w:val="0"/>
      <w:marTop w:val="0"/>
      <w:marBottom w:val="0"/>
      <w:divBdr>
        <w:top w:val="none" w:sz="0" w:space="0" w:color="auto"/>
        <w:left w:val="none" w:sz="0" w:space="0" w:color="auto"/>
        <w:bottom w:val="none" w:sz="0" w:space="0" w:color="auto"/>
        <w:right w:val="none" w:sz="0" w:space="0" w:color="auto"/>
      </w:divBdr>
    </w:div>
    <w:div w:id="1571429894">
      <w:bodyDiv w:val="1"/>
      <w:marLeft w:val="0"/>
      <w:marRight w:val="0"/>
      <w:marTop w:val="0"/>
      <w:marBottom w:val="0"/>
      <w:divBdr>
        <w:top w:val="none" w:sz="0" w:space="0" w:color="auto"/>
        <w:left w:val="none" w:sz="0" w:space="0" w:color="auto"/>
        <w:bottom w:val="none" w:sz="0" w:space="0" w:color="auto"/>
        <w:right w:val="none" w:sz="0" w:space="0" w:color="auto"/>
      </w:divBdr>
    </w:div>
    <w:div w:id="1616251922">
      <w:bodyDiv w:val="1"/>
      <w:marLeft w:val="0"/>
      <w:marRight w:val="0"/>
      <w:marTop w:val="0"/>
      <w:marBottom w:val="0"/>
      <w:divBdr>
        <w:top w:val="none" w:sz="0" w:space="0" w:color="auto"/>
        <w:left w:val="none" w:sz="0" w:space="0" w:color="auto"/>
        <w:bottom w:val="none" w:sz="0" w:space="0" w:color="auto"/>
        <w:right w:val="none" w:sz="0" w:space="0" w:color="auto"/>
      </w:divBdr>
    </w:div>
    <w:div w:id="1638100417">
      <w:bodyDiv w:val="1"/>
      <w:marLeft w:val="0"/>
      <w:marRight w:val="0"/>
      <w:marTop w:val="0"/>
      <w:marBottom w:val="0"/>
      <w:divBdr>
        <w:top w:val="none" w:sz="0" w:space="0" w:color="auto"/>
        <w:left w:val="none" w:sz="0" w:space="0" w:color="auto"/>
        <w:bottom w:val="none" w:sz="0" w:space="0" w:color="auto"/>
        <w:right w:val="none" w:sz="0" w:space="0" w:color="auto"/>
      </w:divBdr>
    </w:div>
    <w:div w:id="1742094067">
      <w:bodyDiv w:val="1"/>
      <w:marLeft w:val="0"/>
      <w:marRight w:val="0"/>
      <w:marTop w:val="0"/>
      <w:marBottom w:val="0"/>
      <w:divBdr>
        <w:top w:val="none" w:sz="0" w:space="0" w:color="auto"/>
        <w:left w:val="none" w:sz="0" w:space="0" w:color="auto"/>
        <w:bottom w:val="none" w:sz="0" w:space="0" w:color="auto"/>
        <w:right w:val="none" w:sz="0" w:space="0" w:color="auto"/>
      </w:divBdr>
    </w:div>
    <w:div w:id="1763917319">
      <w:bodyDiv w:val="1"/>
      <w:marLeft w:val="0"/>
      <w:marRight w:val="0"/>
      <w:marTop w:val="0"/>
      <w:marBottom w:val="0"/>
      <w:divBdr>
        <w:top w:val="none" w:sz="0" w:space="0" w:color="auto"/>
        <w:left w:val="none" w:sz="0" w:space="0" w:color="auto"/>
        <w:bottom w:val="none" w:sz="0" w:space="0" w:color="auto"/>
        <w:right w:val="none" w:sz="0" w:space="0" w:color="auto"/>
      </w:divBdr>
    </w:div>
    <w:div w:id="1783451717">
      <w:bodyDiv w:val="1"/>
      <w:marLeft w:val="0"/>
      <w:marRight w:val="0"/>
      <w:marTop w:val="0"/>
      <w:marBottom w:val="0"/>
      <w:divBdr>
        <w:top w:val="none" w:sz="0" w:space="0" w:color="auto"/>
        <w:left w:val="none" w:sz="0" w:space="0" w:color="auto"/>
        <w:bottom w:val="none" w:sz="0" w:space="0" w:color="auto"/>
        <w:right w:val="none" w:sz="0" w:space="0" w:color="auto"/>
      </w:divBdr>
    </w:div>
    <w:div w:id="1841266091">
      <w:bodyDiv w:val="1"/>
      <w:marLeft w:val="0"/>
      <w:marRight w:val="0"/>
      <w:marTop w:val="0"/>
      <w:marBottom w:val="0"/>
      <w:divBdr>
        <w:top w:val="none" w:sz="0" w:space="0" w:color="auto"/>
        <w:left w:val="none" w:sz="0" w:space="0" w:color="auto"/>
        <w:bottom w:val="none" w:sz="0" w:space="0" w:color="auto"/>
        <w:right w:val="none" w:sz="0" w:space="0" w:color="auto"/>
      </w:divBdr>
    </w:div>
    <w:div w:id="1896306994">
      <w:bodyDiv w:val="1"/>
      <w:marLeft w:val="0"/>
      <w:marRight w:val="0"/>
      <w:marTop w:val="0"/>
      <w:marBottom w:val="0"/>
      <w:divBdr>
        <w:top w:val="none" w:sz="0" w:space="0" w:color="auto"/>
        <w:left w:val="none" w:sz="0" w:space="0" w:color="auto"/>
        <w:bottom w:val="none" w:sz="0" w:space="0" w:color="auto"/>
        <w:right w:val="none" w:sz="0" w:space="0" w:color="auto"/>
      </w:divBdr>
    </w:div>
    <w:div w:id="1962690437">
      <w:bodyDiv w:val="1"/>
      <w:marLeft w:val="0"/>
      <w:marRight w:val="0"/>
      <w:marTop w:val="0"/>
      <w:marBottom w:val="0"/>
      <w:divBdr>
        <w:top w:val="none" w:sz="0" w:space="0" w:color="auto"/>
        <w:left w:val="none" w:sz="0" w:space="0" w:color="auto"/>
        <w:bottom w:val="none" w:sz="0" w:space="0" w:color="auto"/>
        <w:right w:val="none" w:sz="0" w:space="0" w:color="auto"/>
      </w:divBdr>
    </w:div>
    <w:div w:id="20043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www.science.org/doi/10.1126/sciadv.1700782" TargetMode="External" Id="rId13" /><Relationship Type="http://schemas.microsoft.com/office/2020/10/relationships/intelligence" Target="intelligence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cev.fgv.br/programas/gerenciamento-de-residuos-solidos"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archive.ellenmacarthurfoundation.org/assets/downloads/NPEC-portuguese_1.pdf" TargetMode="External" Id="rId11"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hyperlink" Target="https://www.gov.br/mma/pt-br/acesso-a-informacao/acoes-e-programas/acoes-e-programas1/agendaambientalurbana/lixao-zero/plano_nacional_de_residuos_solidos-1.pdf" TargetMode="External" Id="rId10" /><Relationship Type="http://schemas.openxmlformats.org/officeDocument/2006/relationships/settings" Target="settings.xml" Id="rId4" /><Relationship Type="http://schemas.openxmlformats.org/officeDocument/2006/relationships/hyperlink" Target="https://www.estadao.com.br/economia/ecoando/brasil-produz-mais-de-113-milhoes-de-toneladas-de-lixo-plastico-por-ano/" TargetMode="External" Id="rId9" /><Relationship Type="http://schemas.openxmlformats.org/officeDocument/2006/relationships/hyperlink" Target="https://royalsocietypublishing.org/doi/10.1098/rstb.2008.0311" TargetMode="External" Id="rId1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3C79D-6937-448E-9B0D-C6A77552BDA7}">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Univali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Elis Maschio</dc:creator>
  <keywords/>
  <lastModifiedBy>Usuário Convidado</lastModifiedBy>
  <revision>71</revision>
  <lastPrinted>2024-04-08T17:29:00.0000000Z</lastPrinted>
  <dcterms:created xsi:type="dcterms:W3CDTF">2024-04-01T19:39:00.0000000Z</dcterms:created>
  <dcterms:modified xsi:type="dcterms:W3CDTF">2024-11-20T17:31:29.7492973Z</dcterms:modified>
</coreProperties>
</file>