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Analiz Raporu</w:t>
      </w:r>
    </w:p>
    <w:p>
      <w:pPr>
        <w:pStyle w:val="Heading1"/>
      </w:pPr>
      <w:r>
        <w:t>Veri setinin genel bilgileri:</w:t>
      </w:r>
    </w:p>
    <w:p>
      <w:r>
        <w:t>None</w:t>
      </w:r>
    </w:p>
    <w:p>
      <w:pPr>
        <w:pStyle w:val="Heading1"/>
      </w:pPr>
      <w:r>
        <w:t>Temel istatistikler:</w:t>
      </w:r>
    </w:p>
    <w:p>
      <w:r>
        <w:t xml:space="preserve">              Timestamp  Gender        Country Occupation self_employed family_history treatment Days_Indoors Growing_Stress Changes_Habits Mental_Health_History Mood_Swings Coping_Struggles Work_Interest Social_Weakness mental_health_interview care_options</w:t>
        <w:br/>
        <w:t>count            292364  292364         292364     292364        287162         292364    292364       292364         292364         292364                292364      292364           292364        292364          292364                  292364       292364</w:t>
        <w:br/>
        <w:t>unique              580       2             35          5             2              2         2            5              3              3                     3           3                2             3               3                       3            3</w:t>
        <w:br/>
        <w:t>top     8/27/2014 11:43    Male  United States  Housewife            No             No       Yes    1-14 days          Maybe            Yes                    No      Medium               No            No           Maybe                      No           No</w:t>
        <w:br/>
        <w:t>freq               2384  239850         171308      66351        257994         176832    147606        63548          99985         109523                104018      101064           154328        105843          103393                  232166       118886</w:t>
      </w:r>
    </w:p>
    <w:p>
      <w:pPr>
        <w:pStyle w:val="Heading1"/>
      </w:pPr>
      <w:r>
        <w:t>Eksik veriler:</w:t>
      </w:r>
    </w:p>
    <w:p>
      <w:r>
        <w:t>Timestamp                     0</w:t>
        <w:br/>
        <w:t>Gender                        0</w:t>
        <w:br/>
        <w:t>Country                       0</w:t>
        <w:br/>
        <w:t>Occupation                    0</w:t>
        <w:br/>
        <w:t>self_employed              5202</w:t>
        <w:br/>
        <w:t>family_history                0</w:t>
        <w:br/>
        <w:t>treatment                     0</w:t>
        <w:br/>
        <w:t>Days_Indoors                  0</w:t>
        <w:br/>
        <w:t>Growing_Stress                0</w:t>
        <w:br/>
        <w:t>Changes_Habits                0</w:t>
        <w:br/>
        <w:t>Mental_Health_History         0</w:t>
        <w:br/>
        <w:t>Mood_Swings                   0</w:t>
        <w:br/>
        <w:t>Coping_Struggles              0</w:t>
        <w:br/>
        <w:t>Work_Interest                 0</w:t>
        <w:br/>
        <w:t>Social_Weakness               0</w:t>
        <w:br/>
        <w:t>mental_health_interview       0</w:t>
        <w:br/>
        <w:t>care_options                  0</w:t>
      </w:r>
    </w:p>
    <w:p>
      <w:pPr>
        <w:pStyle w:val="Heading1"/>
      </w:pPr>
      <w:r>
        <w:t>Kapalı Geçirilen Günler Dağılımı</w:t>
      </w:r>
    </w:p>
    <w:p>
      <w:r>
        <w:drawing>
          <wp:inline xmlns:a="http://schemas.openxmlformats.org/drawingml/2006/main" xmlns:pic="http://schemas.openxmlformats.org/drawingml/2006/picture">
            <wp:extent cx="45720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ays_indoors_distributi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Ailede mental sağlık geçmişi olanların yüzdesi:</w:t>
      </w:r>
    </w:p>
    <w:p>
      <w:r>
        <w:t>No     60.483507</w:t>
        <w:br/>
        <w:t>Yes    39.516493</w:t>
      </w:r>
    </w:p>
    <w:p>
      <w:pPr>
        <w:pStyle w:val="Heading1"/>
      </w:pPr>
      <w:r>
        <w:t>İş İlgi Düzeyi Dağılımı</w:t>
      </w:r>
    </w:p>
    <w:p>
      <w:r>
        <w:drawing>
          <wp:inline xmlns:a="http://schemas.openxmlformats.org/drawingml/2006/main" xmlns:pic="http://schemas.openxmlformats.org/drawingml/2006/picture">
            <wp:extent cx="45720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work_interest_distributio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