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200"/>
        <w:jc w:val="center"/>
      </w:pPr>
      <w:r>
        <w:rPr>
          <w:rFonts w:ascii="Noto Sans CJK KR" w:hAnsi="Noto Sans CJK KR" w:eastAsia="Noto Sans CJK KR"/>
          <w:b/>
          <w:color w:val="1F4E79"/>
          <w:sz w:val="52"/>
        </w:rPr>
        <w:t>EdgeNode 개발일지</w:t>
      </w:r>
    </w:p>
    <w:p>
      <w:pPr>
        <w:spacing w:after="160"/>
        <w:jc w:val="center"/>
      </w:pPr>
      <w:r>
        <w:rPr>
          <w:rFonts w:ascii="Noto Sans CJK KR" w:hAnsi="Noto Sans CJK KR" w:eastAsia="Noto Sans CJK KR"/>
          <w:b/>
          <w:color w:val="373737"/>
          <w:sz w:val="30"/>
        </w:rPr>
        <w:t>2026-10-01 · Perception 이후 지도기반 Planning 전환,</w:t>
        <w:br/>
        <w:t>Localization(EKF) 완성 및 Production Map Matching 검증</w:t>
      </w:r>
    </w:p>
    <w:p>
      <w:pPr>
        <w:spacing w:before="200" w:after="80"/>
        <w:jc w:val="center"/>
      </w:pPr>
      <w:r>
        <w:rPr>
          <w:rFonts w:ascii="Noto Sans CJK KR" w:hAnsi="Noto Sans CJK KR" w:eastAsia="Noto Sans CJK KR"/>
          <w:color w:val="5A5A5A"/>
          <w:sz w:val="21"/>
        </w:rPr>
        <w:t>기록 범위: 이전 Perception 개발일지 이후의 Planning / Localization 작업부터</w:t>
        <w:br/>
        <w:t>2026-10-01 Map Matching 정량검증 완료까지</w:t>
      </w:r>
    </w:p>
    <w:p>
      <w:pPr>
        <w:spacing w:before="120"/>
        <w:jc w:val="center"/>
      </w:pPr>
      <w:r>
        <w:rPr>
          <w:rFonts w:ascii="Noto Sans CJK KR" w:hAnsi="Noto Sans CJK KR" w:eastAsia="Noto Sans CJK KR"/>
          <w:color w:val="5A5A5A"/>
          <w:sz w:val="19"/>
        </w:rPr>
        <w:t>FIRSTJUN / EdgeNode · Ubuntu 22.04 · ROS 2 Humble · Docker · MORAI C-track</w:t>
      </w:r>
    </w:p>
    <w:p>
      <w:pPr>
        <w:spacing w:before="6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9E2F3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이번 구간의 핵심 결과</w:t>
            </w:r>
          </w:p>
        </w:tc>
        <w:tc>
          <w:tcPr>
            <w:tcW w:type="dxa" w:w="4997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ans CJK KR" w:hAnsi="Noto Sans CJK KR" w:eastAsia="Noto Sans CJK KR"/>
                <w:color w:val="373737"/>
                <w:sz w:val="19"/>
              </w:rPr>
              <w:t>GNSS+IMU 4-state EKF Localization 완료 / Production Map Matching 완료</w:t>
            </w:r>
          </w:p>
        </w:tc>
      </w:tr>
      <w:tr>
        <w:tc>
          <w:tcPr>
            <w:tcW w:type="dxa" w:w="4997"/>
            <w:shd w:fill="D9E2F3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Localization 최종 출력</w:t>
            </w:r>
          </w:p>
        </w:tc>
        <w:tc>
          <w:tcPr>
            <w:tcW w:type="dxa" w:w="4997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ans CJK KR" w:hAnsi="Noto Sans CJK KR" w:eastAsia="Noto Sans CJK KR"/>
                <w:color w:val="373737"/>
                <w:sz w:val="19"/>
              </w:rPr>
              <w:t>/localization/odometry ≈ 44 Hz, /localization/gps_speed ≈ 5 Hz</w:t>
            </w:r>
          </w:p>
        </w:tc>
      </w:tr>
      <w:tr>
        <w:tc>
          <w:tcPr>
            <w:tcW w:type="dxa" w:w="4997"/>
            <w:shd w:fill="D9E2F3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Map Matching 최종 결과</w:t>
            </w:r>
          </w:p>
        </w:tc>
        <w:tc>
          <w:tcPr>
            <w:tcW w:type="dxa" w:w="4997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ans CJK KR" w:hAnsi="Noto Sans CJK KR" w:eastAsia="Noto Sans CJK KR"/>
                <w:color w:val="373737"/>
                <w:sz w:val="19"/>
              </w:rPr>
              <w:t>EKF 매칭 성공률 93.30%, Ego reference와 링크 일치율 99.59%</w:t>
            </w:r>
          </w:p>
        </w:tc>
      </w:tr>
      <w:tr>
        <w:tc>
          <w:tcPr>
            <w:tcW w:type="dxa" w:w="4997"/>
            <w:shd w:fill="D9E2F3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다음 개발 단계</w:t>
            </w:r>
          </w:p>
        </w:tc>
        <w:tc>
          <w:tcPr>
            <w:tcW w:type="dxa" w:w="4997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ans CJK KR" w:hAnsi="Noto Sans CJK KR" w:eastAsia="Noto Sans CJK KR"/>
                <w:color w:val="373737"/>
                <w:sz w:val="19"/>
              </w:rPr>
              <w:t>Dijkstra 기반 Global Planning</w:t>
            </w:r>
          </w:p>
        </w:tc>
      </w:tr>
    </w:tbl>
    <w:p>
      <w:pPr>
        <w:spacing w:before="480"/>
        <w:jc w:val="center"/>
      </w:pPr>
      <w:r>
        <w:rPr>
          <w:rFonts w:ascii="Noto Sans CJK KR" w:hAnsi="Noto Sans CJK KR" w:eastAsia="Noto Sans CJK KR"/>
          <w:i/>
          <w:color w:val="5A5A5A"/>
          <w:sz w:val="18"/>
        </w:rPr>
        <w:t>※ 본 문서는 이전 「Perception 방향 전환 및 데이터셋 구축」 일지의 후속 기록이다.</w:t>
      </w:r>
    </w:p>
    <w:p>
      <w:r>
        <w:br w:type="page"/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0. 이번 기록의 핵심 요약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이 구간의 가장 큰 변화는 자율주행 개발의 중심이 인지(Perception)에서 지도기반 위치추정(Localization)과 판단(Planning)으로 넘어갔다는 점이다. 기존에는 카메라 차선 인식 결과를 중심으로 판단·제어를 연결하려 했지만, C-track의 MGeo 지도와 MORAI 센서 데이터를 활용하면 인지가 완성되기 전에도 지도기반 Planning을 독립적으로 개발할 수 있다는 방향으로 구조를 재정리했다.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따라서 Perception 토픽과 패키지는 향후 통합을 위해 보존하되, 현재 Planning의 입력에서는 의도적으로 제외했다. 차량의 위치는 GNSS와 IMU를 결합한 4-state EKF로 추정하고, 그 결과를 C-track의 MGeo link에 매칭하여 현재 주행 중인 link를 결정하는 흐름을 먼저 완성했다.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이번 구간의 완성된 핵심 체인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color w:val="373737"/>
                <w:sz w:val="19"/>
              </w:rPr>
              <w:t>MORAI /gps + /Imu → 좌표변환 및 센서 검증 → 4-state EKF [x, y, yaw, v] → /localization/odometry → Production MapMatcher → /planning/current_link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구분</w:t>
            </w:r>
          </w:p>
        </w:tc>
        <w:tc>
          <w:tcPr>
            <w:tcW w:type="dxa" w:w="187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최종 상태</w:t>
            </w:r>
          </w:p>
        </w:tc>
        <w:tc>
          <w:tcPr>
            <w:tcW w:type="dxa" w:w="619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핵심 결과</w:t>
            </w:r>
          </w:p>
        </w:tc>
      </w:tr>
      <w:tr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Perception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분리 유지</w:t>
            </w:r>
          </w:p>
        </w:tc>
        <w:tc>
          <w:tcPr>
            <w:tcW w:type="dxa" w:w="619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Planning 개발을 위해 현재 입력에서 제외, 향후 통합용 토픽/패키지 유지</w:t>
            </w:r>
          </w:p>
        </w:tc>
      </w:tr>
      <w:tr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Localization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완료</w:t>
            </w:r>
          </w:p>
        </w:tc>
        <w:tc>
          <w:tcPr>
            <w:tcW w:type="dxa" w:w="619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GNSS+IMU EKF, live odometry 약 44 Hz</w:t>
            </w:r>
          </w:p>
        </w:tc>
      </w:tr>
      <w:tr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Map Matching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완료</w:t>
            </w:r>
          </w:p>
        </w:tc>
        <w:tc>
          <w:tcPr>
            <w:tcW w:type="dxa" w:w="619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EKF 매칭 성공률 93.30%, matched 구간 링크 일치율 99.59%</w:t>
            </w:r>
          </w:p>
        </w:tc>
      </w:tr>
      <w:tr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Global Planning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다음 단계</w:t>
            </w:r>
          </w:p>
        </w:tc>
        <w:tc>
          <w:tcPr>
            <w:tcW w:type="dxa" w:w="619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Dijkstra 기반 출발 link → 목적지 link 경로 생성</w:t>
            </w:r>
          </w:p>
        </w:tc>
      </w:tr>
      <w:tr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Control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기존 안전 구조 유지</w:t>
            </w:r>
          </w:p>
        </w:tc>
        <w:tc>
          <w:tcPr>
            <w:tcW w:type="dxa" w:w="619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target_speed=0 상태에서 Planning 검증, 추후 Pure Pursuit + 기존 longitudinal PID 연결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1. Perception 이후 개발 방향: 지도기반 Planning으로 분리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Perception 개발 방향을 재정리한 뒤, 다음 목표는 “인지가 완성될 때까지 Planning을 기다리는 것”이 아니라 “MORAI가 이미 제공하는 C-track 지도와 차량 위치 정보를 이용해 Planning을 먼저 독립적으로 완성하는 것”으로 정했다. 이 결정은 팀 개발 병렬화를 위해서도 중요했다. 인지 담당자는 rosbag 기반으로 차선 인식을 계속 개발하고, Planning/Localization 담당은 MGeo와 센서를 사용해 별도 진행할 수 있게 된다.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1.1 현재와 최종 구조를 구분해서 설계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현재 단계에서는 perception 결과가 Planning으로 들어오지 않는다. 하지만 나중에 장애물, 신호등, 차선 정보가 준비되면 Behavior Planning과 Local Planning에서 다시 사용할 수 있도록 인터페이스 자체는 삭제하지 않는 방향을 유지했다.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73737"/>
                <w:sz w:val="16"/>
              </w:rPr>
              <w:t>현재 개발 체인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GPS + IMU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Localization (EKF)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MGeo Map Matching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Global / Local Planning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Control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향후 추가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Perception ─────────→ FSM / Local Planner / Obstacle Avoidance</w:t>
            </w:r>
          </w:p>
        </w:tc>
      </w:tr>
    </w:tbl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1.2 Planning skeleton의 안전 원칙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기존 `planning_node.py`는 MGeo/Localization이 준비되기 전까지 차량이 움직이지 않도록 안전 skeleton으로 유지했다. 20 Hz timer에서 `/planning/target_error = 0.0`, `/planning/target_speed = 0.0`, `/planning/state = WAIT_FOR_MAP`을 발행하도록 했으며, Map Matching production을 넣은 뒤에도 검증 단계에서는 target speed를 계속 0.0으로 고정했다.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Planning 검증 중 알고리즘 오류가 발생해도 차량이 갑자기 가속하지 않도록 target speed를 강제로 0.0으로 유지했다.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기존 `/planning/target_error`, `/planning/target_speed`, `/planning/state` 인터페이스를 보존하여 Control과의 연결을 깨지 않았다.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Map Matching이 안정화되기 전에는 Dijkstra, Pure Pursuit, FSM, Lattice를 동시에 추가하지 않았다. 한 단계씩 검증한다는 원칙을 유지했다.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1.3 Control과의 경계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Control은 현재 `/planning/target_error`, `/planning/target_speed`, `/ego_vehicle_status`를 구독하고 `/ctrl_cmd`를 발행하는 구조다. 횡방향은 기존 PID 기반이며 최종 지도기반 구조에서는 local path와 localization pose를 이용하는 Pure Pursuit로 교체할 예정이다. 종방향 속도 제어 PID는 유지할 계획이다. 즉 이번 작업은 Control 자체를 튜닝하는 단계가 아니라, Control이 신뢰할 수 있는 위치와 지도 link를 제공하기 위한 기반을 만드는 단계였다.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2. C-track MGeo와 센서 데이터 확인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지도기반 Planning을 시작하기 위해 먼저 MORAI C-track의 MGeo 데이터를 로컬 프로젝트에 준비했다. 지도 파일은 코드와 분리된 `/workspace/local_data/c_track_mgeo`에 두었으며, MORAI 라이선스가 포함된 데이터이므로 공개 Git 저장소에는 올리지 않는 원칙을 유지했다.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항목</w:t>
            </w:r>
          </w:p>
        </w:tc>
        <w:tc>
          <w:tcPr>
            <w:tcW w:type="dxa" w:w="691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값</w:t>
            </w:r>
          </w:p>
        </w:tc>
      </w:tr>
      <w:tr>
        <w:tc>
          <w:tcPr>
            <w:tcW w:type="dxa" w:w="31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MGeo 버전</w:t>
            </w:r>
          </w:p>
        </w:tc>
        <w:tc>
          <w:tcPr>
            <w:tcW w:type="dxa" w:w="69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v2.9</w:t>
            </w:r>
          </w:p>
        </w:tc>
      </w:tr>
      <w:tr>
        <w:tc>
          <w:tcPr>
            <w:tcW w:type="dxa" w:w="31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CRS</w:t>
            </w:r>
          </w:p>
        </w:tc>
        <w:tc>
          <w:tcPr>
            <w:tcW w:type="dxa" w:w="69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+proj=utm +zone=52 +datum=WGS84 +units=m +no_defs</w:t>
            </w:r>
          </w:p>
        </w:tc>
      </w:tr>
      <w:tr>
        <w:tc>
          <w:tcPr>
            <w:tcW w:type="dxa" w:w="31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Local origin</w:t>
            </w:r>
          </w:p>
        </w:tc>
        <w:tc>
          <w:tcPr>
            <w:tcW w:type="dxa" w:w="69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[360825.8208815998, 4065896.298577933, 0.0]</w:t>
            </w:r>
          </w:p>
        </w:tc>
      </w:tr>
      <w:tr>
        <w:tc>
          <w:tcPr>
            <w:tcW w:type="dxa" w:w="31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node_set.json</w:t>
            </w:r>
          </w:p>
        </w:tc>
        <w:tc>
          <w:tcPr>
            <w:tcW w:type="dxa" w:w="69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135 nodes</w:t>
            </w:r>
          </w:p>
        </w:tc>
      </w:tr>
      <w:tr>
        <w:tc>
          <w:tcPr>
            <w:tcW w:type="dxa" w:w="31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link_set.json</w:t>
            </w:r>
          </w:p>
        </w:tc>
        <w:tc>
          <w:tcPr>
            <w:tcW w:type="dxa" w:w="69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179 links</w:t>
            </w:r>
          </w:p>
        </w:tc>
      </w:tr>
      <w:tr>
        <w:tc>
          <w:tcPr>
            <w:tcW w:type="dxa" w:w="31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lane_change_link_included</w:t>
            </w:r>
          </w:p>
        </w:tc>
        <w:tc>
          <w:tcPr>
            <w:tcW w:type="dxa" w:w="69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false</w:t>
            </w:r>
          </w:p>
        </w:tc>
      </w:tr>
      <w:tr>
        <w:tc>
          <w:tcPr>
            <w:tcW w:type="dxa" w:w="31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라이선스</w:t>
            </w:r>
          </w:p>
        </w:tc>
        <w:tc>
          <w:tcPr>
            <w:tcW w:type="dxa" w:w="69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MORAI Inc.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특히 MGeo origin은 `/gps` 메시지의 `east_offset`, `north_offset`과 정확히 일치했다. 이 일치는 GNSS 좌표를 MGeo local 좌표로 변환할 수 있는 핵심 근거가 되었다.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2.1 실제 MORAI 센서 토픽 재확인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초기 구상에서는 GPS+IMU+Odom을 EKF에 통합하는 방안도 고려했지만, 실제 C-track MORAI ROS2 환경을 다시 확인한 결과 `/odom` 토픽은 존재하지 않았다. 따라서 구현은 가정에 맞추지 않고 실제 사용 가능한 센서에 맞춰 GNSS+IMU 구조로 결정했다.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0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센서/토픽</w:t>
            </w:r>
          </w:p>
        </w:tc>
        <w:tc>
          <w:tcPr>
            <w:tcW w:type="dxa" w:w="446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관측 내용</w:t>
            </w:r>
          </w:p>
        </w:tc>
        <w:tc>
          <w:tcPr>
            <w:tcW w:type="dxa" w:w="331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Localization에서의 사용</w:t>
            </w:r>
          </w:p>
        </w:tc>
      </w:tr>
      <w:tr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/gps</w:t>
            </w:r>
          </w:p>
        </w:tc>
        <w:tc>
          <w:tcPr>
            <w:tcW w:type="dxa" w:w="446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morai_ros2_msgs/msg/GPSMessage, 약 5 Hz</w:t>
            </w:r>
          </w:p>
        </w:tc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x,y 위치 update + GNSS-derived speed 계산</w:t>
            </w:r>
          </w:p>
        </w:tc>
      </w:tr>
      <w:tr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/Imu</w:t>
            </w:r>
          </w:p>
        </w:tc>
        <w:tc>
          <w:tcPr>
            <w:tcW w:type="dxa" w:w="446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sensor_msgs/msg/Imu, live 약 44 Hz</w:t>
            </w:r>
          </w:p>
        </w:tc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yaw update + gyro_z 기반 prediction</w:t>
            </w:r>
          </w:p>
        </w:tc>
      </w:tr>
      <w:tr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/ego_vehicle_status</w:t>
            </w:r>
          </w:p>
        </w:tc>
        <w:tc>
          <w:tcPr>
            <w:tcW w:type="dxa" w:w="446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MORAI ground truth</w:t>
            </w:r>
          </w:p>
        </w:tc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Localization 입력 금지, 검증 reference로만 사용</w:t>
            </w:r>
          </w:p>
        </w:tc>
      </w:tr>
      <w:tr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/odom</w:t>
            </w:r>
          </w:p>
        </w:tc>
        <w:tc>
          <w:tcPr>
            <w:tcW w:type="dxa" w:w="446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현재 환경에 없음</w:t>
            </w:r>
          </w:p>
        </w:tc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사용하지 않음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설계 원칙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color w:val="373737"/>
                <w:sz w:val="19"/>
              </w:rPr>
              <w:t>실제 센서 토픽이 없는 상태에서 “계획했던 센서”를 억지로 가정하지 않았다. 최종 Localization은 GNSS+IMU 2종 센서를 사용하며, GNSS 위치 차분으로 만든 속도는 독립 센서가 아니라 pseudo-measurement로 취급한다.</w:t>
            </w:r>
          </w:p>
        </w:tc>
      </w:tr>
    </w:tbl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3. Localization 패키지 분리 및 인터페이스 설계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위치추정을 Planning 내부에 섞지 않고 별도의 `edgenode_localization` 패키지로 분리했다. 이유는 위치추정이 Planning보다 하위 계층의 공통 기반이며, 이후 Map Matching, Global Planning, Control이 모두 동일한 pose를 사용해야 하기 때문이다.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73737"/>
                <w:sz w:val="16"/>
              </w:rPr>
              <w:t>/workspace/ros2_ws/src/edgenode_localization/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├─ package.xml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├─ setup.py / setup.cfg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├─ config/localization.yaml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└─ edgenode_localization/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 xml:space="preserve">   ├─ localization_node.py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 xml:space="preserve">   └─ ekf.py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31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토픽</w:t>
            </w:r>
          </w:p>
        </w:tc>
        <w:tc>
          <w:tcPr>
            <w:tcW w:type="dxa" w:w="676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역할</w:t>
            </w:r>
          </w:p>
        </w:tc>
      </w:tr>
      <w:tr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/localization/odometry</w:t>
            </w:r>
          </w:p>
        </w:tc>
        <w:tc>
          <w:tcPr>
            <w:tcW w:type="dxa" w:w="67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최종 EKF pose/twist 출력. frame_id=map, child_frame_id=base_link</w:t>
            </w:r>
          </w:p>
        </w:tc>
      </w:tr>
      <w:tr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/localization/gps_odometry</w:t>
            </w:r>
          </w:p>
        </w:tc>
        <w:tc>
          <w:tcPr>
            <w:tcW w:type="dxa" w:w="67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GNSS 좌표변환 결과 확인용</w:t>
            </w:r>
          </w:p>
        </w:tc>
      </w:tr>
      <w:tr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/localization/gps_speed</w:t>
            </w:r>
          </w:p>
        </w:tc>
        <w:tc>
          <w:tcPr>
            <w:tcW w:type="dxa" w:w="67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GNSS 위치 변화량에서 계산한 scalar speed</w:t>
            </w:r>
          </w:p>
        </w:tc>
      </w:tr>
      <w:tr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/localization/status</w:t>
            </w:r>
          </w:p>
        </w:tc>
        <w:tc>
          <w:tcPr>
            <w:tcW w:type="dxa" w:w="67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WAIT_FOR_SENSORS → EKF_READY 상태 확인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`/ego_vehicle_status`는 이 패키지의 입력으로 사용하지 않았다. ground truth를 추정기에 넣으면 결과가 좋아 보일 수 있지만 실제 자율주행에서는 사용할 수 없는 정보이기 때문이다. 대신 bag 분석에서 정량 reference로만 사용했다.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4. GNSS 좌표변환 검증: WGS84 → UTM 52N → C-track local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MORAI `/gps`는 위도·경도와 함께 east/north offset을 제공한다. 먼저 pyproj를 이용해 WGS84(EPSG:4326)를 UTM Zone 52N(EPSG:32652)으로 변환한 뒤 MGeo origin을 빼는 방식이 정확한지 offline bag으로 검증했다.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73737"/>
                <w:sz w:val="16"/>
              </w:rPr>
              <w:t>longitude, latitude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 xml:space="preserve">    ↓  pyproj (EPSG:4326 → EPSG:32652)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UTM Easting / Northing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 xml:space="preserve">    ↓  subtract MGeo origin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C-track local x, y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74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지표</w:t>
            </w:r>
          </w:p>
        </w:tc>
        <w:tc>
          <w:tcPr>
            <w:tcW w:type="dxa" w:w="633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GPS → MGeo local vs Ego ground truth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비교 샘플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531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Mean dx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+0.002 m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Mean dy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-0.000 m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Mean position error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0.035 m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Median error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0.014 m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95% error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0.123 m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Max error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0.165 m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이 결과는 “실제 GNSS가 센티미터급 정확도”라는 뜻이 아니다. MORAI 시뮬레이터 내부에서 GPS 좌표와 Ego ground truth가 같은 좌표계 생성 규칙을 공유하기 때문에 변환 공식이 맞는지를 검증한 결과로 해석해야 한다. 즉 여기서 확인한 것은 좌표변환의 정확성이다.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5. IMU 의미 검증: quaternion yaw와 gyro_z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IMU 데이터는 단순히 메시지 이름을 믿고 사용하지 않고, MORAI heading과 실제로 같은 방향 정의를 가지는지 먼저 검증했다. 잘못된 부호나 90° offset이 들어가면 EKF와 Map Matching 전체가 틀어질 수 있기 때문이다.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5.1 Quaternion → yaw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표준 ROS ENU quaternion-to-yaw 식으로 계산한 yaw를 EgoVehicleStatus heading과 비교했다. 부호 반전, +90°, -90° 등 여러 후보보다 표준 yaw가 압도적으로 잘 맞았다.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60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지표</w:t>
            </w:r>
          </w:p>
        </w:tc>
        <w:tc>
          <w:tcPr>
            <w:tcW w:type="dxa" w:w="648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결과</w:t>
            </w:r>
          </w:p>
        </w:tc>
      </w:tr>
      <w:tr>
        <w:tc>
          <w:tcPr>
            <w:tcW w:type="dxa" w:w="360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Median yaw error</w:t>
            </w:r>
          </w:p>
        </w:tc>
        <w:tc>
          <w:tcPr>
            <w:tcW w:type="dxa" w:w="648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0.012°</w:t>
            </w:r>
          </w:p>
        </w:tc>
      </w:tr>
      <w:tr>
        <w:tc>
          <w:tcPr>
            <w:tcW w:type="dxa" w:w="360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P95 yaw error</w:t>
            </w:r>
          </w:p>
        </w:tc>
        <w:tc>
          <w:tcPr>
            <w:tcW w:type="dxa" w:w="648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1.425°</w:t>
            </w:r>
          </w:p>
        </w:tc>
      </w:tr>
      <w:tr>
        <w:tc>
          <w:tcPr>
            <w:tcW w:type="dxa" w:w="360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Mean yaw error</w:t>
            </w:r>
          </w:p>
        </w:tc>
        <w:tc>
          <w:tcPr>
            <w:tcW w:type="dxa" w:w="648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0.285°</w:t>
            </w:r>
          </w:p>
        </w:tc>
      </w:tr>
      <w:tr>
        <w:tc>
          <w:tcPr>
            <w:tcW w:type="dxa" w:w="360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최종 규칙</w:t>
            </w:r>
          </w:p>
        </w:tc>
        <w:tc>
          <w:tcPr>
            <w:tcW w:type="dxa" w:w="648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표준 quaternion yaw 그대로 사용, sign/offset 없음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5.2 angular_velocity.z 방향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순간 heading 미분은 노이즈가 커서 처음에는 correlation이 낮게 보였지만, 0.2초 구간 적분으로 비교하자 gyro_z의 의미가 명확해졌다.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60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지표</w:t>
            </w:r>
          </w:p>
        </w:tc>
        <w:tc>
          <w:tcPr>
            <w:tcW w:type="dxa" w:w="648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0.2 s integration 결과</w:t>
            </w:r>
          </w:p>
        </w:tc>
      </w:tr>
      <w:tr>
        <w:tc>
          <w:tcPr>
            <w:tcW w:type="dxa" w:w="360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Correlation</w:t>
            </w:r>
          </w:p>
        </w:tc>
        <w:tc>
          <w:tcPr>
            <w:tcW w:type="dxa" w:w="648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0.997244</w:t>
            </w:r>
          </w:p>
        </w:tc>
      </w:tr>
      <w:tr>
        <w:tc>
          <w:tcPr>
            <w:tcW w:type="dxa" w:w="360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Mean error</w:t>
            </w:r>
          </w:p>
        </w:tc>
        <w:tc>
          <w:tcPr>
            <w:tcW w:type="dxa" w:w="648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-0.0024°</w:t>
            </w:r>
          </w:p>
        </w:tc>
      </w:tr>
      <w:tr>
        <w:tc>
          <w:tcPr>
            <w:tcW w:type="dxa" w:w="360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Median abs error</w:t>
            </w:r>
          </w:p>
        </w:tc>
        <w:tc>
          <w:tcPr>
            <w:tcW w:type="dxa" w:w="648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0.0474°</w:t>
            </w:r>
          </w:p>
        </w:tc>
      </w:tr>
      <w:tr>
        <w:tc>
          <w:tcPr>
            <w:tcW w:type="dxa" w:w="360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P95 abs error</w:t>
            </w:r>
          </w:p>
        </w:tc>
        <w:tc>
          <w:tcPr>
            <w:tcW w:type="dxa" w:w="648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0.7085°</w:t>
            </w:r>
          </w:p>
        </w:tc>
      </w:tr>
      <w:tr>
        <w:tc>
          <w:tcPr>
            <w:tcW w:type="dxa" w:w="360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Same sign ratio</w:t>
            </w:r>
          </w:p>
        </w:tc>
        <w:tc>
          <w:tcPr>
            <w:tcW w:type="dxa" w:w="648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100%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확정된 prediction 규칙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color w:val="373737"/>
                <w:sz w:val="19"/>
              </w:rPr>
              <w:t>yaw(k+1) = wrap(yaw(k) + gyro_z × dt) 를 사용할 수 있다고 판단했다. IMU covariance 배열은 모두 0으로 들어왔지만 “불확실성 0”으로 해석하지 않고, EKF의 Q/R은 별도 파라미터로 설정했다.</w:t>
            </w:r>
          </w:p>
        </w:tc>
      </w:tr>
    </w:tbl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6. EKF v1: 4-state [x, y, yaw, v] Localization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첫 production EKF는 계산량을 작게 유지하면서 Planning에 필요한 최소 상태를 제공하도록 4개 상태 `[x, y, yaw, v]`로 설계했다. IMU raw linear acceleration은 초기 버전에서 의도적으로 제외했다. 가속도 bias, 중력 제거, 차체 좌표계 변환 문제를 한 번에 추가하기보다 검증 가능한 최소 모델부터 완성하기 위해서다.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6.1 Prediction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73737"/>
                <w:sz w:val="16"/>
              </w:rPr>
              <w:t>State: X = [x, y, yaw, v]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x'   = x + v cos(yaw) dt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y'   = y + v sin(yaw) dt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yaw' = yaw + gyro_z dt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v'   = v</w:t>
            </w:r>
          </w:p>
        </w:tc>
      </w:tr>
    </w:tbl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Jacobian은 yaw와 v가 위치 prediction에 미치는 항을 포함했고, covariance update는 수치적 안정성을 위해 Joseph form을 사용했다. innovation 계산에서 직접 역행렬을 만들기보다 `np.linalg.solve`를 사용했다.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6.2 Measurement update와 초기화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GNSS: x, y 위치 update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IMU: quaternion yaw update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초기 state: 최신 GPS x/y + 최신 IMU yaw + v=0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IMU callback에서 predict → yaw update → odometry publish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비정상적으로 큰 dt 영향을 제한하기 위해 max_predict_dt_sec=0.2 사용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v1에서는 속도 v를 직접 측정하는 update가 없었기 때문에 위치 관측을 통해 간접적으로만 보정되었다. 이 부분은 이후 v2의 개선 대상이 되었다.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7. EKF v1 오프라인 검증과 “속도 문제” 재평가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`ekf_validation_v1` bag을 만들어 `/ego_vehicle_status`, `/localization/gps_odometry`, `/localization/odometry`, `/localization/status`를 함께 기록했다. pose 성능은 전반적으로 양호했지만 처음 분석에서 velocity가 나빠 보이는 문제가 있었다.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74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v1 pose 지표</w:t>
            </w:r>
          </w:p>
        </w:tc>
        <w:tc>
          <w:tcPr>
            <w:tcW w:type="dxa" w:w="633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결과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Position mean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0.167 m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Position median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0.130 m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Position P95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0.269 m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Position max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2.646 m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Yaw mean abs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0.252°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Yaw median abs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0.025°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Yaw P95 abs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1.111°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Yaw max abs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5.894°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7.1 MORAI IMU header timestamp 중복 발견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odometry timestamp를 검사했을 때 5,095개 출력 중 unique header timestamp가 4,165개뿐이라 처음에는 Localization node가 중복 메시지를 만들고 있다고 의심했다. 하지만 원본 `/Imu`도 5,096개 중 unique timestamp 4,165개로 동일한 중복 패턴을 보였다.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45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항목</w:t>
            </w:r>
          </w:p>
        </w:tc>
        <w:tc>
          <w:tcPr>
            <w:tcW w:type="dxa" w:w="201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Total</w:t>
            </w:r>
          </w:p>
        </w:tc>
        <w:tc>
          <w:tcPr>
            <w:tcW w:type="dxa" w:w="201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Unique</w:t>
            </w:r>
          </w:p>
        </w:tc>
        <w:tc>
          <w:tcPr>
            <w:tcW w:type="dxa" w:w="230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Duplicate extra</w:t>
            </w:r>
          </w:p>
        </w:tc>
      </w:tr>
      <w:tr>
        <w:tc>
          <w:tcPr>
            <w:tcW w:type="dxa" w:w="345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/Imu source</w:t>
            </w:r>
          </w:p>
        </w:tc>
        <w:tc>
          <w:tcPr>
            <w:tcW w:type="dxa" w:w="201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5,096</w:t>
            </w:r>
          </w:p>
        </w:tc>
        <w:tc>
          <w:tcPr>
            <w:tcW w:type="dxa" w:w="201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4,165</w:t>
            </w:r>
          </w:p>
        </w:tc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931</w:t>
            </w:r>
          </w:p>
        </w:tc>
      </w:tr>
      <w:tr>
        <w:tc>
          <w:tcPr>
            <w:tcW w:type="dxa" w:w="345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/localization/odometry</w:t>
            </w:r>
          </w:p>
        </w:tc>
        <w:tc>
          <w:tcPr>
            <w:tcW w:type="dxa" w:w="201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5,095</w:t>
            </w:r>
          </w:p>
        </w:tc>
        <w:tc>
          <w:tcPr>
            <w:tcW w:type="dxa" w:w="201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4,165</w:t>
            </w:r>
          </w:p>
        </w:tc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930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따라서 중복 header timestamp는 EKF 버그가 아니라 MORAI source 특성으로 결론냈다. 이후 정량분석에서는 동일 header timestamp를 중복 제거하여 공정하게 비교했다.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7.2 속도 비교 방식의 문제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초기에는 고주기 Ego x/y를 단순 gradient로 미분해 “ground-truth speed”를 만들었는데, 이 방식은 짧은 샘플 간 위치 흔들림을 크게 증폭시켜 EKF v가 실제보다 나쁘게 보였다. 그래서 GPS와 동일한 약 5 Hz 시간 간격으로 Ego 이동거리를 계산하는 방식으로 다시 비교했다.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338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비교 방식</w:t>
            </w:r>
          </w:p>
        </w:tc>
        <w:tc>
          <w:tcPr>
            <w:tcW w:type="dxa" w:w="144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Correlation</w:t>
            </w:r>
          </w:p>
        </w:tc>
        <w:tc>
          <w:tcPr>
            <w:tcW w:type="dxa" w:w="144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MAE (m/s)</w:t>
            </w:r>
          </w:p>
        </w:tc>
        <w:tc>
          <w:tcPr>
            <w:tcW w:type="dxa" w:w="144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Median abs</w:t>
            </w:r>
          </w:p>
        </w:tc>
        <w:tc>
          <w:tcPr>
            <w:tcW w:type="dxa" w:w="144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P95 abs</w:t>
            </w:r>
          </w:p>
        </w:tc>
        <w:tc>
          <w:tcPr>
            <w:tcW w:type="dxa" w:w="144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Max abs</w:t>
            </w:r>
          </w:p>
        </w:tc>
      </w:tr>
      <w:tr>
        <w:tc>
          <w:tcPr>
            <w:tcW w:type="dxa" w:w="33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EKF v1 vs Ego same-interval</w:t>
            </w:r>
          </w:p>
        </w:tc>
        <w:tc>
          <w:tcPr>
            <w:tcW w:type="dxa" w:w="144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0.9653</w:t>
            </w:r>
          </w:p>
        </w:tc>
        <w:tc>
          <w:tcPr>
            <w:tcW w:type="dxa" w:w="144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0.2132</w:t>
            </w:r>
          </w:p>
        </w:tc>
        <w:tc>
          <w:tcPr>
            <w:tcW w:type="dxa" w:w="144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0.0938</w:t>
            </w:r>
          </w:p>
        </w:tc>
        <w:tc>
          <w:tcPr>
            <w:tcW w:type="dxa" w:w="144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0.9970</w:t>
            </w:r>
          </w:p>
        </w:tc>
        <w:tc>
          <w:tcPr>
            <w:tcW w:type="dxa" w:w="144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2.8359</w:t>
            </w:r>
          </w:p>
        </w:tc>
      </w:tr>
      <w:tr>
        <w:tc>
          <w:tcPr>
            <w:tcW w:type="dxa" w:w="33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GPS distance speed vs Ego</w:t>
            </w:r>
          </w:p>
        </w:tc>
        <w:tc>
          <w:tcPr>
            <w:tcW w:type="dxa" w:w="144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0.9793</w:t>
            </w:r>
          </w:p>
        </w:tc>
        <w:tc>
          <w:tcPr>
            <w:tcW w:type="dxa" w:w="144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0.2100</w:t>
            </w:r>
          </w:p>
        </w:tc>
        <w:tc>
          <w:tcPr>
            <w:tcW w:type="dxa" w:w="144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0.1339</w:t>
            </w:r>
          </w:p>
        </w:tc>
        <w:tc>
          <w:tcPr>
            <w:tcW w:type="dxa" w:w="144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0.6825</w:t>
            </w:r>
          </w:p>
        </w:tc>
        <w:tc>
          <w:tcPr>
            <w:tcW w:type="dxa" w:w="144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0.9755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이 재분석으로 v1 velocity가 전체적으로 실패한 것은 아니며, 평균 성능은 GPS distance speed와 비슷하다는 점을 확인했다. 다만 v1은 일부 tail error가 크고 최소값이 -1.43 m/s까지 내려가는 문제가 남아 있었다.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8. EKF v2: GNSS-derived speed pseudo-measurement 추가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v1의 tail error와 음수 속도 문제를 줄이기 위해 상태 차원을 늘리는 대신, 연속 GPS 위치의 이동거리와 시간차에서 scalar speed를 계산해 기존 v state에 measurement update를 추가했다.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73737"/>
                <w:sz w:val="16"/>
              </w:rPr>
              <w:t>v_gps = hypot(x_k - x_(k-1), y_k - y_(k-1)) / dt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H_v = [0, 0, 0, 1]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→ 기존 4-state EKF의 v만 직접 보정</w:t>
            </w:r>
          </w:p>
        </w:tc>
      </w:tr>
    </w:tbl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중요한 점은 이 속도가 GNSS 위치로부터 파생되므로 x/y measurement와 독립적인 센서가 아니라는 것이다. 따라서 보고서/발표에서도 “세 번째 속도 센서”라고 표현하지 않고, GNSS-derived pseudo-measurement라고 명시해야 한다.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8.1 v2 gating과 안전한 기본값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17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파라미터</w:t>
            </w:r>
          </w:p>
        </w:tc>
        <w:tc>
          <w:tcPr>
            <w:tcW w:type="dxa" w:w="590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값/정책</w:t>
            </w:r>
          </w:p>
        </w:tc>
      </w:tr>
      <w:tr>
        <w:tc>
          <w:tcPr>
            <w:tcW w:type="dxa" w:w="417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gps_velocity_update_enabled</w:t>
            </w:r>
          </w:p>
        </w:tc>
        <w:tc>
          <w:tcPr>
            <w:tcW w:type="dxa" w:w="59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초기 false → offline/live 검증 후 true로 채택</w:t>
            </w:r>
          </w:p>
        </w:tc>
      </w:tr>
      <w:tr>
        <w:tc>
          <w:tcPr>
            <w:tcW w:type="dxa" w:w="417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gps_velocity_std_mps</w:t>
            </w:r>
          </w:p>
        </w:tc>
        <w:tc>
          <w:tcPr>
            <w:tcW w:type="dxa" w:w="59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0.50</w:t>
            </w:r>
          </w:p>
        </w:tc>
      </w:tr>
      <w:tr>
        <w:tc>
          <w:tcPr>
            <w:tcW w:type="dxa" w:w="417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valid dt</w:t>
            </w:r>
          </w:p>
        </w:tc>
        <w:tc>
          <w:tcPr>
            <w:tcW w:type="dxa" w:w="59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0.10 ~ 0.50 s</w:t>
            </w:r>
          </w:p>
        </w:tc>
      </w:tr>
      <w:tr>
        <w:tc>
          <w:tcPr>
            <w:tcW w:type="dxa" w:w="417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max valid speed</w:t>
            </w:r>
          </w:p>
        </w:tc>
        <w:tc>
          <w:tcPr>
            <w:tcW w:type="dxa" w:w="59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15.0 m/s</w:t>
            </w:r>
          </w:p>
        </w:tc>
      </w:tr>
      <w:tr>
        <w:tc>
          <w:tcPr>
            <w:tcW w:type="dxa" w:w="417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추가 조건</w:t>
            </w:r>
          </w:p>
        </w:tc>
        <w:tc>
          <w:tcPr>
            <w:tcW w:type="dxa" w:w="59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finite, EKF initialized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8.2 첫 v2 bag 오염과 검증 절차 개선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첫 v2 검증에서는 MORAI live와 rosbag playback이 동시에 존재해 서로 다른 source가 섞였다. bag duration이 약 211초로 늘어나고 Ego/GPS/odom count가 비정상적으로 커지는 현상이 발생하여 해당 결과는 즉시 폐기했다.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이후 확정한 테스트 규칙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color w:val="373737"/>
                <w:sz w:val="19"/>
              </w:rPr>
              <w:t>Offline rosbag validation에서는 MORAI를 끄고, Live MORAI validation에서는 rosbag playback을 끈다. 센서 source를 한 번에 하나만 유지한다.</w:t>
            </w:r>
          </w:p>
        </w:tc>
      </w:tr>
    </w:tbl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source 분리를 확인한 뒤 clean v2 bag을 다시 기록했다. `/ego_vehicle_status 5296`, `/localization/gps_odometry 531`, `/localization/gps_speed 530`, `/localization/odometry 5095`로 원본 source count와 맞게 재현되었다.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9. EKF v2 정량 결과와 최종 채택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clean v2의 pose 성능은 v1과 비슷한 수준을 유지하면서 velocity tail이 크게 개선되었다. 특히 negative velocity 문제가 제거되고 correlation과 P95 오차가 눈에 띄게 좋아졌다.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09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지표</w:t>
            </w:r>
          </w:p>
        </w:tc>
        <w:tc>
          <w:tcPr>
            <w:tcW w:type="dxa" w:w="208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v1</w:t>
            </w:r>
          </w:p>
        </w:tc>
        <w:tc>
          <w:tcPr>
            <w:tcW w:type="dxa" w:w="208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v2</w:t>
            </w:r>
          </w:p>
        </w:tc>
        <w:tc>
          <w:tcPr>
            <w:tcW w:type="dxa" w:w="295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변화</w:t>
            </w:r>
          </w:p>
        </w:tc>
      </w:tr>
      <w:tr>
        <w:tc>
          <w:tcPr>
            <w:tcW w:type="dxa" w:w="30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Velocity correlation</w:t>
            </w:r>
          </w:p>
        </w:tc>
        <w:tc>
          <w:tcPr>
            <w:tcW w:type="dxa" w:w="20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0.9653</w:t>
            </w:r>
          </w:p>
        </w:tc>
        <w:tc>
          <w:tcPr>
            <w:tcW w:type="dxa" w:w="20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0.9895</w:t>
            </w:r>
          </w:p>
        </w:tc>
        <w:tc>
          <w:tcPr>
            <w:tcW w:type="dxa" w:w="29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개선</w:t>
            </w:r>
          </w:p>
        </w:tc>
      </w:tr>
      <w:tr>
        <w:tc>
          <w:tcPr>
            <w:tcW w:type="dxa" w:w="30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Velocity MAE</w:t>
            </w:r>
          </w:p>
        </w:tc>
        <w:tc>
          <w:tcPr>
            <w:tcW w:type="dxa" w:w="20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0.2132 m/s</w:t>
            </w:r>
          </w:p>
        </w:tc>
        <w:tc>
          <w:tcPr>
            <w:tcW w:type="dxa" w:w="20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0.1470 m/s</w:t>
            </w:r>
          </w:p>
        </w:tc>
        <w:tc>
          <w:tcPr>
            <w:tcW w:type="dxa" w:w="29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약 31% 감소</w:t>
            </w:r>
          </w:p>
        </w:tc>
      </w:tr>
      <w:tr>
        <w:tc>
          <w:tcPr>
            <w:tcW w:type="dxa" w:w="30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Median abs error</w:t>
            </w:r>
          </w:p>
        </w:tc>
        <w:tc>
          <w:tcPr>
            <w:tcW w:type="dxa" w:w="20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0.0938</w:t>
            </w:r>
          </w:p>
        </w:tc>
        <w:tc>
          <w:tcPr>
            <w:tcW w:type="dxa" w:w="20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0.1046</w:t>
            </w:r>
          </w:p>
        </w:tc>
        <w:tc>
          <w:tcPr>
            <w:tcW w:type="dxa" w:w="29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소폭 증가</w:t>
            </w:r>
          </w:p>
        </w:tc>
      </w:tr>
      <w:tr>
        <w:tc>
          <w:tcPr>
            <w:tcW w:type="dxa" w:w="30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P95 abs error</w:t>
            </w:r>
          </w:p>
        </w:tc>
        <w:tc>
          <w:tcPr>
            <w:tcW w:type="dxa" w:w="20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0.9970</w:t>
            </w:r>
          </w:p>
        </w:tc>
        <w:tc>
          <w:tcPr>
            <w:tcW w:type="dxa" w:w="20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0.3453</w:t>
            </w:r>
          </w:p>
        </w:tc>
        <w:tc>
          <w:tcPr>
            <w:tcW w:type="dxa" w:w="29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약 65% 감소</w:t>
            </w:r>
          </w:p>
        </w:tc>
      </w:tr>
      <w:tr>
        <w:tc>
          <w:tcPr>
            <w:tcW w:type="dxa" w:w="30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Max abs error</w:t>
            </w:r>
          </w:p>
        </w:tc>
        <w:tc>
          <w:tcPr>
            <w:tcW w:type="dxa" w:w="20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2.8359</w:t>
            </w:r>
          </w:p>
        </w:tc>
        <w:tc>
          <w:tcPr>
            <w:tcW w:type="dxa" w:w="20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1.6656</w:t>
            </w:r>
          </w:p>
        </w:tc>
        <w:tc>
          <w:tcPr>
            <w:tcW w:type="dxa" w:w="29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약 41% 감소</w:t>
            </w:r>
          </w:p>
        </w:tc>
      </w:tr>
      <w:tr>
        <w:tc>
          <w:tcPr>
            <w:tcW w:type="dxa" w:w="30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Minimum v</w:t>
            </w:r>
          </w:p>
        </w:tc>
        <w:tc>
          <w:tcPr>
            <w:tcW w:type="dxa" w:w="20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-1.430 m/s</w:t>
            </w:r>
          </w:p>
        </w:tc>
        <w:tc>
          <w:tcPr>
            <w:tcW w:type="dxa" w:w="20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+0.283 m/s</w:t>
            </w:r>
          </w:p>
        </w:tc>
        <w:tc>
          <w:tcPr>
            <w:tcW w:type="dxa" w:w="29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음수 문제 제거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74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v2 pose 지표</w:t>
            </w:r>
          </w:p>
        </w:tc>
        <w:tc>
          <w:tcPr>
            <w:tcW w:type="dxa" w:w="633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결과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Position mean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0.207 m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Position median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0.163 m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Position P95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0.299 m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Position max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2.304 m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Yaw mean abs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0.252°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Yaw median abs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0.025°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Yaw P95 abs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1.111°</w:t>
            </w:r>
          </w:p>
        </w:tc>
      </w:tr>
      <w:tr>
        <w:tc>
          <w:tcPr>
            <w:tcW w:type="dxa" w:w="374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Yaw max abs</w:t>
            </w:r>
          </w:p>
        </w:tc>
        <w:tc>
          <w:tcPr>
            <w:tcW w:type="dxa" w:w="633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5.894°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position mean/P95는 v1보다 약간 커졌지만 여전히 0.2~0.3 m 수준이고 yaw 성능은 사실상 동일했다. 반면 velocity tail이 크게 안정화되어 Planning/Control에 전달할 속도 상태의 신뢰성이 더 좋아졌다. 따라서 v2를 최종 baseline으로 채택했다.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10. MORAI live 최종 Localization 검증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Offline 검증이 끝난 뒤 MORAI C-track을 실제로 켜고 rosbag playback을 사용하지 않은 상태에서 v2를 최종 검증했다. 먼저 source 센서 주기와 메시지를 확인했다.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45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항목</w:t>
            </w:r>
          </w:p>
        </w:tc>
        <w:tc>
          <w:tcPr>
            <w:tcW w:type="dxa" w:w="662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Live 결과</w:t>
            </w:r>
          </w:p>
        </w:tc>
      </w:tr>
      <w:tr>
        <w:tc>
          <w:tcPr>
            <w:tcW w:type="dxa" w:w="345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/gps</w:t>
            </w:r>
          </w:p>
        </w:tc>
        <w:tc>
          <w:tcPr>
            <w:tcW w:type="dxa" w:w="662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약 5.02 Hz, east/north offset이 MGeo origin과 동일</w:t>
            </w:r>
          </w:p>
        </w:tc>
      </w:tr>
      <w:tr>
        <w:tc>
          <w:tcPr>
            <w:tcW w:type="dxa" w:w="345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/Imu</w:t>
            </w:r>
          </w:p>
        </w:tc>
        <w:tc>
          <w:tcPr>
            <w:tcW w:type="dxa" w:w="662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약 43~44 Hz, quaternion/gyro/acceleration 정상</w:t>
            </w:r>
          </w:p>
        </w:tc>
      </w:tr>
      <w:tr>
        <w:tc>
          <w:tcPr>
            <w:tcW w:type="dxa" w:w="345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localization status</w:t>
            </w:r>
          </w:p>
        </w:tc>
        <w:tc>
          <w:tcPr>
            <w:tcW w:type="dxa" w:w="662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EKF_READY</w:t>
            </w:r>
          </w:p>
        </w:tc>
      </w:tr>
      <w:tr>
        <w:tc>
          <w:tcPr>
            <w:tcW w:type="dxa" w:w="345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/localization/odometry</w:t>
            </w:r>
          </w:p>
        </w:tc>
        <w:tc>
          <w:tcPr>
            <w:tcW w:type="dxa" w:w="662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map → base_link, finite pose/covariance</w:t>
            </w:r>
          </w:p>
        </w:tc>
      </w:tr>
      <w:tr>
        <w:tc>
          <w:tcPr>
            <w:tcW w:type="dxa" w:w="345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/localization/gps_speed</w:t>
            </w:r>
          </w:p>
        </w:tc>
        <w:tc>
          <w:tcPr>
            <w:tcW w:type="dxa" w:w="662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가속·감속에 따라 자연스럽게 변화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실제 주행에서는 gps_speed가 약 1.4 m/s에서 5~6 m/s까지 증가하고 감속 시 0.02 m/s 부근까지 내려오는 흐름이 관찰되었다. EKF linear.x도 가속·감속을 따라 연속적으로 변했으며 NaN, 비정상 음수, 10~20 m/s 폭주, node crash는 관찰되지 않았다.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10.1 출력 주기 문제처럼 보였던 현상과 최종 확인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`ros2 topic hz /localization/odometry`에서 한때 약 7.7 Hz로 보이고, 별도 Python subscriber에서도 IMU 25.6 Hz / odom 25.5 Hz 정도만 관측되어 실제 node가 느린지 의심했다. 그러나 subscriber와 터미널 자체가 burst를 일부 놓칠 가능성이 있어 20초 live rosbag으로 실제 ROS graph의 메시지 개수를 직접 기록했다.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8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Topic</w:t>
            </w:r>
          </w:p>
        </w:tc>
        <w:tc>
          <w:tcPr>
            <w:tcW w:type="dxa" w:w="158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Count</w:t>
            </w:r>
          </w:p>
        </w:tc>
        <w:tc>
          <w:tcPr>
            <w:tcW w:type="dxa" w:w="244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Duration</w:t>
            </w:r>
          </w:p>
        </w:tc>
        <w:tc>
          <w:tcPr>
            <w:tcW w:type="dxa" w:w="244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실제 환산 rate</w:t>
            </w:r>
          </w:p>
        </w:tc>
      </w:tr>
      <w:tr>
        <w:tc>
          <w:tcPr>
            <w:tcW w:type="dxa" w:w="38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/gps</w:t>
            </w:r>
          </w:p>
        </w:tc>
        <w:tc>
          <w:tcPr>
            <w:tcW w:type="dxa" w:w="15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93</w:t>
            </w:r>
          </w:p>
        </w:tc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19.5267 s</w:t>
            </w:r>
          </w:p>
        </w:tc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약 4.76 Hz</w:t>
            </w:r>
          </w:p>
        </w:tc>
      </w:tr>
      <w:tr>
        <w:tc>
          <w:tcPr>
            <w:tcW w:type="dxa" w:w="38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/Imu</w:t>
            </w:r>
          </w:p>
        </w:tc>
        <w:tc>
          <w:tcPr>
            <w:tcW w:type="dxa" w:w="15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861</w:t>
            </w:r>
          </w:p>
        </w:tc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19.5267 s</w:t>
            </w:r>
          </w:p>
        </w:tc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약 44.09 Hz</w:t>
            </w:r>
          </w:p>
        </w:tc>
      </w:tr>
      <w:tr>
        <w:tc>
          <w:tcPr>
            <w:tcW w:type="dxa" w:w="38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/localization/gps_speed</w:t>
            </w:r>
          </w:p>
        </w:tc>
        <w:tc>
          <w:tcPr>
            <w:tcW w:type="dxa" w:w="15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93</w:t>
            </w:r>
          </w:p>
        </w:tc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19.5267 s</w:t>
            </w:r>
          </w:p>
        </w:tc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약 4.76 Hz</w:t>
            </w:r>
          </w:p>
        </w:tc>
      </w:tr>
      <w:tr>
        <w:tc>
          <w:tcPr>
            <w:tcW w:type="dxa" w:w="38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/localization/odometry</w:t>
            </w:r>
          </w:p>
        </w:tc>
        <w:tc>
          <w:tcPr>
            <w:tcW w:type="dxa" w:w="15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866</w:t>
            </w:r>
          </w:p>
        </w:tc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19.5267 s</w:t>
            </w:r>
          </w:p>
        </w:tc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약 44.35 Hz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Localization 완료 판정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color w:val="373737"/>
                <w:sz w:val="19"/>
              </w:rPr>
              <w:t>IMU 입력 약 44 Hz에 대해 odometry가 약 44 Hz로 정상 발행되고, GNSS 약 5 Hz에 대해 gps_speed도 약 5 Hz로 생성됨을 확인했다. Offline pose/velocity 정확도와 live 안정성까지 모두 통과하여 Localization v2를 완료 처리했다.</w:t>
            </w:r>
          </w:p>
        </w:tc>
      </w:tr>
    </w:tbl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11. Map Matching 사전 검증: nearest link에서 temporal matcher로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Localization과 병행하여 C-track MGeo 상에서 현재 차량이 어느 link 위에 있는지를 찾는 Map Matching을 먼저 offline proof-of-concept로 검증했다. 초기 v0.1은 단순 nearest segment 방식이었고, 분기/평행 link/차선변경 구간에서 순간적으로 잘못된 link가 선택될 가능성을 줄이기 위해 v0.2에서 heading과 temporal connectivity를 추가했다.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02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v0.2 요소</w:t>
            </w:r>
          </w:p>
        </w:tc>
        <w:tc>
          <w:tcPr>
            <w:tcW w:type="dxa" w:w="705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설명</w:t>
            </w:r>
          </w:p>
        </w:tc>
      </w:tr>
      <w:tr>
        <w:tc>
          <w:tcPr>
            <w:tcW w:type="dxa" w:w="302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Position distance</w:t>
            </w:r>
          </w:p>
        </w:tc>
        <w:tc>
          <w:tcPr>
            <w:tcW w:type="dxa" w:w="705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차량 위치에서 link polyline segment까지 최단거리</w:t>
            </w:r>
          </w:p>
        </w:tc>
      </w:tr>
      <w:tr>
        <w:tc>
          <w:tcPr>
            <w:tcW w:type="dxa" w:w="302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Heading difference</w:t>
            </w:r>
          </w:p>
        </w:tc>
        <w:tc>
          <w:tcPr>
            <w:tcW w:type="dxa" w:w="705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차량 heading과 가장 가까운 link segment 방향 차이</w:t>
            </w:r>
          </w:p>
        </w:tc>
      </w:tr>
      <w:tr>
        <w:tc>
          <w:tcPr>
            <w:tcW w:type="dxa" w:w="302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Previous link</w:t>
            </w:r>
          </w:p>
        </w:tc>
        <w:tc>
          <w:tcPr>
            <w:tcW w:type="dxa" w:w="705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이전 frame과 같은 link에는 continuity bonus</w:t>
            </w:r>
          </w:p>
        </w:tc>
      </w:tr>
      <w:tr>
        <w:tc>
          <w:tcPr>
            <w:tcW w:type="dxa" w:w="302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Connectivity</w:t>
            </w:r>
          </w:p>
        </w:tc>
        <w:tc>
          <w:tcPr>
            <w:tcW w:type="dxa" w:w="705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이전 link의 next/outgoing 및 lane-change 연결 link에 bonus</w:t>
            </w:r>
          </w:p>
        </w:tc>
      </w:tr>
      <w:tr>
        <w:tc>
          <w:tcPr>
            <w:tcW w:type="dxa" w:w="302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Fail closed</w:t>
            </w:r>
          </w:p>
        </w:tc>
        <w:tc>
          <w:tcPr>
            <w:tcW w:type="dxa" w:w="705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거리/heading gate를 통과하는 후보가 없으면 억지로 선택하지 않고 unmatched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8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Offline v0.2 결과</w:t>
            </w:r>
          </w:p>
        </w:tc>
        <w:tc>
          <w:tcPr>
            <w:tcW w:type="dxa" w:w="619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값</w:t>
            </w:r>
          </w:p>
        </w:tc>
      </w:tr>
      <w:tr>
        <w:tc>
          <w:tcPr>
            <w:tcW w:type="dxa" w:w="38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Checked</w:t>
            </w:r>
          </w:p>
        </w:tc>
        <w:tc>
          <w:tcPr>
            <w:tcW w:type="dxa" w:w="619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529</w:t>
            </w:r>
          </w:p>
        </w:tc>
      </w:tr>
      <w:tr>
        <w:tc>
          <w:tcPr>
            <w:tcW w:type="dxa" w:w="38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Matched</w:t>
            </w:r>
          </w:p>
        </w:tc>
        <w:tc>
          <w:tcPr>
            <w:tcW w:type="dxa" w:w="619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493</w:t>
            </w:r>
          </w:p>
        </w:tc>
      </w:tr>
      <w:tr>
        <w:tc>
          <w:tcPr>
            <w:tcW w:type="dxa" w:w="38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Unmatched</w:t>
            </w:r>
          </w:p>
        </w:tc>
        <w:tc>
          <w:tcPr>
            <w:tcW w:type="dxa" w:w="619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36</w:t>
            </w:r>
          </w:p>
        </w:tc>
      </w:tr>
      <w:tr>
        <w:tc>
          <w:tcPr>
            <w:tcW w:type="dxa" w:w="38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Link changes</w:t>
            </w:r>
          </w:p>
        </w:tc>
        <w:tc>
          <w:tcPr>
            <w:tcW w:type="dxa" w:w="619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15</w:t>
            </w:r>
          </w:p>
        </w:tc>
      </w:tr>
      <w:tr>
        <w:tc>
          <w:tcPr>
            <w:tcW w:type="dxa" w:w="38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Distance median</w:t>
            </w:r>
          </w:p>
        </w:tc>
        <w:tc>
          <w:tcPr>
            <w:tcW w:type="dxa" w:w="619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0.539 m</w:t>
            </w:r>
          </w:p>
        </w:tc>
      </w:tr>
      <w:tr>
        <w:tc>
          <w:tcPr>
            <w:tcW w:type="dxa" w:w="38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Distance P95</w:t>
            </w:r>
          </w:p>
        </w:tc>
        <w:tc>
          <w:tcPr>
            <w:tcW w:type="dxa" w:w="619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1.971 m</w:t>
            </w:r>
          </w:p>
        </w:tc>
      </w:tr>
      <w:tr>
        <w:tc>
          <w:tcPr>
            <w:tcW w:type="dxa" w:w="38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Distance max</w:t>
            </w:r>
          </w:p>
        </w:tc>
        <w:tc>
          <w:tcPr>
            <w:tcW w:type="dxa" w:w="619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3.506 m</w:t>
            </w:r>
          </w:p>
        </w:tc>
      </w:tr>
      <w:tr>
        <w:tc>
          <w:tcPr>
            <w:tcW w:type="dxa" w:w="38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Heading median</w:t>
            </w:r>
          </w:p>
        </w:tc>
        <w:tc>
          <w:tcPr>
            <w:tcW w:type="dxa" w:w="619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3.24°</w:t>
            </w:r>
          </w:p>
        </w:tc>
      </w:tr>
      <w:tr>
        <w:tc>
          <w:tcPr>
            <w:tcW w:type="dxa" w:w="388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Heading P95</w:t>
            </w:r>
          </w:p>
        </w:tc>
        <w:tc>
          <w:tcPr>
            <w:tcW w:type="dxa" w:w="619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22.42°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이 단계에서는 EgoVehicleStatus를 사용했지만 production 입력으로 사용하기 위한 것이 아니라 matcher 알고리즘 자체를 검증하기 위한 POC였다. 다음 단계에서는 반드시 EKF `/localization/odometry`를 입력으로 사용하도록 전환했다.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12. Production Map Matching 구현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검증된 v0.2 로직을 ROS node 안에 복사해서 뒤섞지 않고, ROS에 독립적인 `MapMatcher` helper로 분리했다. 이 구조는 production Planning에서 재사용할 수 있고, 동시에 rosbag offline validation에서도 동일한 matcher 코드를 직접 import해 사용할 수 있다는 장점이 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73737"/>
                <w:sz w:val="16"/>
              </w:rPr>
              <w:t>/workspace/ros2_ws/src/edgenode_planning/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├─ edgenode_planning/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│  ├─ planning_node.py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│  └─ map_matcher.py      ← pure Python helper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├─ config/planning.yaml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├─ test/test_map_matcher.py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└─ test/test_planning_node.py</w:t>
            </w:r>
          </w:p>
        </w:tc>
      </w:tr>
    </w:tbl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12.1 Scoring과 gate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46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파라미터</w:t>
            </w:r>
          </w:p>
        </w:tc>
        <w:tc>
          <w:tcPr>
            <w:tcW w:type="dxa" w:w="561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값</w:t>
            </w:r>
          </w:p>
        </w:tc>
      </w:tr>
      <w:tr>
        <w:tc>
          <w:tcPr>
            <w:tcW w:type="dxa" w:w="446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search_radius_m</w:t>
            </w:r>
          </w:p>
        </w:tc>
        <w:tc>
          <w:tcPr>
            <w:tcW w:type="dxa" w:w="561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6.0 m</w:t>
            </w:r>
          </w:p>
        </w:tc>
      </w:tr>
      <w:tr>
        <w:tc>
          <w:tcPr>
            <w:tcW w:type="dxa" w:w="446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max_match_distance_m</w:t>
            </w:r>
          </w:p>
        </w:tc>
        <w:tc>
          <w:tcPr>
            <w:tcW w:type="dxa" w:w="561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4.0 m</w:t>
            </w:r>
          </w:p>
        </w:tc>
      </w:tr>
      <w:tr>
        <w:tc>
          <w:tcPr>
            <w:tcW w:type="dxa" w:w="446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max_heading_diff_deg</w:t>
            </w:r>
          </w:p>
        </w:tc>
        <w:tc>
          <w:tcPr>
            <w:tcW w:type="dxa" w:w="561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80.0°</w:t>
            </w:r>
          </w:p>
        </w:tc>
      </w:tr>
      <w:tr>
        <w:tc>
          <w:tcPr>
            <w:tcW w:type="dxa" w:w="446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heading_weight</w:t>
            </w:r>
          </w:p>
        </w:tc>
        <w:tc>
          <w:tcPr>
            <w:tcW w:type="dxa" w:w="561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0.025</w:t>
            </w:r>
          </w:p>
        </w:tc>
      </w:tr>
      <w:tr>
        <w:tc>
          <w:tcPr>
            <w:tcW w:type="dxa" w:w="446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same_link_bonus</w:t>
            </w:r>
          </w:p>
        </w:tc>
        <w:tc>
          <w:tcPr>
            <w:tcW w:type="dxa" w:w="561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0.4</w:t>
            </w:r>
          </w:p>
        </w:tc>
      </w:tr>
      <w:tr>
        <w:tc>
          <w:tcPr>
            <w:tcW w:type="dxa" w:w="446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connected_link_bonus</w:t>
            </w:r>
          </w:p>
        </w:tc>
        <w:tc>
          <w:tcPr>
            <w:tcW w:type="dxa" w:w="561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0.7</w:t>
            </w:r>
          </w:p>
        </w:tc>
      </w:tr>
      <w:tr>
        <w:tc>
          <w:tcPr>
            <w:tcW w:type="dxa" w:w="446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unrelated_link_penalty</w:t>
            </w:r>
          </w:p>
        </w:tc>
        <w:tc>
          <w:tcPr>
            <w:tcW w:type="dxa" w:w="561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1.0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73737"/>
                <w:sz w:val="16"/>
              </w:rPr>
              <w:t>base score = distance + 0.025 × heading_diff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if same link:        score -= 0.4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if connected link:   score -= 0.7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if unrelated link:   score += 1.0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→ 가장 작은 score의 후보 선택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→ 4 m / 80° gate를 통과하는 후보가 없으면 None</w:t>
            </w:r>
          </w:p>
        </w:tc>
      </w:tr>
    </w:tbl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12.2 Planning node에 추가된 진단 인터페이스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67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Topic</w:t>
            </w:r>
          </w:p>
        </w:tc>
        <w:tc>
          <w:tcPr>
            <w:tcW w:type="dxa" w:w="180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Type</w:t>
            </w:r>
          </w:p>
        </w:tc>
        <w:tc>
          <w:tcPr>
            <w:tcW w:type="dxa" w:w="547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정상/실패 동작</w:t>
            </w:r>
          </w:p>
        </w:tc>
      </w:tr>
      <w:tr>
        <w:tc>
          <w:tcPr>
            <w:tcW w:type="dxa" w:w="36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/planning/current_link</w:t>
            </w:r>
          </w:p>
        </w:tc>
        <w:tc>
          <w:tcPr>
            <w:tcW w:type="dxa" w:w="180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성공 시 link id, 대기/실패 시 빈 문자열</w:t>
            </w:r>
          </w:p>
        </w:tc>
      </w:tr>
      <w:tr>
        <w:tc>
          <w:tcPr>
            <w:tcW w:type="dxa" w:w="36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/planning/map_match_status</w:t>
            </w:r>
          </w:p>
        </w:tc>
        <w:tc>
          <w:tcPr>
            <w:tcW w:type="dxa" w:w="180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WAIT_FOR_LOCALIZATION / MATCHED / NO_MATCH</w:t>
            </w:r>
          </w:p>
        </w:tc>
      </w:tr>
      <w:tr>
        <w:tc>
          <w:tcPr>
            <w:tcW w:type="dxa" w:w="36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/planning/map_match_distance</w:t>
            </w:r>
          </w:p>
        </w:tc>
        <w:tc>
          <w:tcPr>
            <w:tcW w:type="dxa" w:w="180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Float32</w:t>
            </w:r>
          </w:p>
        </w:tc>
        <w:tc>
          <w:tcPr>
            <w:tcW w:type="dxa" w:w="54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성공 시 거리, 실패 시 NaN</w:t>
            </w:r>
          </w:p>
        </w:tc>
      </w:tr>
      <w:tr>
        <w:tc>
          <w:tcPr>
            <w:tcW w:type="dxa" w:w="36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/planning/map_match_heading_diff</w:t>
            </w:r>
          </w:p>
        </w:tc>
        <w:tc>
          <w:tcPr>
            <w:tcW w:type="dxa" w:w="180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Float32</w:t>
            </w:r>
          </w:p>
        </w:tc>
        <w:tc>
          <w:tcPr>
            <w:tcW w:type="dxa" w:w="54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성공 시 heading 차이, 실패 시 NaN</w:t>
            </w:r>
          </w:p>
        </w:tc>
      </w:tr>
      <w:tr>
        <w:tc>
          <w:tcPr>
            <w:tcW w:type="dxa" w:w="36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/planning/state</w:t>
            </w:r>
          </w:p>
        </w:tc>
        <w:tc>
          <w:tcPr>
            <w:tcW w:type="dxa" w:w="180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WAIT_FOR_LOCALIZATION / MAP_MATCHED / MAP_MATCH_LOST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이번 단계에서도 `/planning/target_speed`와 `/planning/target_error`는 모든 상태에서 0.0으로 유지했다. `cruise_speed_kmh`를 임의로 30으로 설정한 합성 테스트에서도 target speed가 0.0으로 유지되는지 확인하여 안전 검증을 추가했다.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13. Production ROS smoke test: 실제 EKF odometry 연결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MORAI live가 아닌 clean `ekf_validation_v2` bag을 재생하고, production Planning node를 실행해 ROS topic 연결을 먼저 확인했다. 이때 Localization node와 MORAI는 끄고 rosbag source만 사용하여 source contamination을 방지했다.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52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확인 항목</w:t>
            </w:r>
          </w:p>
        </w:tc>
        <w:tc>
          <w:tcPr>
            <w:tcW w:type="dxa" w:w="410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관찰 결과</w:t>
            </w:r>
          </w:p>
        </w:tc>
        <w:tc>
          <w:tcPr>
            <w:tcW w:type="dxa" w:w="230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판정</w:t>
            </w:r>
          </w:p>
        </w:tc>
      </w:tr>
      <w:tr>
        <w:tc>
          <w:tcPr>
            <w:tcW w:type="dxa" w:w="35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/planning/current_link</w:t>
            </w:r>
          </w:p>
        </w:tc>
        <w:tc>
          <w:tcPr>
            <w:tcW w:type="dxa" w:w="41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A222CC001939가 안정적으로 유지</w:t>
            </w:r>
          </w:p>
        </w:tc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정상</w:t>
            </w:r>
          </w:p>
        </w:tc>
      </w:tr>
      <w:tr>
        <w:tc>
          <w:tcPr>
            <w:tcW w:type="dxa" w:w="35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/planning/map_match_status</w:t>
            </w:r>
          </w:p>
        </w:tc>
        <w:tc>
          <w:tcPr>
            <w:tcW w:type="dxa" w:w="41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MATCHED</w:t>
            </w:r>
          </w:p>
        </w:tc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정상</w:t>
            </w:r>
          </w:p>
        </w:tc>
      </w:tr>
      <w:tr>
        <w:tc>
          <w:tcPr>
            <w:tcW w:type="dxa" w:w="35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map_match_distance</w:t>
            </w:r>
          </w:p>
        </w:tc>
        <w:tc>
          <w:tcPr>
            <w:tcW w:type="dxa" w:w="41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약 0.27 → 0.59 m</w:t>
            </w:r>
          </w:p>
        </w:tc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정상</w:t>
            </w:r>
          </w:p>
        </w:tc>
      </w:tr>
      <w:tr>
        <w:tc>
          <w:tcPr>
            <w:tcW w:type="dxa" w:w="35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map_match_heading_diff</w:t>
            </w:r>
          </w:p>
        </w:tc>
        <w:tc>
          <w:tcPr>
            <w:tcW w:type="dxa" w:w="41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약 3.32° → 1.30°</w:t>
            </w:r>
          </w:p>
        </w:tc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정상</w:t>
            </w:r>
          </w:p>
        </w:tc>
      </w:tr>
      <w:tr>
        <w:tc>
          <w:tcPr>
            <w:tcW w:type="dxa" w:w="35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/planning/target_speed</w:t>
            </w:r>
          </w:p>
        </w:tc>
        <w:tc>
          <w:tcPr>
            <w:tcW w:type="dxa" w:w="41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0.0 지속</w:t>
            </w:r>
          </w:p>
        </w:tc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안전</w:t>
            </w:r>
          </w:p>
        </w:tc>
      </w:tr>
      <w:tr>
        <w:tc>
          <w:tcPr>
            <w:tcW w:type="dxa" w:w="35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/planning/state</w:t>
            </w:r>
          </w:p>
        </w:tc>
        <w:tc>
          <w:tcPr>
            <w:tcW w:type="dxa" w:w="41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MAP_MATCHED</w:t>
            </w:r>
          </w:p>
        </w:tc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정상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이 smoke test로 production chain이 `EKF odometry → MapMatcher → current_link` 순서로 실제 ROS2 topic을 통해 연결된다는 것을 확인했다. 이후 전체 106초 bag을 대상으로 정량검증을 수행했다.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14. Production Map Matching 전체 정량검증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최종 검증 스크립트는 production `MapMatcher`를 직접 import해 사용했다. EKF용 matcher와 Ego reference용 matcher를 별도 instance로 만들어 previous-link state가 서로 영향을 주지 않도록 했다. 또한 odometry의 중복 header timestamp 930개를 제거하고 unique 4,165개를 대상으로 분석했다.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14.1 EKF production map matching 결과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75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항목</w:t>
            </w:r>
          </w:p>
        </w:tc>
        <w:tc>
          <w:tcPr>
            <w:tcW w:type="dxa" w:w="532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결과</w:t>
            </w:r>
          </w:p>
        </w:tc>
      </w:tr>
      <w:tr>
        <w:tc>
          <w:tcPr>
            <w:tcW w:type="dxa" w:w="47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Raw odometry</w:t>
            </w:r>
          </w:p>
        </w:tc>
        <w:tc>
          <w:tcPr>
            <w:tcW w:type="dxa" w:w="53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5,095</w:t>
            </w:r>
          </w:p>
        </w:tc>
      </w:tr>
      <w:tr>
        <w:tc>
          <w:tcPr>
            <w:tcW w:type="dxa" w:w="47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Unique header timestamp</w:t>
            </w:r>
          </w:p>
        </w:tc>
        <w:tc>
          <w:tcPr>
            <w:tcW w:type="dxa" w:w="53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4,165</w:t>
            </w:r>
          </w:p>
        </w:tc>
      </w:tr>
      <w:tr>
        <w:tc>
          <w:tcPr>
            <w:tcW w:type="dxa" w:w="47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제거한 duplicate</w:t>
            </w:r>
          </w:p>
        </w:tc>
        <w:tc>
          <w:tcPr>
            <w:tcW w:type="dxa" w:w="53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930</w:t>
            </w:r>
          </w:p>
        </w:tc>
      </w:tr>
      <w:tr>
        <w:tc>
          <w:tcPr>
            <w:tcW w:type="dxa" w:w="47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관측 시간</w:t>
            </w:r>
          </w:p>
        </w:tc>
        <w:tc>
          <w:tcPr>
            <w:tcW w:type="dxa" w:w="53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106.819099 s</w:t>
            </w:r>
          </w:p>
        </w:tc>
      </w:tr>
      <w:tr>
        <w:tc>
          <w:tcPr>
            <w:tcW w:type="dxa" w:w="47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Matched</w:t>
            </w:r>
          </w:p>
        </w:tc>
        <w:tc>
          <w:tcPr>
            <w:tcW w:type="dxa" w:w="53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3,886</w:t>
            </w:r>
          </w:p>
        </w:tc>
      </w:tr>
      <w:tr>
        <w:tc>
          <w:tcPr>
            <w:tcW w:type="dxa" w:w="47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Unmatched</w:t>
            </w:r>
          </w:p>
        </w:tc>
        <w:tc>
          <w:tcPr>
            <w:tcW w:type="dxa" w:w="53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279</w:t>
            </w:r>
          </w:p>
        </w:tc>
      </w:tr>
      <w:tr>
        <w:tc>
          <w:tcPr>
            <w:tcW w:type="dxa" w:w="47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Success rate</w:t>
            </w:r>
          </w:p>
        </w:tc>
        <w:tc>
          <w:tcPr>
            <w:tcW w:type="dxa" w:w="53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93.301321%</w:t>
            </w:r>
          </w:p>
        </w:tc>
      </w:tr>
      <w:tr>
        <w:tc>
          <w:tcPr>
            <w:tcW w:type="dxa" w:w="47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Link changes</w:t>
            </w:r>
          </w:p>
        </w:tc>
        <w:tc>
          <w:tcPr>
            <w:tcW w:type="dxa" w:w="53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15</w:t>
            </w:r>
          </w:p>
        </w:tc>
      </w:tr>
      <w:tr>
        <w:tc>
          <w:tcPr>
            <w:tcW w:type="dxa" w:w="47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Max consecutive NO_MATCH</w:t>
            </w:r>
          </w:p>
        </w:tc>
        <w:tc>
          <w:tcPr>
            <w:tcW w:type="dxa" w:w="53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279 samples</w:t>
            </w:r>
          </w:p>
        </w:tc>
      </w:tr>
      <w:tr>
        <w:tc>
          <w:tcPr>
            <w:tcW w:type="dxa" w:w="47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Max NO_MATCH observed duration</w:t>
            </w:r>
          </w:p>
        </w:tc>
        <w:tc>
          <w:tcPr>
            <w:tcW w:type="dxa" w:w="53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6.949198 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1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통계</w:t>
            </w:r>
          </w:p>
        </w:tc>
        <w:tc>
          <w:tcPr>
            <w:tcW w:type="dxa" w:w="331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Distance (m)</w:t>
            </w:r>
          </w:p>
        </w:tc>
        <w:tc>
          <w:tcPr>
            <w:tcW w:type="dxa" w:w="345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Heading diff (°)</w:t>
            </w:r>
          </w:p>
        </w:tc>
      </w:tr>
      <w:tr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Mean</w:t>
            </w:r>
          </w:p>
        </w:tc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0.645688</w:t>
            </w:r>
          </w:p>
        </w:tc>
        <w:tc>
          <w:tcPr>
            <w:tcW w:type="dxa" w:w="345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6.106890</w:t>
            </w:r>
          </w:p>
        </w:tc>
      </w:tr>
      <w:tr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Median</w:t>
            </w:r>
          </w:p>
        </w:tc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0.488370</w:t>
            </w:r>
          </w:p>
        </w:tc>
        <w:tc>
          <w:tcPr>
            <w:tcW w:type="dxa" w:w="345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3.284444</w:t>
            </w:r>
          </w:p>
        </w:tc>
      </w:tr>
      <w:tr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P95</w:t>
            </w:r>
          </w:p>
        </w:tc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1.976818</w:t>
            </w:r>
          </w:p>
        </w:tc>
        <w:tc>
          <w:tcPr>
            <w:tcW w:type="dxa" w:w="345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21.976398</w:t>
            </w:r>
          </w:p>
        </w:tc>
      </w:tr>
      <w:tr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Max</w:t>
            </w:r>
          </w:p>
        </w:tc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3.960173</w:t>
            </w:r>
          </w:p>
        </w:tc>
        <w:tc>
          <w:tcPr>
            <w:tcW w:type="dxa" w:w="345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72.997412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Unmatched 279개는 중간중간 반복된 실패가 아니라 기록 마지막에 한 번 연속으로 나타난 구간이다. 이후 bag이 종료되어 회복 여부를 더 관찰할 수 없었고, 아래 Ego reference에서도 거의 같은 마지막 구간이 unmatched였기 때문에 EKF만의 위치추정 실패로 단정하지 않았다.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14.2 시간 동기화 품질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EKF unique odometry와 가장 가까운 EgoVehicleStatus를 bag timestamp 기준 nearest-neighbor로 연결했다. 비교 허용 시간차는 0.05초로 두었고 전체 4,165쌍 중 6쌍만 제외되었다.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16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Sync dt</w:t>
            </w:r>
          </w:p>
        </w:tc>
        <w:tc>
          <w:tcPr>
            <w:tcW w:type="dxa" w:w="331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제외 전</w:t>
            </w:r>
          </w:p>
        </w:tc>
        <w:tc>
          <w:tcPr>
            <w:tcW w:type="dxa" w:w="360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0.05 s gate 적용 후</w:t>
            </w:r>
          </w:p>
        </w:tc>
      </w:tr>
      <w:tr>
        <w:tc>
          <w:tcPr>
            <w:tcW w:type="dxa" w:w="31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Median</w:t>
            </w:r>
          </w:p>
        </w:tc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0.000986 s</w:t>
            </w:r>
          </w:p>
        </w:tc>
        <w:tc>
          <w:tcPr>
            <w:tcW w:type="dxa" w:w="360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0.000981 s</w:t>
            </w:r>
          </w:p>
        </w:tc>
      </w:tr>
      <w:tr>
        <w:tc>
          <w:tcPr>
            <w:tcW w:type="dxa" w:w="31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P95</w:t>
            </w:r>
          </w:p>
        </w:tc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0.016159 s</w:t>
            </w:r>
          </w:p>
        </w:tc>
        <w:tc>
          <w:tcPr>
            <w:tcW w:type="dxa" w:w="360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0.016081 s</w:t>
            </w:r>
          </w:p>
        </w:tc>
      </w:tr>
      <w:tr>
        <w:tc>
          <w:tcPr>
            <w:tcW w:type="dxa" w:w="31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Max</w:t>
            </w:r>
          </w:p>
        </w:tc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0.119632 s</w:t>
            </w:r>
          </w:p>
        </w:tc>
        <w:tc>
          <w:tcPr>
            <w:tcW w:type="dxa" w:w="3600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0.049631 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15. EKF Map Matching과 Ego reference의 link 일치성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EgoVehicleStatus pose에도 같은 production MapMatcher를 적용해 reference current link를 계산했다. 이 reference는 사람이 독립적으로 라벨링한 ground truth link가 아니라 “같은 matcher에 더 정확한 pose를 넣었을 때의 결과”이므로, 99.59%를 독립 분류 정확도로 표현하면 안 된다. 다만 EKF pose가 matcher의 link 선택을 얼마나 안정적으로 보존하는지를 확인하는 데 매우 유용하다.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518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항목</w:t>
            </w:r>
          </w:p>
        </w:tc>
        <w:tc>
          <w:tcPr>
            <w:tcW w:type="dxa" w:w="489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결과</w:t>
            </w:r>
          </w:p>
        </w:tc>
      </w:tr>
      <w:tr>
        <w:tc>
          <w:tcPr>
            <w:tcW w:type="dxa" w:w="51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동기화된 비교 samples</w:t>
            </w:r>
          </w:p>
        </w:tc>
        <w:tc>
          <w:tcPr>
            <w:tcW w:type="dxa" w:w="48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4,159</w:t>
            </w:r>
          </w:p>
        </w:tc>
      </w:tr>
      <w:tr>
        <w:tc>
          <w:tcPr>
            <w:tcW w:type="dxa" w:w="51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Both matched</w:t>
            </w:r>
          </w:p>
        </w:tc>
        <w:tc>
          <w:tcPr>
            <w:tcW w:type="dxa" w:w="48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3,881</w:t>
            </w:r>
          </w:p>
        </w:tc>
      </w:tr>
      <w:tr>
        <w:tc>
          <w:tcPr>
            <w:tcW w:type="dxa" w:w="51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Same link</w:t>
            </w:r>
          </w:p>
        </w:tc>
        <w:tc>
          <w:tcPr>
            <w:tcW w:type="dxa" w:w="48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3,865</w:t>
            </w:r>
          </w:p>
        </w:tc>
      </w:tr>
      <w:tr>
        <w:tc>
          <w:tcPr>
            <w:tcW w:type="dxa" w:w="51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Different link</w:t>
            </w:r>
          </w:p>
        </w:tc>
        <w:tc>
          <w:tcPr>
            <w:tcW w:type="dxa" w:w="48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16</w:t>
            </w:r>
          </w:p>
        </w:tc>
      </w:tr>
      <w:tr>
        <w:tc>
          <w:tcPr>
            <w:tcW w:type="dxa" w:w="51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Exact link agreement</w:t>
            </w:r>
          </w:p>
        </w:tc>
        <w:tc>
          <w:tcPr>
            <w:tcW w:type="dxa" w:w="48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99.587735%</w:t>
            </w:r>
          </w:p>
        </w:tc>
      </w:tr>
      <w:tr>
        <w:tc>
          <w:tcPr>
            <w:tcW w:type="dxa" w:w="51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EKF matched / Ego unmatched</w:t>
            </w:r>
          </w:p>
        </w:tc>
        <w:tc>
          <w:tcPr>
            <w:tcW w:type="dxa" w:w="48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</w:t>
            </w:r>
          </w:p>
        </w:tc>
      </w:tr>
      <w:tr>
        <w:tc>
          <w:tcPr>
            <w:tcW w:type="dxa" w:w="51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EKF unmatched / Ego matched</w:t>
            </w:r>
          </w:p>
        </w:tc>
        <w:tc>
          <w:tcPr>
            <w:tcW w:type="dxa" w:w="48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1</w:t>
            </w:r>
          </w:p>
        </w:tc>
      </w:tr>
      <w:tr>
        <w:tc>
          <w:tcPr>
            <w:tcW w:type="dxa" w:w="51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Both unmatched</w:t>
            </w:r>
          </w:p>
        </w:tc>
        <w:tc>
          <w:tcPr>
            <w:tcW w:type="dxa" w:w="48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277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15.1 Ego reference 자체의 matcher 성능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89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항목</w:t>
            </w:r>
          </w:p>
        </w:tc>
        <w:tc>
          <w:tcPr>
            <w:tcW w:type="dxa" w:w="518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결과</w:t>
            </w:r>
          </w:p>
        </w:tc>
      </w:tr>
      <w:tr>
        <w:tc>
          <w:tcPr>
            <w:tcW w:type="dxa" w:w="48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Total Ego samples</w:t>
            </w:r>
          </w:p>
        </w:tc>
        <w:tc>
          <w:tcPr>
            <w:tcW w:type="dxa" w:w="51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5,296</w:t>
            </w:r>
          </w:p>
        </w:tc>
      </w:tr>
      <w:tr>
        <w:tc>
          <w:tcPr>
            <w:tcW w:type="dxa" w:w="48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Matched</w:t>
            </w:r>
          </w:p>
        </w:tc>
        <w:tc>
          <w:tcPr>
            <w:tcW w:type="dxa" w:w="51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4,938</w:t>
            </w:r>
          </w:p>
        </w:tc>
      </w:tr>
      <w:tr>
        <w:tc>
          <w:tcPr>
            <w:tcW w:type="dxa" w:w="48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Unmatched</w:t>
            </w:r>
          </w:p>
        </w:tc>
        <w:tc>
          <w:tcPr>
            <w:tcW w:type="dxa" w:w="51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358</w:t>
            </w:r>
          </w:p>
        </w:tc>
      </w:tr>
      <w:tr>
        <w:tc>
          <w:tcPr>
            <w:tcW w:type="dxa" w:w="48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Success rate</w:t>
            </w:r>
          </w:p>
        </w:tc>
        <w:tc>
          <w:tcPr>
            <w:tcW w:type="dxa" w:w="51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93.240181%</w:t>
            </w:r>
          </w:p>
        </w:tc>
      </w:tr>
      <w:tr>
        <w:tc>
          <w:tcPr>
            <w:tcW w:type="dxa" w:w="48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Distance median</w:t>
            </w:r>
          </w:p>
        </w:tc>
        <w:tc>
          <w:tcPr>
            <w:tcW w:type="dxa" w:w="51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0.541064 m</w:t>
            </w:r>
          </w:p>
        </w:tc>
      </w:tr>
      <w:tr>
        <w:tc>
          <w:tcPr>
            <w:tcW w:type="dxa" w:w="48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Distance P95</w:t>
            </w:r>
          </w:p>
        </w:tc>
        <w:tc>
          <w:tcPr>
            <w:tcW w:type="dxa" w:w="51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1.980856 m</w:t>
            </w:r>
          </w:p>
        </w:tc>
      </w:tr>
      <w:tr>
        <w:tc>
          <w:tcPr>
            <w:tcW w:type="dxa" w:w="48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Heading median</w:t>
            </w:r>
          </w:p>
        </w:tc>
        <w:tc>
          <w:tcPr>
            <w:tcW w:type="dxa" w:w="51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3.266247°</w:t>
            </w:r>
          </w:p>
        </w:tc>
      </w:tr>
      <w:tr>
        <w:tc>
          <w:tcPr>
            <w:tcW w:type="dxa" w:w="4896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Heading P95</w:t>
            </w:r>
          </w:p>
        </w:tc>
        <w:tc>
          <w:tcPr>
            <w:tcW w:type="dxa" w:w="518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22.622057°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EKF success rate 93.30%와 Ego reference success rate 93.24%가 거의 같고, 동기화 구간에서 양쪽이 동시에 unmatched인 sample이 277개였다. 따라서 최종 6.95초 NO_MATCH는 Localization drift보다 현재 지도/matcher gate로 매칭하기 어려운 마지막 주행 구간일 가능성이 더 높다. 해당 구간의 정확한 원인은 이후 필요할 때 map end/링크 형상/차량 위치를 별도로 확인하면 된다.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15.2 대표 link mismatch 사례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불일치 16개 중 EKF matching distance가 큰 순서의 대표 10개를 기록했다. 대부분 link 전환 경계 또는 서로 가까운 후보 link에서 temporal score가 다르게 작동한 사례로 해석할 수 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244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5"/>
              </w:rPr>
              <w:t>Timestamp</w:t>
            </w:r>
          </w:p>
        </w:tc>
        <w:tc>
          <w:tcPr>
            <w:tcW w:type="dxa" w:w="187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5"/>
              </w:rPr>
              <w:t>EKF link</w:t>
            </w:r>
          </w:p>
        </w:tc>
        <w:tc>
          <w:tcPr>
            <w:tcW w:type="dxa" w:w="187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5"/>
              </w:rPr>
              <w:t>Ego link</w:t>
            </w:r>
          </w:p>
        </w:tc>
        <w:tc>
          <w:tcPr>
            <w:tcW w:type="dxa" w:w="115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5"/>
              </w:rPr>
              <w:t>EKF dist</w:t>
            </w:r>
          </w:p>
        </w:tc>
        <w:tc>
          <w:tcPr>
            <w:tcW w:type="dxa" w:w="115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5"/>
              </w:rPr>
              <w:t>Ego dist</w:t>
            </w:r>
          </w:p>
        </w:tc>
        <w:tc>
          <w:tcPr>
            <w:tcW w:type="dxa" w:w="115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5"/>
              </w:rPr>
              <w:t>sync dt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1790745117.3801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A222CC001010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A222CC001948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2.594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2.625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0.0007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1790745091.0733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A222CC001946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A222CC001944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1.303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0.613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0.0004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1790745023.4708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A222CC001939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A222CC001934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0.882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0.116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0.0047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1790745091.7130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A222CC001944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A222CC001010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0.876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1.066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0.0003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1790745023.4448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A222CC001939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A222CC001934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0.869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0.114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0.0062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1790745023.4256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A222CC001939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A222CC001934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0.859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0.114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0.0043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1790745053.7053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A222CC001004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A222CC001952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0.832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0.631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0.0003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1790745079.0707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A222CC001935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A222CC001004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0.668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0.374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0.0273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1790745115.7910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A222CC001948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A222CC001006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0.548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0.366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0.0008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1790745019.4922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A222CC001001</w:t>
            </w:r>
          </w:p>
        </w:tc>
        <w:tc>
          <w:tcPr>
            <w:tcW w:type="dxa" w:w="187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A222CC001939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0.452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0.737</w:t>
            </w:r>
          </w:p>
        </w:tc>
        <w:tc>
          <w:tcPr>
            <w:tcW w:type="dxa" w:w="115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5"/>
              </w:rPr>
              <w:t>0.0067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16. 현재 확정된 Localization → Planning 입력 구조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오늘까지의 결과로 Planning이 사용할 “현재 차량 위치 + 현재 MGeo link” 인터페이스가 완성되었다. 아래 구조를 이후 Dijkstra와 local path가 그대로 사용할 예정이다.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73737"/>
                <w:sz w:val="16"/>
              </w:rPr>
              <w:t>MORAI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├─ /gps  ≈ 5 Hz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└─ /Imu ≈ 44 Hz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 xml:space="preserve">      │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 xml:space="preserve">      ▼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┌─────────────────────────────┐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│ edgenode_localization       │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│  WGS84 → UTM52N → local XY │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│  IMU yaw / gyro_z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│  4-state EKF [x,y,yaw,v]   │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│  GNSS-derived speed update  │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└──────────────┬──────────────┘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 xml:space="preserve">               │ /localization/odometry ≈ 44 Hz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 xml:space="preserve"> 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┌─────────────────────────────┐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│ Production MapMatcher       │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│  MGeo link_set.json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│  distance + heading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│  previous/connectivity      │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>└──────────────┬──────────────┘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 xml:space="preserve"> 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 xml:space="preserve"> 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 xml:space="preserve">      /planning/current_link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 xml:space="preserve"> 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 xml:space="preserve"> 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373737"/>
                <w:sz w:val="16"/>
              </w:rPr>
              <w:t xml:space="preserve">      [다음] Dijkstra Global Path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현재 완료 판정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color w:val="373737"/>
                <w:sz w:val="19"/>
              </w:rPr>
              <w:t>Localization ✅ 완료 / Map Matching ✅ 완료. 다음 세션은 현재 link와 목적지 link를 입력으로 받아 node/link graph에서 최단 경로를 찾는 Dijkstra Global Planning부터 시작한다.</w:t>
            </w:r>
          </w:p>
        </w:tc>
      </w:tr>
    </w:tbl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17. Git 저장과 재현성 관리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기능 구현뿐 아니라 “어떤 시점에 무엇이 검증되었는지”를 남기기 위해 단계별 Git commit을 분리했다. 대용량 rosbag과 MORAI MGeo 원본은 코드 repository와 분리하고, 분석 스크립트와 production code만 commit하는 원칙을 유지했다.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Commit</w:t>
            </w:r>
          </w:p>
        </w:tc>
        <w:tc>
          <w:tcPr>
            <w:tcW w:type="dxa" w:w="763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8"/>
              </w:rPr>
              <w:t>내용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9ae7d50</w:t>
            </w:r>
          </w:p>
        </w:tc>
        <w:tc>
          <w:tcPr>
            <w:tcW w:type="dxa" w:w="763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Add GPS IMU EKF localization and validation tools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fb07068</w:t>
            </w:r>
          </w:p>
        </w:tc>
        <w:tc>
          <w:tcPr>
            <w:tcW w:type="dxa" w:w="763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Add GPS-derived velocity update to localization EKF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ae67243</w:t>
            </w:r>
          </w:p>
        </w:tc>
        <w:tc>
          <w:tcPr>
            <w:tcW w:type="dxa" w:w="763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8"/>
              </w:rPr>
              <w:t>Add production map matching and validation tools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`local_data/`의 MGeo, EKF validation bag, 분석 CSV는 public Git에 올리지 않는다.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ROS bag 원본은 별도 LFS repository로 관리한다.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검증용 Python script는 `tools/map_debug/`에 남겨 동일 조건을 다시 재현할 수 있게 한다.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Production matcher와 offline validator가 같은 `MapMatcher` class를 사용하도록 하여 “테스트용 알고리즘”과 “실제 알고리즘”이 달라지는 문제를 방지했다.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18. 이번 구간에서 얻은 기술적 판단과 교훈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18.1 “처음 계획”보다 “실제 데이터”를 우선한다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처음에는 GPS+IMU+Odom EKF를 생각했지만 실제 MORAI에는 `/odom`이 없었다. 존재하지 않는 센서를 가정해서 구조를 만들지 않고 GNSS+IMU로 재설계했다. 이런 방식이 프로젝트 설명에서도 더 설득력이 있다.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18.2 Ground truth는 입력이 아니라 검증에 사용한다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`/ego_vehicle_status`는 위치와 heading을 매우 정확하게 제공하지만 production Localization/Map Matching 입력으로 사용하면 실제 자율주행 구조가 아니다. 이번 작업에서는 오직 좌표변환, EKF 오차, reference link 비교를 위한 평가 데이터로만 사용했다.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18.3 단순 지표가 잘못된 결론을 만들 수 있다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고주기 위치를 단순 gradient로 미분한 velocity reference 때문에 처음에는 EKF 속도가 매우 나쁘다고 생각했지만, 같은 시간 간격으로 다시 비교하자 결론이 달라졌다. 센서/추정기의 sampling rate와 비교 기준을 맞추는 것이 중요했다.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18.4 CLI 관측보다 source count로 최종 확인할 때가 있다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`ros2 topic hz`와 Python subscriber에서 odometry 주기가 낮게 보여 node 성능 문제를 의심했지만, 20초 rosbag count에서는 실제로 약 44 Hz가 정상 기록되었다. 고주기 burst나 터미널/구독자 처리량 때문에 관측 도구가 모든 메시지를 보지 못할 수 있다는 점을 확인했다.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color w:val="373737"/>
          <w:sz w:val="25"/>
        </w:rPr>
        <w:t>18.5 Offline과 Live source를 섞지 않는다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MORAI live와 rosbag playback이 동시에 켜진 첫 v2 bag은 검증 데이터를 오염시켰다. 이후 “offline=모라이 OFF, live=bag OFF” 규칙을 고정했고, 이 규칙은 앞으로 Planning/Control 검증에도 그대로 적용할 예정이다.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19. 교수님/발표에서 설명할 수 있는 핵심 스토리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Perception 방향 전환 이후 Planning을 기다리지 않고 MORAI C-track의 지도와 센서를 이용해 Localization부터 독립적으로 구축했다. 먼저 MGeo 좌표계와 GNSS offset이 일치하는 것을 확인하고, IMU yaw/gyro 의미를 ground truth로 검증한 뒤 4-state EKF를 구현했다. v1에서 속도 상태의 tail error가 남아 GNSS 위치 차분 속도를 pseudo-measurement로 추가한 v2를 만들었고, offline과 live에서 안정성을 확인했다.</w:t>
      </w: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완성된 EKF pose를 바로 Planning의 current link로 연결하기 위해 distance, heading, previous-link continuity를 사용하는 Map Matching을 production으로 옮겼다. 전체 106초 bag에서 EKF map matching 성공률 93.30%, 동일 matcher에 Ego pose를 넣은 reference와 matched 구간의 exact-link agreement 99.59%를 얻었다. 이 결과를 바탕으로 Localization과 Map Matching을 완료하고 다음 단계인 Dijkstra Global Planning으로 넘어갈 수 있게 되었다.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표현 시 주의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color w:val="373737"/>
                <w:sz w:val="19"/>
              </w:rPr>
              <w:t>“99.59% 정확도”라고 단순 표현하기보다는 “양쪽이 모두 매칭된 3,881개 구간에서 EKF pose 기반 link와 Ego-pose reference link가 99.59% 일치했다”고 설명하는 것이 정확하다.</w:t>
            </w:r>
          </w:p>
        </w:tc>
      </w:tr>
    </w:tbl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20. 현재 상태와 다음 세션 시작점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모듈</w:t>
            </w:r>
          </w:p>
        </w:tc>
        <w:tc>
          <w:tcPr>
            <w:tcW w:type="dxa" w:w="230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상태</w:t>
            </w:r>
          </w:p>
        </w:tc>
        <w:tc>
          <w:tcPr>
            <w:tcW w:type="dxa" w:w="532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다음 작업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Perception</w:t>
            </w:r>
          </w:p>
        </w:tc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별도 개발 지속</w:t>
            </w:r>
          </w:p>
        </w:tc>
        <w:tc>
          <w:tcPr>
            <w:tcW w:type="dxa" w:w="53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완성 후 FSM/Local Planning에 통합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Localization</w:t>
            </w:r>
          </w:p>
        </w:tc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✅ 완료</w:t>
            </w:r>
          </w:p>
        </w:tc>
        <w:tc>
          <w:tcPr>
            <w:tcW w:type="dxa" w:w="53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추가 센서/튜닝은 필요 시만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Map Matching</w:t>
            </w:r>
          </w:p>
        </w:tc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✅ 완료</w:t>
            </w:r>
          </w:p>
        </w:tc>
        <w:tc>
          <w:tcPr>
            <w:tcW w:type="dxa" w:w="53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현재 파라미터 동결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Global Planning</w:t>
            </w:r>
          </w:p>
        </w:tc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⬜ 다음</w:t>
            </w:r>
          </w:p>
        </w:tc>
        <w:tc>
          <w:tcPr>
            <w:tcW w:type="dxa" w:w="53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Dijkstra graph 구성, start/goal link 연동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Local Path</w:t>
            </w:r>
          </w:p>
        </w:tc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⬜</w:t>
            </w:r>
          </w:p>
        </w:tc>
        <w:tc>
          <w:tcPr>
            <w:tcW w:type="dxa" w:w="53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Global path 앞 구간 slicing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Lateral Control</w:t>
            </w:r>
          </w:p>
        </w:tc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⬜</w:t>
            </w:r>
          </w:p>
        </w:tc>
        <w:tc>
          <w:tcPr>
            <w:tcW w:type="dxa" w:w="53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Pure Pursuit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Speed Planning</w:t>
            </w:r>
          </w:p>
        </w:tc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⬜</w:t>
            </w:r>
          </w:p>
        </w:tc>
        <w:tc>
          <w:tcPr>
            <w:tcW w:type="dxa" w:w="53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곡률/link/FSM 기반 target speed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Longitudinal Control</w:t>
            </w:r>
          </w:p>
        </w:tc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기존 PID 존재</w:t>
            </w:r>
          </w:p>
        </w:tc>
        <w:tc>
          <w:tcPr>
            <w:tcW w:type="dxa" w:w="53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새 target speed와 통합 후 튜닝</w:t>
            </w:r>
          </w:p>
        </w:tc>
      </w:tr>
      <w:tr>
        <w:tc>
          <w:tcPr>
            <w:tcW w:type="dxa" w:w="244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FSM / Lattice</w:t>
            </w:r>
          </w:p>
        </w:tc>
        <w:tc>
          <w:tcPr>
            <w:tcW w:type="dxa" w:w="2304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후순위</w:t>
            </w:r>
          </w:p>
        </w:tc>
        <w:tc>
          <w:tcPr>
            <w:tcW w:type="dxa" w:w="532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신호/장애물 정보가 준비되면 추가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Noto Sans CJK KR" w:hAnsi="Noto Sans CJK KR" w:eastAsia="Noto Sans CJK KR"/>
          <w:i w:val="0"/>
          <w:color w:val="373737"/>
          <w:sz w:val="21"/>
        </w:rPr>
        <w:t>다음 세션의 첫 목표는 `current_link`와 목적지 link를 입력으로 MGeo node/link graph에서 Dijkstra 최단경로를 계산하고 `/planning/global_path`를 발행하는 것이다. Map Matching이 이미 완성되었으므로 Dijkstra 단계부터는 “차량이 어느 link에 있는가”를 다시 고민할 필요 없이 확정된 current_link를 사용할 수 있다.</w:t>
      </w:r>
    </w:p>
    <w:p>
      <w:r>
        <w:br w:type="page"/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부록 A. 이번 구간 주요 경로 및 파일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31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분류</w:t>
            </w:r>
          </w:p>
        </w:tc>
        <w:tc>
          <w:tcPr>
            <w:tcW w:type="dxa" w:w="676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17"/>
              </w:rPr>
              <w:t>경로</w:t>
            </w:r>
          </w:p>
        </w:tc>
      </w:tr>
      <w:tr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프로젝트</w:t>
            </w:r>
          </w:p>
        </w:tc>
        <w:tc>
          <w:tcPr>
            <w:tcW w:type="dxa" w:w="67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/workspace (host: ~/프프/EdgeNode)</w:t>
            </w:r>
          </w:p>
        </w:tc>
      </w:tr>
      <w:tr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ROS2 workspace</w:t>
            </w:r>
          </w:p>
        </w:tc>
        <w:tc>
          <w:tcPr>
            <w:tcW w:type="dxa" w:w="67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/workspace/ros2_ws</w:t>
            </w:r>
          </w:p>
        </w:tc>
      </w:tr>
      <w:tr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Localization</w:t>
            </w:r>
          </w:p>
        </w:tc>
        <w:tc>
          <w:tcPr>
            <w:tcW w:type="dxa" w:w="67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ros2_ws/src/edgenode_localization</w:t>
            </w:r>
          </w:p>
        </w:tc>
      </w:tr>
      <w:tr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Planning</w:t>
            </w:r>
          </w:p>
        </w:tc>
        <w:tc>
          <w:tcPr>
            <w:tcW w:type="dxa" w:w="67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ros2_ws/src/edgenode_planning</w:t>
            </w:r>
          </w:p>
        </w:tc>
      </w:tr>
      <w:tr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MGeo local data</w:t>
            </w:r>
          </w:p>
        </w:tc>
        <w:tc>
          <w:tcPr>
            <w:tcW w:type="dxa" w:w="67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/workspace/local_data/c_track_mgeo</w:t>
            </w:r>
          </w:p>
        </w:tc>
      </w:tr>
      <w:tr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Clean EKF v2 bag</w:t>
            </w:r>
          </w:p>
        </w:tc>
        <w:tc>
          <w:tcPr>
            <w:tcW w:type="dxa" w:w="67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/workspace/local_data/ekf_validation_v2</w:t>
            </w:r>
          </w:p>
        </w:tc>
      </w:tr>
      <w:tr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Map matcher production</w:t>
            </w:r>
          </w:p>
        </w:tc>
        <w:tc>
          <w:tcPr>
            <w:tcW w:type="dxa" w:w="67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edgenode_planning/edgenode_planning/map_matcher.py</w:t>
            </w:r>
          </w:p>
        </w:tc>
      </w:tr>
      <w:tr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Map matching validator</w:t>
            </w:r>
          </w:p>
        </w:tc>
        <w:tc>
          <w:tcPr>
            <w:tcW w:type="dxa" w:w="67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tools/map_debug/validate_production_map_matching.py</w:t>
            </w:r>
          </w:p>
        </w:tc>
      </w:tr>
      <w:tr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Live rate checker</w:t>
            </w:r>
          </w:p>
        </w:tc>
        <w:tc>
          <w:tcPr>
            <w:tcW w:type="dxa" w:w="67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tools/map_debug/check_live_localization_rate.py</w:t>
            </w:r>
          </w:p>
        </w:tc>
      </w:tr>
      <w:tr>
        <w:tc>
          <w:tcPr>
            <w:tcW w:type="dxa" w:w="3312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Validation CSV</w:t>
            </w:r>
          </w:p>
        </w:tc>
        <w:tc>
          <w:tcPr>
            <w:tcW w:type="dxa" w:w="6768"/>
            <w:vAlign w:val="center"/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373737"/>
                <w:sz w:val="17"/>
              </w:rPr>
              <w:t>local_data/c_track_mgeo/map_match_production_validation.csv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KR" w:hAnsi="Noto Sans CJK KR" w:eastAsia="Noto Sans CJK KR"/>
          <w:b/>
          <w:color w:val="1F4E79"/>
          <w:sz w:val="30"/>
        </w:rPr>
        <w:t>부록 B. 최종 검증 체크리스트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✅ GPS WGS84 → UTM52N → MGeo local 변환 검증 완료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✅ IMU standard quaternion yaw의 MORAI heading 일치 확인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✅ gyro_z 적분 방향 및 부호 검증 완료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✅ 4-state EKF position/yaw/velocity offline 검증 완료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✅ GNSS-derived speed pseudo-measurement v2 채택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✅ MORAI live EKF_READY 확인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✅ Live /localization/odometry 약 44 Hz 확인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✅ Live /localization/gps_speed 약 5 Hz 확인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✅ Production MapMatcher ROS smoke test 완료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✅ 전체 106초 EKF Map Matching 정량검증 완료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✅ matched 구간 Ego reference link와 99.587735% 일치 확인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✅ target_speed=0.0 안전 출력 확인</w:t>
      </w:r>
    </w:p>
    <w:p>
      <w:pPr>
        <w:pStyle w:val="ListBullet"/>
        <w:spacing w:after="50"/>
        <w:ind w:left="317" w:hanging="173"/>
      </w:pPr>
      <w:r>
        <w:rPr>
          <w:rFonts w:ascii="Noto Sans CJK KR" w:hAnsi="Noto Sans CJK KR" w:eastAsia="Noto Sans CJK KR"/>
          <w:sz w:val="20"/>
        </w:rPr>
        <w:t>✅ Production/validator code Git 저장 완료</w:t>
      </w:r>
    </w:p>
    <w:p>
      <w:pPr>
        <w:spacing w:after="0" w:line="293" w:lineRule="auto"/>
      </w:pPr>
      <w:r>
        <w:rPr>
          <w:rFonts w:ascii="Noto Sans CJK KR" w:hAnsi="Noto Sans CJK KR" w:eastAsia="Noto Sans CJK KR"/>
          <w:i/>
          <w:color w:val="5A5A5A"/>
          <w:sz w:val="21"/>
        </w:rPr>
        <w:t>작성 기준: 본 문서는 프로젝트 대화에서 확인된 실제 명령 결과, rosbag 통계, 정량분석 결과와 Git 기록을 바탕으로 정리하였다. 수치는 검증 당시 사용한 bag과 파라미터 기준이며, 이후 알고리즘 변경 시 동일 스크립트로 재검증하는 것을 원칙으로 한다.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5A5A5A"/>
        <w:sz w:val="16"/>
      </w:rPr>
      <w:t xml:space="preserve">EdgeNode 개발일지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KR" w:hAnsi="Noto Sans CJK KR" w:eastAsia="Noto Sans CJK KR"/>
      <w:color w:val="3737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259"/>
    </w:pPr>
    <w:rPr>
      <w:rFonts w:ascii="DejaVu Sans Mono" w:hAnsi="DejaVu Sans Mono" w:eastAsia="Noto Sans CJK KR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EdgeNode 개발일지 2026-10-01 - Localization 및 Map Matching 완성</dc:title>
  <dc:subject>MORAI C-track 지도기반 Planning 준비, GNSS+IMU EKF Localization, Production Map Matching 검증</dc:subject>
  <dc:creator>FIRSTJUN / EdgeNode</dc:creator>
  <cp:keywords>EdgeNode, ROS2, MORAI, EKF, Localization, MGeo, Map Matching, Planning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