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1757" w14:textId="7097FE35" w:rsidR="00146D91" w:rsidRPr="00A60B03" w:rsidRDefault="00944294">
      <w:pPr>
        <w:rPr>
          <w:b/>
          <w:bCs/>
        </w:rPr>
      </w:pPr>
      <w:r w:rsidRPr="00A60B03">
        <w:rPr>
          <w:b/>
          <w:bCs/>
        </w:rPr>
        <w:t>Research Question:</w:t>
      </w:r>
    </w:p>
    <w:p w14:paraId="7FDC0B82" w14:textId="4D09029F" w:rsidR="00070166" w:rsidRDefault="5932F15E">
      <w:r>
        <w:t>How Does Acute Anthropogenic Noise Pollution Induce Physiological Stress in</w:t>
      </w:r>
      <w:r w:rsidRPr="5932F15E">
        <w:rPr>
          <w:i/>
          <w:iCs/>
        </w:rPr>
        <w:t xml:space="preserve"> </w:t>
      </w:r>
      <w:proofErr w:type="spellStart"/>
      <w:r w:rsidRPr="5932F15E">
        <w:rPr>
          <w:i/>
          <w:iCs/>
        </w:rPr>
        <w:t>Hemigrapsus</w:t>
      </w:r>
      <w:proofErr w:type="spellEnd"/>
      <w:r w:rsidRPr="5932F15E">
        <w:rPr>
          <w:i/>
          <w:iCs/>
        </w:rPr>
        <w:t xml:space="preserve"> </w:t>
      </w:r>
      <w:proofErr w:type="spellStart"/>
      <w:r w:rsidRPr="5932F15E">
        <w:rPr>
          <w:i/>
          <w:iCs/>
        </w:rPr>
        <w:t>oregonensis</w:t>
      </w:r>
      <w:proofErr w:type="spellEnd"/>
      <w:r>
        <w:t>? (Hairy shore crabs)</w:t>
      </w:r>
    </w:p>
    <w:p w14:paraId="533834EB" w14:textId="61C016F2" w:rsidR="00070166" w:rsidRPr="00AD0CC4" w:rsidRDefault="00070166">
      <w:pPr>
        <w:rPr>
          <w:b/>
          <w:bCs/>
        </w:rPr>
      </w:pPr>
      <w:r w:rsidRPr="00AD0CC4">
        <w:rPr>
          <w:b/>
          <w:bCs/>
        </w:rPr>
        <w:t>Hypothesis:</w:t>
      </w:r>
    </w:p>
    <w:p w14:paraId="5254B06D" w14:textId="6732CFFF" w:rsidR="002C1560" w:rsidRDefault="5932F15E">
      <w:r>
        <w:t>Ho: Acute anthropogenic noise pollution has no effect on the physiological stress response of hairy shore crabs.</w:t>
      </w:r>
    </w:p>
    <w:p w14:paraId="35990763" w14:textId="30A9D723" w:rsidR="007E18C7" w:rsidRDefault="5932F15E" w:rsidP="00D437E7">
      <w:r>
        <w:t>Ha: Acute anthropogenic noise pollution has a significant effect on the physiological stress response of hairy shore crabs.</w:t>
      </w:r>
    </w:p>
    <w:p w14:paraId="56B6F754" w14:textId="2D2F9611" w:rsidR="007E18C7" w:rsidRPr="00C645BF" w:rsidRDefault="003A2E9B" w:rsidP="00D437E7">
      <w:r w:rsidRPr="00C645BF">
        <w:rPr>
          <w:b/>
          <w:bCs/>
        </w:rPr>
        <w:t>K</w:t>
      </w:r>
      <w:r w:rsidR="0068022C" w:rsidRPr="00C645BF">
        <w:rPr>
          <w:b/>
          <w:bCs/>
        </w:rPr>
        <w:t xml:space="preserve">ey </w:t>
      </w:r>
      <w:r w:rsidR="00095430" w:rsidRPr="00C645BF">
        <w:rPr>
          <w:b/>
          <w:bCs/>
        </w:rPr>
        <w:t>Figures a</w:t>
      </w:r>
      <w:r w:rsidR="007D60A4" w:rsidRPr="00C645BF">
        <w:rPr>
          <w:b/>
          <w:bCs/>
        </w:rPr>
        <w:t xml:space="preserve">nd </w:t>
      </w:r>
      <w:r w:rsidR="00422EB1" w:rsidRPr="00C645BF">
        <w:rPr>
          <w:b/>
          <w:bCs/>
        </w:rPr>
        <w:t>Take</w:t>
      </w:r>
      <w:r w:rsidR="00A14DA7" w:rsidRPr="00C645BF">
        <w:rPr>
          <w:b/>
          <w:bCs/>
        </w:rPr>
        <w:t>aways</w:t>
      </w:r>
      <w:r w:rsidR="00245B09">
        <w:rPr>
          <w:b/>
          <w:bCs/>
        </w:rPr>
        <w:t>:</w:t>
      </w:r>
    </w:p>
    <w:p w14:paraId="5BE2A291" w14:textId="53B9B8EF" w:rsidR="006C50A9" w:rsidRDefault="5932F15E" w:rsidP="5932F15E">
      <w:pPr>
        <w:rPr>
          <w:b/>
          <w:bCs/>
        </w:rPr>
      </w:pPr>
      <w:r w:rsidRPr="5932F15E">
        <w:rPr>
          <w:b/>
          <w:bCs/>
        </w:rPr>
        <w:t>Resazurin Figures</w:t>
      </w:r>
    </w:p>
    <w:p w14:paraId="423317B5" w14:textId="4E599E3D" w:rsidR="00070166" w:rsidRDefault="00070166" w:rsidP="5932F15E">
      <w:r>
        <w:rPr>
          <w:noProof/>
        </w:rPr>
        <w:drawing>
          <wp:inline distT="0" distB="0" distL="0" distR="0" wp14:anchorId="4CC8A021" wp14:editId="6218439E">
            <wp:extent cx="2724150" cy="2636838"/>
            <wp:effectExtent l="0" t="0" r="0" b="0"/>
            <wp:docPr id="1933093486" name="drawing">
              <a:extLst xmlns:a="http://schemas.openxmlformats.org/drawingml/2006/main">
                <a:ext uri="{FF2B5EF4-FFF2-40B4-BE49-F238E27FC236}">
                  <a16:creationId xmlns:a16="http://schemas.microsoft.com/office/drawing/2014/main" id="{DAAA5A79-89C4-49C4-BDAB-7638637EC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93486" name="Picture 1933093486"/>
                    <pic:cNvPicPr/>
                  </pic:nvPicPr>
                  <pic:blipFill>
                    <a:blip r:embed="rId4">
                      <a:extLst>
                        <a:ext uri="{28A0092B-C50C-407E-A947-70E740481C1C}">
                          <a14:useLocalDpi xmlns:a14="http://schemas.microsoft.com/office/drawing/2010/main"/>
                        </a:ext>
                      </a:extLst>
                    </a:blip>
                    <a:stretch>
                      <a:fillRect/>
                    </a:stretch>
                  </pic:blipFill>
                  <pic:spPr>
                    <a:xfrm>
                      <a:off x="0" y="0"/>
                      <a:ext cx="2724150" cy="2636838"/>
                    </a:xfrm>
                    <a:prstGeom prst="rect">
                      <a:avLst/>
                    </a:prstGeom>
                  </pic:spPr>
                </pic:pic>
              </a:graphicData>
            </a:graphic>
          </wp:inline>
        </w:drawing>
      </w:r>
      <w:r>
        <w:rPr>
          <w:noProof/>
        </w:rPr>
        <w:drawing>
          <wp:inline distT="0" distB="0" distL="0" distR="0" wp14:anchorId="78901DD8" wp14:editId="23B42E4D">
            <wp:extent cx="3284773" cy="2426732"/>
            <wp:effectExtent l="0" t="0" r="0" b="0"/>
            <wp:docPr id="427001530" name="drawing">
              <a:extLst xmlns:a="http://schemas.openxmlformats.org/drawingml/2006/main">
                <a:ext uri="{FF2B5EF4-FFF2-40B4-BE49-F238E27FC236}">
                  <a16:creationId xmlns:a16="http://schemas.microsoft.com/office/drawing/2014/main" id="{6A61725D-5C0E-4D7E-9874-8964F2631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1530" name="Picture 427001530"/>
                    <pic:cNvPicPr/>
                  </pic:nvPicPr>
                  <pic:blipFill>
                    <a:blip r:embed="rId5">
                      <a:extLst>
                        <a:ext uri="{28A0092B-C50C-407E-A947-70E740481C1C}">
                          <a14:useLocalDpi xmlns:a14="http://schemas.microsoft.com/office/drawing/2010/main"/>
                        </a:ext>
                      </a:extLst>
                    </a:blip>
                    <a:stretch>
                      <a:fillRect/>
                    </a:stretch>
                  </pic:blipFill>
                  <pic:spPr>
                    <a:xfrm>
                      <a:off x="0" y="0"/>
                      <a:ext cx="3284773" cy="2426732"/>
                    </a:xfrm>
                    <a:prstGeom prst="rect">
                      <a:avLst/>
                    </a:prstGeom>
                  </pic:spPr>
                </pic:pic>
              </a:graphicData>
            </a:graphic>
          </wp:inline>
        </w:drawing>
      </w:r>
    </w:p>
    <w:p w14:paraId="67361999" w14:textId="41784CCE" w:rsidR="00556A74" w:rsidRPr="007673D7" w:rsidRDefault="5932F15E" w:rsidP="00556A74">
      <w:pPr>
        <w:rPr>
          <w:b/>
          <w:bCs/>
        </w:rPr>
      </w:pPr>
      <w:r>
        <w:lastRenderedPageBreak/>
        <w:t xml:space="preserve">We see that when results were averaged between all weeks, crab respiratory response to ~75 decibels of acute anthropogenic sound were not statistically significant but followed a clear visual trend. Surprisingly, the visual trend we have observed is that we see that the crabs within the control group are respiring more than those in our treatment group. Additionally, oxygen consumption over time is non-linear. We see increased oxygen demand in the </w:t>
      </w:r>
      <w:r w:rsidRPr="5932F15E">
        <w:rPr>
          <w:b/>
          <w:bCs/>
        </w:rPr>
        <w:t>second 30 minutes of our assay in both our treatment and control crabs.</w:t>
      </w:r>
    </w:p>
    <w:p w14:paraId="699D4D15" w14:textId="319FFDE4" w:rsidR="007673D7" w:rsidRPr="007673D7" w:rsidRDefault="007673D7" w:rsidP="00556A74">
      <w:pPr>
        <w:rPr>
          <w:b/>
          <w:bCs/>
        </w:rPr>
      </w:pPr>
      <w:r w:rsidRPr="007673D7">
        <w:rPr>
          <w:b/>
          <w:bCs/>
        </w:rPr>
        <w:t>Righting Time Images</w:t>
      </w:r>
    </w:p>
    <w:p w14:paraId="61D298A0" w14:textId="77777777" w:rsidR="00556A74" w:rsidRDefault="00556A74"/>
    <w:p w14:paraId="5662C03A" w14:textId="7DD4E61E" w:rsidR="6FF699D3" w:rsidRDefault="6303985F">
      <w:r>
        <w:rPr>
          <w:noProof/>
        </w:rPr>
        <w:drawing>
          <wp:inline distT="0" distB="0" distL="0" distR="0" wp14:anchorId="3FDB58DF" wp14:editId="6EB19685">
            <wp:extent cx="5943600" cy="3667125"/>
            <wp:effectExtent l="0" t="0" r="0" b="0"/>
            <wp:docPr id="1059643379" name="drawing">
              <a:extLst xmlns:a="http://schemas.openxmlformats.org/drawingml/2006/main">
                <a:ext uri="{FF2B5EF4-FFF2-40B4-BE49-F238E27FC236}">
                  <a16:creationId xmlns:a16="http://schemas.microsoft.com/office/drawing/2014/main" id="{F2BD168B-563D-4EBF-A140-20DD2C8E4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3379" name="Picture 1059643379"/>
                    <pic:cNvPicPr/>
                  </pic:nvPicPr>
                  <pic:blipFill>
                    <a:blip r:embed="rId6">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14:paraId="1AA6D0F1" w14:textId="74E75246" w:rsidR="6FF699D3" w:rsidRDefault="6C105FC5">
      <w:r>
        <w:t xml:space="preserve">We see a significant </w:t>
      </w:r>
      <w:r w:rsidR="0FE4AD81">
        <w:t xml:space="preserve">difference </w:t>
      </w:r>
      <w:r w:rsidR="0F2E844B">
        <w:t>in</w:t>
      </w:r>
      <w:r w:rsidR="0FE4AD81">
        <w:t xml:space="preserve"> </w:t>
      </w:r>
      <w:r w:rsidR="4922F10D">
        <w:t xml:space="preserve">the </w:t>
      </w:r>
      <w:r w:rsidR="745AAD33">
        <w:t>Righting</w:t>
      </w:r>
      <w:r w:rsidR="0FE4AD81">
        <w:t xml:space="preserve"> </w:t>
      </w:r>
      <w:r w:rsidR="7C0CB146">
        <w:t>Time</w:t>
      </w:r>
      <w:r w:rsidR="082FCBD0">
        <w:t xml:space="preserve"> of the </w:t>
      </w:r>
      <w:r w:rsidR="514F3B41">
        <w:t>Noise (</w:t>
      </w:r>
      <w:r w:rsidR="30B48379">
        <w:t xml:space="preserve">experimental) group and </w:t>
      </w:r>
      <w:r w:rsidR="00534E4C">
        <w:t>Quiet (</w:t>
      </w:r>
      <w:r w:rsidR="58B3A2DD">
        <w:t xml:space="preserve">control) group. </w:t>
      </w:r>
      <w:r w:rsidR="60440AB3">
        <w:t xml:space="preserve">There is </w:t>
      </w:r>
      <w:r w:rsidR="2D8524AC">
        <w:t xml:space="preserve">an outlier of </w:t>
      </w:r>
      <w:r w:rsidR="04C91FF8">
        <w:t xml:space="preserve">46.81 seconds </w:t>
      </w:r>
      <w:r w:rsidR="7A65A349">
        <w:t xml:space="preserve">for </w:t>
      </w:r>
      <w:r w:rsidR="7F3E4A1B">
        <w:t>Blue</w:t>
      </w:r>
      <w:r w:rsidR="54546A7C">
        <w:t xml:space="preserve"> 13 in </w:t>
      </w:r>
      <w:r w:rsidR="0D2E81D7">
        <w:t xml:space="preserve">the </w:t>
      </w:r>
      <w:r w:rsidR="65A1A60C">
        <w:t>Noise (experimental</w:t>
      </w:r>
      <w:r w:rsidR="110F02C6">
        <w:t>)</w:t>
      </w:r>
      <w:r w:rsidR="40DCFBC8">
        <w:t xml:space="preserve"> </w:t>
      </w:r>
      <w:r w:rsidR="67229A1D">
        <w:t xml:space="preserve">group </w:t>
      </w:r>
      <w:r w:rsidR="4FECD871">
        <w:t>during Week 2,</w:t>
      </w:r>
      <w:r w:rsidR="39D9E869">
        <w:t xml:space="preserve"> as </w:t>
      </w:r>
      <w:r w:rsidR="4FECD871">
        <w:t>well as Blue 12 (Noise-experimental) at 56.24 seconds during week 3.</w:t>
      </w:r>
      <w:r w:rsidR="0A601AE9">
        <w:t xml:space="preserve"> </w:t>
      </w:r>
      <w:r w:rsidR="25E804D1">
        <w:t xml:space="preserve">Crabs from the Noise </w:t>
      </w:r>
      <w:r w:rsidR="7FBC941C">
        <w:t xml:space="preserve">group </w:t>
      </w:r>
      <w:r w:rsidR="15899A5E">
        <w:t xml:space="preserve">had a </w:t>
      </w:r>
      <w:r w:rsidR="3228C5F5">
        <w:t xml:space="preserve">longer </w:t>
      </w:r>
      <w:r w:rsidR="23758AD5">
        <w:t>Righting</w:t>
      </w:r>
      <w:r w:rsidR="4F254142">
        <w:t xml:space="preserve"> </w:t>
      </w:r>
      <w:r w:rsidR="31262D85">
        <w:t>Time</w:t>
      </w:r>
      <w:r w:rsidR="4F254142">
        <w:t xml:space="preserve"> </w:t>
      </w:r>
      <w:r w:rsidR="5287A000">
        <w:t xml:space="preserve">than </w:t>
      </w:r>
      <w:r w:rsidR="08B2CD9A">
        <w:t xml:space="preserve">the </w:t>
      </w:r>
      <w:r w:rsidR="1EAC6C6A">
        <w:t xml:space="preserve">Quiet </w:t>
      </w:r>
      <w:r w:rsidR="2C12F86E">
        <w:t>group.</w:t>
      </w:r>
    </w:p>
    <w:p w14:paraId="7FA25F9F" w14:textId="00A4CD4B" w:rsidR="6FF699D3" w:rsidRDefault="5226AFDB">
      <w:r>
        <w:t>Discussion:</w:t>
      </w:r>
    </w:p>
    <w:p w14:paraId="7B1FDF5C" w14:textId="295A4B33" w:rsidR="6FF699D3" w:rsidRDefault="74190DE4">
      <w:r>
        <w:t xml:space="preserve">Righting </w:t>
      </w:r>
      <w:r w:rsidR="38FEEE53">
        <w:t>time</w:t>
      </w:r>
      <w:r w:rsidR="092AFAA3">
        <w:t xml:space="preserve"> values </w:t>
      </w:r>
      <w:r w:rsidR="05920E25">
        <w:t>could be</w:t>
      </w:r>
      <w:r w:rsidR="6A059341">
        <w:t xml:space="preserve"> in </w:t>
      </w:r>
      <w:r w:rsidR="7A7027AA">
        <w:t xml:space="preserve">response to </w:t>
      </w:r>
      <w:r w:rsidR="19DB32FD">
        <w:t>disorientation</w:t>
      </w:r>
      <w:r w:rsidR="5EEBEF82">
        <w:t xml:space="preserve"> from the </w:t>
      </w:r>
      <w:r w:rsidR="363D42DC">
        <w:t xml:space="preserve">high </w:t>
      </w:r>
      <w:r w:rsidR="6B9BE954">
        <w:t>decibel</w:t>
      </w:r>
      <w:r w:rsidR="363D42DC">
        <w:t xml:space="preserve"> </w:t>
      </w:r>
      <w:r w:rsidR="60B427AC">
        <w:t xml:space="preserve">and </w:t>
      </w:r>
      <w:r w:rsidR="4C9B06EA">
        <w:t xml:space="preserve">bass from the </w:t>
      </w:r>
      <w:r w:rsidR="79C31D53">
        <w:t>speaker after</w:t>
      </w:r>
      <w:r w:rsidR="2E85BEA6">
        <w:t xml:space="preserve"> two </w:t>
      </w:r>
      <w:r w:rsidR="6E5F9BE4">
        <w:t xml:space="preserve">hours of exposure to </w:t>
      </w:r>
      <w:r w:rsidR="3BBB1138">
        <w:t>house/</w:t>
      </w:r>
      <w:proofErr w:type="spellStart"/>
      <w:proofErr w:type="gramStart"/>
      <w:r w:rsidR="2AD5DF59">
        <w:t>edm</w:t>
      </w:r>
      <w:proofErr w:type="spellEnd"/>
      <w:r w:rsidR="2AD5DF59">
        <w:t xml:space="preserve"> </w:t>
      </w:r>
      <w:r w:rsidR="279B1DF6">
        <w:t>.</w:t>
      </w:r>
      <w:proofErr w:type="gramEnd"/>
    </w:p>
    <w:p w14:paraId="497F35BB" w14:textId="77777777" w:rsidR="007673D7" w:rsidRDefault="007673D7"/>
    <w:p w14:paraId="616F3157" w14:textId="77777777" w:rsidR="007673D7" w:rsidRDefault="007673D7"/>
    <w:p w14:paraId="725E4F53" w14:textId="77777777" w:rsidR="007673D7" w:rsidRDefault="007673D7"/>
    <w:p w14:paraId="14B6A100" w14:textId="77777777" w:rsidR="007673D7" w:rsidRDefault="007673D7"/>
    <w:p w14:paraId="07EBB15E" w14:textId="50DD6665" w:rsidR="007673D7" w:rsidRDefault="007673D7">
      <w:r>
        <w:t>Glucose Assay Images</w:t>
      </w:r>
    </w:p>
    <w:p w14:paraId="321F749F" w14:textId="1AC35BBE" w:rsidR="007673D7" w:rsidRDefault="007673D7">
      <w:r w:rsidRPr="007673D7">
        <w:rPr>
          <w:noProof/>
        </w:rPr>
        <w:drawing>
          <wp:inline distT="0" distB="0" distL="0" distR="0" wp14:anchorId="53A357AC" wp14:editId="3C673E8C">
            <wp:extent cx="5696243" cy="4610337"/>
            <wp:effectExtent l="0" t="0" r="0" b="0"/>
            <wp:docPr id="1144501229" name="Picture 1">
              <a:extLst xmlns:a="http://schemas.openxmlformats.org/drawingml/2006/main">
                <a:ext uri="{FF2B5EF4-FFF2-40B4-BE49-F238E27FC236}">
                  <a16:creationId xmlns:a16="http://schemas.microsoft.com/office/drawing/2014/main" id="{84BDF924-9DDE-46B7-9411-59FB9794B0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1229" name=""/>
                    <pic:cNvPicPr/>
                  </pic:nvPicPr>
                  <pic:blipFill>
                    <a:blip r:embed="rId7"/>
                    <a:stretch>
                      <a:fillRect/>
                    </a:stretch>
                  </pic:blipFill>
                  <pic:spPr>
                    <a:xfrm>
                      <a:off x="0" y="0"/>
                      <a:ext cx="5696243" cy="4610337"/>
                    </a:xfrm>
                    <a:prstGeom prst="rect">
                      <a:avLst/>
                    </a:prstGeom>
                  </pic:spPr>
                </pic:pic>
              </a:graphicData>
            </a:graphic>
          </wp:inline>
        </w:drawing>
      </w:r>
    </w:p>
    <w:p w14:paraId="29B3FF9D" w14:textId="4E717E79" w:rsidR="007673D7" w:rsidRDefault="007673D7">
      <w:r>
        <w:t xml:space="preserve">We notice a much larger spread in the absorbance of </w:t>
      </w:r>
      <w:r w:rsidR="002E158C">
        <w:t>the experimental crabs than we do when compared to the control group</w:t>
      </w:r>
      <w:r w:rsidR="00BD2BA5">
        <w:t xml:space="preserve">, with the more dramatic end being the </w:t>
      </w:r>
      <w:r w:rsidR="008A7120">
        <w:t>high absorbance. Not much of a clear conclusion can be drawn, but it is possible yet again that the experimental group was not as stressed as the control group.</w:t>
      </w:r>
    </w:p>
    <w:sectPr w:rsidR="00767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35"/>
    <w:rsid w:val="00012A8B"/>
    <w:rsid w:val="000178B0"/>
    <w:rsid w:val="000251C1"/>
    <w:rsid w:val="0002649F"/>
    <w:rsid w:val="000415B9"/>
    <w:rsid w:val="00067B57"/>
    <w:rsid w:val="00070166"/>
    <w:rsid w:val="00072A80"/>
    <w:rsid w:val="000739EE"/>
    <w:rsid w:val="00086BB8"/>
    <w:rsid w:val="00095430"/>
    <w:rsid w:val="000F345F"/>
    <w:rsid w:val="000F6C6E"/>
    <w:rsid w:val="000F7F80"/>
    <w:rsid w:val="001007D8"/>
    <w:rsid w:val="00110004"/>
    <w:rsid w:val="00124243"/>
    <w:rsid w:val="0013133F"/>
    <w:rsid w:val="00146D91"/>
    <w:rsid w:val="00150C65"/>
    <w:rsid w:val="0015374A"/>
    <w:rsid w:val="00157DEE"/>
    <w:rsid w:val="00171450"/>
    <w:rsid w:val="00181109"/>
    <w:rsid w:val="0019494D"/>
    <w:rsid w:val="001A50D4"/>
    <w:rsid w:val="001B00CC"/>
    <w:rsid w:val="001B0F3A"/>
    <w:rsid w:val="001D1D17"/>
    <w:rsid w:val="001E0C70"/>
    <w:rsid w:val="001F6A4B"/>
    <w:rsid w:val="00200FCB"/>
    <w:rsid w:val="00211FAB"/>
    <w:rsid w:val="00213302"/>
    <w:rsid w:val="00227EDE"/>
    <w:rsid w:val="00235737"/>
    <w:rsid w:val="00235BC0"/>
    <w:rsid w:val="00245B09"/>
    <w:rsid w:val="00276C1A"/>
    <w:rsid w:val="0028635A"/>
    <w:rsid w:val="002A3813"/>
    <w:rsid w:val="002A72A7"/>
    <w:rsid w:val="002B53A0"/>
    <w:rsid w:val="002C1560"/>
    <w:rsid w:val="002E158C"/>
    <w:rsid w:val="002E2E36"/>
    <w:rsid w:val="002F2F29"/>
    <w:rsid w:val="002F7C12"/>
    <w:rsid w:val="002F7EF3"/>
    <w:rsid w:val="003001DB"/>
    <w:rsid w:val="00317870"/>
    <w:rsid w:val="00323552"/>
    <w:rsid w:val="00335EE7"/>
    <w:rsid w:val="003446B2"/>
    <w:rsid w:val="00356AB8"/>
    <w:rsid w:val="00385B56"/>
    <w:rsid w:val="00390D67"/>
    <w:rsid w:val="00397624"/>
    <w:rsid w:val="003A1C26"/>
    <w:rsid w:val="003A2213"/>
    <w:rsid w:val="003A2E9B"/>
    <w:rsid w:val="003B76CB"/>
    <w:rsid w:val="003C2B14"/>
    <w:rsid w:val="003C7D0F"/>
    <w:rsid w:val="003D042B"/>
    <w:rsid w:val="003D6F1C"/>
    <w:rsid w:val="00401C03"/>
    <w:rsid w:val="004225E4"/>
    <w:rsid w:val="00422EB1"/>
    <w:rsid w:val="00431846"/>
    <w:rsid w:val="00460DE7"/>
    <w:rsid w:val="004A46DC"/>
    <w:rsid w:val="004B70E1"/>
    <w:rsid w:val="004C48F4"/>
    <w:rsid w:val="004E1587"/>
    <w:rsid w:val="004F2F57"/>
    <w:rsid w:val="00533A16"/>
    <w:rsid w:val="00534E4C"/>
    <w:rsid w:val="00536757"/>
    <w:rsid w:val="00540B8E"/>
    <w:rsid w:val="00541357"/>
    <w:rsid w:val="0055063D"/>
    <w:rsid w:val="00553B62"/>
    <w:rsid w:val="00554A7E"/>
    <w:rsid w:val="00555A88"/>
    <w:rsid w:val="00556A74"/>
    <w:rsid w:val="00560DA9"/>
    <w:rsid w:val="00580E0F"/>
    <w:rsid w:val="00581E5F"/>
    <w:rsid w:val="00586CFC"/>
    <w:rsid w:val="00593352"/>
    <w:rsid w:val="00594FB0"/>
    <w:rsid w:val="005B54B9"/>
    <w:rsid w:val="005B6B8D"/>
    <w:rsid w:val="005C3B89"/>
    <w:rsid w:val="005D1B9B"/>
    <w:rsid w:val="005D1EBE"/>
    <w:rsid w:val="005D7A7D"/>
    <w:rsid w:val="005E0299"/>
    <w:rsid w:val="00612885"/>
    <w:rsid w:val="006176B1"/>
    <w:rsid w:val="00625D28"/>
    <w:rsid w:val="006403D9"/>
    <w:rsid w:val="0064191C"/>
    <w:rsid w:val="006443D9"/>
    <w:rsid w:val="0064669C"/>
    <w:rsid w:val="00647154"/>
    <w:rsid w:val="00652BEB"/>
    <w:rsid w:val="00657970"/>
    <w:rsid w:val="00662E1B"/>
    <w:rsid w:val="00675D80"/>
    <w:rsid w:val="00677899"/>
    <w:rsid w:val="0068022C"/>
    <w:rsid w:val="00683850"/>
    <w:rsid w:val="00695590"/>
    <w:rsid w:val="006A66B8"/>
    <w:rsid w:val="006B1DDA"/>
    <w:rsid w:val="006C05B3"/>
    <w:rsid w:val="006C46BB"/>
    <w:rsid w:val="006C50A9"/>
    <w:rsid w:val="00705656"/>
    <w:rsid w:val="00705C69"/>
    <w:rsid w:val="00707F40"/>
    <w:rsid w:val="00712238"/>
    <w:rsid w:val="00714260"/>
    <w:rsid w:val="0073190F"/>
    <w:rsid w:val="00740B48"/>
    <w:rsid w:val="00750A46"/>
    <w:rsid w:val="00751B88"/>
    <w:rsid w:val="00762565"/>
    <w:rsid w:val="00762E51"/>
    <w:rsid w:val="007673D7"/>
    <w:rsid w:val="00771FB9"/>
    <w:rsid w:val="00773B83"/>
    <w:rsid w:val="007779F9"/>
    <w:rsid w:val="00793C3B"/>
    <w:rsid w:val="007A4B44"/>
    <w:rsid w:val="007B1797"/>
    <w:rsid w:val="007D60A4"/>
    <w:rsid w:val="007D6EA3"/>
    <w:rsid w:val="007E18C7"/>
    <w:rsid w:val="007E4135"/>
    <w:rsid w:val="007F0EF9"/>
    <w:rsid w:val="007F3C0E"/>
    <w:rsid w:val="007F3E4F"/>
    <w:rsid w:val="008024E9"/>
    <w:rsid w:val="008047F6"/>
    <w:rsid w:val="00807B6F"/>
    <w:rsid w:val="00813F39"/>
    <w:rsid w:val="00826CFA"/>
    <w:rsid w:val="00836CBC"/>
    <w:rsid w:val="008623FC"/>
    <w:rsid w:val="008653A6"/>
    <w:rsid w:val="008A56B2"/>
    <w:rsid w:val="008A7120"/>
    <w:rsid w:val="008B1315"/>
    <w:rsid w:val="008C0C8C"/>
    <w:rsid w:val="008C4D3E"/>
    <w:rsid w:val="008C6910"/>
    <w:rsid w:val="008D3835"/>
    <w:rsid w:val="008E4E60"/>
    <w:rsid w:val="00903D5E"/>
    <w:rsid w:val="009323B6"/>
    <w:rsid w:val="009405B3"/>
    <w:rsid w:val="009424BC"/>
    <w:rsid w:val="00944294"/>
    <w:rsid w:val="00962508"/>
    <w:rsid w:val="009B0B86"/>
    <w:rsid w:val="009B4F47"/>
    <w:rsid w:val="009C3DB0"/>
    <w:rsid w:val="009D2DF3"/>
    <w:rsid w:val="009D5939"/>
    <w:rsid w:val="009D7D9C"/>
    <w:rsid w:val="009E7145"/>
    <w:rsid w:val="009F1CA3"/>
    <w:rsid w:val="009F4D03"/>
    <w:rsid w:val="00A10493"/>
    <w:rsid w:val="00A14DA7"/>
    <w:rsid w:val="00A2521A"/>
    <w:rsid w:val="00A2685C"/>
    <w:rsid w:val="00A31858"/>
    <w:rsid w:val="00A31E98"/>
    <w:rsid w:val="00A34400"/>
    <w:rsid w:val="00A40EB4"/>
    <w:rsid w:val="00A46621"/>
    <w:rsid w:val="00A60B03"/>
    <w:rsid w:val="00A730A3"/>
    <w:rsid w:val="00A848B1"/>
    <w:rsid w:val="00A94FCC"/>
    <w:rsid w:val="00AA0636"/>
    <w:rsid w:val="00AA6B15"/>
    <w:rsid w:val="00AB4B73"/>
    <w:rsid w:val="00AC2A5F"/>
    <w:rsid w:val="00AD0CC4"/>
    <w:rsid w:val="00AE67F0"/>
    <w:rsid w:val="00AF4403"/>
    <w:rsid w:val="00B1738E"/>
    <w:rsid w:val="00B2011E"/>
    <w:rsid w:val="00B4635E"/>
    <w:rsid w:val="00B522C6"/>
    <w:rsid w:val="00B62B0E"/>
    <w:rsid w:val="00B76614"/>
    <w:rsid w:val="00B913F3"/>
    <w:rsid w:val="00BB2364"/>
    <w:rsid w:val="00BD2BA5"/>
    <w:rsid w:val="00BE61AF"/>
    <w:rsid w:val="00BE79D6"/>
    <w:rsid w:val="00C05282"/>
    <w:rsid w:val="00C07282"/>
    <w:rsid w:val="00C11E67"/>
    <w:rsid w:val="00C37F61"/>
    <w:rsid w:val="00C55C24"/>
    <w:rsid w:val="00C645BF"/>
    <w:rsid w:val="00C77E9B"/>
    <w:rsid w:val="00C81273"/>
    <w:rsid w:val="00C87715"/>
    <w:rsid w:val="00C90528"/>
    <w:rsid w:val="00C90E44"/>
    <w:rsid w:val="00CA2625"/>
    <w:rsid w:val="00CC0BE8"/>
    <w:rsid w:val="00CF2293"/>
    <w:rsid w:val="00CF394F"/>
    <w:rsid w:val="00D03CFD"/>
    <w:rsid w:val="00D23796"/>
    <w:rsid w:val="00D437E7"/>
    <w:rsid w:val="00D50446"/>
    <w:rsid w:val="00D52388"/>
    <w:rsid w:val="00D63AB4"/>
    <w:rsid w:val="00D65E31"/>
    <w:rsid w:val="00D72D31"/>
    <w:rsid w:val="00D75FF4"/>
    <w:rsid w:val="00D9785F"/>
    <w:rsid w:val="00DB2B4C"/>
    <w:rsid w:val="00DC6974"/>
    <w:rsid w:val="00DC6E55"/>
    <w:rsid w:val="00DD61ED"/>
    <w:rsid w:val="00E045B2"/>
    <w:rsid w:val="00E11A17"/>
    <w:rsid w:val="00E15A01"/>
    <w:rsid w:val="00E2293E"/>
    <w:rsid w:val="00E411FA"/>
    <w:rsid w:val="00E52B0C"/>
    <w:rsid w:val="00E565B0"/>
    <w:rsid w:val="00E61606"/>
    <w:rsid w:val="00E73C4D"/>
    <w:rsid w:val="00EB4DEC"/>
    <w:rsid w:val="00EB6D0C"/>
    <w:rsid w:val="00EB7B00"/>
    <w:rsid w:val="00EC734F"/>
    <w:rsid w:val="00EF295A"/>
    <w:rsid w:val="00EF7C9F"/>
    <w:rsid w:val="00F008B3"/>
    <w:rsid w:val="00F02775"/>
    <w:rsid w:val="00F64BED"/>
    <w:rsid w:val="00F73BCC"/>
    <w:rsid w:val="00F7521A"/>
    <w:rsid w:val="00FA11D0"/>
    <w:rsid w:val="00FA5497"/>
    <w:rsid w:val="00FC3FC9"/>
    <w:rsid w:val="00FD2223"/>
    <w:rsid w:val="00FE09B3"/>
    <w:rsid w:val="00FE38A1"/>
    <w:rsid w:val="00FE39F1"/>
    <w:rsid w:val="00FE6518"/>
    <w:rsid w:val="00FF6AC4"/>
    <w:rsid w:val="0173E4D5"/>
    <w:rsid w:val="03F374C4"/>
    <w:rsid w:val="04C91FF8"/>
    <w:rsid w:val="05920E25"/>
    <w:rsid w:val="066B3323"/>
    <w:rsid w:val="07220F1F"/>
    <w:rsid w:val="0774302B"/>
    <w:rsid w:val="07DA4C1B"/>
    <w:rsid w:val="081BB1AA"/>
    <w:rsid w:val="082FCBD0"/>
    <w:rsid w:val="08B2CD9A"/>
    <w:rsid w:val="0924A448"/>
    <w:rsid w:val="092AFAA3"/>
    <w:rsid w:val="0A601AE9"/>
    <w:rsid w:val="0BAB454D"/>
    <w:rsid w:val="0BC5E52B"/>
    <w:rsid w:val="0C500772"/>
    <w:rsid w:val="0D2E81D7"/>
    <w:rsid w:val="0DAF788A"/>
    <w:rsid w:val="0E605AB0"/>
    <w:rsid w:val="0F127E3C"/>
    <w:rsid w:val="0F2E844B"/>
    <w:rsid w:val="0FE4AD81"/>
    <w:rsid w:val="110F02C6"/>
    <w:rsid w:val="117B4F92"/>
    <w:rsid w:val="128F086A"/>
    <w:rsid w:val="13DDD440"/>
    <w:rsid w:val="14BB5299"/>
    <w:rsid w:val="1552CE3B"/>
    <w:rsid w:val="15899A5E"/>
    <w:rsid w:val="170B3C76"/>
    <w:rsid w:val="178FFCC5"/>
    <w:rsid w:val="17CF9242"/>
    <w:rsid w:val="191EB98B"/>
    <w:rsid w:val="19DB32FD"/>
    <w:rsid w:val="1A74C863"/>
    <w:rsid w:val="1B45E588"/>
    <w:rsid w:val="1C4B11F2"/>
    <w:rsid w:val="1EAC6C6A"/>
    <w:rsid w:val="1F1139BF"/>
    <w:rsid w:val="1F65430A"/>
    <w:rsid w:val="1F84E056"/>
    <w:rsid w:val="1FFACE3F"/>
    <w:rsid w:val="2121092E"/>
    <w:rsid w:val="227D9E10"/>
    <w:rsid w:val="23758AD5"/>
    <w:rsid w:val="23CDCE3C"/>
    <w:rsid w:val="240B2651"/>
    <w:rsid w:val="2443F400"/>
    <w:rsid w:val="25D0E056"/>
    <w:rsid w:val="25E804D1"/>
    <w:rsid w:val="263D7880"/>
    <w:rsid w:val="279B1DF6"/>
    <w:rsid w:val="28D4E1CE"/>
    <w:rsid w:val="2A31C5F1"/>
    <w:rsid w:val="2AD5DF59"/>
    <w:rsid w:val="2BF8E95F"/>
    <w:rsid w:val="2C12F86E"/>
    <w:rsid w:val="2D6E2B4C"/>
    <w:rsid w:val="2D8524AC"/>
    <w:rsid w:val="2DBC3F36"/>
    <w:rsid w:val="2E85BEA6"/>
    <w:rsid w:val="2FED40A5"/>
    <w:rsid w:val="30B48379"/>
    <w:rsid w:val="30EBC770"/>
    <w:rsid w:val="31262D85"/>
    <w:rsid w:val="321427F0"/>
    <w:rsid w:val="3228C5F5"/>
    <w:rsid w:val="33024704"/>
    <w:rsid w:val="338B7265"/>
    <w:rsid w:val="338CA3F8"/>
    <w:rsid w:val="340495F0"/>
    <w:rsid w:val="34CE0408"/>
    <w:rsid w:val="363D42DC"/>
    <w:rsid w:val="367C7B14"/>
    <w:rsid w:val="3820245A"/>
    <w:rsid w:val="38EA8981"/>
    <w:rsid w:val="38FEEE53"/>
    <w:rsid w:val="391FA118"/>
    <w:rsid w:val="397460F7"/>
    <w:rsid w:val="39D9E869"/>
    <w:rsid w:val="3B2F63E1"/>
    <w:rsid w:val="3B5639AC"/>
    <w:rsid w:val="3B6CCDF6"/>
    <w:rsid w:val="3BBB1138"/>
    <w:rsid w:val="3BF6DBF6"/>
    <w:rsid w:val="3D964EA7"/>
    <w:rsid w:val="3DE465A6"/>
    <w:rsid w:val="3F7511CC"/>
    <w:rsid w:val="40DCFBC8"/>
    <w:rsid w:val="41B64BB6"/>
    <w:rsid w:val="41C3FF5F"/>
    <w:rsid w:val="4357231A"/>
    <w:rsid w:val="4377D931"/>
    <w:rsid w:val="43C90B35"/>
    <w:rsid w:val="44509E9C"/>
    <w:rsid w:val="449990DC"/>
    <w:rsid w:val="46E4B9F7"/>
    <w:rsid w:val="4771C909"/>
    <w:rsid w:val="485B7765"/>
    <w:rsid w:val="4922F10D"/>
    <w:rsid w:val="4949ED3C"/>
    <w:rsid w:val="4A6A2759"/>
    <w:rsid w:val="4B2EE8DB"/>
    <w:rsid w:val="4BCD03E7"/>
    <w:rsid w:val="4C9B06EA"/>
    <w:rsid w:val="4CE4E724"/>
    <w:rsid w:val="4D20DBA5"/>
    <w:rsid w:val="4F254142"/>
    <w:rsid w:val="4F8B12B9"/>
    <w:rsid w:val="4FB7E32D"/>
    <w:rsid w:val="4FECD871"/>
    <w:rsid w:val="500ECD8D"/>
    <w:rsid w:val="50981FD9"/>
    <w:rsid w:val="514F3B41"/>
    <w:rsid w:val="5159E084"/>
    <w:rsid w:val="5226AFDB"/>
    <w:rsid w:val="5287A000"/>
    <w:rsid w:val="52DB85A7"/>
    <w:rsid w:val="53C5A11C"/>
    <w:rsid w:val="5439DF6D"/>
    <w:rsid w:val="54546A7C"/>
    <w:rsid w:val="561F170A"/>
    <w:rsid w:val="582F7827"/>
    <w:rsid w:val="58B3A2DD"/>
    <w:rsid w:val="58EC99BF"/>
    <w:rsid w:val="590E11BA"/>
    <w:rsid w:val="5932F15E"/>
    <w:rsid w:val="5B09C319"/>
    <w:rsid w:val="5C114FCB"/>
    <w:rsid w:val="5D141095"/>
    <w:rsid w:val="5DFFA716"/>
    <w:rsid w:val="5EACD9A2"/>
    <w:rsid w:val="5EEBEF82"/>
    <w:rsid w:val="5F11A0D9"/>
    <w:rsid w:val="5F6FA614"/>
    <w:rsid w:val="60381318"/>
    <w:rsid w:val="60440AB3"/>
    <w:rsid w:val="60501385"/>
    <w:rsid w:val="609073F3"/>
    <w:rsid w:val="60B427AC"/>
    <w:rsid w:val="60B48B10"/>
    <w:rsid w:val="60BFF78B"/>
    <w:rsid w:val="60E884E2"/>
    <w:rsid w:val="612114BA"/>
    <w:rsid w:val="621FCA2F"/>
    <w:rsid w:val="62742CC4"/>
    <w:rsid w:val="6303985F"/>
    <w:rsid w:val="63EF1BC3"/>
    <w:rsid w:val="64D4EF6A"/>
    <w:rsid w:val="65A1A60C"/>
    <w:rsid w:val="6659F5F2"/>
    <w:rsid w:val="67229A1D"/>
    <w:rsid w:val="67C3C207"/>
    <w:rsid w:val="680D6803"/>
    <w:rsid w:val="682E4EB5"/>
    <w:rsid w:val="683EB821"/>
    <w:rsid w:val="6A059341"/>
    <w:rsid w:val="6AD539A3"/>
    <w:rsid w:val="6B9BE954"/>
    <w:rsid w:val="6C105FC5"/>
    <w:rsid w:val="6C38EA39"/>
    <w:rsid w:val="6D8E9C66"/>
    <w:rsid w:val="6DBE9A0C"/>
    <w:rsid w:val="6E5F9BE4"/>
    <w:rsid w:val="6F037DB7"/>
    <w:rsid w:val="6F418DBB"/>
    <w:rsid w:val="6FF699D3"/>
    <w:rsid w:val="70551FDB"/>
    <w:rsid w:val="709076E3"/>
    <w:rsid w:val="71177497"/>
    <w:rsid w:val="71E562E0"/>
    <w:rsid w:val="71F89BF2"/>
    <w:rsid w:val="72344EC9"/>
    <w:rsid w:val="72B67649"/>
    <w:rsid w:val="72BEC565"/>
    <w:rsid w:val="7350BB41"/>
    <w:rsid w:val="739355F8"/>
    <w:rsid w:val="74190DE4"/>
    <w:rsid w:val="745AAD33"/>
    <w:rsid w:val="78C091EF"/>
    <w:rsid w:val="79C31D53"/>
    <w:rsid w:val="7A65A349"/>
    <w:rsid w:val="7A7027AA"/>
    <w:rsid w:val="7AA14C43"/>
    <w:rsid w:val="7B886569"/>
    <w:rsid w:val="7BE6F195"/>
    <w:rsid w:val="7C0CB146"/>
    <w:rsid w:val="7F3E4A1B"/>
    <w:rsid w:val="7FBC9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C041"/>
  <w15:chartTrackingRefBased/>
  <w15:docId w15:val="{62D0B72D-8A87-4357-8018-93133DA6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35"/>
    <w:rPr>
      <w:rFonts w:eastAsiaTheme="majorEastAsia" w:cstheme="majorBidi"/>
      <w:color w:val="272727" w:themeColor="text1" w:themeTint="D8"/>
    </w:rPr>
  </w:style>
  <w:style w:type="paragraph" w:styleId="Title">
    <w:name w:val="Title"/>
    <w:basedOn w:val="Normal"/>
    <w:next w:val="Normal"/>
    <w:link w:val="TitleChar"/>
    <w:uiPriority w:val="10"/>
    <w:qFormat/>
    <w:rsid w:val="007E4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35"/>
    <w:pPr>
      <w:spacing w:before="160"/>
      <w:jc w:val="center"/>
    </w:pPr>
    <w:rPr>
      <w:i/>
      <w:iCs/>
      <w:color w:val="404040" w:themeColor="text1" w:themeTint="BF"/>
    </w:rPr>
  </w:style>
  <w:style w:type="character" w:customStyle="1" w:styleId="QuoteChar">
    <w:name w:val="Quote Char"/>
    <w:basedOn w:val="DefaultParagraphFont"/>
    <w:link w:val="Quote"/>
    <w:uiPriority w:val="29"/>
    <w:rsid w:val="007E4135"/>
    <w:rPr>
      <w:i/>
      <w:iCs/>
      <w:color w:val="404040" w:themeColor="text1" w:themeTint="BF"/>
    </w:rPr>
  </w:style>
  <w:style w:type="paragraph" w:styleId="ListParagraph">
    <w:name w:val="List Paragraph"/>
    <w:basedOn w:val="Normal"/>
    <w:uiPriority w:val="34"/>
    <w:qFormat/>
    <w:rsid w:val="007E4135"/>
    <w:pPr>
      <w:ind w:left="720"/>
      <w:contextualSpacing/>
    </w:pPr>
  </w:style>
  <w:style w:type="character" w:styleId="IntenseEmphasis">
    <w:name w:val="Intense Emphasis"/>
    <w:basedOn w:val="DefaultParagraphFont"/>
    <w:uiPriority w:val="21"/>
    <w:qFormat/>
    <w:rsid w:val="007E4135"/>
    <w:rPr>
      <w:i/>
      <w:iCs/>
      <w:color w:val="0F4761" w:themeColor="accent1" w:themeShade="BF"/>
    </w:rPr>
  </w:style>
  <w:style w:type="paragraph" w:styleId="IntenseQuote">
    <w:name w:val="Intense Quote"/>
    <w:basedOn w:val="Normal"/>
    <w:next w:val="Normal"/>
    <w:link w:val="IntenseQuoteChar"/>
    <w:uiPriority w:val="30"/>
    <w:qFormat/>
    <w:rsid w:val="007E4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35"/>
    <w:rPr>
      <w:i/>
      <w:iCs/>
      <w:color w:val="0F4761" w:themeColor="accent1" w:themeShade="BF"/>
    </w:rPr>
  </w:style>
  <w:style w:type="character" w:styleId="IntenseReference">
    <w:name w:val="Intense Reference"/>
    <w:basedOn w:val="DefaultParagraphFont"/>
    <w:uiPriority w:val="32"/>
    <w:qFormat/>
    <w:rsid w:val="007E4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dc:creator>
  <cp:keywords/>
  <dc:description/>
  <cp:lastModifiedBy>Guest User</cp:lastModifiedBy>
  <cp:revision>243</cp:revision>
  <dcterms:created xsi:type="dcterms:W3CDTF">2026-05-19T20:44:00Z</dcterms:created>
  <dcterms:modified xsi:type="dcterms:W3CDTF">2026-05-20T17:34:00Z</dcterms:modified>
</cp:coreProperties>
</file>