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6B" w:rsidRPr="00B577DA" w:rsidRDefault="00A96F6B" w:rsidP="00A96F6B">
      <w:pPr>
        <w:rPr>
          <w:rFonts w:ascii="Verdana" w:hAnsi="Verdana"/>
          <w:b/>
          <w:smallCaps/>
          <w:sz w:val="20"/>
          <w:szCs w:val="20"/>
        </w:rPr>
      </w:pPr>
      <w:r w:rsidRPr="00B577DA">
        <w:rPr>
          <w:rFonts w:ascii="Verdana" w:hAnsi="Verdana"/>
          <w:b/>
          <w:smallCaps/>
          <w:sz w:val="20"/>
          <w:szCs w:val="20"/>
        </w:rPr>
        <w:t>Univerzitet «Džemal Bijedić»</w:t>
      </w:r>
    </w:p>
    <w:p w:rsidR="00A96F6B" w:rsidRPr="00B577DA" w:rsidRDefault="00A96F6B" w:rsidP="00A96F6B">
      <w:pPr>
        <w:rPr>
          <w:rFonts w:ascii="Verdana" w:hAnsi="Verdana"/>
          <w:b/>
          <w:smallCaps/>
          <w:sz w:val="20"/>
          <w:szCs w:val="20"/>
        </w:rPr>
      </w:pPr>
      <w:r w:rsidRPr="00B577DA">
        <w:rPr>
          <w:rFonts w:ascii="Verdana" w:hAnsi="Verdana"/>
          <w:b/>
          <w:smallCaps/>
          <w:sz w:val="20"/>
          <w:szCs w:val="20"/>
        </w:rPr>
        <w:t>Fakultet informacijskih tehnologija</w:t>
      </w:r>
    </w:p>
    <w:p w:rsidR="00A96F6B" w:rsidRDefault="00A96F6B" w:rsidP="00A96F6B">
      <w:pPr>
        <w:rPr>
          <w:rFonts w:ascii="Verdana" w:hAnsi="Verdana"/>
          <w:b/>
          <w:smallCaps/>
          <w:sz w:val="20"/>
          <w:szCs w:val="20"/>
        </w:rPr>
      </w:pPr>
      <w:r w:rsidRPr="00B577DA">
        <w:rPr>
          <w:rFonts w:ascii="Verdana" w:hAnsi="Verdana"/>
          <w:b/>
          <w:smallCaps/>
          <w:sz w:val="20"/>
          <w:szCs w:val="20"/>
        </w:rPr>
        <w:t>Mostar</w:t>
      </w:r>
    </w:p>
    <w:p w:rsidR="00A96F6B" w:rsidRPr="00B577DA" w:rsidRDefault="00A96F6B" w:rsidP="00A96F6B">
      <w:pPr>
        <w:rPr>
          <w:rFonts w:ascii="Verdana" w:hAnsi="Verdana"/>
          <w:b/>
          <w:bCs/>
          <w:sz w:val="20"/>
          <w:szCs w:val="20"/>
        </w:rPr>
      </w:pPr>
    </w:p>
    <w:p w:rsidR="00634071" w:rsidRDefault="00A96F6B" w:rsidP="00A96F6B">
      <w:pPr>
        <w:jc w:val="center"/>
        <w:rPr>
          <w:rFonts w:ascii="Verdana" w:hAnsi="Verdana"/>
          <w:b/>
          <w:sz w:val="20"/>
          <w:szCs w:val="20"/>
        </w:rPr>
      </w:pPr>
      <w:r w:rsidRPr="00B577DA">
        <w:rPr>
          <w:rFonts w:ascii="Verdana" w:hAnsi="Verdana"/>
          <w:b/>
          <w:sz w:val="20"/>
          <w:szCs w:val="20"/>
        </w:rPr>
        <w:t xml:space="preserve">Ispit </w:t>
      </w:r>
    </w:p>
    <w:p w:rsidR="00A96F6B" w:rsidRDefault="00634071" w:rsidP="00A96F6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</w:t>
      </w:r>
      <w:r w:rsidR="00A96F6B" w:rsidRPr="00B577DA">
        <w:rPr>
          <w:rFonts w:ascii="Verdana" w:hAnsi="Verdana"/>
          <w:b/>
          <w:sz w:val="20"/>
          <w:szCs w:val="20"/>
        </w:rPr>
        <w:t>aze podataka</w:t>
      </w:r>
      <w:r>
        <w:rPr>
          <w:rFonts w:ascii="Verdana" w:hAnsi="Verdana"/>
          <w:b/>
          <w:sz w:val="20"/>
          <w:szCs w:val="20"/>
        </w:rPr>
        <w:t xml:space="preserve"> I</w:t>
      </w:r>
    </w:p>
    <w:p w:rsidR="00634071" w:rsidRPr="00B577DA" w:rsidRDefault="00634071" w:rsidP="00A96F6B">
      <w:pPr>
        <w:jc w:val="center"/>
        <w:rPr>
          <w:rFonts w:ascii="Verdana" w:hAnsi="Verdana"/>
          <w:b/>
          <w:sz w:val="20"/>
          <w:szCs w:val="20"/>
        </w:rPr>
      </w:pPr>
    </w:p>
    <w:p w:rsidR="00A96F6B" w:rsidRPr="00B577DA" w:rsidRDefault="00A96F6B" w:rsidP="0063407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  <w:b/>
          <w:bCs/>
          <w:sz w:val="20"/>
          <w:szCs w:val="20"/>
        </w:rPr>
      </w:pPr>
      <w:r w:rsidRPr="00B577DA">
        <w:rPr>
          <w:rFonts w:ascii="Verdana" w:hAnsi="Verdana"/>
          <w:b/>
          <w:bCs/>
          <w:sz w:val="20"/>
          <w:szCs w:val="20"/>
        </w:rPr>
        <w:t xml:space="preserve">Na osnovu sljedećeg opisa nacrtati prijedlog ER (entitet-relacija) dijagrama: </w:t>
      </w:r>
    </w:p>
    <w:p w:rsidR="00A96F6B" w:rsidRDefault="000F0A37" w:rsidP="00A96F6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Potrebno je </w:t>
      </w:r>
      <w:proofErr w:type="spellStart"/>
      <w:r>
        <w:rPr>
          <w:rFonts w:ascii="Verdana" w:hAnsi="Verdana"/>
          <w:sz w:val="20"/>
          <w:szCs w:val="20"/>
        </w:rPr>
        <w:t>centralizirano</w:t>
      </w:r>
      <w:proofErr w:type="spellEnd"/>
      <w:r>
        <w:rPr>
          <w:rFonts w:ascii="Verdana" w:hAnsi="Verdana"/>
          <w:sz w:val="20"/>
          <w:szCs w:val="20"/>
        </w:rPr>
        <w:t xml:space="preserve"> voditi evidenciju podataka o pozorišnim festivalima koji se svake godine održavaju u Bosni i Hercegovini. Svaki pozorišni festival </w:t>
      </w:r>
      <w:proofErr w:type="spellStart"/>
      <w:r>
        <w:rPr>
          <w:rFonts w:ascii="Verdana" w:hAnsi="Verdana"/>
          <w:sz w:val="20"/>
          <w:szCs w:val="20"/>
        </w:rPr>
        <w:t>okarekteriziran</w:t>
      </w:r>
      <w:proofErr w:type="spellEnd"/>
      <w:r>
        <w:rPr>
          <w:rFonts w:ascii="Verdana" w:hAnsi="Verdana"/>
          <w:sz w:val="20"/>
          <w:szCs w:val="20"/>
        </w:rPr>
        <w:t xml:space="preserve"> je   </w:t>
      </w:r>
      <w:r w:rsidR="00A96F6B" w:rsidRPr="00B577D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identifikacijskim </w:t>
      </w:r>
      <w:r w:rsidR="00A96F6B" w:rsidRPr="00B577DA">
        <w:rPr>
          <w:rFonts w:ascii="Verdana" w:hAnsi="Verdana"/>
          <w:sz w:val="20"/>
          <w:szCs w:val="20"/>
        </w:rPr>
        <w:t>broj</w:t>
      </w:r>
      <w:r>
        <w:rPr>
          <w:rFonts w:ascii="Verdana" w:hAnsi="Verdana"/>
          <w:sz w:val="20"/>
          <w:szCs w:val="20"/>
        </w:rPr>
        <w:t>em</w:t>
      </w:r>
      <w:r w:rsidR="00A96F6B" w:rsidRPr="00B577DA">
        <w:rPr>
          <w:rFonts w:ascii="Verdana" w:hAnsi="Verdana"/>
          <w:sz w:val="20"/>
          <w:szCs w:val="20"/>
        </w:rPr>
        <w:t xml:space="preserve">, </w:t>
      </w:r>
      <w:r w:rsidR="00A96F6B">
        <w:rPr>
          <w:rFonts w:ascii="Verdana" w:hAnsi="Verdana"/>
          <w:sz w:val="20"/>
          <w:szCs w:val="20"/>
        </w:rPr>
        <w:t>naziv</w:t>
      </w:r>
      <w:r>
        <w:rPr>
          <w:rFonts w:ascii="Verdana" w:hAnsi="Verdana"/>
          <w:sz w:val="20"/>
          <w:szCs w:val="20"/>
        </w:rPr>
        <w:t>om</w:t>
      </w:r>
      <w:r w:rsidR="00A96F6B" w:rsidRPr="00B577DA">
        <w:rPr>
          <w:rFonts w:ascii="Verdana" w:hAnsi="Verdana"/>
          <w:sz w:val="20"/>
          <w:szCs w:val="20"/>
        </w:rPr>
        <w:t>, datum početka i datum završetka</w:t>
      </w:r>
      <w:r>
        <w:rPr>
          <w:rFonts w:ascii="Verdana" w:hAnsi="Verdana"/>
          <w:sz w:val="20"/>
          <w:szCs w:val="20"/>
        </w:rPr>
        <w:t>, te poštanskim brojem grada i nazivom grada u kojem se održava. Za svaki festival domaćin</w:t>
      </w:r>
      <w:r w:rsidR="00B663A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je samo jedan grad</w:t>
      </w:r>
      <w:r w:rsidR="00A96F6B" w:rsidRPr="00B577DA">
        <w:rPr>
          <w:rFonts w:ascii="Verdana" w:hAnsi="Verdana"/>
          <w:sz w:val="20"/>
          <w:szCs w:val="20"/>
        </w:rPr>
        <w:t xml:space="preserve">. </w:t>
      </w:r>
      <w:r w:rsidR="00B663A5">
        <w:rPr>
          <w:rFonts w:ascii="Verdana" w:hAnsi="Verdana"/>
          <w:sz w:val="20"/>
          <w:szCs w:val="20"/>
        </w:rPr>
        <w:t xml:space="preserve">Organizatori festivala su pozorišta, npr. </w:t>
      </w:r>
      <w:proofErr w:type="spellStart"/>
      <w:r w:rsidR="00B663A5">
        <w:rPr>
          <w:rFonts w:ascii="Verdana" w:hAnsi="Verdana"/>
          <w:sz w:val="20"/>
          <w:szCs w:val="20"/>
        </w:rPr>
        <w:t>Lutkarsko</w:t>
      </w:r>
      <w:proofErr w:type="spellEnd"/>
      <w:r w:rsidR="00B663A5">
        <w:rPr>
          <w:rFonts w:ascii="Verdana" w:hAnsi="Verdana"/>
          <w:sz w:val="20"/>
          <w:szCs w:val="20"/>
        </w:rPr>
        <w:t xml:space="preserve"> pozorište Mostar, </w:t>
      </w:r>
      <w:proofErr w:type="spellStart"/>
      <w:r w:rsidR="00B663A5">
        <w:rPr>
          <w:rFonts w:ascii="Verdana" w:hAnsi="Verdana"/>
          <w:sz w:val="20"/>
          <w:szCs w:val="20"/>
        </w:rPr>
        <w:t>Amatersko</w:t>
      </w:r>
      <w:proofErr w:type="spellEnd"/>
      <w:r w:rsidR="00B663A5">
        <w:rPr>
          <w:rFonts w:ascii="Verdana" w:hAnsi="Verdana"/>
          <w:sz w:val="20"/>
          <w:szCs w:val="20"/>
        </w:rPr>
        <w:t xml:space="preserve"> pozorište Neretva, Kamerni teatar itd. </w:t>
      </w:r>
      <w:r w:rsidR="00A96F6B" w:rsidRPr="00B577DA">
        <w:rPr>
          <w:rFonts w:ascii="Verdana" w:hAnsi="Verdana"/>
          <w:sz w:val="20"/>
          <w:szCs w:val="20"/>
        </w:rPr>
        <w:t>Za organizatora je poznat njegov naziv, adresa</w:t>
      </w:r>
      <w:r w:rsidR="00B663A5">
        <w:rPr>
          <w:rFonts w:ascii="Verdana" w:hAnsi="Verdana"/>
          <w:sz w:val="20"/>
          <w:szCs w:val="20"/>
        </w:rPr>
        <w:t xml:space="preserve">, </w:t>
      </w:r>
      <w:r w:rsidR="00A96F6B" w:rsidRPr="00B577DA">
        <w:rPr>
          <w:rFonts w:ascii="Verdana" w:hAnsi="Verdana"/>
          <w:sz w:val="20"/>
          <w:szCs w:val="20"/>
        </w:rPr>
        <w:t>telefon</w:t>
      </w:r>
      <w:r w:rsidR="00B663A5">
        <w:rPr>
          <w:rFonts w:ascii="Verdana" w:hAnsi="Verdana"/>
          <w:sz w:val="20"/>
          <w:szCs w:val="20"/>
        </w:rPr>
        <w:t xml:space="preserve"> i godina osnivanja</w:t>
      </w:r>
      <w:r w:rsidR="00A96F6B" w:rsidRPr="00B577DA">
        <w:rPr>
          <w:rFonts w:ascii="Verdana" w:hAnsi="Verdana"/>
          <w:sz w:val="20"/>
          <w:szCs w:val="20"/>
        </w:rPr>
        <w:t xml:space="preserve">, kao i neki identifikacioni broj. </w:t>
      </w:r>
      <w:r w:rsidR="00B663A5">
        <w:rPr>
          <w:rFonts w:ascii="Verdana" w:hAnsi="Verdana"/>
          <w:sz w:val="20"/>
          <w:szCs w:val="20"/>
        </w:rPr>
        <w:t xml:space="preserve">Isti podaci se bilježe i o pozorištima koji nisu bili organizatori ni jednog festivala, ali učestvuju na festivalima. </w:t>
      </w:r>
      <w:r w:rsidR="00A96F6B" w:rsidRPr="00B577DA">
        <w:rPr>
          <w:rFonts w:ascii="Verdana" w:hAnsi="Verdana"/>
          <w:sz w:val="20"/>
          <w:szCs w:val="20"/>
        </w:rPr>
        <w:t xml:space="preserve">Jedan festival može da organizuje samo jedan organizator, ali organizator može da organizuje i nekoliko festivala. </w:t>
      </w:r>
      <w:r w:rsidR="00B663A5">
        <w:rPr>
          <w:rFonts w:ascii="Verdana" w:hAnsi="Verdana"/>
          <w:sz w:val="20"/>
          <w:szCs w:val="20"/>
        </w:rPr>
        <w:t xml:space="preserve">Organizator festivala nije nužno iz istog grada gdje se održava festival. </w:t>
      </w:r>
      <w:r w:rsidR="00A96F6B" w:rsidRPr="00B577DA">
        <w:rPr>
          <w:rFonts w:ascii="Verdana" w:hAnsi="Verdana"/>
          <w:sz w:val="20"/>
          <w:szCs w:val="20"/>
        </w:rPr>
        <w:t>Na festivalu učestvuju dramske predstave okarakterizirane svojim rednim brojem, nazivom i nekim dodatnim informacijama.</w:t>
      </w:r>
      <w:r w:rsidR="00B663A5">
        <w:rPr>
          <w:rFonts w:ascii="Verdana" w:hAnsi="Verdana"/>
          <w:sz w:val="20"/>
          <w:szCs w:val="20"/>
        </w:rPr>
        <w:t xml:space="preserve"> Predstave izvode pozorišta. </w:t>
      </w:r>
      <w:r w:rsidR="00A96F6B" w:rsidRPr="00B577DA">
        <w:rPr>
          <w:rFonts w:ascii="Verdana" w:hAnsi="Verdana"/>
          <w:sz w:val="20"/>
          <w:szCs w:val="20"/>
        </w:rPr>
        <w:t xml:space="preserve"> Osim toga </w:t>
      </w:r>
      <w:r w:rsidR="00A96F6B">
        <w:rPr>
          <w:rFonts w:ascii="Verdana" w:hAnsi="Verdana"/>
          <w:sz w:val="20"/>
          <w:szCs w:val="20"/>
        </w:rPr>
        <w:t>po</w:t>
      </w:r>
      <w:r w:rsidR="00A96F6B" w:rsidRPr="00B577DA">
        <w:rPr>
          <w:rFonts w:ascii="Verdana" w:hAnsi="Verdana"/>
          <w:sz w:val="20"/>
          <w:szCs w:val="20"/>
        </w:rPr>
        <w:t>zna</w:t>
      </w:r>
      <w:r w:rsidR="00A96F6B">
        <w:rPr>
          <w:rFonts w:ascii="Verdana" w:hAnsi="Verdana"/>
          <w:sz w:val="20"/>
          <w:szCs w:val="20"/>
        </w:rPr>
        <w:t>t je i raspored predstava</w:t>
      </w:r>
      <w:r w:rsidR="00A96F6B" w:rsidRPr="00B577DA">
        <w:rPr>
          <w:rFonts w:ascii="Verdana" w:hAnsi="Verdana"/>
          <w:sz w:val="20"/>
          <w:szCs w:val="20"/>
        </w:rPr>
        <w:t xml:space="preserve"> </w:t>
      </w:r>
      <w:r w:rsidR="00A96F6B">
        <w:rPr>
          <w:rFonts w:ascii="Verdana" w:hAnsi="Verdana"/>
          <w:sz w:val="20"/>
          <w:szCs w:val="20"/>
        </w:rPr>
        <w:t xml:space="preserve">(zna </w:t>
      </w:r>
      <w:r w:rsidR="00A96F6B" w:rsidRPr="00B577DA">
        <w:rPr>
          <w:rFonts w:ascii="Verdana" w:hAnsi="Verdana"/>
          <w:sz w:val="20"/>
          <w:szCs w:val="20"/>
        </w:rPr>
        <w:t>se</w:t>
      </w:r>
      <w:r w:rsidR="00B663A5">
        <w:rPr>
          <w:rFonts w:ascii="Verdana" w:hAnsi="Verdana"/>
          <w:sz w:val="20"/>
          <w:szCs w:val="20"/>
        </w:rPr>
        <w:t xml:space="preserve"> datum i vrijeme</w:t>
      </w:r>
      <w:r w:rsidR="00A96F6B" w:rsidRPr="00B577DA">
        <w:rPr>
          <w:rFonts w:ascii="Verdana" w:hAnsi="Verdana"/>
          <w:sz w:val="20"/>
          <w:szCs w:val="20"/>
        </w:rPr>
        <w:t xml:space="preserve"> predstav</w:t>
      </w:r>
      <w:r w:rsidR="00B663A5">
        <w:rPr>
          <w:rFonts w:ascii="Verdana" w:hAnsi="Verdana"/>
          <w:sz w:val="20"/>
          <w:szCs w:val="20"/>
        </w:rPr>
        <w:t>e</w:t>
      </w:r>
      <w:r w:rsidR="00A96F6B" w:rsidRPr="00B577DA">
        <w:rPr>
          <w:rFonts w:ascii="Verdana" w:hAnsi="Verdana"/>
          <w:sz w:val="20"/>
          <w:szCs w:val="20"/>
        </w:rPr>
        <w:t xml:space="preserve"> </w:t>
      </w:r>
      <w:r w:rsidR="00B663A5">
        <w:rPr>
          <w:rFonts w:ascii="Verdana" w:hAnsi="Verdana"/>
          <w:sz w:val="20"/>
          <w:szCs w:val="20"/>
        </w:rPr>
        <w:t xml:space="preserve">koja </w:t>
      </w:r>
      <w:r w:rsidR="00A96F6B" w:rsidRPr="00B577DA">
        <w:rPr>
          <w:rFonts w:ascii="Verdana" w:hAnsi="Verdana"/>
          <w:sz w:val="20"/>
          <w:szCs w:val="20"/>
        </w:rPr>
        <w:t>igra festivalu</w:t>
      </w:r>
      <w:r w:rsidR="00A96F6B">
        <w:rPr>
          <w:rFonts w:ascii="Verdana" w:hAnsi="Verdana"/>
          <w:sz w:val="20"/>
          <w:szCs w:val="20"/>
        </w:rPr>
        <w:t>)</w:t>
      </w:r>
      <w:r w:rsidR="00A96F6B" w:rsidRPr="00B577DA">
        <w:rPr>
          <w:rFonts w:ascii="Verdana" w:hAnsi="Verdana"/>
          <w:sz w:val="20"/>
          <w:szCs w:val="20"/>
        </w:rPr>
        <w:t xml:space="preserve">. </w:t>
      </w:r>
      <w:r w:rsidR="00B663A5">
        <w:rPr>
          <w:rFonts w:ascii="Verdana" w:hAnsi="Verdana"/>
          <w:sz w:val="20"/>
          <w:szCs w:val="20"/>
        </w:rPr>
        <w:t>Da bi p</w:t>
      </w:r>
      <w:r w:rsidR="00A96F6B" w:rsidRPr="00B577DA">
        <w:rPr>
          <w:rFonts w:ascii="Verdana" w:hAnsi="Verdana"/>
          <w:sz w:val="20"/>
          <w:szCs w:val="20"/>
        </w:rPr>
        <w:t>redstava</w:t>
      </w:r>
      <w:r w:rsidR="00B663A5">
        <w:rPr>
          <w:rFonts w:ascii="Verdana" w:hAnsi="Verdana"/>
          <w:sz w:val="20"/>
          <w:szCs w:val="20"/>
        </w:rPr>
        <w:t xml:space="preserve"> bila evidentirana potrebno je da je </w:t>
      </w:r>
      <w:r w:rsidR="00A96F6B" w:rsidRPr="00B577DA">
        <w:rPr>
          <w:rFonts w:ascii="Verdana" w:hAnsi="Verdana"/>
          <w:sz w:val="20"/>
          <w:szCs w:val="20"/>
        </w:rPr>
        <w:t xml:space="preserve">učestvuje </w:t>
      </w:r>
      <w:r w:rsidR="00B663A5">
        <w:rPr>
          <w:rFonts w:ascii="Verdana" w:hAnsi="Verdana"/>
          <w:sz w:val="20"/>
          <w:szCs w:val="20"/>
        </w:rPr>
        <w:t xml:space="preserve">barem </w:t>
      </w:r>
      <w:r w:rsidR="00A96F6B" w:rsidRPr="00B577DA">
        <w:rPr>
          <w:rFonts w:ascii="Verdana" w:hAnsi="Verdana"/>
          <w:sz w:val="20"/>
          <w:szCs w:val="20"/>
        </w:rPr>
        <w:t>na jednom festivalu, a može i na više. Na festivalu obavezno učestvuje b</w:t>
      </w:r>
      <w:r w:rsidR="00B663A5">
        <w:rPr>
          <w:rFonts w:ascii="Verdana" w:hAnsi="Verdana"/>
          <w:sz w:val="20"/>
          <w:szCs w:val="20"/>
        </w:rPr>
        <w:t>ar jedna predstava</w:t>
      </w:r>
      <w:r w:rsidR="00A96F6B" w:rsidRPr="00B577DA">
        <w:rPr>
          <w:rFonts w:ascii="Verdana" w:hAnsi="Verdana"/>
          <w:sz w:val="20"/>
          <w:szCs w:val="20"/>
        </w:rPr>
        <w:t xml:space="preserve">, ali </w:t>
      </w:r>
      <w:r w:rsidR="00B663A5">
        <w:rPr>
          <w:rFonts w:ascii="Verdana" w:hAnsi="Verdana"/>
          <w:sz w:val="20"/>
          <w:szCs w:val="20"/>
        </w:rPr>
        <w:t xml:space="preserve">obično učestvuje </w:t>
      </w:r>
      <w:r w:rsidR="00A96F6B" w:rsidRPr="00B577DA">
        <w:rPr>
          <w:rFonts w:ascii="Verdana" w:hAnsi="Verdana"/>
          <w:sz w:val="20"/>
          <w:szCs w:val="20"/>
        </w:rPr>
        <w:t>više</w:t>
      </w:r>
      <w:r w:rsidR="00B663A5">
        <w:rPr>
          <w:rFonts w:ascii="Verdana" w:hAnsi="Verdana"/>
          <w:sz w:val="20"/>
          <w:szCs w:val="20"/>
        </w:rPr>
        <w:t xml:space="preserve"> njih</w:t>
      </w:r>
      <w:r w:rsidR="00A96F6B" w:rsidRPr="00B577DA">
        <w:rPr>
          <w:rFonts w:ascii="Verdana" w:hAnsi="Verdana"/>
          <w:sz w:val="20"/>
          <w:szCs w:val="20"/>
        </w:rPr>
        <w:t>. Pravilo učešća na festivalima kaže da jednu predstavu može da izvodi samo jedno pozorište, što znači da nema saradnje među pozorištima, bar što se festivalskog učešća tiče, a pozorište može na festivalu da učestvuje i sa više od jedne predstave, mada ne mora ni sa jednom. Poznato je i koji glumci glume u kojim predstavama. Za glumce se zna: ime, prezime, e-mail, sifra.</w:t>
      </w:r>
      <w:r w:rsidR="00B663A5">
        <w:rPr>
          <w:rFonts w:ascii="Verdana" w:hAnsi="Verdana"/>
          <w:sz w:val="20"/>
          <w:szCs w:val="20"/>
        </w:rPr>
        <w:t xml:space="preserve"> Za svakog glumca se bilježi i naziv uloge u određenoj predstavi.</w:t>
      </w:r>
      <w:r w:rsidR="00A96F6B" w:rsidRPr="00B577DA">
        <w:rPr>
          <w:rFonts w:ascii="Verdana" w:hAnsi="Verdana"/>
          <w:sz w:val="20"/>
          <w:szCs w:val="20"/>
        </w:rPr>
        <w:t xml:space="preserve"> Glumac može da igra u više predstava, a ne mora ni u jednoj. Za svako svoje pojavljivanje u nekoj predstavi zna se koliki honorar dobiva.       </w:t>
      </w:r>
    </w:p>
    <w:p w:rsidR="00F00DD8" w:rsidRDefault="00F00DD8" w:rsidP="00A96F6B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96F6B" w:rsidRPr="00F00DD8" w:rsidRDefault="00A96F6B" w:rsidP="00A96F6B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F00DD8">
        <w:rPr>
          <w:rFonts w:ascii="Verdana" w:hAnsi="Verdana"/>
          <w:b/>
          <w:sz w:val="20"/>
          <w:szCs w:val="20"/>
        </w:rPr>
        <w:t xml:space="preserve">Prevedite </w:t>
      </w:r>
      <w:r w:rsidR="00F00DD8" w:rsidRPr="00F00DD8">
        <w:rPr>
          <w:rFonts w:ascii="Verdana" w:hAnsi="Verdana"/>
          <w:b/>
          <w:sz w:val="20"/>
          <w:szCs w:val="20"/>
        </w:rPr>
        <w:t xml:space="preserve">sljedeći </w:t>
      </w:r>
      <w:r w:rsidRPr="00F00DD8">
        <w:rPr>
          <w:rFonts w:ascii="Verdana" w:hAnsi="Verdana"/>
          <w:b/>
          <w:sz w:val="20"/>
          <w:szCs w:val="20"/>
        </w:rPr>
        <w:t>ER dijagram u relacioni model!</w:t>
      </w:r>
    </w:p>
    <w:p w:rsidR="00A96F6B" w:rsidRDefault="00A96F6B" w:rsidP="00A96F6B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A96F6B" w:rsidRDefault="00B663A5" w:rsidP="00F00DD8">
      <w:pPr>
        <w:pStyle w:val="ListParagraph"/>
        <w:jc w:val="both"/>
        <w:rPr>
          <w:rFonts w:ascii="Verdana" w:hAnsi="Verdana"/>
          <w:sz w:val="20"/>
          <w:szCs w:val="20"/>
        </w:rPr>
      </w:pPr>
      <w:r>
        <w:object w:dxaOrig="15525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pt" o:ole="">
            <v:imagedata r:id="rId5" o:title=""/>
          </v:shape>
          <o:OLEObject Type="Embed" ProgID="Visio.Drawing.15" ShapeID="_x0000_i1025" DrawAspect="Content" ObjectID="_1598077277" r:id="rId6"/>
        </w:object>
      </w:r>
    </w:p>
    <w:p w:rsidR="00A96F6B" w:rsidRPr="00EE6676" w:rsidRDefault="000F0A37" w:rsidP="00A96F6B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lastRenderedPageBreak/>
        <w:t xml:space="preserve">U kojoj normalnoj formi se nalazi </w:t>
      </w:r>
      <w:r w:rsidR="00A96F6B" w:rsidRPr="00EE6676">
        <w:rPr>
          <w:rFonts w:ascii="Verdana" w:hAnsi="Verdana"/>
          <w:sz w:val="20"/>
          <w:szCs w:val="20"/>
        </w:rPr>
        <w:t xml:space="preserve">tabela </w:t>
      </w:r>
      <w:r w:rsidR="00A96F6B" w:rsidRPr="00EE6676">
        <w:rPr>
          <w:rFonts w:ascii="Verdana" w:hAnsi="Verdana"/>
          <w:b/>
          <w:bCs/>
          <w:i/>
          <w:iCs/>
          <w:sz w:val="20"/>
          <w:szCs w:val="20"/>
        </w:rPr>
        <w:t>PREDAJE</w:t>
      </w:r>
      <w:r w:rsidR="00A96F6B" w:rsidRPr="00EE6676">
        <w:rPr>
          <w:rFonts w:ascii="Verdana" w:hAnsi="Verdana"/>
          <w:sz w:val="20"/>
          <w:szCs w:val="20"/>
        </w:rPr>
        <w:t xml:space="preserve">. </w:t>
      </w:r>
      <w:r w:rsidR="00A96F6B">
        <w:rPr>
          <w:rFonts w:ascii="Verdana" w:hAnsi="Verdana"/>
          <w:sz w:val="20"/>
          <w:szCs w:val="20"/>
        </w:rPr>
        <w:t xml:space="preserve">Ukoliko tabela PREDAJE nije u 3FN izvršite proces normalizacije do 3NF. </w:t>
      </w:r>
      <w:r w:rsidR="00A96F6B" w:rsidRPr="00EE6676">
        <w:rPr>
          <w:rFonts w:ascii="Verdana" w:hAnsi="Verdana"/>
          <w:sz w:val="20"/>
          <w:szCs w:val="20"/>
        </w:rPr>
        <w:t>Objasnit</w:t>
      </w:r>
      <w:r w:rsidR="00A96F6B">
        <w:rPr>
          <w:rFonts w:ascii="Verdana" w:hAnsi="Verdana"/>
          <w:sz w:val="20"/>
          <w:szCs w:val="20"/>
        </w:rPr>
        <w:t>e postupak normalizacije</w:t>
      </w:r>
      <w:r w:rsidR="00A96F6B" w:rsidRPr="00EE6676">
        <w:rPr>
          <w:rFonts w:ascii="Verdana" w:hAnsi="Verdana"/>
          <w:sz w:val="20"/>
          <w:szCs w:val="20"/>
        </w:rPr>
        <w:t>!</w:t>
      </w:r>
    </w:p>
    <w:p w:rsidR="000F0A37" w:rsidRDefault="000F0A37" w:rsidP="000F0A37">
      <w:pPr>
        <w:jc w:val="both"/>
        <w:rPr>
          <w:rFonts w:ascii="Verdana" w:hAnsi="Verdana"/>
          <w:b/>
          <w:sz w:val="20"/>
          <w:szCs w:val="20"/>
        </w:rPr>
      </w:pPr>
    </w:p>
    <w:p w:rsidR="00A96F6B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 w:rsidRPr="000F0A37">
        <w:rPr>
          <w:rFonts w:ascii="Verdana" w:hAnsi="Verdana"/>
          <w:b/>
          <w:sz w:val="20"/>
          <w:szCs w:val="20"/>
        </w:rPr>
        <w:t>S= {</w:t>
      </w:r>
      <w:r w:rsidR="00A96F6B" w:rsidRPr="000F0A37">
        <w:rPr>
          <w:rFonts w:ascii="Verdana" w:hAnsi="Verdana"/>
          <w:b/>
          <w:sz w:val="20"/>
          <w:szCs w:val="20"/>
        </w:rPr>
        <w:t xml:space="preserve">Nastavnik </w:t>
      </w:r>
      <w:r w:rsidR="00A96F6B" w:rsidRPr="000F0A37">
        <w:rPr>
          <w:rFonts w:ascii="Verdana" w:hAnsi="Verdana"/>
          <w:sz w:val="20"/>
          <w:szCs w:val="20"/>
        </w:rPr>
        <w:t>(</w:t>
      </w:r>
      <w:proofErr w:type="spellStart"/>
      <w:r w:rsidR="00A96F6B" w:rsidRPr="000F0A37">
        <w:rPr>
          <w:rFonts w:ascii="Verdana" w:hAnsi="Verdana"/>
          <w:sz w:val="20"/>
          <w:szCs w:val="20"/>
          <w:u w:val="single"/>
        </w:rPr>
        <w:t>id</w:t>
      </w:r>
      <w:proofErr w:type="spellEnd"/>
      <w:r w:rsidR="00A96F6B" w:rsidRPr="000F0A37">
        <w:rPr>
          <w:rFonts w:ascii="Verdana" w:hAnsi="Verdana"/>
          <w:sz w:val="20"/>
          <w:szCs w:val="20"/>
          <w:u w:val="single"/>
        </w:rPr>
        <w:t>_nastavnika</w:t>
      </w:r>
      <w:r w:rsidR="00A96F6B" w:rsidRPr="000F0A37">
        <w:rPr>
          <w:rFonts w:ascii="Verdana" w:hAnsi="Verdana"/>
          <w:sz w:val="20"/>
          <w:szCs w:val="20"/>
        </w:rPr>
        <w:t>, ime_i_prezime,adresa,telefon)</w:t>
      </w:r>
      <w:r w:rsidRPr="000F0A37">
        <w:rPr>
          <w:rFonts w:ascii="Verdana" w:hAnsi="Verdana"/>
          <w:sz w:val="20"/>
          <w:szCs w:val="20"/>
        </w:rPr>
        <w:t>,</w:t>
      </w:r>
    </w:p>
    <w:p w:rsidR="00A96F6B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 w:rsidRPr="000F0A37">
        <w:rPr>
          <w:rFonts w:ascii="Verdana" w:hAnsi="Verdana"/>
          <w:b/>
          <w:sz w:val="20"/>
          <w:szCs w:val="20"/>
        </w:rPr>
        <w:t xml:space="preserve">        </w:t>
      </w:r>
      <w:r w:rsidR="00A96F6B" w:rsidRPr="000F0A37">
        <w:rPr>
          <w:rFonts w:ascii="Verdana" w:hAnsi="Verdana"/>
          <w:b/>
          <w:sz w:val="20"/>
          <w:szCs w:val="20"/>
        </w:rPr>
        <w:t>Predmet</w:t>
      </w:r>
      <w:r w:rsidR="00A96F6B" w:rsidRPr="000F0A37">
        <w:rPr>
          <w:rFonts w:ascii="Verdana" w:hAnsi="Verdana"/>
          <w:sz w:val="20"/>
          <w:szCs w:val="20"/>
        </w:rPr>
        <w:t xml:space="preserve"> (</w:t>
      </w:r>
      <w:r w:rsidR="00A96F6B" w:rsidRPr="000F0A37">
        <w:rPr>
          <w:rFonts w:ascii="Verdana" w:hAnsi="Verdana"/>
          <w:sz w:val="20"/>
          <w:szCs w:val="20"/>
          <w:u w:val="single"/>
        </w:rPr>
        <w:t>sifra_predmeta</w:t>
      </w:r>
      <w:r w:rsidR="00A96F6B" w:rsidRPr="000F0A37">
        <w:rPr>
          <w:rFonts w:ascii="Verdana" w:hAnsi="Verdana"/>
          <w:sz w:val="20"/>
          <w:szCs w:val="20"/>
        </w:rPr>
        <w:t>,naziv_predmeta)</w:t>
      </w:r>
      <w:r w:rsidRPr="000F0A37">
        <w:rPr>
          <w:rFonts w:ascii="Verdana" w:hAnsi="Verdana"/>
          <w:sz w:val="20"/>
          <w:szCs w:val="20"/>
        </w:rPr>
        <w:t xml:space="preserve">, </w:t>
      </w:r>
    </w:p>
    <w:p w:rsidR="000F0A37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 w:rsidRPr="000F0A37">
        <w:rPr>
          <w:rFonts w:ascii="Verdana" w:hAnsi="Verdana"/>
          <w:b/>
          <w:sz w:val="20"/>
          <w:szCs w:val="20"/>
        </w:rPr>
        <w:t xml:space="preserve">        Predaje(</w:t>
      </w:r>
      <w:proofErr w:type="spellStart"/>
      <w:r w:rsidRPr="000F0A37">
        <w:rPr>
          <w:rFonts w:ascii="Verdana" w:hAnsi="Verdana"/>
          <w:sz w:val="20"/>
          <w:szCs w:val="20"/>
          <w:u w:val="single"/>
        </w:rPr>
        <w:t>id</w:t>
      </w:r>
      <w:proofErr w:type="spellEnd"/>
      <w:r w:rsidRPr="000F0A37">
        <w:rPr>
          <w:rFonts w:ascii="Verdana" w:hAnsi="Verdana"/>
          <w:sz w:val="20"/>
          <w:szCs w:val="20"/>
          <w:u w:val="single"/>
        </w:rPr>
        <w:t>_nastavnika</w:t>
      </w:r>
      <w:r w:rsidRPr="000F0A37">
        <w:rPr>
          <w:rFonts w:ascii="Verdana" w:hAnsi="Verdana"/>
          <w:sz w:val="20"/>
          <w:szCs w:val="20"/>
          <w:u w:val="single"/>
        </w:rPr>
        <w:t xml:space="preserve">, </w:t>
      </w:r>
      <w:r w:rsidRPr="000F0A37">
        <w:rPr>
          <w:rFonts w:ascii="Verdana" w:hAnsi="Verdana"/>
          <w:sz w:val="20"/>
          <w:szCs w:val="20"/>
          <w:u w:val="single"/>
        </w:rPr>
        <w:t>sifra_predmeta</w:t>
      </w:r>
      <w:r w:rsidRPr="000F0A37">
        <w:rPr>
          <w:rFonts w:ascii="Verdana" w:hAnsi="Verdana"/>
          <w:sz w:val="20"/>
          <w:szCs w:val="20"/>
          <w:u w:val="single"/>
        </w:rPr>
        <w:t>,</w:t>
      </w:r>
      <w:r w:rsidRPr="000F0A37">
        <w:rPr>
          <w:rFonts w:ascii="Verdana" w:hAnsi="Verdana"/>
          <w:sz w:val="20"/>
          <w:szCs w:val="20"/>
        </w:rPr>
        <w:t xml:space="preserve"> </w:t>
      </w:r>
      <w:r w:rsidRPr="000F0A37">
        <w:rPr>
          <w:rFonts w:ascii="Verdana" w:hAnsi="Verdana"/>
          <w:sz w:val="20"/>
          <w:szCs w:val="20"/>
        </w:rPr>
        <w:t>ime_i_prezime</w:t>
      </w:r>
      <w:r w:rsidRPr="000F0A37">
        <w:rPr>
          <w:rFonts w:ascii="Verdana" w:hAnsi="Verdana"/>
          <w:sz w:val="20"/>
          <w:szCs w:val="20"/>
        </w:rPr>
        <w:t>, fond_</w:t>
      </w:r>
      <w:proofErr w:type="spellStart"/>
      <w:r w:rsidRPr="000F0A37">
        <w:rPr>
          <w:rFonts w:ascii="Verdana" w:hAnsi="Verdana"/>
          <w:sz w:val="20"/>
          <w:szCs w:val="20"/>
        </w:rPr>
        <w:t>casova</w:t>
      </w:r>
      <w:proofErr w:type="spellEnd"/>
      <w:r w:rsidRPr="000F0A37">
        <w:rPr>
          <w:rFonts w:ascii="Verdana" w:hAnsi="Verdana"/>
          <w:sz w:val="20"/>
          <w:szCs w:val="20"/>
        </w:rPr>
        <w:t xml:space="preserve">,       </w:t>
      </w:r>
      <w:r w:rsidRPr="000F0A37">
        <w:rPr>
          <w:rFonts w:ascii="Verdana" w:hAnsi="Verdana"/>
          <w:sz w:val="20"/>
          <w:szCs w:val="20"/>
        </w:rPr>
        <w:t>naziv_predmeta</w:t>
      </w:r>
      <w:r w:rsidRPr="000F0A37">
        <w:rPr>
          <w:rFonts w:ascii="Verdana" w:hAnsi="Verdana"/>
          <w:sz w:val="20"/>
          <w:szCs w:val="20"/>
        </w:rPr>
        <w:t>)}</w:t>
      </w:r>
    </w:p>
    <w:p w:rsidR="000F0A37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</w:p>
    <w:p w:rsidR="000F0A37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 w:rsidRPr="000F0A37">
        <w:rPr>
          <w:rFonts w:ascii="Verdana" w:hAnsi="Verdana"/>
          <w:sz w:val="20"/>
          <w:szCs w:val="20"/>
        </w:rPr>
        <w:t>F={</w:t>
      </w:r>
      <w:proofErr w:type="spellStart"/>
      <w:r w:rsidRPr="000F0A37">
        <w:rPr>
          <w:rFonts w:ascii="Verdana" w:hAnsi="Verdana"/>
          <w:sz w:val="20"/>
          <w:szCs w:val="20"/>
        </w:rPr>
        <w:t>id</w:t>
      </w:r>
      <w:proofErr w:type="spellEnd"/>
      <w:r w:rsidRPr="000F0A37">
        <w:rPr>
          <w:rFonts w:ascii="Verdana" w:hAnsi="Verdana"/>
          <w:sz w:val="20"/>
          <w:szCs w:val="20"/>
        </w:rPr>
        <w:t>_nastavnik</w:t>
      </w:r>
      <w:r w:rsidRPr="000F0A37">
        <w:rPr>
          <w:rFonts w:ascii="Verdana" w:hAnsi="Verdana"/>
          <w:sz w:val="20"/>
          <w:szCs w:val="20"/>
        </w:rPr>
        <w:sym w:font="Wingdings" w:char="F0E0"/>
      </w:r>
      <w:r w:rsidRPr="000F0A37">
        <w:rPr>
          <w:rFonts w:ascii="Verdana" w:hAnsi="Verdana"/>
          <w:sz w:val="20"/>
          <w:szCs w:val="20"/>
        </w:rPr>
        <w:t xml:space="preserve"> ime_i_prezime, adresa, telefon,</w:t>
      </w:r>
    </w:p>
    <w:p w:rsidR="000F0A37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 w:rsidRPr="000F0A37">
        <w:rPr>
          <w:rFonts w:ascii="Verdana" w:hAnsi="Verdana"/>
          <w:sz w:val="20"/>
          <w:szCs w:val="20"/>
        </w:rPr>
        <w:t xml:space="preserve">     Sifra_predmeta </w:t>
      </w:r>
      <w:r w:rsidRPr="000F0A37">
        <w:rPr>
          <w:rFonts w:ascii="Verdana" w:hAnsi="Verdana"/>
          <w:sz w:val="20"/>
          <w:szCs w:val="20"/>
        </w:rPr>
        <w:sym w:font="Wingdings" w:char="F0E0"/>
      </w:r>
      <w:r w:rsidRPr="000F0A37">
        <w:rPr>
          <w:rFonts w:ascii="Verdana" w:hAnsi="Verdana"/>
          <w:sz w:val="20"/>
          <w:szCs w:val="20"/>
        </w:rPr>
        <w:t xml:space="preserve"> naziv_predmeta,</w:t>
      </w:r>
    </w:p>
    <w:p w:rsidR="000F0A37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proofErr w:type="spellStart"/>
      <w:r w:rsidRPr="000F0A37">
        <w:rPr>
          <w:rFonts w:ascii="Verdana" w:hAnsi="Verdana"/>
          <w:sz w:val="20"/>
          <w:szCs w:val="20"/>
        </w:rPr>
        <w:t>id</w:t>
      </w:r>
      <w:proofErr w:type="spellEnd"/>
      <w:r w:rsidRPr="000F0A37">
        <w:rPr>
          <w:rFonts w:ascii="Verdana" w:hAnsi="Verdana"/>
          <w:sz w:val="20"/>
          <w:szCs w:val="20"/>
        </w:rPr>
        <w:t>_nastavnika, sifra_predmeta</w:t>
      </w:r>
      <w:r w:rsidRPr="000F0A37">
        <w:rPr>
          <w:rFonts w:ascii="Verdana" w:hAnsi="Verdana"/>
          <w:sz w:val="20"/>
          <w:szCs w:val="20"/>
        </w:rPr>
        <w:t xml:space="preserve"> </w:t>
      </w:r>
      <w:r w:rsidRPr="000F0A37">
        <w:rPr>
          <w:rFonts w:ascii="Verdana" w:hAnsi="Verdana"/>
          <w:sz w:val="20"/>
          <w:szCs w:val="20"/>
        </w:rPr>
        <w:sym w:font="Wingdings" w:char="F0E0"/>
      </w:r>
      <w:r w:rsidRPr="000F0A37">
        <w:rPr>
          <w:rFonts w:ascii="Verdana" w:hAnsi="Verdana"/>
          <w:sz w:val="20"/>
          <w:szCs w:val="20"/>
        </w:rPr>
        <w:t xml:space="preserve"> fond_</w:t>
      </w:r>
      <w:proofErr w:type="spellStart"/>
      <w:r w:rsidRPr="000F0A37">
        <w:rPr>
          <w:rFonts w:ascii="Verdana" w:hAnsi="Verdana"/>
          <w:sz w:val="20"/>
          <w:szCs w:val="20"/>
        </w:rPr>
        <w:t>casova</w:t>
      </w:r>
      <w:proofErr w:type="spellEnd"/>
    </w:p>
    <w:p w:rsidR="000F0A37" w:rsidRPr="000F0A37" w:rsidRDefault="000F0A37" w:rsidP="000F0A37">
      <w:pPr>
        <w:jc w:val="both"/>
        <w:rPr>
          <w:rFonts w:ascii="Verdana" w:hAnsi="Verdana"/>
          <w:sz w:val="20"/>
          <w:szCs w:val="20"/>
        </w:rPr>
      </w:pPr>
      <w:r w:rsidRPr="000F0A37">
        <w:rPr>
          <w:rFonts w:ascii="Verdana" w:hAnsi="Verdana"/>
          <w:sz w:val="20"/>
          <w:szCs w:val="20"/>
        </w:rPr>
        <w:t>}</w:t>
      </w:r>
    </w:p>
    <w:p w:rsidR="00A96F6B" w:rsidRDefault="00A96F6B" w:rsidP="00A96F6B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A96F6B" w:rsidRPr="00B577DA" w:rsidRDefault="00A96F6B" w:rsidP="00A96F6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577DA">
        <w:rPr>
          <w:rFonts w:ascii="Verdana" w:hAnsi="Verdana"/>
          <w:sz w:val="20"/>
          <w:szCs w:val="20"/>
        </w:rPr>
        <w:t xml:space="preserve">Nastavnik </w:t>
      </w:r>
      <w:r w:rsidRPr="00B577DA">
        <w:rPr>
          <w:rFonts w:ascii="Verdana" w:hAnsi="Verdana"/>
          <w:b/>
          <w:bCs/>
          <w:i/>
          <w:iCs/>
          <w:sz w:val="20"/>
          <w:szCs w:val="20"/>
        </w:rPr>
        <w:t>PREDAJE</w:t>
      </w:r>
      <w:r w:rsidRPr="00B577DA">
        <w:rPr>
          <w:rFonts w:ascii="Verdana" w:hAnsi="Verdana"/>
          <w:sz w:val="20"/>
          <w:szCs w:val="20"/>
        </w:rPr>
        <w:t xml:space="preserve"> predmet:</w:t>
      </w:r>
    </w:p>
    <w:tbl>
      <w:tblPr>
        <w:tblW w:w="9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886"/>
        <w:gridCol w:w="1944"/>
        <w:gridCol w:w="1634"/>
        <w:gridCol w:w="2265"/>
      </w:tblGrid>
      <w:tr w:rsidR="00A96F6B" w:rsidRPr="00B577DA" w:rsidTr="000115DC">
        <w:trPr>
          <w:jc w:val="center"/>
        </w:trPr>
        <w:tc>
          <w:tcPr>
            <w:tcW w:w="0" w:type="auto"/>
            <w:shd w:val="clear" w:color="auto" w:fill="E0E0E0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7DA">
              <w:rPr>
                <w:rFonts w:ascii="Verdana" w:hAnsi="Verdana"/>
                <w:b/>
                <w:bCs/>
                <w:sz w:val="20"/>
                <w:szCs w:val="20"/>
              </w:rPr>
              <w:t>id_nastavnika</w:t>
            </w:r>
          </w:p>
        </w:tc>
        <w:tc>
          <w:tcPr>
            <w:tcW w:w="0" w:type="auto"/>
            <w:shd w:val="clear" w:color="auto" w:fill="E0E0E0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7DA">
              <w:rPr>
                <w:rFonts w:ascii="Verdana" w:hAnsi="Verdana"/>
                <w:b/>
                <w:bCs/>
                <w:sz w:val="20"/>
                <w:szCs w:val="20"/>
              </w:rPr>
              <w:t>ime_i_prezime</w:t>
            </w:r>
          </w:p>
        </w:tc>
        <w:tc>
          <w:tcPr>
            <w:tcW w:w="0" w:type="auto"/>
            <w:shd w:val="clear" w:color="auto" w:fill="E0E0E0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7DA">
              <w:rPr>
                <w:rFonts w:ascii="Verdana" w:hAnsi="Verdana"/>
                <w:b/>
                <w:bCs/>
                <w:sz w:val="20"/>
                <w:szCs w:val="20"/>
              </w:rPr>
              <w:t>sifra_predmeta</w:t>
            </w:r>
          </w:p>
        </w:tc>
        <w:tc>
          <w:tcPr>
            <w:tcW w:w="0" w:type="auto"/>
            <w:shd w:val="clear" w:color="auto" w:fill="E0E0E0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7DA">
              <w:rPr>
                <w:rFonts w:ascii="Verdana" w:hAnsi="Verdana"/>
                <w:b/>
                <w:bCs/>
                <w:sz w:val="20"/>
                <w:szCs w:val="20"/>
              </w:rPr>
              <w:t>fond_casova</w:t>
            </w:r>
          </w:p>
        </w:tc>
        <w:tc>
          <w:tcPr>
            <w:tcW w:w="2268" w:type="dxa"/>
            <w:shd w:val="clear" w:color="auto" w:fill="E0E0E0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577DA">
              <w:rPr>
                <w:rFonts w:ascii="Verdana" w:hAnsi="Verdana"/>
                <w:b/>
                <w:bCs/>
                <w:sz w:val="20"/>
                <w:szCs w:val="20"/>
              </w:rPr>
              <w:t>naziv_predmeta</w:t>
            </w:r>
          </w:p>
        </w:tc>
      </w:tr>
      <w:tr w:rsidR="00A96F6B" w:rsidRPr="00B577DA" w:rsidTr="000115DC">
        <w:trPr>
          <w:jc w:val="center"/>
        </w:trPr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n1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 xml:space="preserve">Petar </w:t>
            </w:r>
            <w:r>
              <w:rPr>
                <w:rFonts w:ascii="Verdana" w:hAnsi="Verdana"/>
                <w:sz w:val="20"/>
                <w:szCs w:val="20"/>
              </w:rPr>
              <w:t>Petrovic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p1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2268" w:type="dxa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 xml:space="preserve">Matematika </w:t>
            </w:r>
          </w:p>
        </w:tc>
      </w:tr>
      <w:tr w:rsidR="00A96F6B" w:rsidRPr="00B577DA" w:rsidTr="000115DC">
        <w:trPr>
          <w:jc w:val="center"/>
        </w:trPr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n2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Lara Mala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p3</w:t>
            </w:r>
            <w:r w:rsidR="000F0A37">
              <w:rPr>
                <w:rFonts w:ascii="Verdana" w:hAnsi="Verdana"/>
                <w:sz w:val="20"/>
                <w:szCs w:val="20"/>
              </w:rPr>
              <w:t>, p4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2268" w:type="dxa"/>
          </w:tcPr>
          <w:p w:rsidR="00A96F6B" w:rsidRPr="00B577DA" w:rsidRDefault="000F0A37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 w:rsidR="00A96F6B" w:rsidRPr="00B577DA">
              <w:rPr>
                <w:rFonts w:ascii="Verdana" w:hAnsi="Verdana"/>
                <w:sz w:val="20"/>
                <w:szCs w:val="20"/>
              </w:rPr>
              <w:t>aze podataka</w:t>
            </w:r>
            <w:r>
              <w:rPr>
                <w:rFonts w:ascii="Verdana" w:hAnsi="Verdana"/>
                <w:sz w:val="20"/>
                <w:szCs w:val="20"/>
              </w:rPr>
              <w:t xml:space="preserve"> I,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  <w:r w:rsidRPr="00B577DA">
              <w:rPr>
                <w:rFonts w:ascii="Verdana" w:hAnsi="Verdana"/>
                <w:sz w:val="20"/>
                <w:szCs w:val="20"/>
              </w:rPr>
              <w:t>aze podataka</w:t>
            </w:r>
            <w:r>
              <w:rPr>
                <w:rFonts w:ascii="Verdana" w:hAnsi="Verdana"/>
                <w:sz w:val="20"/>
                <w:szCs w:val="20"/>
              </w:rPr>
              <w:t xml:space="preserve"> I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</w:tr>
      <w:tr w:rsidR="00A96F6B" w:rsidRPr="00B577DA" w:rsidTr="000115DC">
        <w:trPr>
          <w:jc w:val="center"/>
        </w:trPr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n3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Irma Velika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p2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2268" w:type="dxa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B577DA">
              <w:rPr>
                <w:rFonts w:ascii="Verdana" w:hAnsi="Verdana"/>
                <w:sz w:val="20"/>
                <w:szCs w:val="20"/>
              </w:rPr>
              <w:t>rogramiranj</w:t>
            </w:r>
            <w:r>
              <w:rPr>
                <w:rFonts w:ascii="Verdana" w:hAnsi="Verdana"/>
                <w:sz w:val="20"/>
                <w:szCs w:val="20"/>
              </w:rPr>
              <w:t>e I</w:t>
            </w:r>
          </w:p>
        </w:tc>
      </w:tr>
      <w:tr w:rsidR="00A96F6B" w:rsidRPr="00B577DA" w:rsidTr="000115DC">
        <w:trPr>
          <w:jc w:val="center"/>
        </w:trPr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...</w:t>
            </w:r>
          </w:p>
        </w:tc>
        <w:tc>
          <w:tcPr>
            <w:tcW w:w="2268" w:type="dxa"/>
          </w:tcPr>
          <w:p w:rsidR="00A96F6B" w:rsidRPr="00B577DA" w:rsidRDefault="00A96F6B" w:rsidP="000115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B577DA">
              <w:rPr>
                <w:rFonts w:ascii="Verdana" w:hAnsi="Verdana"/>
                <w:sz w:val="20"/>
                <w:szCs w:val="20"/>
              </w:rPr>
              <w:t>...</w:t>
            </w:r>
          </w:p>
        </w:tc>
      </w:tr>
    </w:tbl>
    <w:p w:rsidR="00A96F6B" w:rsidRPr="00B577DA" w:rsidRDefault="00A96F6B" w:rsidP="00A96F6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A96F6B" w:rsidRPr="00B577DA" w:rsidRDefault="00A96F6B" w:rsidP="00A96F6B">
      <w:pPr>
        <w:jc w:val="both"/>
        <w:rPr>
          <w:b/>
          <w:bCs/>
          <w:color w:val="FFFFFF"/>
          <w:sz w:val="18"/>
          <w:shd w:val="clear" w:color="auto" w:fill="000000"/>
        </w:rPr>
      </w:pPr>
    </w:p>
    <w:p w:rsidR="00DB6FBB" w:rsidRPr="00F00DD8" w:rsidRDefault="00B663A5">
      <w:pPr>
        <w:rPr>
          <w:rFonts w:ascii="Verdana" w:hAnsi="Verdana"/>
          <w:sz w:val="20"/>
          <w:szCs w:val="20"/>
        </w:rPr>
      </w:pPr>
    </w:p>
    <w:p w:rsidR="00F00DD8" w:rsidRPr="00F00DD8" w:rsidRDefault="00F00DD8" w:rsidP="00F00DD8">
      <w:pPr>
        <w:jc w:val="both"/>
        <w:rPr>
          <w:rFonts w:ascii="Verdana" w:hAnsi="Verdana"/>
          <w:b/>
          <w:sz w:val="20"/>
          <w:szCs w:val="20"/>
          <w:u w:val="single"/>
        </w:rPr>
      </w:pPr>
    </w:p>
    <w:sectPr w:rsidR="00F00DD8" w:rsidRPr="00F00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B5D9F"/>
    <w:multiLevelType w:val="hybridMultilevel"/>
    <w:tmpl w:val="4A6EAD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A3E"/>
    <w:multiLevelType w:val="hybridMultilevel"/>
    <w:tmpl w:val="440E62E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314A0"/>
    <w:multiLevelType w:val="hybridMultilevel"/>
    <w:tmpl w:val="EDD23388"/>
    <w:lvl w:ilvl="0" w:tplc="04B4E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6B"/>
    <w:rsid w:val="000255E3"/>
    <w:rsid w:val="000F0A37"/>
    <w:rsid w:val="00565229"/>
    <w:rsid w:val="00634071"/>
    <w:rsid w:val="00845965"/>
    <w:rsid w:val="00A96F6B"/>
    <w:rsid w:val="00B663A5"/>
    <w:rsid w:val="00C86FAC"/>
    <w:rsid w:val="00D07E15"/>
    <w:rsid w:val="00F0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4CBD2-F8F5-48EE-B8FF-9600C59E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s-Latn-BA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6B"/>
    <w:rPr>
      <w:rFonts w:ascii="Tahoma" w:eastAsia="Times New Roman" w:hAnsi="Tahoma" w:cs="Tahoma"/>
      <w:sz w:val="16"/>
      <w:szCs w:val="16"/>
      <w:lang w:val="bs-Latn-BA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dcterms:created xsi:type="dcterms:W3CDTF">2018-09-10T07:34:00Z</dcterms:created>
  <dcterms:modified xsi:type="dcterms:W3CDTF">2018-09-10T07:34:00Z</dcterms:modified>
</cp:coreProperties>
</file>