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D90" w:rsidRDefault="00D20AD9" w:rsidP="00D20AD9">
      <w:pPr>
        <w:jc w:val="both"/>
        <w:rPr>
          <w:rtl/>
        </w:rPr>
      </w:pPr>
      <w:bookmarkStart w:id="0" w:name="_Toc479036699"/>
      <w:bookmarkStart w:id="1" w:name="_Toc479036798"/>
      <w:bookmarkStart w:id="2" w:name="_Toc479435459"/>
      <w:r>
        <w:rPr>
          <w:rFonts w:hint="cs"/>
          <w:rtl/>
        </w:rPr>
        <w:t xml:space="preserve">يمكن تحقيق بذلك باتباع بعض الطرق والاستراتيجيات </w:t>
      </w:r>
      <w:r w:rsidRPr="001B7265">
        <w:rPr>
          <w:rFonts w:hint="cs"/>
          <w:i/>
          <w:iCs/>
          <w:rtl/>
        </w:rPr>
        <w:t>مثل</w:t>
      </w:r>
      <w:r>
        <w:rPr>
          <w:rFonts w:hint="cs"/>
          <w:rtl/>
        </w:rPr>
        <w:t xml:space="preserve"> </w:t>
      </w:r>
      <w:r w:rsidRPr="0022106F">
        <w:rPr>
          <w:rtl/>
        </w:rPr>
        <w:t>التنقيب عن المعرفة في المجال التعليمي</w:t>
      </w:r>
      <w:r w:rsidRPr="00691677">
        <w:rPr>
          <w:rFonts w:hint="cs"/>
          <w:rtl/>
        </w:rPr>
        <w:t xml:space="preserve"> وهو</w:t>
      </w:r>
      <w:r>
        <w:rPr>
          <w:rFonts w:asciiTheme="majorBidi" w:hAnsiTheme="majorBidi" w:cstheme="majorBidi" w:hint="cs"/>
          <w:sz w:val="24"/>
          <w:szCs w:val="24"/>
          <w:rtl/>
        </w:rPr>
        <w:t xml:space="preserve"> </w:t>
      </w:r>
      <w:r w:rsidRPr="0022106F">
        <w:rPr>
          <w:rtl/>
        </w:rPr>
        <w:t xml:space="preserve">مجال بحثي جديد يُعرّف على أنه استخدام تقنيات التنقيب في البيانات الخام المستخرجة من الأنظمة والعمليات التعليمية بهدف مساعدة مصممي ومستخدمي هذه الأنظمة لتحسين أدائها واستخلاص معلومات مفيدة عن سلوك الطلاب في عملية التعلّم. كما أن استخدام تقنيات التنقيب في أنظمة التعلم الافتراضية يمكن أن يلعب دوراً هاماً وفعالاً في حل مشاكل التعلم وتقديم المعلومات التي تساعد أصحاب القرار </w:t>
      </w:r>
      <w:r>
        <w:rPr>
          <w:rFonts w:hint="cs"/>
          <w:rtl/>
        </w:rPr>
        <w:t xml:space="preserve">من معلمين </w:t>
      </w:r>
      <w:r>
        <w:rPr>
          <w:rtl/>
        </w:rPr>
        <w:t>وواضعي الخط</w:t>
      </w:r>
      <w:r>
        <w:rPr>
          <w:rFonts w:hint="cs"/>
          <w:rtl/>
        </w:rPr>
        <w:t>ط</w:t>
      </w:r>
      <w:r w:rsidRPr="0022106F">
        <w:rPr>
          <w:rtl/>
        </w:rPr>
        <w:t xml:space="preserve"> الدراسية </w:t>
      </w:r>
      <w:r>
        <w:rPr>
          <w:rFonts w:hint="cs"/>
          <w:rtl/>
        </w:rPr>
        <w:t>باتخاذ</w:t>
      </w:r>
      <w:r w:rsidRPr="0022106F">
        <w:rPr>
          <w:rtl/>
        </w:rPr>
        <w:t xml:space="preserve"> قرارات مدعومة بالمعلومات عن كيفية التفاعل مع المصادر التعليمية.</w:t>
      </w:r>
      <w:r>
        <w:rPr>
          <w:rFonts w:hint="cs"/>
          <w:rtl/>
        </w:rPr>
        <w:t xml:space="preserve"> </w:t>
      </w:r>
      <w:r w:rsidRPr="0022106F">
        <w:rPr>
          <w:rtl/>
        </w:rPr>
        <w:t>وبذلك تكون عملية التنقيب السابقة تطبيق للأساليب الآلية بغية الكشف عن الأنماط في مجموعات كبيرة من البيانات التعليمية. قد يكون من الصعب أو المستحيل تحقيق ذلك نتيجة حجم البيانات الهائلة المستخلصة من الأنظمة التعليمية، إلا أن الجهود قد تكثفت في الآونة الأخيرة لإيجاد أدوات تسه</w:t>
      </w:r>
      <w:r>
        <w:rPr>
          <w:rFonts w:hint="cs"/>
          <w:rtl/>
        </w:rPr>
        <w:t>ّ</w:t>
      </w:r>
      <w:r w:rsidRPr="0022106F">
        <w:rPr>
          <w:rtl/>
        </w:rPr>
        <w:t>ل وتمه</w:t>
      </w:r>
      <w:r>
        <w:rPr>
          <w:rFonts w:hint="cs"/>
          <w:rtl/>
        </w:rPr>
        <w:t>ّ</w:t>
      </w:r>
      <w:r w:rsidRPr="0022106F">
        <w:rPr>
          <w:rtl/>
        </w:rPr>
        <w:t>د الطريق أمام التنقيب بكمية هائلة من المعطيات وتعمل على تجهيز هذه المعطيات لمرحلة التنقيب قبل البدء بها.</w:t>
      </w:r>
    </w:p>
    <w:p w:rsidR="00142D90" w:rsidRDefault="00142D90">
      <w:pPr>
        <w:bidi w:val="0"/>
        <w:spacing w:after="160" w:line="259" w:lineRule="auto"/>
        <w:rPr>
          <w:rtl/>
        </w:rPr>
      </w:pPr>
      <w:r>
        <w:rPr>
          <w:rtl/>
        </w:rPr>
        <w:br w:type="page"/>
      </w:r>
    </w:p>
    <w:p w:rsidR="00142D90" w:rsidRPr="0022106F" w:rsidRDefault="00142D90" w:rsidP="00142D90">
      <w:pPr>
        <w:pStyle w:val="Heading3"/>
        <w:rPr>
          <w:rtl/>
        </w:rPr>
      </w:pPr>
      <w:bookmarkStart w:id="3" w:name="_Toc478999633"/>
      <w:bookmarkStart w:id="4" w:name="_Toc483201857"/>
      <w:r w:rsidRPr="0022106F">
        <w:rPr>
          <w:rtl/>
        </w:rPr>
        <w:lastRenderedPageBreak/>
        <w:t>بعض الأدوات المستخدمة في عملية التحليل:</w:t>
      </w:r>
      <w:bookmarkEnd w:id="3"/>
      <w:bookmarkEnd w:id="4"/>
    </w:p>
    <w:p w:rsidR="00142D90" w:rsidRDefault="00142D90" w:rsidP="00142D90">
      <w:pPr>
        <w:jc w:val="both"/>
        <w:rPr>
          <w:rtl/>
        </w:rPr>
      </w:pPr>
      <w:r w:rsidRPr="0022106F">
        <w:rPr>
          <w:rtl/>
        </w:rPr>
        <w:t xml:space="preserve">من أهم التطوّرات التي شهدها هذا المجال هو إيجاد طرق لإدارة الكميات الضخمة من البيانات مما يسهل إجراء عمليات التحليل عليها. فقط طورت غوغل </w:t>
      </w:r>
      <w:r w:rsidRPr="0057250F">
        <w:rPr>
          <w:rFonts w:asciiTheme="majorBidi" w:hAnsiTheme="majorBidi" w:cstheme="majorBidi"/>
          <w:sz w:val="24"/>
          <w:szCs w:val="24"/>
        </w:rPr>
        <w:t>MapReduce</w:t>
      </w:r>
      <w:r w:rsidRPr="0022106F">
        <w:rPr>
          <w:rtl/>
        </w:rPr>
        <w:t xml:space="preserve"> للحد من التحديات التي تظهر نتيجة إدارة البيانات على نطاق الإنترنت، بما في ذلك توزيع البيانات والتطبيقات التي تمتلك بيانات مرتبطة بشبكات الحواسيب. فقواعد البيانات السابقة كانت غير قادرة على إدارة البيانات على نطاق شبكة الإنترنت، مما أدى إلى تطوير </w:t>
      </w:r>
      <w:r w:rsidRPr="0057250F">
        <w:rPr>
          <w:rFonts w:asciiTheme="majorBidi" w:hAnsiTheme="majorBidi" w:cstheme="majorBidi"/>
          <w:sz w:val="24"/>
          <w:szCs w:val="24"/>
        </w:rPr>
        <w:t>Apache</w:t>
      </w:r>
      <w:r w:rsidRPr="0022106F">
        <w:t xml:space="preserve"> </w:t>
      </w:r>
      <w:r w:rsidRPr="0057250F">
        <w:rPr>
          <w:rFonts w:asciiTheme="majorBidi" w:hAnsiTheme="majorBidi" w:cstheme="majorBidi"/>
          <w:sz w:val="24"/>
          <w:szCs w:val="24"/>
        </w:rPr>
        <w:t>Hadoop</w:t>
      </w:r>
      <w:r w:rsidRPr="0022106F">
        <w:rPr>
          <w:rtl/>
        </w:rPr>
        <w:t xml:space="preserve"> الذي يستخدم الآن بشكل شائع في إدارة البيانات.</w:t>
      </w:r>
      <w:r>
        <w:rPr>
          <w:rFonts w:hint="cs"/>
          <w:rtl/>
        </w:rPr>
        <w:t xml:space="preserve"> </w:t>
      </w:r>
    </w:p>
    <w:p w:rsidR="00142D90" w:rsidRPr="0022106F" w:rsidRDefault="00142D90" w:rsidP="00142D90">
      <w:pPr>
        <w:jc w:val="both"/>
      </w:pPr>
      <w:r>
        <w:rPr>
          <w:rFonts w:hint="cs"/>
          <w:rtl/>
        </w:rPr>
        <w:t xml:space="preserve">ظهرت مؤخراً أداة جديدة تدعى </w:t>
      </w:r>
      <w:r w:rsidRPr="00B760EC">
        <w:rPr>
          <w:rFonts w:asciiTheme="majorBidi" w:hAnsiTheme="majorBidi" w:cstheme="majorBidi"/>
          <w:sz w:val="24"/>
          <w:szCs w:val="24"/>
        </w:rPr>
        <w:t>Apache Spark</w:t>
      </w:r>
      <w:r>
        <w:rPr>
          <w:rFonts w:hint="cs"/>
          <w:rtl/>
        </w:rPr>
        <w:t xml:space="preserve"> الذي يتمتع بميزات عديدة كمعالجة البيانات </w:t>
      </w:r>
      <w:proofErr w:type="gramStart"/>
      <w:r>
        <w:rPr>
          <w:rFonts w:hint="cs"/>
          <w:rtl/>
        </w:rPr>
        <w:t>المتدفقة  مما</w:t>
      </w:r>
      <w:proofErr w:type="gramEnd"/>
      <w:r>
        <w:rPr>
          <w:rFonts w:hint="cs"/>
          <w:rtl/>
        </w:rPr>
        <w:t xml:space="preserve"> جعلها تتفوق على الأدوات الأخرى.</w:t>
      </w:r>
    </w:p>
    <w:p w:rsidR="00142D90" w:rsidRDefault="00142D90" w:rsidP="00142D90">
      <w:pPr>
        <w:jc w:val="both"/>
      </w:pPr>
      <w:r w:rsidRPr="0022106F">
        <w:rPr>
          <w:rtl/>
        </w:rPr>
        <w:t>بالإضافة للأدوات المستخدمة في إدارة البيانات ظهرت العديد من الأدوات التي تدعم عمليات التحليل وتؤمن عمليات التنقيب عن المعرفة دون الحاجة لمعرفة عميقة في علوم الحاسب، معظم هذه الأدوات مطور بما يتوافق مع مجال ذكا</w:t>
      </w:r>
      <w:r>
        <w:rPr>
          <w:rtl/>
        </w:rPr>
        <w:t>ء الأعمال والذي يتجلى</w:t>
      </w:r>
      <w:r>
        <w:t xml:space="preserve"> </w:t>
      </w:r>
      <w:r>
        <w:rPr>
          <w:rFonts w:hint="cs"/>
          <w:rtl/>
        </w:rPr>
        <w:t>ب</w:t>
      </w:r>
      <w:r w:rsidRPr="0022106F">
        <w:rPr>
          <w:rtl/>
        </w:rPr>
        <w:t xml:space="preserve">ظهور </w:t>
      </w:r>
      <w:r w:rsidRPr="0057250F">
        <w:rPr>
          <w:rFonts w:asciiTheme="majorBidi" w:hAnsiTheme="majorBidi" w:cstheme="majorBidi"/>
          <w:sz w:val="24"/>
          <w:szCs w:val="24"/>
        </w:rPr>
        <w:t>SAS</w:t>
      </w:r>
      <w:r w:rsidRPr="0022106F">
        <w:rPr>
          <w:rtl/>
        </w:rPr>
        <w:t xml:space="preserve"> وأدوات </w:t>
      </w:r>
      <w:r w:rsidRPr="0057250F">
        <w:rPr>
          <w:rFonts w:asciiTheme="majorBidi" w:hAnsiTheme="majorBidi" w:cstheme="majorBidi"/>
          <w:sz w:val="24"/>
          <w:szCs w:val="24"/>
        </w:rPr>
        <w:t>IBM</w:t>
      </w:r>
      <w:r w:rsidRPr="0022106F">
        <w:rPr>
          <w:rtl/>
        </w:rPr>
        <w:t xml:space="preserve"> في المجال التعليمي، والتي استخدمت في التحليلات </w:t>
      </w:r>
      <w:proofErr w:type="spellStart"/>
      <w:r w:rsidRPr="0022106F">
        <w:rPr>
          <w:rtl/>
        </w:rPr>
        <w:t>التنبؤية</w:t>
      </w:r>
      <w:proofErr w:type="spellEnd"/>
      <w:r w:rsidRPr="0022106F">
        <w:rPr>
          <w:rtl/>
        </w:rPr>
        <w:t xml:space="preserve"> وتحسين عملية صنع القرار من خلال تحليل كميات كبيرة من البيانات وعرضها بشكل تفاعلي. فيما سبق كان استخدام الأدوات التحليلية عملية معقدة تتطلب فهم عميق في التحليل والبرمجة، أما الآن فحتى الأدوات المعقدة </w:t>
      </w:r>
      <w:proofErr w:type="gramStart"/>
      <w:r w:rsidRPr="0022106F">
        <w:rPr>
          <w:rtl/>
        </w:rPr>
        <w:t xml:space="preserve">كـ </w:t>
      </w:r>
      <w:r w:rsidRPr="0057250F">
        <w:rPr>
          <w:rFonts w:asciiTheme="majorBidi" w:hAnsiTheme="majorBidi" w:cstheme="majorBidi"/>
          <w:sz w:val="24"/>
          <w:szCs w:val="24"/>
        </w:rPr>
        <w:t xml:space="preserve"> SAS</w:t>
      </w:r>
      <w:proofErr w:type="gramEnd"/>
      <w:r w:rsidRPr="0057250F">
        <w:rPr>
          <w:rFonts w:asciiTheme="majorBidi" w:hAnsiTheme="majorBidi" w:cstheme="majorBidi"/>
          <w:sz w:val="24"/>
          <w:szCs w:val="24"/>
        </w:rPr>
        <w:t xml:space="preserve">, </w:t>
      </w:r>
      <w:proofErr w:type="spellStart"/>
      <w:r w:rsidRPr="0057250F">
        <w:rPr>
          <w:rFonts w:asciiTheme="majorBidi" w:hAnsiTheme="majorBidi" w:cstheme="majorBidi"/>
          <w:sz w:val="24"/>
          <w:szCs w:val="24"/>
        </w:rPr>
        <w:t>RapidMiner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DBMiner</w:t>
      </w:r>
      <w:proofErr w:type="spellEnd"/>
      <w:r>
        <w:rPr>
          <w:rFonts w:asciiTheme="majorBidi" w:hAnsiTheme="majorBidi" w:cstheme="majorBidi"/>
          <w:sz w:val="24"/>
          <w:szCs w:val="24"/>
        </w:rPr>
        <w:t xml:space="preserve">, DB2 </w:t>
      </w:r>
      <w:proofErr w:type="spellStart"/>
      <w:r>
        <w:rPr>
          <w:rFonts w:asciiTheme="majorBidi" w:hAnsiTheme="majorBidi" w:cstheme="majorBidi"/>
          <w:sz w:val="24"/>
          <w:szCs w:val="24"/>
        </w:rPr>
        <w:t>Intellegent</w:t>
      </w:r>
      <w:proofErr w:type="spellEnd"/>
      <w:r>
        <w:rPr>
          <w:rFonts w:asciiTheme="majorBidi" w:hAnsiTheme="majorBidi" w:cstheme="majorBidi"/>
          <w:sz w:val="24"/>
          <w:szCs w:val="24"/>
        </w:rPr>
        <w:t xml:space="preserve"> Miner, </w:t>
      </w:r>
      <w:r w:rsidRPr="0057250F">
        <w:rPr>
          <w:rFonts w:asciiTheme="majorBidi" w:hAnsiTheme="majorBidi" w:cstheme="majorBidi"/>
          <w:sz w:val="24"/>
          <w:szCs w:val="24"/>
        </w:rPr>
        <w:t>SPSS</w:t>
      </w:r>
      <w:r w:rsidRPr="0022106F">
        <w:rPr>
          <w:rtl/>
        </w:rPr>
        <w:t xml:space="preserve"> تتطلب معرفة تقنية أقل</w:t>
      </w:r>
      <w:r>
        <w:rPr>
          <w:rFonts w:hint="cs"/>
          <w:rtl/>
        </w:rPr>
        <w:t xml:space="preserve"> إلا أن معظمها تجاري(غير مجاني)</w:t>
      </w:r>
      <w:r w:rsidRPr="0022106F">
        <w:rPr>
          <w:rtl/>
        </w:rPr>
        <w:t xml:space="preserve">. وهنا لا بد من الإشارة أن كثير من برامج الحاسوب مثل </w:t>
      </w:r>
      <w:r w:rsidRPr="00B24E9B">
        <w:rPr>
          <w:rFonts w:asciiTheme="majorBidi" w:hAnsiTheme="majorBidi" w:cstheme="majorBidi"/>
          <w:sz w:val="24"/>
          <w:szCs w:val="24"/>
        </w:rPr>
        <w:t>Microsoft Excel</w:t>
      </w:r>
      <w:r w:rsidRPr="0022106F">
        <w:rPr>
          <w:rtl/>
        </w:rPr>
        <w:t xml:space="preserve"> شهد تطور ملحوظ في التحليل والإظهار. </w:t>
      </w:r>
      <w:r>
        <w:rPr>
          <w:rFonts w:hint="cs"/>
          <w:rtl/>
        </w:rPr>
        <w:t xml:space="preserve">يوجد </w:t>
      </w:r>
      <w:r>
        <w:rPr>
          <w:rtl/>
        </w:rPr>
        <w:t>أدوات أخرى</w:t>
      </w:r>
      <w:r>
        <w:rPr>
          <w:rFonts w:hint="cs"/>
          <w:rtl/>
        </w:rPr>
        <w:t xml:space="preserve"> </w:t>
      </w:r>
      <w:r>
        <w:rPr>
          <w:rtl/>
        </w:rPr>
        <w:t xml:space="preserve">تم تصميميها </w:t>
      </w:r>
      <w:r w:rsidRPr="0022106F">
        <w:rPr>
          <w:rtl/>
        </w:rPr>
        <w:t>لدعم استخدام أدوات التحليل دون الحاجة إلى معرفة تقنية عالية</w:t>
      </w:r>
      <w:r>
        <w:rPr>
          <w:rtl/>
        </w:rPr>
        <w:t>، مما أدى إلى انتشار عمليات</w:t>
      </w:r>
      <w:r>
        <w:rPr>
          <w:rFonts w:hint="cs"/>
          <w:rtl/>
        </w:rPr>
        <w:t xml:space="preserve"> تحليل التنقيب في البيانات التعليمية وتحليلها </w:t>
      </w:r>
      <w:r w:rsidRPr="0022106F">
        <w:rPr>
          <w:rtl/>
        </w:rPr>
        <w:t>بين عدد كبير من الباحثين في مجال علوم التعليم.</w:t>
      </w:r>
    </w:p>
    <w:p w:rsidR="00A3074A" w:rsidRPr="00AE214E" w:rsidRDefault="00142D90" w:rsidP="00AE214E">
      <w:pPr>
        <w:pStyle w:val="Default"/>
        <w:bidi/>
        <w:jc w:val="both"/>
        <w:rPr>
          <w:rFonts w:ascii="Simplified Arabic" w:hAnsi="Simplified Arabic" w:cs="Simplified Arabic"/>
          <w:sz w:val="28"/>
          <w:szCs w:val="28"/>
          <w:rtl/>
        </w:rPr>
      </w:pPr>
      <w:r w:rsidRPr="00037A6F">
        <w:rPr>
          <w:rFonts w:ascii="Simplified Arabic" w:hAnsi="Simplified Arabic" w:cs="Simplified Arabic" w:hint="cs"/>
          <w:color w:val="auto"/>
          <w:sz w:val="28"/>
          <w:szCs w:val="28"/>
          <w:rtl/>
          <w:lang w:bidi="ar-SY"/>
        </w:rPr>
        <w:t>يوجد برمجيات أخرى مفتوحة المصدر تؤمن عمليات التنقيب مثل</w:t>
      </w:r>
      <w:r>
        <w:rPr>
          <w:rFonts w:hint="cs"/>
          <w:rtl/>
        </w:rPr>
        <w:t xml:space="preserve"> </w:t>
      </w:r>
      <w:r w:rsidRPr="00B24E9B">
        <w:rPr>
          <w:rFonts w:asciiTheme="majorBidi" w:hAnsiTheme="majorBidi" w:cstheme="majorBidi"/>
        </w:rPr>
        <w:t xml:space="preserve">Weka, </w:t>
      </w:r>
      <w:r>
        <w:rPr>
          <w:rFonts w:asciiTheme="majorBidi" w:hAnsiTheme="majorBidi" w:cstheme="majorBidi"/>
        </w:rPr>
        <w:t>Keel</w:t>
      </w:r>
      <w:r>
        <w:rPr>
          <w:rFonts w:asciiTheme="majorBidi" w:hAnsiTheme="majorBidi" w:cstheme="majorBidi" w:hint="cs"/>
          <w:rtl/>
        </w:rPr>
        <w:t xml:space="preserve">. </w:t>
      </w:r>
      <w:r w:rsidRPr="00D32535">
        <w:rPr>
          <w:rFonts w:ascii="Simplified Arabic" w:hAnsi="Simplified Arabic" w:cs="Simplified Arabic" w:hint="cs"/>
          <w:sz w:val="28"/>
          <w:szCs w:val="28"/>
          <w:rtl/>
        </w:rPr>
        <w:t>كما يوجد بعض البرمجيات المختصة بالتنقيب عن المعطيات التعليمية</w:t>
      </w:r>
      <w:r>
        <w:rPr>
          <w:rFonts w:hint="cs"/>
          <w:rtl/>
        </w:rPr>
        <w:t xml:space="preserve"> </w:t>
      </w:r>
      <w:r w:rsidRPr="00037A6F">
        <w:rPr>
          <w:rFonts w:ascii="Simplified Arabic" w:hAnsi="Simplified Arabic" w:cs="Simplified Arabic" w:hint="cs"/>
          <w:sz w:val="28"/>
          <w:szCs w:val="28"/>
          <w:rtl/>
        </w:rPr>
        <w:t>مثل</w:t>
      </w:r>
      <w:r>
        <w:rPr>
          <w:rFonts w:ascii="Simplified Arabic" w:hAnsi="Simplified Arabic" w:cs="Simplified Arabic" w:hint="cs"/>
          <w:sz w:val="28"/>
          <w:szCs w:val="28"/>
          <w:rtl/>
        </w:rPr>
        <w:t>:</w:t>
      </w:r>
      <w:r w:rsidRPr="00037A6F">
        <w:rPr>
          <w:rFonts w:ascii="Simplified Arabic" w:hAnsi="Simplified Arabic" w:cs="Simplified Arabic" w:hint="cs"/>
          <w:sz w:val="28"/>
          <w:szCs w:val="28"/>
          <w:rtl/>
        </w:rPr>
        <w:t xml:space="preserve"> </w:t>
      </w:r>
      <w:proofErr w:type="spellStart"/>
      <w:r w:rsidRPr="00D32535">
        <w:rPr>
          <w:rFonts w:asciiTheme="majorBidi" w:hAnsiTheme="majorBidi" w:cstheme="majorBidi"/>
        </w:rPr>
        <w:t>MultiStar</w:t>
      </w:r>
      <w:proofErr w:type="spellEnd"/>
      <w:r w:rsidRPr="00037A6F">
        <w:rPr>
          <w:rFonts w:ascii="Simplified Arabic" w:hAnsi="Simplified Arabic" w:cs="Simplified Arabic" w:hint="cs"/>
          <w:sz w:val="28"/>
          <w:szCs w:val="28"/>
          <w:rtl/>
        </w:rPr>
        <w:t xml:space="preserve"> الذي يعمل على التصنيف ودراسة علاقات الارتباط، </w:t>
      </w:r>
      <w:proofErr w:type="spellStart"/>
      <w:r w:rsidRPr="00D32535">
        <w:rPr>
          <w:rFonts w:asciiTheme="majorBidi" w:hAnsiTheme="majorBidi" w:cstheme="majorBidi"/>
        </w:rPr>
        <w:t>EPRules</w:t>
      </w:r>
      <w:proofErr w:type="spellEnd"/>
      <w:r w:rsidRPr="00037A6F">
        <w:rPr>
          <w:rFonts w:ascii="Simplified Arabic" w:hAnsi="Simplified Arabic" w:cs="Simplified Arabic" w:hint="cs"/>
          <w:sz w:val="28"/>
          <w:szCs w:val="28"/>
          <w:rtl/>
        </w:rPr>
        <w:t xml:space="preserve"> لدراسة علاقات الارتباط، </w:t>
      </w:r>
      <w:r w:rsidRPr="00D32535">
        <w:rPr>
          <w:rFonts w:asciiTheme="majorBidi" w:hAnsiTheme="majorBidi" w:cstheme="majorBidi"/>
        </w:rPr>
        <w:t>KAON</w:t>
      </w:r>
      <w:r w:rsidRPr="00037A6F">
        <w:rPr>
          <w:rFonts w:ascii="Simplified Arabic" w:hAnsi="Simplified Arabic" w:cs="Simplified Arabic" w:hint="cs"/>
          <w:sz w:val="28"/>
          <w:szCs w:val="28"/>
          <w:rtl/>
        </w:rPr>
        <w:t xml:space="preserve"> </w:t>
      </w:r>
      <w:proofErr w:type="spellStart"/>
      <w:r w:rsidRPr="00037A6F">
        <w:rPr>
          <w:rFonts w:ascii="Simplified Arabic" w:hAnsi="Simplified Arabic" w:cs="Simplified Arabic" w:hint="cs"/>
          <w:sz w:val="28"/>
          <w:szCs w:val="28"/>
          <w:rtl/>
        </w:rPr>
        <w:t>للعنقدة</w:t>
      </w:r>
      <w:proofErr w:type="spellEnd"/>
      <w:r w:rsidRPr="00037A6F">
        <w:rPr>
          <w:rFonts w:ascii="Simplified Arabic" w:hAnsi="Simplified Arabic" w:cs="Simplified Arabic" w:hint="cs"/>
          <w:sz w:val="28"/>
          <w:szCs w:val="28"/>
          <w:rtl/>
        </w:rPr>
        <w:t xml:space="preserve"> والتنقيب في النصوص، </w:t>
      </w:r>
      <w:proofErr w:type="spellStart"/>
      <w:r w:rsidRPr="00D32535">
        <w:rPr>
          <w:rFonts w:asciiTheme="majorBidi" w:hAnsiTheme="majorBidi" w:cstheme="majorBidi"/>
        </w:rPr>
        <w:t>Synergo</w:t>
      </w:r>
      <w:proofErr w:type="spellEnd"/>
      <w:r w:rsidRPr="00D32535">
        <w:rPr>
          <w:rFonts w:asciiTheme="majorBidi" w:hAnsiTheme="majorBidi" w:cstheme="majorBidi"/>
        </w:rPr>
        <w:t>/</w:t>
      </w:r>
      <w:proofErr w:type="spellStart"/>
      <w:r w:rsidRPr="00D32535">
        <w:rPr>
          <w:rFonts w:asciiTheme="majorBidi" w:hAnsiTheme="majorBidi" w:cstheme="majorBidi"/>
        </w:rPr>
        <w:t>ColAT</w:t>
      </w:r>
      <w:proofErr w:type="spellEnd"/>
      <w:r w:rsidRPr="00037A6F">
        <w:rPr>
          <w:rFonts w:ascii="Simplified Arabic" w:hAnsi="Simplified Arabic" w:cs="Simplified Arabic" w:hint="cs"/>
          <w:sz w:val="28"/>
          <w:szCs w:val="28"/>
          <w:rtl/>
        </w:rPr>
        <w:t xml:space="preserve"> للحصول على الإحصائيات وعمليات عرض النتائج، </w:t>
      </w:r>
      <w:r w:rsidRPr="00D32535">
        <w:rPr>
          <w:rFonts w:asciiTheme="majorBidi" w:hAnsiTheme="majorBidi" w:cstheme="majorBidi"/>
        </w:rPr>
        <w:t>GISMO</w:t>
      </w:r>
      <w:r w:rsidRPr="00037A6F">
        <w:rPr>
          <w:rFonts w:ascii="Simplified Arabic" w:hAnsi="Simplified Arabic" w:cs="Simplified Arabic" w:hint="cs"/>
          <w:sz w:val="28"/>
          <w:szCs w:val="28"/>
          <w:rtl/>
        </w:rPr>
        <w:t xml:space="preserve"> للعرض، </w:t>
      </w:r>
      <w:r w:rsidRPr="00D32535">
        <w:rPr>
          <w:rFonts w:asciiTheme="majorBidi" w:hAnsiTheme="majorBidi" w:cstheme="majorBidi"/>
        </w:rPr>
        <w:t xml:space="preserve">Listen </w:t>
      </w:r>
      <w:r>
        <w:rPr>
          <w:rFonts w:asciiTheme="majorBidi" w:hAnsiTheme="majorBidi" w:cstheme="majorBidi"/>
        </w:rPr>
        <w:t>tool</w:t>
      </w:r>
      <w:r w:rsidRPr="00037A6F">
        <w:rPr>
          <w:rFonts w:ascii="Simplified Arabic" w:hAnsi="Simplified Arabic" w:cs="Simplified Arabic" w:hint="cs"/>
          <w:sz w:val="28"/>
          <w:szCs w:val="28"/>
          <w:rtl/>
        </w:rPr>
        <w:t xml:space="preserve"> للعرض، </w:t>
      </w:r>
      <w:r w:rsidRPr="00D32535">
        <w:rPr>
          <w:rFonts w:asciiTheme="majorBidi" w:hAnsiTheme="majorBidi" w:cstheme="majorBidi"/>
        </w:rPr>
        <w:t>TADA-Ed</w:t>
      </w:r>
      <w:r w:rsidRPr="00037A6F">
        <w:rPr>
          <w:rFonts w:ascii="Simplified Arabic" w:hAnsi="Simplified Arabic" w:cs="Simplified Arabic" w:hint="cs"/>
          <w:sz w:val="28"/>
          <w:szCs w:val="28"/>
          <w:rtl/>
        </w:rPr>
        <w:t xml:space="preserve"> للتنقيب والعرض</w:t>
      </w:r>
      <w:r w:rsidRPr="00037A6F">
        <w:rPr>
          <w:rFonts w:asciiTheme="majorBidi" w:hAnsiTheme="majorBidi" w:cstheme="majorBidi" w:hint="cs"/>
          <w:rtl/>
        </w:rPr>
        <w:t>،</w:t>
      </w:r>
      <w:r w:rsidRPr="00037A6F">
        <w:rPr>
          <w:rFonts w:asciiTheme="majorBidi" w:hAnsiTheme="majorBidi" w:cstheme="majorBidi"/>
        </w:rPr>
        <w:t xml:space="preserve"> Sequential Mining tool</w:t>
      </w:r>
      <w:r>
        <w:rPr>
          <w:rFonts w:ascii="Simplified Arabic" w:hAnsi="Simplified Arabic" w:cs="Simplified Arabic"/>
          <w:sz w:val="28"/>
          <w:szCs w:val="28"/>
        </w:rPr>
        <w:t xml:space="preserve"> </w:t>
      </w:r>
      <w:r w:rsidRPr="00037A6F">
        <w:rPr>
          <w:rFonts w:ascii="Simplified Arabic" w:hAnsi="Simplified Arabic" w:cs="Simplified Arabic" w:hint="cs"/>
          <w:sz w:val="28"/>
          <w:szCs w:val="28"/>
          <w:rtl/>
        </w:rPr>
        <w:t xml:space="preserve"> لتنقيب الأنماط، </w:t>
      </w:r>
      <w:r w:rsidRPr="00D32535">
        <w:rPr>
          <w:rFonts w:asciiTheme="majorBidi" w:hAnsiTheme="majorBidi" w:cstheme="majorBidi"/>
        </w:rPr>
        <w:t>MINEL</w:t>
      </w:r>
      <w:r w:rsidRPr="00037A6F">
        <w:rPr>
          <w:rFonts w:ascii="Simplified Arabic" w:hAnsi="Simplified Arabic" w:cs="Simplified Arabic" w:hint="cs"/>
          <w:sz w:val="28"/>
          <w:szCs w:val="28"/>
          <w:rtl/>
        </w:rPr>
        <w:t xml:space="preserve"> لتنقيب طرق التعلم، </w:t>
      </w:r>
      <w:proofErr w:type="spellStart"/>
      <w:r w:rsidRPr="003D29E3">
        <w:rPr>
          <w:rFonts w:asciiTheme="majorBidi" w:hAnsiTheme="majorBidi" w:cstheme="majorBidi"/>
        </w:rPr>
        <w:t>CIECoF</w:t>
      </w:r>
      <w:proofErr w:type="spellEnd"/>
      <w:r w:rsidRPr="00037A6F">
        <w:rPr>
          <w:rFonts w:ascii="Simplified Arabic" w:hAnsi="Simplified Arabic" w:cs="Simplified Arabic" w:hint="cs"/>
          <w:sz w:val="28"/>
          <w:szCs w:val="28"/>
          <w:rtl/>
        </w:rPr>
        <w:t xml:space="preserve"> لتنقيب علاقات الارتباط، </w:t>
      </w:r>
      <w:proofErr w:type="spellStart"/>
      <w:r w:rsidRPr="005864F9">
        <w:rPr>
          <w:rFonts w:asciiTheme="majorBidi" w:hAnsiTheme="majorBidi" w:cstheme="majorBidi"/>
          <w:color w:val="auto"/>
          <w:lang w:bidi="ar-SY"/>
        </w:rPr>
        <w:t>Simulog</w:t>
      </w:r>
      <w:proofErr w:type="spellEnd"/>
      <w:r w:rsidRPr="00037A6F">
        <w:rPr>
          <w:rFonts w:ascii="Simplified Arabic" w:hAnsi="Simplified Arabic" w:cs="Simplified Arabic" w:hint="cs"/>
          <w:sz w:val="28"/>
          <w:szCs w:val="28"/>
          <w:rtl/>
        </w:rPr>
        <w:t xml:space="preserve"> لكشف أنماط السلوك غير المتوقع.</w:t>
      </w:r>
    </w:p>
    <w:p w:rsidR="00A3074A" w:rsidRDefault="00A3074A" w:rsidP="00A3074A">
      <w:pPr>
        <w:jc w:val="both"/>
        <w:rPr>
          <w:rFonts w:asciiTheme="majorBidi" w:hAnsiTheme="majorBidi" w:cstheme="majorBidi"/>
          <w:sz w:val="24"/>
          <w:szCs w:val="24"/>
          <w:rtl/>
        </w:rPr>
      </w:pPr>
      <w:r w:rsidRPr="0022106F">
        <w:rPr>
          <w:rtl/>
        </w:rPr>
        <w:lastRenderedPageBreak/>
        <w:t xml:space="preserve">أما عن كمية </w:t>
      </w:r>
      <w:r>
        <w:rPr>
          <w:rFonts w:hint="cs"/>
          <w:rtl/>
        </w:rPr>
        <w:t>البيانات</w:t>
      </w:r>
      <w:r w:rsidRPr="0022106F">
        <w:rPr>
          <w:rtl/>
        </w:rPr>
        <w:t xml:space="preserve"> التي عادة ما يتم </w:t>
      </w:r>
      <w:r>
        <w:rPr>
          <w:rFonts w:hint="cs"/>
          <w:rtl/>
        </w:rPr>
        <w:t>معالجتها</w:t>
      </w:r>
      <w:r w:rsidRPr="0022106F">
        <w:rPr>
          <w:rtl/>
        </w:rPr>
        <w:t xml:space="preserve"> فهي ضخمة جداً، فمع تزايد استخدام أجهزة المحمول والتقنيات </w:t>
      </w:r>
      <w:r>
        <w:rPr>
          <w:rFonts w:hint="cs"/>
          <w:rtl/>
        </w:rPr>
        <w:t>المتزامنة</w:t>
      </w:r>
      <w:r w:rsidRPr="0022106F">
        <w:rPr>
          <w:rtl/>
        </w:rPr>
        <w:t xml:space="preserve"> في العمليات التعليمية، أ</w:t>
      </w:r>
      <w:r>
        <w:rPr>
          <w:rFonts w:hint="cs"/>
          <w:rtl/>
        </w:rPr>
        <w:t>ُ</w:t>
      </w:r>
      <w:r>
        <w:rPr>
          <w:rtl/>
        </w:rPr>
        <w:t>تيحت كمي</w:t>
      </w:r>
      <w:r>
        <w:rPr>
          <w:rFonts w:hint="cs"/>
          <w:rtl/>
        </w:rPr>
        <w:t>ات</w:t>
      </w:r>
      <w:r w:rsidRPr="0022106F">
        <w:rPr>
          <w:rtl/>
        </w:rPr>
        <w:t xml:space="preserve"> هائلة من </w:t>
      </w:r>
      <w:r>
        <w:rPr>
          <w:rFonts w:hint="cs"/>
          <w:rtl/>
        </w:rPr>
        <w:t>البيانات</w:t>
      </w:r>
      <w:r w:rsidRPr="0022106F">
        <w:rPr>
          <w:rtl/>
        </w:rPr>
        <w:t xml:space="preserve"> تِبعاً لإمكانية الحصول على نتيجة كامل العمليات وأشكال تفاعل الطالب مع المحتوى التعليمي وتسجيلها </w:t>
      </w:r>
      <w:r w:rsidRPr="00997A62">
        <w:rPr>
          <w:rFonts w:asciiTheme="majorBidi" w:hAnsiTheme="majorBidi" w:cstheme="majorBidi"/>
          <w:sz w:val="24"/>
          <w:szCs w:val="24"/>
        </w:rPr>
        <w:t>“logging”</w:t>
      </w:r>
      <w:r w:rsidRPr="00997A62">
        <w:rPr>
          <w:rFonts w:asciiTheme="majorBidi" w:hAnsiTheme="majorBidi" w:cstheme="majorBidi"/>
          <w:sz w:val="24"/>
          <w:szCs w:val="24"/>
          <w:rtl/>
        </w:rPr>
        <w:t xml:space="preserve"> </w:t>
      </w:r>
      <w:r w:rsidRPr="0022106F">
        <w:rPr>
          <w:rtl/>
        </w:rPr>
        <w:t>وجعلها متاحة للأغراض التحليلية.</w:t>
      </w:r>
      <w:r w:rsidRPr="0022106F">
        <w:t xml:space="preserve">  </w:t>
      </w:r>
      <w:r w:rsidRPr="0022106F">
        <w:rPr>
          <w:rtl/>
        </w:rPr>
        <w:t xml:space="preserve">كما أنه أصبح من المتوفر الآن كميات كبيرة من البيانات للباحثين من خلال السجلات العامة </w:t>
      </w:r>
      <w:r>
        <w:rPr>
          <w:rFonts w:hint="cs"/>
          <w:rtl/>
        </w:rPr>
        <w:t>المتاحة من خلال</w:t>
      </w:r>
      <w:r w:rsidRPr="0022106F">
        <w:rPr>
          <w:rtl/>
        </w:rPr>
        <w:t xml:space="preserve"> </w:t>
      </w:r>
      <w:r>
        <w:rPr>
          <w:rFonts w:hint="cs"/>
          <w:rtl/>
        </w:rPr>
        <w:t>ال</w:t>
      </w:r>
      <w:r w:rsidRPr="0022106F">
        <w:rPr>
          <w:rtl/>
        </w:rPr>
        <w:t xml:space="preserve">مركز </w:t>
      </w:r>
      <w:r w:rsidRPr="00997A62">
        <w:rPr>
          <w:rFonts w:asciiTheme="majorBidi" w:hAnsiTheme="majorBidi" w:cstheme="majorBidi"/>
          <w:sz w:val="24"/>
          <w:szCs w:val="24"/>
        </w:rPr>
        <w:t xml:space="preserve">“Pittsburgh Science of Learning Center </w:t>
      </w:r>
      <w:proofErr w:type="spellStart"/>
      <w:r w:rsidRPr="00997A62">
        <w:rPr>
          <w:rFonts w:asciiTheme="majorBidi" w:hAnsiTheme="majorBidi" w:cstheme="majorBidi"/>
          <w:sz w:val="24"/>
          <w:szCs w:val="24"/>
        </w:rPr>
        <w:t>Datashop</w:t>
      </w:r>
      <w:proofErr w:type="spellEnd"/>
      <w:r w:rsidRPr="00997A62">
        <w:rPr>
          <w:rFonts w:asciiTheme="majorBidi" w:hAnsiTheme="majorBidi" w:cstheme="majorBidi"/>
          <w:sz w:val="24"/>
          <w:szCs w:val="24"/>
        </w:rPr>
        <w:t>”</w:t>
      </w:r>
      <w:r>
        <w:rPr>
          <w:rFonts w:asciiTheme="majorBidi" w:hAnsiTheme="majorBidi" w:cstheme="majorBidi" w:hint="cs"/>
          <w:sz w:val="24"/>
          <w:szCs w:val="24"/>
          <w:rtl/>
        </w:rPr>
        <w:t xml:space="preserve">. </w:t>
      </w:r>
    </w:p>
    <w:p w:rsidR="00A3074A" w:rsidRDefault="00A3074A">
      <w:pPr>
        <w:bidi w:val="0"/>
        <w:spacing w:after="160" w:line="259" w:lineRule="auto"/>
        <w:rPr>
          <w:rFonts w:eastAsia="Times New Roman"/>
          <w:b/>
          <w:bCs/>
          <w:sz w:val="36"/>
          <w:szCs w:val="36"/>
          <w:rtl/>
        </w:rPr>
      </w:pPr>
      <w:r>
        <w:rPr>
          <w:rtl/>
        </w:rPr>
        <w:br w:type="page"/>
      </w:r>
    </w:p>
    <w:p w:rsidR="00D20AD9" w:rsidRDefault="00D20AD9" w:rsidP="009E6FC4">
      <w:pPr>
        <w:pStyle w:val="Heading2"/>
        <w:rPr>
          <w:rtl/>
        </w:rPr>
      </w:pPr>
    </w:p>
    <w:p w:rsidR="009E6FC4" w:rsidRDefault="009E6FC4" w:rsidP="009E6FC4">
      <w:pPr>
        <w:pStyle w:val="Heading2"/>
        <w:rPr>
          <w:rtl/>
        </w:rPr>
      </w:pPr>
      <w:r>
        <w:rPr>
          <w:rFonts w:hint="cs"/>
          <w:rtl/>
        </w:rPr>
        <w:t xml:space="preserve">النموذج </w:t>
      </w:r>
      <w:proofErr w:type="spellStart"/>
      <w:r>
        <w:rPr>
          <w:rFonts w:hint="cs"/>
          <w:rtl/>
        </w:rPr>
        <w:t>المفاهيمي</w:t>
      </w:r>
      <w:proofErr w:type="spellEnd"/>
      <w:r>
        <w:rPr>
          <w:rFonts w:hint="cs"/>
          <w:rtl/>
        </w:rPr>
        <w:t xml:space="preserve"> للنظام المقترح:</w:t>
      </w:r>
      <w:bookmarkEnd w:id="0"/>
      <w:bookmarkEnd w:id="1"/>
      <w:bookmarkEnd w:id="2"/>
      <w:r>
        <w:t xml:space="preserve"> </w:t>
      </w:r>
    </w:p>
    <w:p w:rsidR="009E6FC4" w:rsidRDefault="009E6FC4" w:rsidP="009E6FC4">
      <w:pPr>
        <w:jc w:val="both"/>
        <w:rPr>
          <w:rtl/>
        </w:rPr>
      </w:pPr>
      <w:r>
        <w:rPr>
          <w:rFonts w:hint="cs"/>
          <w:rtl/>
        </w:rPr>
        <w:t xml:space="preserve">يتمتع النظام المقترح بمرونة عالية نتيجة اعتماده على مكونات تؤدي خدمات متباينة، يسهل إضافتها وحذفها. بالإضافة لاعتماده على معيار موحد بهيكلة البيانات تسهيلاً لخاصية </w:t>
      </w:r>
      <w:r w:rsidRPr="0072420A">
        <w:rPr>
          <w:rFonts w:hint="cs"/>
          <w:b/>
          <w:bCs/>
          <w:rtl/>
        </w:rPr>
        <w:t>البينية</w:t>
      </w:r>
      <w:r>
        <w:rPr>
          <w:rFonts w:hint="cs"/>
          <w:rtl/>
        </w:rPr>
        <w:t xml:space="preserve"> </w:t>
      </w:r>
      <w:r w:rsidRPr="0072420A">
        <w:rPr>
          <w:rFonts w:asciiTheme="majorBidi" w:hAnsiTheme="majorBidi" w:cstheme="majorBidi"/>
          <w:b/>
          <w:bCs/>
          <w:sz w:val="24"/>
          <w:szCs w:val="24"/>
        </w:rPr>
        <w:t>interoperability</w:t>
      </w:r>
      <w:r>
        <w:rPr>
          <w:rFonts w:hint="cs"/>
          <w:rtl/>
        </w:rPr>
        <w:t xml:space="preserve"> وسهولة دعم أنظمة متنوعة. وبالتالي فالنظام المقترح يصبو لتحقيق </w:t>
      </w:r>
      <w:r w:rsidRPr="00F01D79">
        <w:rPr>
          <w:rFonts w:asciiTheme="majorBidi" w:hAnsiTheme="majorBidi" w:cstheme="majorBidi"/>
          <w:sz w:val="24"/>
          <w:szCs w:val="24"/>
        </w:rPr>
        <w:t>Open Learning Analytics</w:t>
      </w:r>
      <w:r>
        <w:rPr>
          <w:rFonts w:hint="cs"/>
          <w:rtl/>
        </w:rPr>
        <w:t xml:space="preserve">، أي دعم الـ </w:t>
      </w:r>
      <w:r w:rsidRPr="00F01D79">
        <w:rPr>
          <w:rFonts w:asciiTheme="majorBidi" w:hAnsiTheme="majorBidi" w:cstheme="majorBidi"/>
          <w:sz w:val="24"/>
          <w:szCs w:val="24"/>
        </w:rPr>
        <w:t>4 R</w:t>
      </w:r>
      <w:r>
        <w:rPr>
          <w:rFonts w:hint="cs"/>
          <w:rtl/>
        </w:rPr>
        <w:t xml:space="preserve"> المتمثلة بـ </w:t>
      </w:r>
      <w:r w:rsidRPr="00F01D79">
        <w:rPr>
          <w:rFonts w:asciiTheme="majorBidi" w:hAnsiTheme="majorBidi" w:cstheme="majorBidi"/>
          <w:sz w:val="24"/>
          <w:szCs w:val="24"/>
        </w:rPr>
        <w:t>Reuse, Redistribute, Revise, Remix</w:t>
      </w:r>
      <w:r>
        <w:rPr>
          <w:rFonts w:hint="cs"/>
          <w:rtl/>
        </w:rPr>
        <w:t xml:space="preserve">. بالإضافة لاستفادة كل من يشارك في العملية التعلمية من الخدمات التي يقدمها النظام، فعلى سبيل المثال وبنقيض الكثير من الأنظمة الأخرى يشكل الطالب مستفيد مركزي وأساسي من الخدمات المقدمة ولا يشكل مجرد مولد للبيانات للاستفادة منها في التحليل المقدّم للمعلمين. يشمل الانفتاح </w:t>
      </w:r>
      <w:r w:rsidRPr="003E37B3">
        <w:rPr>
          <w:rFonts w:asciiTheme="majorBidi" w:hAnsiTheme="majorBidi" w:cstheme="majorBidi"/>
          <w:sz w:val="24"/>
          <w:szCs w:val="24"/>
        </w:rPr>
        <w:t>Openness</w:t>
      </w:r>
      <w:r>
        <w:rPr>
          <w:rFonts w:hint="cs"/>
          <w:rtl/>
        </w:rPr>
        <w:t xml:space="preserve"> الجوانب الأربعة المذكورة سابقاً في النموذج المرجعي في تحليل التعلم. فيكون الإجابة عن الإجابات الأربعة الواردة في عملية التحليل كما يلي:</w:t>
      </w:r>
    </w:p>
    <w:p w:rsidR="009E6FC4" w:rsidRDefault="009E6FC4" w:rsidP="009E6FC4">
      <w:pPr>
        <w:pStyle w:val="ListParagraph"/>
        <w:numPr>
          <w:ilvl w:val="0"/>
          <w:numId w:val="2"/>
        </w:numPr>
        <w:jc w:val="both"/>
      </w:pPr>
      <w:r>
        <w:t>“</w:t>
      </w:r>
      <w:r w:rsidRPr="003E37B3">
        <w:rPr>
          <w:rFonts w:asciiTheme="majorBidi" w:hAnsiTheme="majorBidi" w:cstheme="majorBidi"/>
          <w:sz w:val="24"/>
          <w:szCs w:val="24"/>
        </w:rPr>
        <w:t>What</w:t>
      </w:r>
      <w:r>
        <w:t>”</w:t>
      </w:r>
      <w:r>
        <w:rPr>
          <w:rFonts w:hint="cs"/>
          <w:rtl/>
        </w:rPr>
        <w:t>: تكون مصادر البيانات المحلة متنوعة وتشمل البيانات الناتجة من أنظمة إدارة التعلم ونظم الاختبارات ونظم معلومات الطلاب وغيرها.</w:t>
      </w:r>
    </w:p>
    <w:p w:rsidR="009E6FC4" w:rsidRDefault="009E6FC4" w:rsidP="009E6FC4">
      <w:pPr>
        <w:pStyle w:val="ListParagraph"/>
        <w:numPr>
          <w:ilvl w:val="0"/>
          <w:numId w:val="2"/>
        </w:numPr>
        <w:jc w:val="both"/>
      </w:pPr>
      <w:r>
        <w:t>“</w:t>
      </w:r>
      <w:r>
        <w:rPr>
          <w:rFonts w:asciiTheme="majorBidi" w:hAnsiTheme="majorBidi" w:cstheme="majorBidi"/>
          <w:sz w:val="24"/>
          <w:szCs w:val="24"/>
        </w:rPr>
        <w:t>Who</w:t>
      </w:r>
      <w:r>
        <w:t>”</w:t>
      </w:r>
      <w:r>
        <w:rPr>
          <w:rFonts w:hint="cs"/>
          <w:rtl/>
        </w:rPr>
        <w:t>:</w:t>
      </w:r>
      <w:r>
        <w:t xml:space="preserve">  </w:t>
      </w:r>
      <w:r>
        <w:rPr>
          <w:rFonts w:hint="cs"/>
          <w:rtl/>
        </w:rPr>
        <w:t>يخدم النظام مستخدمين متنوعين وذوي احتياجات متنوعة ومختلفة.</w:t>
      </w:r>
    </w:p>
    <w:p w:rsidR="009E6FC4" w:rsidRDefault="009E6FC4" w:rsidP="009E6FC4">
      <w:pPr>
        <w:pStyle w:val="ListParagraph"/>
        <w:numPr>
          <w:ilvl w:val="0"/>
          <w:numId w:val="2"/>
        </w:numPr>
        <w:jc w:val="both"/>
      </w:pPr>
      <w:r>
        <w:t>“</w:t>
      </w:r>
      <w:r w:rsidRPr="003E37B3">
        <w:rPr>
          <w:rFonts w:asciiTheme="majorBidi" w:hAnsiTheme="majorBidi" w:cstheme="majorBidi"/>
          <w:sz w:val="24"/>
          <w:szCs w:val="24"/>
        </w:rPr>
        <w:t>Wh</w:t>
      </w:r>
      <w:r>
        <w:rPr>
          <w:rFonts w:asciiTheme="majorBidi" w:hAnsiTheme="majorBidi" w:cstheme="majorBidi"/>
          <w:sz w:val="24"/>
          <w:szCs w:val="24"/>
        </w:rPr>
        <w:t>y</w:t>
      </w:r>
      <w:r>
        <w:t>”</w:t>
      </w:r>
      <w:r>
        <w:rPr>
          <w:rFonts w:hint="cs"/>
          <w:rtl/>
        </w:rPr>
        <w:t>: يقدم النظام خدمات مختلفة باختلاف المستفيد النهائي من الخدمة وبالتالي فتكون الأهداف متنوعة ولكن جميعها يصب في مصلحة الطالب وتحسين وضعه وبالتالي تحسين أوضاع المؤسسات التعليمية.</w:t>
      </w:r>
    </w:p>
    <w:p w:rsidR="009E6FC4" w:rsidRDefault="009E6FC4" w:rsidP="009E6FC4">
      <w:pPr>
        <w:pStyle w:val="ListParagraph"/>
        <w:numPr>
          <w:ilvl w:val="0"/>
          <w:numId w:val="2"/>
        </w:numPr>
        <w:jc w:val="both"/>
      </w:pPr>
      <w:r>
        <w:t>“</w:t>
      </w:r>
      <w:r>
        <w:rPr>
          <w:rFonts w:asciiTheme="majorBidi" w:hAnsiTheme="majorBidi" w:cstheme="majorBidi"/>
          <w:sz w:val="24"/>
          <w:szCs w:val="24"/>
        </w:rPr>
        <w:t>How</w:t>
      </w:r>
      <w:r>
        <w:t>”</w:t>
      </w:r>
      <w:r>
        <w:rPr>
          <w:rFonts w:hint="cs"/>
          <w:rtl/>
        </w:rPr>
        <w:t>: يتم تحقيق الأهداف بأشكال متنوعة لتحقيق الأهداف المرجو تحقيقها بأفضل طريقة ممكنة.</w:t>
      </w:r>
    </w:p>
    <w:p w:rsidR="009E6FC4" w:rsidRDefault="009E6FC4" w:rsidP="009E6FC4">
      <w:pPr>
        <w:jc w:val="both"/>
        <w:rPr>
          <w:rtl/>
        </w:rPr>
      </w:pPr>
    </w:p>
    <w:p w:rsidR="009E6FC4" w:rsidRDefault="009E6FC4" w:rsidP="009E6FC4">
      <w:pPr>
        <w:jc w:val="both"/>
      </w:pPr>
      <w:r>
        <w:rPr>
          <w:rFonts w:hint="cs"/>
          <w:rtl/>
        </w:rPr>
        <w:t>نورد فيما يلي أمثلة عن حالات استخدام مقترحة في هذا النموذج تبعاً لأنواع المستخدمين النهائيين:</w:t>
      </w:r>
    </w:p>
    <w:p w:rsidR="009E6FC4" w:rsidRDefault="009E6FC4" w:rsidP="009E6FC4">
      <w:pPr>
        <w:pStyle w:val="ListParagraph"/>
        <w:numPr>
          <w:ilvl w:val="0"/>
          <w:numId w:val="2"/>
        </w:numPr>
        <w:jc w:val="both"/>
      </w:pPr>
      <w:r>
        <w:rPr>
          <w:rFonts w:hint="cs"/>
          <w:rtl/>
        </w:rPr>
        <w:t xml:space="preserve">المعلم: يمكن لمدرس يستخدم نظام إدارة تعلم على سبيل المثال في العملية التعليمية استخدام النموذج المطروح الذي من الممكن أن يعطيها لمحة وتغذية راجعة عن المقررات المسؤولة عن تدريسها بالاعتماد </w:t>
      </w:r>
      <w:r>
        <w:rPr>
          <w:rFonts w:hint="cs"/>
          <w:rtl/>
        </w:rPr>
        <w:lastRenderedPageBreak/>
        <w:t>على مؤشرات مختلفة لتحسين العملية التدريسية. فيمكن للمدرس على سبيل المثال لا الحصر الحصول على معدل مشاركة الطلاب في المحاضرة والحوارا</w:t>
      </w:r>
      <w:r>
        <w:rPr>
          <w:rFonts w:hint="eastAsia"/>
          <w:rtl/>
        </w:rPr>
        <w:t>ت</w:t>
      </w:r>
      <w:r>
        <w:rPr>
          <w:rFonts w:hint="cs"/>
          <w:rtl/>
        </w:rPr>
        <w:t xml:space="preserve">، الوثائق الأكثر مشاهدة وتحميل، التقدم الذي يحرزه الطلاب في الاختبارات. في حال عدم وجود مؤشر ما قد يفيد المعلم في الحصول على معرفة معينة </w:t>
      </w:r>
      <w:proofErr w:type="spellStart"/>
      <w:r>
        <w:rPr>
          <w:rFonts w:hint="cs"/>
          <w:rtl/>
        </w:rPr>
        <w:t>تفيده</w:t>
      </w:r>
      <w:proofErr w:type="spellEnd"/>
      <w:r>
        <w:rPr>
          <w:rFonts w:hint="cs"/>
          <w:rtl/>
        </w:rPr>
        <w:t>، يؤمن النظام مرونة كبيرة بإمكانية دعم واضافة المؤشرات حسب حاجة وطلب المدرس.</w:t>
      </w:r>
    </w:p>
    <w:p w:rsidR="009E6FC4" w:rsidRDefault="009E6FC4" w:rsidP="009E6FC4">
      <w:pPr>
        <w:pStyle w:val="ListParagraph"/>
        <w:numPr>
          <w:ilvl w:val="0"/>
          <w:numId w:val="2"/>
        </w:numPr>
        <w:jc w:val="both"/>
      </w:pPr>
      <w:r>
        <w:rPr>
          <w:rFonts w:hint="cs"/>
          <w:rtl/>
        </w:rPr>
        <w:t xml:space="preserve">الطالب: يمكن لطالب يستخدم </w:t>
      </w:r>
      <w:r w:rsidRPr="00B025B0">
        <w:rPr>
          <w:rFonts w:asciiTheme="majorBidi" w:hAnsiTheme="majorBidi" w:cstheme="majorBidi"/>
          <w:sz w:val="24"/>
          <w:szCs w:val="24"/>
        </w:rPr>
        <w:t>MOOC</w:t>
      </w:r>
      <w:r>
        <w:rPr>
          <w:rFonts w:hint="cs"/>
          <w:rtl/>
        </w:rPr>
        <w:t xml:space="preserve"> على سبيل المثال وبرغب بالحصول بمعرفة وإحصائيات حول وضعه وربما بعض النصائح التي تحسن من وضعه. يمكن إضافة مؤشر إضافية هنا أيضاً حسب رغبة الطالب.</w:t>
      </w:r>
    </w:p>
    <w:p w:rsidR="009E6FC4" w:rsidRDefault="009E6FC4" w:rsidP="009E6FC4">
      <w:pPr>
        <w:pStyle w:val="ListParagraph"/>
        <w:numPr>
          <w:ilvl w:val="0"/>
          <w:numId w:val="2"/>
        </w:numPr>
        <w:jc w:val="both"/>
      </w:pPr>
      <w:r>
        <w:rPr>
          <w:rFonts w:hint="cs"/>
          <w:rtl/>
        </w:rPr>
        <w:t xml:space="preserve">المطور: يمكن لمطور أنظمة التعلم الاستفادة ودمج نظام تحليل التعلم مع النظام التعليمي باعتماد على </w:t>
      </w:r>
      <w:r w:rsidRPr="00B025B0">
        <w:rPr>
          <w:rFonts w:asciiTheme="majorBidi" w:hAnsiTheme="majorBidi" w:cstheme="majorBidi"/>
          <w:sz w:val="24"/>
          <w:szCs w:val="24"/>
        </w:rPr>
        <w:t>API</w:t>
      </w:r>
      <w:r>
        <w:rPr>
          <w:rFonts w:hint="cs"/>
          <w:rtl/>
        </w:rPr>
        <w:t xml:space="preserve"> يتم فيه تبادل البيانات بين النظام التعليمي ونظام التحليل بعد الاتفاق على صيغة معينة لهيكلة البيانات وفقها.</w:t>
      </w:r>
    </w:p>
    <w:p w:rsidR="009E6FC4" w:rsidRDefault="009E6FC4" w:rsidP="009E6FC4">
      <w:pPr>
        <w:jc w:val="both"/>
        <w:rPr>
          <w:rtl/>
        </w:rPr>
      </w:pPr>
      <w:r>
        <w:rPr>
          <w:rFonts w:hint="cs"/>
          <w:rtl/>
        </w:rPr>
        <w:t>وبالتالي يتمتع النظام المقترح بالخصائص التالية:</w:t>
      </w:r>
    </w:p>
    <w:p w:rsidR="009E6FC4" w:rsidRDefault="009E6FC4" w:rsidP="009E6FC4">
      <w:pPr>
        <w:jc w:val="both"/>
        <w:rPr>
          <w:rtl/>
        </w:rPr>
      </w:pPr>
      <w:r>
        <w:rPr>
          <w:rFonts w:hint="cs"/>
          <w:rtl/>
        </w:rPr>
        <w:t xml:space="preserve">البينية، </w:t>
      </w:r>
      <w:proofErr w:type="spellStart"/>
      <w:r>
        <w:rPr>
          <w:rFonts w:hint="cs"/>
          <w:rtl/>
        </w:rPr>
        <w:t>المعيرة</w:t>
      </w:r>
      <w:proofErr w:type="spellEnd"/>
      <w:r>
        <w:rPr>
          <w:rFonts w:hint="cs"/>
          <w:rtl/>
        </w:rPr>
        <w:t xml:space="preserve">، قابلية إعادة الاستخدام، المرونة وقابلية التوسع، والاعتماد على مبدأ </w:t>
      </w:r>
      <w:r w:rsidRPr="00B025B0">
        <w:rPr>
          <w:rFonts w:asciiTheme="majorBidi" w:hAnsiTheme="majorBidi" w:cstheme="majorBidi"/>
          <w:sz w:val="24"/>
          <w:szCs w:val="24"/>
        </w:rPr>
        <w:t>Modularity</w:t>
      </w:r>
      <w:r>
        <w:rPr>
          <w:rFonts w:hint="cs"/>
          <w:rtl/>
        </w:rPr>
        <w:t xml:space="preserve"> وبالتالي إمكانية إضافة وحدات وخصائص جديدة بسهولة وفعالية، وبالطبع الاهتمام بموضوع الأداء وتوفير نتائج التحليل في الوقت المطلوب دون تأخير.</w:t>
      </w:r>
      <w:r>
        <w:t xml:space="preserve"> </w:t>
      </w:r>
      <w:r>
        <w:rPr>
          <w:rFonts w:hint="cs"/>
          <w:rtl/>
        </w:rPr>
        <w:t xml:space="preserve">كما يميز النظام سهولة الاستخدام، فعلى الرغم من استخدام بعض التقنيات المعقدة كالتنقيب إلا أن النتائج يتم تقديمها بشكل سهل ومبسط للمستخدم دون الحاجة لأي معرفة تقنية. ويجب الاهتمام بموضوع الخصوصية والشفافية في أي نظام يقوم بعلمية تحليل لبيانات الآخرين. </w:t>
      </w:r>
    </w:p>
    <w:p w:rsidR="009E6FC4" w:rsidRDefault="009E6FC4" w:rsidP="009E6FC4">
      <w:pPr>
        <w:jc w:val="both"/>
        <w:rPr>
          <w:rtl/>
        </w:rPr>
      </w:pPr>
      <w:r>
        <w:rPr>
          <w:rFonts w:hint="cs"/>
          <w:rtl/>
        </w:rPr>
        <w:t>في الشكل التالي توضيح للمكونات الأساسية للنموذج المطروح وكيفية التفاعل فيما بينها</w:t>
      </w:r>
    </w:p>
    <w:p w:rsidR="009E6FC4" w:rsidRDefault="009E6FC4" w:rsidP="009E6FC4">
      <w:pPr>
        <w:keepNext/>
        <w:jc w:val="center"/>
      </w:pPr>
      <w:r>
        <w:rPr>
          <w:rFonts w:hint="cs"/>
          <w:noProof/>
          <w:rtl/>
          <w:lang w:bidi="ar-SA"/>
        </w:rPr>
        <w:lastRenderedPageBreak/>
        <w:drawing>
          <wp:inline distT="0" distB="0" distL="0" distR="0" wp14:anchorId="616C1376" wp14:editId="0A338909">
            <wp:extent cx="5751286" cy="3164619"/>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823990" cy="3204624"/>
                    </a:xfrm>
                    <a:prstGeom prst="rect">
                      <a:avLst/>
                    </a:prstGeom>
                  </pic:spPr>
                </pic:pic>
              </a:graphicData>
            </a:graphic>
          </wp:inline>
        </w:drawing>
      </w:r>
    </w:p>
    <w:p w:rsidR="009E6FC4" w:rsidRDefault="009E6FC4" w:rsidP="009E6FC4">
      <w:pPr>
        <w:pStyle w:val="Caption"/>
        <w:rPr>
          <w:rtl/>
        </w:rPr>
      </w:pPr>
      <w:r>
        <w:t>Figure</w:t>
      </w:r>
      <w:r>
        <w:rPr>
          <w:rtl/>
        </w:rPr>
        <w:t xml:space="preserve"> </w:t>
      </w:r>
      <w:r>
        <w:t>:</w:t>
      </w:r>
      <w:r w:rsidR="00A26318">
        <w:t>1</w:t>
      </w:r>
      <w:r>
        <w:t xml:space="preserve"> </w:t>
      </w:r>
      <w:r>
        <w:rPr>
          <w:rFonts w:hint="cs"/>
          <w:rtl/>
        </w:rPr>
        <w:t xml:space="preserve"> </w:t>
      </w:r>
      <w:r w:rsidRPr="00476BA6">
        <w:rPr>
          <w:rtl/>
        </w:rPr>
        <w:t xml:space="preserve">النموذج المجرد لمعمارية </w:t>
      </w:r>
      <w:r>
        <w:rPr>
          <w:rFonts w:hint="cs"/>
          <w:rtl/>
        </w:rPr>
        <w:t>ا</w:t>
      </w:r>
      <w:r>
        <w:rPr>
          <w:rtl/>
        </w:rPr>
        <w:t>لنظا</w:t>
      </w:r>
      <w:r>
        <w:rPr>
          <w:rFonts w:hint="cs"/>
          <w:rtl/>
        </w:rPr>
        <w:t>م</w:t>
      </w:r>
    </w:p>
    <w:p w:rsidR="00F57019" w:rsidRDefault="00F57019">
      <w:pPr>
        <w:bidi w:val="0"/>
        <w:spacing w:after="160" w:line="259" w:lineRule="auto"/>
      </w:pPr>
      <w:r>
        <w:br w:type="page"/>
      </w:r>
    </w:p>
    <w:p w:rsidR="00F57019" w:rsidRPr="006A17F2" w:rsidRDefault="00F57019" w:rsidP="00F57019">
      <w:pPr>
        <w:rPr>
          <w:rtl/>
        </w:rPr>
      </w:pPr>
    </w:p>
    <w:p w:rsidR="00F57019" w:rsidRDefault="00F57019" w:rsidP="00F57019">
      <w:pPr>
        <w:pStyle w:val="Heading2"/>
        <w:rPr>
          <w:rtl/>
        </w:rPr>
      </w:pPr>
      <w:bookmarkStart w:id="5" w:name="_Toc478999656"/>
      <w:bookmarkStart w:id="6" w:name="_Toc483200288"/>
      <w:r>
        <w:rPr>
          <w:rFonts w:hint="cs"/>
          <w:rtl/>
        </w:rPr>
        <w:t>عملية ما قبل المعالجة:</w:t>
      </w:r>
      <w:bookmarkEnd w:id="5"/>
      <w:bookmarkEnd w:id="6"/>
    </w:p>
    <w:p w:rsidR="00F57019" w:rsidRDefault="00F57019" w:rsidP="00F57019">
      <w:pPr>
        <w:jc w:val="both"/>
        <w:rPr>
          <w:rtl/>
        </w:rPr>
      </w:pPr>
      <w:r>
        <w:rPr>
          <w:rFonts w:hint="cs"/>
          <w:rtl/>
        </w:rPr>
        <w:t xml:space="preserve">كلما كانت عملية تحضير البيانات الخام قبل البدء بمعالجتها أكثر، كلما أعطت عملية المعالجة نتائج أفضل. ولكن عملية التحضير هذه تتطلب جهد يدوي كبير، إذ أن هذه العملية تستهلك حوالي 60-90% من الوقت والجهد والموارد. </w:t>
      </w:r>
      <w:r w:rsidRPr="003C0917">
        <w:rPr>
          <w:rFonts w:hint="cs"/>
          <w:rtl/>
        </w:rPr>
        <w:t>فيما يتعلق بالبيانات الناتجة عن الأنظمة التعليمية نجد أن كمية البيانات ضخمة جداً وربما لا تكون بالشكل الأنسب وبالتالي تكون عملية التحليل غير مجدية. لذلك يجب العمل على تهيئة هذه البيانات للحصول على النتائج الأمثل من عمليات التحليل.  هناك أمور أخرى يجب الاهتمام بها كعملية المكاملة بين البيانات الناتجة عن أنظمة مختلفة</w:t>
      </w:r>
      <w:r>
        <w:rPr>
          <w:rFonts w:hint="cs"/>
          <w:rtl/>
        </w:rPr>
        <w:t>.</w:t>
      </w:r>
    </w:p>
    <w:p w:rsidR="00F57019" w:rsidRDefault="00F57019" w:rsidP="00F57019">
      <w:pPr>
        <w:jc w:val="both"/>
        <w:rPr>
          <w:rtl/>
        </w:rPr>
      </w:pPr>
      <w:r>
        <w:rPr>
          <w:rFonts w:hint="cs"/>
          <w:rtl/>
        </w:rPr>
        <w:t>يمكن تلخيص أهم المهام التي يتم إنجازها في عملية ما قبل المعالجة بما يلي:</w:t>
      </w:r>
    </w:p>
    <w:p w:rsidR="00F57019" w:rsidRDefault="00F57019" w:rsidP="00F57019">
      <w:pPr>
        <w:bidi w:val="0"/>
        <w:jc w:val="both"/>
        <w:rPr>
          <w:rFonts w:asciiTheme="majorBidi" w:hAnsiTheme="majorBidi" w:cstheme="majorBidi"/>
          <w:sz w:val="24"/>
          <w:szCs w:val="24"/>
        </w:rPr>
      </w:pPr>
      <w:r w:rsidRPr="00EE78EB">
        <w:rPr>
          <w:rFonts w:asciiTheme="majorBidi" w:hAnsiTheme="majorBidi" w:cstheme="majorBidi"/>
          <w:sz w:val="24"/>
          <w:szCs w:val="24"/>
        </w:rPr>
        <w:t>data cleaning, user identification, session identification, path completion, transaction identification, data transformation and enrichment, data integration, data reduction.</w:t>
      </w:r>
    </w:p>
    <w:p w:rsidR="00F57019" w:rsidRPr="00421B24" w:rsidRDefault="00F57019" w:rsidP="00F57019">
      <w:pPr>
        <w:jc w:val="both"/>
      </w:pPr>
    </w:p>
    <w:p w:rsidR="00F57019" w:rsidRDefault="00F57019" w:rsidP="00F57019">
      <w:pPr>
        <w:jc w:val="both"/>
        <w:rPr>
          <w:rtl/>
        </w:rPr>
      </w:pPr>
      <w:r w:rsidRPr="00421B24">
        <w:rPr>
          <w:rFonts w:hint="cs"/>
          <w:rtl/>
        </w:rPr>
        <w:t>نتيجة لاعتماد معيار موحد في هيكلة البيانات تتقلص كمية العمل الواجب القيام به على البيانات بغية تجهيزها قبل البدء بمعالجتها.</w:t>
      </w:r>
    </w:p>
    <w:p w:rsidR="00495749" w:rsidRDefault="00495749" w:rsidP="00495749">
      <w:pPr>
        <w:pStyle w:val="Default"/>
        <w:numPr>
          <w:ilvl w:val="0"/>
          <w:numId w:val="3"/>
        </w:numPr>
        <w:bidi/>
        <w:jc w:val="both"/>
        <w:rPr>
          <w:rFonts w:asciiTheme="majorBidi" w:hAnsiTheme="majorBidi" w:cstheme="majorBidi"/>
          <w:color w:val="auto"/>
          <w:lang w:bidi="ar-SY"/>
        </w:rPr>
      </w:pPr>
      <w:r w:rsidRPr="00A900FC">
        <w:rPr>
          <w:rFonts w:asciiTheme="majorBidi" w:hAnsiTheme="majorBidi" w:cstheme="majorBidi"/>
          <w:b/>
          <w:bCs/>
          <w:color w:val="auto"/>
          <w:lang w:bidi="ar-SY"/>
        </w:rPr>
        <w:t>Moodle</w:t>
      </w:r>
      <w:r>
        <w:rPr>
          <w:rFonts w:asciiTheme="majorBidi" w:hAnsiTheme="majorBidi" w:cstheme="majorBidi"/>
          <w:color w:val="auto"/>
          <w:lang w:bidi="ar-SY"/>
        </w:rPr>
        <w:t>:</w:t>
      </w:r>
      <w:r w:rsidRPr="00A612AE">
        <w:rPr>
          <w:rFonts w:asciiTheme="majorBidi" w:hAnsiTheme="majorBidi" w:cstheme="majorBidi"/>
          <w:color w:val="auto"/>
          <w:lang w:bidi="ar-SY"/>
        </w:rPr>
        <w:t xml:space="preserve"> </w:t>
      </w:r>
      <w:r>
        <w:rPr>
          <w:rFonts w:asciiTheme="majorBidi" w:hAnsiTheme="majorBidi" w:cstheme="majorBidi"/>
          <w:color w:val="auto"/>
          <w:lang w:bidi="ar-SY"/>
        </w:rPr>
        <w:t>M</w:t>
      </w:r>
      <w:r w:rsidRPr="00A612AE">
        <w:rPr>
          <w:rFonts w:asciiTheme="majorBidi" w:hAnsiTheme="majorBidi" w:cstheme="majorBidi"/>
          <w:color w:val="auto"/>
          <w:lang w:bidi="ar-SY"/>
        </w:rPr>
        <w:t>odular Object Oriented Developmental Learning Environment</w:t>
      </w:r>
    </w:p>
    <w:p w:rsidR="00495749" w:rsidRDefault="00495749" w:rsidP="00495749">
      <w:pPr>
        <w:pStyle w:val="Default"/>
        <w:bidi/>
        <w:ind w:left="960"/>
        <w:jc w:val="both"/>
        <w:rPr>
          <w:rFonts w:ascii="Simplified Arabic" w:hAnsi="Simplified Arabic" w:cs="Simplified Arabic"/>
          <w:color w:val="auto"/>
          <w:sz w:val="28"/>
          <w:szCs w:val="28"/>
          <w:rtl/>
          <w:lang w:bidi="ar"/>
        </w:rPr>
      </w:pPr>
      <w:r w:rsidRPr="00E50DF9">
        <w:rPr>
          <w:rFonts w:ascii="Simplified Arabic" w:hAnsi="Simplified Arabic" w:cs="Simplified Arabic" w:hint="cs"/>
          <w:color w:val="auto"/>
          <w:sz w:val="28"/>
          <w:szCs w:val="28"/>
          <w:rtl/>
        </w:rPr>
        <w:t>نظام إدارة تعلم مفتوح المصدر، يساعد المدرسين على خلق بيئة تعليمية تفاعلية فعالة على شبكة الإنترنت</w:t>
      </w:r>
      <w:r w:rsidRPr="00E50DF9">
        <w:rPr>
          <w:rFonts w:ascii="Simplified Arabic" w:hAnsi="Simplified Arabic" w:cs="Simplified Arabic" w:hint="cs"/>
          <w:color w:val="auto"/>
          <w:sz w:val="28"/>
          <w:szCs w:val="28"/>
          <w:rtl/>
          <w:lang w:bidi="ar"/>
        </w:rPr>
        <w:t xml:space="preserve">. </w:t>
      </w:r>
      <w:r w:rsidRPr="00E50DF9">
        <w:rPr>
          <w:rFonts w:ascii="Simplified Arabic" w:hAnsi="Simplified Arabic" w:cs="Simplified Arabic" w:hint="cs"/>
          <w:color w:val="auto"/>
          <w:sz w:val="28"/>
          <w:szCs w:val="28"/>
          <w:rtl/>
        </w:rPr>
        <w:t>يدعم حوا</w:t>
      </w:r>
      <w:r>
        <w:rPr>
          <w:rFonts w:ascii="Simplified Arabic" w:hAnsi="Simplified Arabic" w:cs="Simplified Arabic" w:hint="cs"/>
          <w:color w:val="auto"/>
          <w:sz w:val="28"/>
          <w:szCs w:val="28"/>
          <w:rtl/>
        </w:rPr>
        <w:t xml:space="preserve">لي </w:t>
      </w:r>
      <w:r>
        <w:rPr>
          <w:rFonts w:ascii="Simplified Arabic" w:hAnsi="Simplified Arabic" w:cs="Simplified Arabic" w:hint="cs"/>
          <w:color w:val="auto"/>
          <w:sz w:val="28"/>
          <w:szCs w:val="28"/>
          <w:rtl/>
          <w:lang w:bidi="ar"/>
        </w:rPr>
        <w:t xml:space="preserve">75 </w:t>
      </w:r>
      <w:r>
        <w:rPr>
          <w:rFonts w:ascii="Simplified Arabic" w:hAnsi="Simplified Arabic" w:cs="Simplified Arabic" w:hint="cs"/>
          <w:color w:val="auto"/>
          <w:sz w:val="28"/>
          <w:szCs w:val="28"/>
          <w:rtl/>
        </w:rPr>
        <w:t xml:space="preserve">لغة فيما يزيد عن </w:t>
      </w:r>
      <w:r>
        <w:rPr>
          <w:rFonts w:ascii="Simplified Arabic" w:hAnsi="Simplified Arabic" w:cs="Simplified Arabic" w:hint="cs"/>
          <w:color w:val="auto"/>
          <w:sz w:val="28"/>
          <w:szCs w:val="28"/>
          <w:rtl/>
          <w:lang w:bidi="ar"/>
        </w:rPr>
        <w:t xml:space="preserve">160 </w:t>
      </w:r>
      <w:r>
        <w:rPr>
          <w:rFonts w:ascii="Simplified Arabic" w:hAnsi="Simplified Arabic" w:cs="Simplified Arabic" w:hint="cs"/>
          <w:color w:val="auto"/>
          <w:sz w:val="28"/>
          <w:szCs w:val="28"/>
          <w:rtl/>
        </w:rPr>
        <w:t>دولة</w:t>
      </w:r>
      <w:r>
        <w:rPr>
          <w:rFonts w:ascii="Simplified Arabic" w:hAnsi="Simplified Arabic" w:cs="Simplified Arabic" w:hint="cs"/>
          <w:color w:val="auto"/>
          <w:sz w:val="28"/>
          <w:szCs w:val="28"/>
          <w:rtl/>
          <w:lang w:bidi="ar"/>
        </w:rPr>
        <w:t xml:space="preserve">. </w:t>
      </w:r>
      <w:r>
        <w:rPr>
          <w:rFonts w:ascii="Simplified Arabic" w:hAnsi="Simplified Arabic" w:cs="Simplified Arabic" w:hint="cs"/>
          <w:color w:val="auto"/>
          <w:sz w:val="28"/>
          <w:szCs w:val="28"/>
          <w:rtl/>
        </w:rPr>
        <w:t xml:space="preserve">ويعتمد في تصميمه على نمط تعلّم يدعى </w:t>
      </w:r>
      <w:r w:rsidRPr="00E5309A">
        <w:rPr>
          <w:rFonts w:asciiTheme="majorBidi" w:hAnsiTheme="majorBidi" w:cstheme="majorBidi"/>
          <w:color w:val="auto"/>
          <w:lang w:bidi="ar-SY"/>
        </w:rPr>
        <w:t>social constructionist pedagogy</w:t>
      </w:r>
      <w:r>
        <w:rPr>
          <w:rFonts w:ascii="Simplified Arabic" w:hAnsi="Simplified Arabic" w:cs="Simplified Arabic" w:hint="cs"/>
          <w:color w:val="auto"/>
          <w:sz w:val="28"/>
          <w:szCs w:val="28"/>
          <w:rtl/>
        </w:rPr>
        <w:t xml:space="preserve"> الذي يقوم على أن أفضل العمليات التعليمية تكون عند التفاعل مع</w:t>
      </w:r>
      <w:r>
        <w:rPr>
          <w:rFonts w:ascii="Simplified Arabic" w:hAnsi="Simplified Arabic" w:cs="Simplified Arabic" w:hint="cs"/>
          <w:color w:val="auto"/>
          <w:sz w:val="28"/>
          <w:szCs w:val="28"/>
          <w:rtl/>
          <w:lang w:bidi="ar"/>
        </w:rPr>
        <w:t xml:space="preserve">: </w:t>
      </w:r>
      <w:r>
        <w:rPr>
          <w:rFonts w:ascii="Simplified Arabic" w:hAnsi="Simplified Arabic" w:cs="Simplified Arabic" w:hint="cs"/>
          <w:color w:val="auto"/>
          <w:sz w:val="28"/>
          <w:szCs w:val="28"/>
          <w:rtl/>
        </w:rPr>
        <w:t>المحتوى التعليمي والأقران حول المحتوى التعليمي</w:t>
      </w:r>
      <w:r>
        <w:rPr>
          <w:rFonts w:ascii="Simplified Arabic" w:hAnsi="Simplified Arabic" w:cs="Simplified Arabic" w:hint="cs"/>
          <w:color w:val="auto"/>
          <w:sz w:val="28"/>
          <w:szCs w:val="28"/>
          <w:rtl/>
          <w:lang w:bidi="ar"/>
        </w:rPr>
        <w:t>.</w:t>
      </w:r>
      <w:r>
        <w:rPr>
          <w:rFonts w:ascii="Simplified Arabic" w:hAnsi="Simplified Arabic" w:cs="Simplified Arabic"/>
          <w:color w:val="auto"/>
          <w:sz w:val="28"/>
          <w:szCs w:val="28"/>
          <w:vertAlign w:val="superscript"/>
          <w:lang w:bidi="ar"/>
        </w:rPr>
        <w:t>5</w:t>
      </w:r>
    </w:p>
    <w:p w:rsidR="00495749" w:rsidRDefault="00495749" w:rsidP="00495749">
      <w:pPr>
        <w:pStyle w:val="Default"/>
        <w:bidi/>
        <w:ind w:left="960"/>
        <w:jc w:val="both"/>
        <w:rPr>
          <w:rFonts w:ascii="Simplified Arabic" w:hAnsi="Simplified Arabic" w:cs="Simplified Arabic"/>
          <w:color w:val="auto"/>
          <w:sz w:val="28"/>
          <w:szCs w:val="28"/>
          <w:rtl/>
          <w:lang w:bidi="ar"/>
        </w:rPr>
      </w:pPr>
      <w:r>
        <w:rPr>
          <w:rFonts w:ascii="Simplified Arabic" w:hAnsi="Simplified Arabic" w:cs="Simplified Arabic" w:hint="cs"/>
          <w:color w:val="auto"/>
          <w:sz w:val="28"/>
          <w:szCs w:val="28"/>
          <w:rtl/>
        </w:rPr>
        <w:t xml:space="preserve">يحوي </w:t>
      </w:r>
      <w:proofErr w:type="spellStart"/>
      <w:r>
        <w:rPr>
          <w:rFonts w:ascii="Simplified Arabic" w:hAnsi="Simplified Arabic" w:cs="Simplified Arabic" w:hint="cs"/>
          <w:color w:val="auto"/>
          <w:sz w:val="28"/>
          <w:szCs w:val="28"/>
          <w:rtl/>
        </w:rPr>
        <w:t>مودل</w:t>
      </w:r>
      <w:proofErr w:type="spellEnd"/>
      <w:r>
        <w:rPr>
          <w:rFonts w:ascii="Simplified Arabic" w:hAnsi="Simplified Arabic" w:cs="Simplified Arabic" w:hint="cs"/>
          <w:color w:val="auto"/>
          <w:sz w:val="28"/>
          <w:szCs w:val="28"/>
          <w:rtl/>
        </w:rPr>
        <w:t xml:space="preserve"> على</w:t>
      </w:r>
      <w:r>
        <w:rPr>
          <w:rFonts w:ascii="Simplified Arabic" w:hAnsi="Simplified Arabic" w:cs="Simplified Arabic" w:hint="cs"/>
          <w:color w:val="auto"/>
          <w:sz w:val="28"/>
          <w:szCs w:val="28"/>
          <w:rtl/>
          <w:lang w:bidi="ar"/>
        </w:rPr>
        <w:t>:</w:t>
      </w:r>
    </w:p>
    <w:p w:rsidR="00495749" w:rsidRPr="00777438" w:rsidRDefault="00495749" w:rsidP="00495749">
      <w:pPr>
        <w:pStyle w:val="Default"/>
        <w:bidi/>
        <w:ind w:left="960"/>
        <w:jc w:val="both"/>
        <w:rPr>
          <w:rFonts w:ascii="Simplified Arabic" w:hAnsi="Simplified Arabic" w:cs="Simplified Arabic"/>
          <w:color w:val="auto"/>
          <w:sz w:val="28"/>
          <w:szCs w:val="28"/>
          <w:lang w:bidi="ar"/>
        </w:rPr>
      </w:pPr>
      <w:r>
        <w:rPr>
          <w:rFonts w:ascii="Simplified Arabic" w:hAnsi="Simplified Arabic" w:cs="Simplified Arabic" w:hint="cs"/>
          <w:color w:val="auto"/>
          <w:sz w:val="28"/>
          <w:szCs w:val="28"/>
          <w:rtl/>
          <w:lang w:bidi="ar"/>
        </w:rPr>
        <w:t>-</w:t>
      </w:r>
      <w:r>
        <w:rPr>
          <w:rFonts w:ascii="Simplified Arabic" w:hAnsi="Simplified Arabic" w:cs="Simplified Arabic" w:hint="cs"/>
          <w:color w:val="auto"/>
          <w:sz w:val="28"/>
          <w:szCs w:val="28"/>
          <w:rtl/>
        </w:rPr>
        <w:t>خمس أصناف للأدوات التعليمية</w:t>
      </w:r>
      <w:r>
        <w:rPr>
          <w:rFonts w:ascii="Simplified Arabic" w:hAnsi="Simplified Arabic" w:cs="Simplified Arabic" w:hint="cs"/>
          <w:color w:val="auto"/>
          <w:sz w:val="28"/>
          <w:szCs w:val="28"/>
          <w:rtl/>
          <w:lang w:bidi="ar"/>
        </w:rPr>
        <w:t xml:space="preserve">: </w:t>
      </w:r>
      <w:r>
        <w:rPr>
          <w:rFonts w:ascii="Simplified Arabic" w:hAnsi="Simplified Arabic" w:cs="Simplified Arabic" w:hint="cs"/>
          <w:color w:val="auto"/>
          <w:sz w:val="28"/>
          <w:szCs w:val="28"/>
          <w:rtl/>
        </w:rPr>
        <w:t>الصفحات النصية، صفحات الويب، رابط لشيء آخر على الويب،</w:t>
      </w:r>
      <w:r w:rsidRPr="00777438">
        <w:rPr>
          <w:sz w:val="20"/>
          <w:szCs w:val="20"/>
        </w:rPr>
        <w:t xml:space="preserve"> </w:t>
      </w:r>
      <w:r w:rsidRPr="00C3772D">
        <w:rPr>
          <w:rFonts w:asciiTheme="majorBidi" w:hAnsiTheme="majorBidi" w:cstheme="majorBidi"/>
          <w:color w:val="auto"/>
          <w:lang w:bidi="ar-SY"/>
        </w:rPr>
        <w:t xml:space="preserve">view into one of the course’s </w:t>
      </w:r>
      <w:proofErr w:type="gramStart"/>
      <w:r w:rsidRPr="00C3772D">
        <w:rPr>
          <w:rFonts w:asciiTheme="majorBidi" w:hAnsiTheme="majorBidi" w:cstheme="majorBidi"/>
          <w:color w:val="auto"/>
          <w:lang w:bidi="ar-SY"/>
        </w:rPr>
        <w:t xml:space="preserve">directories </w:t>
      </w:r>
      <w:r>
        <w:rPr>
          <w:rFonts w:hint="cs"/>
          <w:sz w:val="20"/>
          <w:szCs w:val="20"/>
          <w:rtl/>
        </w:rPr>
        <w:t xml:space="preserve"> </w:t>
      </w:r>
      <w:r>
        <w:rPr>
          <w:rFonts w:ascii="Simplified Arabic" w:hAnsi="Simplified Arabic" w:cs="Simplified Arabic" w:hint="cs"/>
          <w:color w:val="auto"/>
          <w:sz w:val="28"/>
          <w:szCs w:val="28"/>
          <w:rtl/>
        </w:rPr>
        <w:t>وعرض</w:t>
      </w:r>
      <w:proofErr w:type="gramEnd"/>
      <w:r>
        <w:rPr>
          <w:rFonts w:ascii="Simplified Arabic" w:hAnsi="Simplified Arabic" w:cs="Simplified Arabic" w:hint="cs"/>
          <w:color w:val="auto"/>
          <w:sz w:val="28"/>
          <w:szCs w:val="28"/>
          <w:rtl/>
        </w:rPr>
        <w:t xml:space="preserve"> لنص أو صورة</w:t>
      </w:r>
      <w:r>
        <w:rPr>
          <w:rFonts w:ascii="Simplified Arabic" w:hAnsi="Simplified Arabic" w:cs="Simplified Arabic" w:hint="cs"/>
          <w:color w:val="auto"/>
          <w:sz w:val="28"/>
          <w:szCs w:val="28"/>
          <w:rtl/>
          <w:lang w:bidi="ar"/>
        </w:rPr>
        <w:t>.</w:t>
      </w:r>
    </w:p>
    <w:p w:rsidR="00495749" w:rsidRDefault="00495749" w:rsidP="00495749">
      <w:pPr>
        <w:pStyle w:val="Default"/>
        <w:bidi/>
        <w:ind w:left="960"/>
        <w:jc w:val="both"/>
        <w:rPr>
          <w:rFonts w:ascii="Simplified Arabic" w:hAnsi="Simplified Arabic" w:cs="Simplified Arabic"/>
          <w:color w:val="auto"/>
          <w:sz w:val="28"/>
          <w:szCs w:val="28"/>
          <w:rtl/>
          <w:lang w:bidi="ar"/>
        </w:rPr>
      </w:pPr>
      <w:r>
        <w:rPr>
          <w:rFonts w:ascii="Simplified Arabic" w:hAnsi="Simplified Arabic" w:cs="Simplified Arabic" w:hint="cs"/>
          <w:color w:val="auto"/>
          <w:sz w:val="28"/>
          <w:szCs w:val="28"/>
          <w:rtl/>
          <w:lang w:bidi="ar"/>
        </w:rPr>
        <w:lastRenderedPageBreak/>
        <w:t>-</w:t>
      </w:r>
      <w:r>
        <w:rPr>
          <w:rFonts w:ascii="Simplified Arabic" w:hAnsi="Simplified Arabic" w:cs="Simplified Arabic" w:hint="cs"/>
          <w:color w:val="auto"/>
          <w:sz w:val="28"/>
          <w:szCs w:val="28"/>
          <w:rtl/>
        </w:rPr>
        <w:t>ست طرق للتفاعل مع المقرر</w:t>
      </w:r>
      <w:r>
        <w:rPr>
          <w:rFonts w:ascii="Simplified Arabic" w:hAnsi="Simplified Arabic" w:cs="Simplified Arabic" w:hint="cs"/>
          <w:color w:val="auto"/>
          <w:sz w:val="28"/>
          <w:szCs w:val="28"/>
          <w:rtl/>
          <w:lang w:bidi="ar"/>
        </w:rPr>
        <w:t xml:space="preserve">: </w:t>
      </w:r>
      <w:r>
        <w:rPr>
          <w:rFonts w:ascii="Simplified Arabic" w:hAnsi="Simplified Arabic" w:cs="Simplified Arabic" w:hint="cs"/>
          <w:color w:val="auto"/>
          <w:sz w:val="28"/>
          <w:szCs w:val="28"/>
          <w:rtl/>
        </w:rPr>
        <w:t>الوظائف، الخيارات، الصحف، الدروس، الاختبارات والدراسات الاستقصائية</w:t>
      </w:r>
      <w:r>
        <w:rPr>
          <w:rFonts w:ascii="Simplified Arabic" w:hAnsi="Simplified Arabic" w:cs="Simplified Arabic" w:hint="cs"/>
          <w:color w:val="auto"/>
          <w:sz w:val="28"/>
          <w:szCs w:val="28"/>
          <w:rtl/>
          <w:lang w:bidi="ar"/>
        </w:rPr>
        <w:t>.</w:t>
      </w:r>
    </w:p>
    <w:p w:rsidR="00495749" w:rsidRPr="00777438" w:rsidRDefault="00495749" w:rsidP="00495749">
      <w:pPr>
        <w:pStyle w:val="Default"/>
        <w:bidi/>
        <w:ind w:left="720" w:firstLine="240"/>
        <w:jc w:val="both"/>
        <w:rPr>
          <w:sz w:val="20"/>
          <w:szCs w:val="20"/>
          <w:rtl/>
        </w:rPr>
      </w:pPr>
      <w:r>
        <w:rPr>
          <w:rFonts w:ascii="Simplified Arabic" w:hAnsi="Simplified Arabic" w:cs="Simplified Arabic" w:hint="cs"/>
          <w:color w:val="auto"/>
          <w:sz w:val="28"/>
          <w:szCs w:val="28"/>
          <w:rtl/>
          <w:lang w:bidi="ar"/>
        </w:rPr>
        <w:t>-</w:t>
      </w:r>
      <w:r>
        <w:rPr>
          <w:rFonts w:ascii="Simplified Arabic" w:hAnsi="Simplified Arabic" w:cs="Simplified Arabic" w:hint="cs"/>
          <w:color w:val="auto"/>
          <w:sz w:val="28"/>
          <w:szCs w:val="28"/>
          <w:rtl/>
        </w:rPr>
        <w:t>خمس طرق للتفاعل مع الآخرين</w:t>
      </w:r>
      <w:r>
        <w:rPr>
          <w:rFonts w:ascii="Simplified Arabic" w:hAnsi="Simplified Arabic" w:cs="Simplified Arabic" w:hint="cs"/>
          <w:color w:val="auto"/>
          <w:sz w:val="28"/>
          <w:szCs w:val="28"/>
          <w:rtl/>
          <w:lang w:bidi="ar"/>
        </w:rPr>
        <w:t xml:space="preserve">: </w:t>
      </w:r>
      <w:r>
        <w:rPr>
          <w:rFonts w:ascii="Simplified Arabic" w:hAnsi="Simplified Arabic" w:cs="Simplified Arabic" w:hint="cs"/>
          <w:color w:val="auto"/>
          <w:sz w:val="28"/>
          <w:szCs w:val="28"/>
          <w:rtl/>
        </w:rPr>
        <w:t>الدردشة، ال</w:t>
      </w:r>
      <w:r w:rsidRPr="00550051">
        <w:rPr>
          <w:rFonts w:ascii="Simplified Arabic" w:hAnsi="Simplified Arabic" w:cs="Simplified Arabic" w:hint="cs"/>
          <w:color w:val="auto"/>
          <w:sz w:val="28"/>
          <w:szCs w:val="28"/>
          <w:rtl/>
        </w:rPr>
        <w:t xml:space="preserve">منتدى، </w:t>
      </w:r>
      <w:r w:rsidRPr="0022451D">
        <w:rPr>
          <w:rFonts w:asciiTheme="majorBidi" w:hAnsiTheme="majorBidi" w:cstheme="majorBidi"/>
          <w:color w:val="auto"/>
          <w:lang w:bidi="ar-SY"/>
        </w:rPr>
        <w:t>glossary</w:t>
      </w:r>
      <w:r w:rsidRPr="00550051">
        <w:rPr>
          <w:rFonts w:ascii="Simplified Arabic" w:hAnsi="Simplified Arabic" w:cs="Simplified Arabic" w:hint="cs"/>
          <w:color w:val="auto"/>
          <w:sz w:val="28"/>
          <w:szCs w:val="28"/>
          <w:rtl/>
        </w:rPr>
        <w:t>، الويكي وورشات العمل.</w:t>
      </w:r>
      <w:r w:rsidRPr="00A612AE">
        <w:rPr>
          <w:rFonts w:ascii="Simplified Arabic" w:hAnsi="Simplified Arabic" w:cs="Simplified Arabic"/>
          <w:color w:val="auto"/>
          <w:sz w:val="28"/>
          <w:szCs w:val="28"/>
          <w:lang w:bidi="ar"/>
        </w:rPr>
        <w:t xml:space="preserve"> </w:t>
      </w:r>
    </w:p>
    <w:p w:rsidR="00495749" w:rsidRDefault="00495749" w:rsidP="00495749">
      <w:pPr>
        <w:pStyle w:val="Default"/>
        <w:bidi/>
        <w:ind w:left="960"/>
        <w:jc w:val="both"/>
        <w:rPr>
          <w:rFonts w:ascii="Simplified Arabic" w:hAnsi="Simplified Arabic" w:cs="Simplified Arabic"/>
          <w:color w:val="auto"/>
          <w:sz w:val="28"/>
          <w:szCs w:val="28"/>
          <w:rtl/>
          <w:lang w:bidi="ar-SY"/>
        </w:rPr>
      </w:pPr>
      <w:r>
        <w:rPr>
          <w:rFonts w:ascii="Simplified Arabic" w:hAnsi="Simplified Arabic" w:cs="Simplified Arabic" w:hint="cs"/>
          <w:color w:val="auto"/>
          <w:sz w:val="28"/>
          <w:szCs w:val="28"/>
          <w:rtl/>
        </w:rPr>
        <w:t xml:space="preserve">يخزن </w:t>
      </w:r>
      <w:proofErr w:type="spellStart"/>
      <w:r>
        <w:rPr>
          <w:rFonts w:ascii="Simplified Arabic" w:hAnsi="Simplified Arabic" w:cs="Simplified Arabic" w:hint="cs"/>
          <w:color w:val="auto"/>
          <w:sz w:val="28"/>
          <w:szCs w:val="28"/>
          <w:rtl/>
        </w:rPr>
        <w:t>مودل</w:t>
      </w:r>
      <w:proofErr w:type="spellEnd"/>
      <w:r>
        <w:rPr>
          <w:rFonts w:ascii="Simplified Arabic" w:hAnsi="Simplified Arabic" w:cs="Simplified Arabic" w:hint="cs"/>
          <w:color w:val="auto"/>
          <w:sz w:val="28"/>
          <w:szCs w:val="28"/>
          <w:rtl/>
        </w:rPr>
        <w:t xml:space="preserve"> كل تحركات الطلاب وكل النقرات التي يقومون بها في النظام، ويمكن فلترة هذه المعلومات على حسب المقرر، النشاط، الطالب، واليوم</w:t>
      </w:r>
      <w:r>
        <w:rPr>
          <w:rFonts w:ascii="Simplified Arabic" w:hAnsi="Simplified Arabic" w:cs="Simplified Arabic" w:hint="cs"/>
          <w:color w:val="auto"/>
          <w:sz w:val="28"/>
          <w:szCs w:val="28"/>
          <w:rtl/>
          <w:lang w:bidi="ar"/>
        </w:rPr>
        <w:t xml:space="preserve">. </w:t>
      </w:r>
      <w:r>
        <w:rPr>
          <w:rFonts w:ascii="Simplified Arabic" w:hAnsi="Simplified Arabic" w:cs="Simplified Arabic" w:hint="cs"/>
          <w:color w:val="auto"/>
          <w:sz w:val="28"/>
          <w:szCs w:val="28"/>
          <w:rtl/>
        </w:rPr>
        <w:t>كما يمكن للمعلمين استخدام هذه البيانات لمعرفة الطلاب الأكثر نشاط في المقرر</w:t>
      </w:r>
      <w:r>
        <w:rPr>
          <w:rFonts w:ascii="Simplified Arabic" w:hAnsi="Simplified Arabic" w:cs="Simplified Arabic" w:hint="cs"/>
          <w:color w:val="auto"/>
          <w:sz w:val="28"/>
          <w:szCs w:val="28"/>
          <w:rtl/>
          <w:lang w:bidi="ar"/>
        </w:rPr>
        <w:t xml:space="preserve">.  </w:t>
      </w:r>
      <w:r>
        <w:rPr>
          <w:rFonts w:ascii="Simplified Arabic" w:hAnsi="Simplified Arabic" w:cs="Simplified Arabic" w:hint="cs"/>
          <w:color w:val="auto"/>
          <w:sz w:val="28"/>
          <w:szCs w:val="28"/>
          <w:rtl/>
        </w:rPr>
        <w:t>لا يتم تخرين البيانات السابقة على شكل نصوص وإنما يتم تخزينها في قاعدة معطيات علائقية</w:t>
      </w:r>
      <w:r>
        <w:rPr>
          <w:rFonts w:ascii="Simplified Arabic" w:hAnsi="Simplified Arabic" w:cs="Simplified Arabic" w:hint="cs"/>
          <w:color w:val="auto"/>
          <w:sz w:val="28"/>
          <w:szCs w:val="28"/>
          <w:rtl/>
          <w:lang w:bidi="ar"/>
        </w:rPr>
        <w:t xml:space="preserve">. </w:t>
      </w:r>
      <w:r>
        <w:rPr>
          <w:rFonts w:ascii="Simplified Arabic" w:hAnsi="Simplified Arabic" w:cs="Simplified Arabic" w:hint="cs"/>
          <w:color w:val="auto"/>
          <w:sz w:val="28"/>
          <w:szCs w:val="28"/>
          <w:rtl/>
        </w:rPr>
        <w:t xml:space="preserve">أفضل النظم إدارة قواعد المعطيات الداعمة </w:t>
      </w:r>
      <w:proofErr w:type="spellStart"/>
      <w:r>
        <w:rPr>
          <w:rFonts w:ascii="Simplified Arabic" w:hAnsi="Simplified Arabic" w:cs="Simplified Arabic" w:hint="cs"/>
          <w:color w:val="auto"/>
          <w:sz w:val="28"/>
          <w:szCs w:val="28"/>
          <w:rtl/>
        </w:rPr>
        <w:t>لمودل</w:t>
      </w:r>
      <w:proofErr w:type="spellEnd"/>
      <w:r>
        <w:rPr>
          <w:rFonts w:ascii="Simplified Arabic" w:hAnsi="Simplified Arabic" w:cs="Simplified Arabic" w:hint="cs"/>
          <w:color w:val="auto"/>
          <w:sz w:val="28"/>
          <w:szCs w:val="28"/>
          <w:rtl/>
        </w:rPr>
        <w:t xml:space="preserve"> </w:t>
      </w:r>
      <w:r w:rsidRPr="00EE78EB">
        <w:rPr>
          <w:rFonts w:asciiTheme="majorBidi" w:hAnsiTheme="majorBidi" w:cstheme="majorBidi"/>
          <w:color w:val="auto"/>
          <w:lang w:bidi="ar-SY"/>
        </w:rPr>
        <w:t>MySQL, PostgreSQL</w:t>
      </w:r>
      <w:r>
        <w:rPr>
          <w:rFonts w:ascii="Simplified Arabic" w:hAnsi="Simplified Arabic" w:cs="Simplified Arabic" w:hint="cs"/>
          <w:color w:val="auto"/>
          <w:sz w:val="28"/>
          <w:szCs w:val="28"/>
          <w:rtl/>
        </w:rPr>
        <w:t xml:space="preserve"> إلا أنه يمكن استخدام نظم أخرى مثل </w:t>
      </w:r>
      <w:r w:rsidRPr="00EE78EB">
        <w:rPr>
          <w:rFonts w:asciiTheme="majorBidi" w:hAnsiTheme="majorBidi" w:cstheme="majorBidi"/>
          <w:color w:val="auto"/>
          <w:lang w:bidi="ar-SY"/>
        </w:rPr>
        <w:t xml:space="preserve">Oracle, Access, </w:t>
      </w:r>
      <w:proofErr w:type="spellStart"/>
      <w:r w:rsidRPr="00EE78EB">
        <w:rPr>
          <w:rFonts w:asciiTheme="majorBidi" w:hAnsiTheme="majorBidi" w:cstheme="majorBidi"/>
          <w:color w:val="auto"/>
          <w:lang w:bidi="ar-SY"/>
        </w:rPr>
        <w:t>Interbase</w:t>
      </w:r>
      <w:proofErr w:type="spellEnd"/>
      <w:r>
        <w:rPr>
          <w:rFonts w:ascii="Simplified Arabic" w:hAnsi="Simplified Arabic" w:cs="Simplified Arabic" w:hint="cs"/>
          <w:color w:val="auto"/>
          <w:sz w:val="28"/>
          <w:szCs w:val="28"/>
          <w:rtl/>
          <w:lang w:bidi="ar-SY"/>
        </w:rPr>
        <w:t xml:space="preserve">. يحوي </w:t>
      </w:r>
      <w:proofErr w:type="spellStart"/>
      <w:r>
        <w:rPr>
          <w:rFonts w:ascii="Simplified Arabic" w:hAnsi="Simplified Arabic" w:cs="Simplified Arabic" w:hint="cs"/>
          <w:color w:val="auto"/>
          <w:sz w:val="28"/>
          <w:szCs w:val="28"/>
          <w:rtl/>
          <w:lang w:bidi="ar-SY"/>
        </w:rPr>
        <w:t>مودل</w:t>
      </w:r>
      <w:proofErr w:type="spellEnd"/>
      <w:r>
        <w:rPr>
          <w:rFonts w:ascii="Simplified Arabic" w:hAnsi="Simplified Arabic" w:cs="Simplified Arabic" w:hint="cs"/>
          <w:color w:val="auto"/>
          <w:sz w:val="28"/>
          <w:szCs w:val="28"/>
          <w:rtl/>
          <w:lang w:bidi="ar-SY"/>
        </w:rPr>
        <w:t xml:space="preserve"> حوالي 145 جدول مترابط، إلا أن عملية التنقيب لا تحتاج إلى كل هذه البيانات وهنا يبرز دور مرحلة ما قبل التنقيب. نتيجة لبنية </w:t>
      </w:r>
      <w:proofErr w:type="spellStart"/>
      <w:r>
        <w:rPr>
          <w:rFonts w:ascii="Simplified Arabic" w:hAnsi="Simplified Arabic" w:cs="Simplified Arabic" w:hint="cs"/>
          <w:color w:val="auto"/>
          <w:sz w:val="28"/>
          <w:szCs w:val="28"/>
          <w:rtl/>
          <w:lang w:bidi="ar-SY"/>
        </w:rPr>
        <w:t>مودل</w:t>
      </w:r>
      <w:proofErr w:type="spellEnd"/>
      <w:r>
        <w:rPr>
          <w:rFonts w:ascii="Simplified Arabic" w:hAnsi="Simplified Arabic" w:cs="Simplified Arabic" w:hint="cs"/>
          <w:color w:val="auto"/>
          <w:sz w:val="28"/>
          <w:szCs w:val="28"/>
          <w:rtl/>
          <w:lang w:bidi="ar-SY"/>
        </w:rPr>
        <w:t xml:space="preserve"> تكون كمية الجهد المبذول في مرحلة ما قبل المعالجة أقل من الأنظمة التعليمية الأخرى. إلا أن بعض العمليات لا تزال مطلوبة مثل اختيار البيانات التي سيتم عملية التنقيب عليها وتحويل البيانات الرقمية إلى وصفية ونقل وتحويل البيانات للصيغة الأمثل لعميات التنقيب كصيغة </w:t>
      </w:r>
      <w:proofErr w:type="gramStart"/>
      <w:r w:rsidRPr="00485FB4">
        <w:rPr>
          <w:rFonts w:asciiTheme="majorBidi" w:hAnsiTheme="majorBidi" w:cstheme="majorBidi"/>
          <w:color w:val="auto"/>
          <w:lang w:bidi="ar-SY"/>
        </w:rPr>
        <w:t>ARFF</w:t>
      </w:r>
      <w:r>
        <w:rPr>
          <w:rFonts w:asciiTheme="majorBidi" w:hAnsiTheme="majorBidi" w:cstheme="majorBidi"/>
          <w:color w:val="auto"/>
          <w:lang w:bidi="ar-SY"/>
        </w:rPr>
        <w:t>(</w:t>
      </w:r>
      <w:proofErr w:type="gramEnd"/>
      <w:r>
        <w:rPr>
          <w:rFonts w:asciiTheme="majorBidi" w:hAnsiTheme="majorBidi" w:cstheme="majorBidi"/>
          <w:color w:val="auto"/>
          <w:lang w:bidi="ar-SY"/>
        </w:rPr>
        <w:t>Attribute-Relation File Format)</w:t>
      </w:r>
      <w:r>
        <w:rPr>
          <w:rFonts w:ascii="Simplified Arabic" w:hAnsi="Simplified Arabic" w:cs="Simplified Arabic" w:hint="cs"/>
          <w:color w:val="auto"/>
          <w:sz w:val="28"/>
          <w:szCs w:val="28"/>
          <w:rtl/>
          <w:lang w:bidi="ar-SY"/>
        </w:rPr>
        <w:t xml:space="preserve"> مثلاً.</w:t>
      </w:r>
    </w:p>
    <w:p w:rsidR="00495749" w:rsidRDefault="00495749" w:rsidP="00495749">
      <w:pPr>
        <w:pStyle w:val="Default"/>
        <w:bidi/>
        <w:ind w:left="960"/>
        <w:jc w:val="both"/>
        <w:rPr>
          <w:rFonts w:ascii="Simplified Arabic" w:hAnsi="Simplified Arabic" w:cs="Simplified Arabic"/>
          <w:color w:val="auto"/>
          <w:sz w:val="28"/>
          <w:szCs w:val="28"/>
          <w:lang w:bidi="ar-SY"/>
        </w:rPr>
      </w:pPr>
    </w:p>
    <w:p w:rsidR="00495749" w:rsidRPr="00EA2738" w:rsidRDefault="00495749" w:rsidP="00495749">
      <w:pPr>
        <w:pStyle w:val="Default"/>
        <w:bidi/>
        <w:ind w:left="960"/>
        <w:jc w:val="both"/>
        <w:rPr>
          <w:rFonts w:ascii="Simplified Arabic" w:hAnsi="Simplified Arabic" w:cs="Simplified Arabic"/>
          <w:color w:val="auto"/>
          <w:sz w:val="28"/>
          <w:szCs w:val="28"/>
          <w:u w:val="single"/>
          <w:rtl/>
          <w:lang w:bidi="ar-SY"/>
        </w:rPr>
      </w:pPr>
      <w:r w:rsidRPr="00EA2738">
        <w:rPr>
          <w:rFonts w:ascii="Simplified Arabic" w:hAnsi="Simplified Arabic" w:cs="Simplified Arabic" w:hint="cs"/>
          <w:color w:val="auto"/>
          <w:sz w:val="28"/>
          <w:szCs w:val="28"/>
          <w:u w:val="single"/>
          <w:rtl/>
          <w:lang w:bidi="ar-SY"/>
        </w:rPr>
        <w:t xml:space="preserve">تطبيق تقنيات التنقيب على بيانات </w:t>
      </w:r>
      <w:r w:rsidRPr="00EA2738">
        <w:rPr>
          <w:rFonts w:ascii="Simplified Arabic" w:hAnsi="Simplified Arabic" w:cs="Simplified Arabic"/>
          <w:color w:val="auto"/>
          <w:sz w:val="28"/>
          <w:szCs w:val="28"/>
          <w:u w:val="single"/>
          <w:lang w:bidi="ar-SY"/>
        </w:rPr>
        <w:t>Moodle</w:t>
      </w:r>
      <w:r w:rsidRPr="00EA2738">
        <w:rPr>
          <w:rFonts w:ascii="Simplified Arabic" w:hAnsi="Simplified Arabic" w:cs="Simplified Arabic" w:hint="cs"/>
          <w:color w:val="auto"/>
          <w:sz w:val="28"/>
          <w:szCs w:val="28"/>
          <w:u w:val="single"/>
          <w:rtl/>
          <w:lang w:bidi="ar-SY"/>
        </w:rPr>
        <w:t>:</w:t>
      </w:r>
    </w:p>
    <w:p w:rsidR="00495749" w:rsidRDefault="00495749" w:rsidP="00495749">
      <w:pPr>
        <w:pStyle w:val="Default"/>
        <w:numPr>
          <w:ilvl w:val="0"/>
          <w:numId w:val="4"/>
        </w:numPr>
        <w:bidi/>
        <w:jc w:val="both"/>
        <w:rPr>
          <w:rFonts w:ascii="Simplified Arabic" w:hAnsi="Simplified Arabic" w:cs="Simplified Arabic"/>
          <w:color w:val="auto"/>
          <w:sz w:val="28"/>
          <w:szCs w:val="28"/>
          <w:lang w:bidi="ar-SY"/>
        </w:rPr>
      </w:pPr>
      <w:r>
        <w:rPr>
          <w:rFonts w:ascii="Simplified Arabic" w:hAnsi="Simplified Arabic" w:cs="Simplified Arabic" w:hint="cs"/>
          <w:color w:val="auto"/>
          <w:sz w:val="28"/>
          <w:szCs w:val="28"/>
          <w:rtl/>
          <w:lang w:bidi="ar-SY"/>
        </w:rPr>
        <w:t xml:space="preserve">الإحصائيات: لا يؤمن </w:t>
      </w:r>
      <w:proofErr w:type="spellStart"/>
      <w:r>
        <w:rPr>
          <w:rFonts w:ascii="Simplified Arabic" w:hAnsi="Simplified Arabic" w:cs="Simplified Arabic" w:hint="cs"/>
          <w:color w:val="auto"/>
          <w:sz w:val="28"/>
          <w:szCs w:val="28"/>
          <w:rtl/>
          <w:lang w:bidi="ar-SY"/>
        </w:rPr>
        <w:t>مودل</w:t>
      </w:r>
      <w:proofErr w:type="spellEnd"/>
      <w:r>
        <w:rPr>
          <w:rFonts w:ascii="Simplified Arabic" w:hAnsi="Simplified Arabic" w:cs="Simplified Arabic" w:hint="cs"/>
          <w:color w:val="auto"/>
          <w:sz w:val="28"/>
          <w:szCs w:val="28"/>
          <w:rtl/>
          <w:lang w:bidi="ar-SY"/>
        </w:rPr>
        <w:t xml:space="preserve"> إحصائيات تزود المدرسين بتقارير محددة عن تفاصيل إحصائية لأداء كل طالب. وإنما يزود بإحصائيات لها علاقة فقط بأداء الطلاب (كالعلامات والاختبارات)، فيمكن للمدرسة معرفة أداء الطلاب في كل سؤال في الاختبار، مما يساعد المعلمين على تحديد الأسئلة الواجب تعديلها أو حذفها نتيجة لصعوبتها أو سهولتها الفائقة.</w:t>
      </w:r>
    </w:p>
    <w:p w:rsidR="00495749" w:rsidRDefault="00495749" w:rsidP="00495749">
      <w:pPr>
        <w:pStyle w:val="Default"/>
        <w:numPr>
          <w:ilvl w:val="0"/>
          <w:numId w:val="4"/>
        </w:numPr>
        <w:bidi/>
        <w:jc w:val="both"/>
        <w:rPr>
          <w:rFonts w:ascii="Simplified Arabic" w:hAnsi="Simplified Arabic" w:cs="Simplified Arabic"/>
          <w:color w:val="auto"/>
          <w:sz w:val="28"/>
          <w:szCs w:val="28"/>
          <w:lang w:bidi="ar-SY"/>
        </w:rPr>
      </w:pPr>
      <w:r>
        <w:rPr>
          <w:rFonts w:ascii="Simplified Arabic" w:hAnsi="Simplified Arabic" w:cs="Simplified Arabic" w:hint="cs"/>
          <w:color w:val="auto"/>
          <w:sz w:val="28"/>
          <w:szCs w:val="28"/>
          <w:rtl/>
          <w:lang w:bidi="ar-SY"/>
        </w:rPr>
        <w:t>العرض: يتعلق ب</w:t>
      </w:r>
      <w:r w:rsidRPr="00FD1898">
        <w:rPr>
          <w:rFonts w:ascii="Simplified Arabic" w:hAnsi="Simplified Arabic" w:cs="Simplified Arabic"/>
          <w:color w:val="auto"/>
          <w:sz w:val="28"/>
          <w:szCs w:val="28"/>
          <w:rtl/>
          <w:lang w:bidi="ar-SY"/>
        </w:rPr>
        <w:t xml:space="preserve">رسومات الحاسوب </w:t>
      </w:r>
      <w:r>
        <w:rPr>
          <w:rFonts w:ascii="Simplified Arabic" w:hAnsi="Simplified Arabic" w:cs="Simplified Arabic" w:hint="cs"/>
          <w:color w:val="auto"/>
          <w:sz w:val="28"/>
          <w:szCs w:val="28"/>
          <w:rtl/>
          <w:lang w:bidi="ar-SY"/>
        </w:rPr>
        <w:t>وواجهات</w:t>
      </w:r>
      <w:r w:rsidRPr="00FD1898">
        <w:rPr>
          <w:rFonts w:ascii="Simplified Arabic" w:hAnsi="Simplified Arabic" w:cs="Simplified Arabic"/>
          <w:color w:val="auto"/>
          <w:sz w:val="28"/>
          <w:szCs w:val="28"/>
          <w:rtl/>
          <w:lang w:bidi="ar-SY"/>
        </w:rPr>
        <w:t xml:space="preserve"> المستخدم</w:t>
      </w:r>
      <w:r>
        <w:rPr>
          <w:rFonts w:ascii="Simplified Arabic" w:hAnsi="Simplified Arabic" w:cs="Simplified Arabic" w:hint="cs"/>
          <w:color w:val="auto"/>
          <w:sz w:val="28"/>
          <w:szCs w:val="28"/>
          <w:rtl/>
          <w:lang w:bidi="ar-SY"/>
        </w:rPr>
        <w:t xml:space="preserve"> ويهتم بطرق عرض البيانات بشكل رسومي أو متحرك ليسهل على المستخدم فهمها. تبرز فعالية هذه الطريقة عند التعامل مع كمية كبيرة من البيانات ولتمثيل البيانات متعددة الأبعاد. لا يؤمن </w:t>
      </w:r>
      <w:proofErr w:type="spellStart"/>
      <w:r>
        <w:rPr>
          <w:rFonts w:ascii="Simplified Arabic" w:hAnsi="Simplified Arabic" w:cs="Simplified Arabic" w:hint="cs"/>
          <w:color w:val="auto"/>
          <w:sz w:val="28"/>
          <w:szCs w:val="28"/>
          <w:rtl/>
          <w:lang w:bidi="ar-SY"/>
        </w:rPr>
        <w:t>مودل</w:t>
      </w:r>
      <w:proofErr w:type="spellEnd"/>
      <w:r>
        <w:rPr>
          <w:rFonts w:ascii="Simplified Arabic" w:hAnsi="Simplified Arabic" w:cs="Simplified Arabic" w:hint="cs"/>
          <w:color w:val="auto"/>
          <w:sz w:val="28"/>
          <w:szCs w:val="28"/>
          <w:rtl/>
          <w:lang w:bidi="ar-SY"/>
        </w:rPr>
        <w:t xml:space="preserve"> طرق مرئية لعرض هذه البيانات غير النصوص، إلا أنه يمكن استخدام بعض الأدوات مثل </w:t>
      </w:r>
      <w:r w:rsidRPr="00485FB4">
        <w:rPr>
          <w:rFonts w:asciiTheme="majorBidi" w:hAnsiTheme="majorBidi" w:cstheme="majorBidi"/>
          <w:color w:val="auto"/>
          <w:lang w:bidi="ar-SY"/>
        </w:rPr>
        <w:t>GISMO</w:t>
      </w:r>
      <w:r>
        <w:rPr>
          <w:rFonts w:ascii="Simplified Arabic" w:hAnsi="Simplified Arabic" w:cs="Simplified Arabic" w:hint="cs"/>
          <w:color w:val="auto"/>
          <w:sz w:val="28"/>
          <w:szCs w:val="28"/>
          <w:rtl/>
          <w:lang w:bidi="ar-SY"/>
        </w:rPr>
        <w:t xml:space="preserve"> الذي يمثل البيانات الناتجة عن تتبع الطلاب في </w:t>
      </w:r>
      <w:proofErr w:type="spellStart"/>
      <w:r>
        <w:rPr>
          <w:rFonts w:ascii="Simplified Arabic" w:hAnsi="Simplified Arabic" w:cs="Simplified Arabic" w:hint="cs"/>
          <w:color w:val="auto"/>
          <w:sz w:val="28"/>
          <w:szCs w:val="28"/>
          <w:rtl/>
          <w:lang w:bidi="ar-SY"/>
        </w:rPr>
        <w:t>مودل</w:t>
      </w:r>
      <w:proofErr w:type="spellEnd"/>
      <w:r>
        <w:rPr>
          <w:rFonts w:ascii="Simplified Arabic" w:hAnsi="Simplified Arabic" w:cs="Simplified Arabic" w:hint="cs"/>
          <w:color w:val="auto"/>
          <w:sz w:val="28"/>
          <w:szCs w:val="28"/>
          <w:rtl/>
          <w:lang w:bidi="ar-SY"/>
        </w:rPr>
        <w:t xml:space="preserve"> بطرق متعددة مرئية ومفهومة. </w:t>
      </w:r>
    </w:p>
    <w:p w:rsidR="00495749" w:rsidRDefault="00495749" w:rsidP="00495749">
      <w:pPr>
        <w:pStyle w:val="Default"/>
        <w:numPr>
          <w:ilvl w:val="0"/>
          <w:numId w:val="4"/>
        </w:numPr>
        <w:bidi/>
        <w:jc w:val="both"/>
        <w:rPr>
          <w:rFonts w:ascii="Simplified Arabic" w:hAnsi="Simplified Arabic" w:cs="Simplified Arabic"/>
          <w:color w:val="auto"/>
          <w:sz w:val="28"/>
          <w:szCs w:val="28"/>
          <w:lang w:bidi="ar-SY"/>
        </w:rPr>
      </w:pPr>
      <w:proofErr w:type="spellStart"/>
      <w:r>
        <w:rPr>
          <w:rFonts w:ascii="Simplified Arabic" w:hAnsi="Simplified Arabic" w:cs="Simplified Arabic" w:hint="cs"/>
          <w:color w:val="auto"/>
          <w:sz w:val="28"/>
          <w:szCs w:val="28"/>
          <w:rtl/>
          <w:lang w:bidi="ar-SY"/>
        </w:rPr>
        <w:t>العنقدة</w:t>
      </w:r>
      <w:proofErr w:type="spellEnd"/>
      <w:r>
        <w:rPr>
          <w:rFonts w:ascii="Simplified Arabic" w:hAnsi="Simplified Arabic" w:cs="Simplified Arabic" w:hint="cs"/>
          <w:color w:val="auto"/>
          <w:sz w:val="28"/>
          <w:szCs w:val="28"/>
          <w:rtl/>
          <w:lang w:bidi="ar-SY"/>
        </w:rPr>
        <w:t xml:space="preserve">: تتصف بأنها </w:t>
      </w:r>
      <w:hyperlink r:id="rId6" w:history="1">
        <w:r w:rsidRPr="00485FB4">
          <w:rPr>
            <w:rFonts w:asciiTheme="majorBidi" w:hAnsiTheme="majorBidi" w:cstheme="majorBidi"/>
            <w:i/>
            <w:iCs/>
            <w:color w:val="auto"/>
            <w:lang w:bidi="ar-SY"/>
          </w:rPr>
          <w:t>unsupervised learning</w:t>
        </w:r>
      </w:hyperlink>
      <w:r>
        <w:rPr>
          <w:rFonts w:ascii="Simplified Arabic" w:hAnsi="Simplified Arabic" w:cs="Simplified Arabic" w:hint="cs"/>
          <w:color w:val="auto"/>
          <w:sz w:val="28"/>
          <w:szCs w:val="28"/>
          <w:rtl/>
          <w:lang w:bidi="ar-SY"/>
        </w:rPr>
        <w:t xml:space="preserve">، تعمل </w:t>
      </w:r>
      <w:proofErr w:type="spellStart"/>
      <w:r>
        <w:rPr>
          <w:rFonts w:ascii="Simplified Arabic" w:hAnsi="Simplified Arabic" w:cs="Simplified Arabic" w:hint="cs"/>
          <w:color w:val="auto"/>
          <w:sz w:val="28"/>
          <w:szCs w:val="28"/>
          <w:rtl/>
          <w:lang w:bidi="ar-SY"/>
        </w:rPr>
        <w:t>العنقدة</w:t>
      </w:r>
      <w:proofErr w:type="spellEnd"/>
      <w:r>
        <w:rPr>
          <w:rFonts w:ascii="Simplified Arabic" w:hAnsi="Simplified Arabic" w:cs="Simplified Arabic" w:hint="cs"/>
          <w:color w:val="auto"/>
          <w:sz w:val="28"/>
          <w:szCs w:val="28"/>
          <w:rtl/>
          <w:lang w:bidi="ar-SY"/>
        </w:rPr>
        <w:t xml:space="preserve"> على كشف العلاقات بين العناصر بهدف تجميع العناصر المتشابهة. المبدأ المتبع في </w:t>
      </w:r>
      <w:proofErr w:type="spellStart"/>
      <w:r>
        <w:rPr>
          <w:rFonts w:ascii="Simplified Arabic" w:hAnsi="Simplified Arabic" w:cs="Simplified Arabic" w:hint="cs"/>
          <w:color w:val="auto"/>
          <w:sz w:val="28"/>
          <w:szCs w:val="28"/>
          <w:rtl/>
          <w:lang w:bidi="ar-SY"/>
        </w:rPr>
        <w:t>العنقدة</w:t>
      </w:r>
      <w:proofErr w:type="spellEnd"/>
      <w:r>
        <w:rPr>
          <w:rFonts w:ascii="Simplified Arabic" w:hAnsi="Simplified Arabic" w:cs="Simplified Arabic" w:hint="cs"/>
          <w:color w:val="auto"/>
          <w:sz w:val="28"/>
          <w:szCs w:val="28"/>
          <w:rtl/>
          <w:lang w:bidi="ar-SY"/>
        </w:rPr>
        <w:t xml:space="preserve"> هو زيادة التشابه في العنقود الواحد وتقليص التشابه بين العناقيد المختلفة. في التعلم الافتراضي يمكن الاستفادة </w:t>
      </w:r>
      <w:r>
        <w:rPr>
          <w:rFonts w:ascii="Simplified Arabic" w:hAnsi="Simplified Arabic" w:cs="Simplified Arabic" w:hint="cs"/>
          <w:color w:val="auto"/>
          <w:sz w:val="28"/>
          <w:szCs w:val="28"/>
          <w:rtl/>
          <w:lang w:bidi="ar-SY"/>
        </w:rPr>
        <w:lastRenderedPageBreak/>
        <w:t xml:space="preserve">من </w:t>
      </w:r>
      <w:proofErr w:type="spellStart"/>
      <w:r>
        <w:rPr>
          <w:rFonts w:ascii="Simplified Arabic" w:hAnsi="Simplified Arabic" w:cs="Simplified Arabic" w:hint="cs"/>
          <w:color w:val="auto"/>
          <w:sz w:val="28"/>
          <w:szCs w:val="28"/>
          <w:rtl/>
          <w:lang w:bidi="ar-SY"/>
        </w:rPr>
        <w:t>العنقدة</w:t>
      </w:r>
      <w:proofErr w:type="spellEnd"/>
      <w:r>
        <w:rPr>
          <w:rFonts w:ascii="Simplified Arabic" w:hAnsi="Simplified Arabic" w:cs="Simplified Arabic" w:hint="cs"/>
          <w:color w:val="auto"/>
          <w:sz w:val="28"/>
          <w:szCs w:val="28"/>
          <w:rtl/>
          <w:lang w:bidi="ar-SY"/>
        </w:rPr>
        <w:t xml:space="preserve"> في إيجاد الطلاب ذوي الخصائص التعليمية المشتركة وتشجيع التعلم التعاوني. يمكن بعد تجميع الطلاب في مجموعات تحديد مرشد خاص بهم بناء على الخصائص التي يتمتع بها طلاب المجموعة ومهاراتهم. كما يمكن توجيه اختبارات خاصة بهم. تؤمن الأداة </w:t>
      </w:r>
      <w:r w:rsidRPr="00A900FC">
        <w:rPr>
          <w:rFonts w:asciiTheme="majorBidi" w:hAnsiTheme="majorBidi" w:cstheme="majorBidi"/>
          <w:color w:val="auto"/>
          <w:lang w:bidi="ar-SY"/>
        </w:rPr>
        <w:t>Weka</w:t>
      </w:r>
      <w:r>
        <w:rPr>
          <w:rFonts w:ascii="Simplified Arabic" w:hAnsi="Simplified Arabic" w:cs="Simplified Arabic" w:hint="cs"/>
          <w:color w:val="auto"/>
          <w:sz w:val="28"/>
          <w:szCs w:val="28"/>
          <w:rtl/>
          <w:lang w:bidi="ar-SY"/>
        </w:rPr>
        <w:t xml:space="preserve"> عدة خوارزميات </w:t>
      </w:r>
      <w:proofErr w:type="spellStart"/>
      <w:r>
        <w:rPr>
          <w:rFonts w:ascii="Simplified Arabic" w:hAnsi="Simplified Arabic" w:cs="Simplified Arabic" w:hint="cs"/>
          <w:color w:val="auto"/>
          <w:sz w:val="28"/>
          <w:szCs w:val="28"/>
          <w:rtl/>
          <w:lang w:bidi="ar-SY"/>
        </w:rPr>
        <w:t>عنقدة</w:t>
      </w:r>
      <w:proofErr w:type="spellEnd"/>
      <w:r>
        <w:rPr>
          <w:rFonts w:ascii="Simplified Arabic" w:hAnsi="Simplified Arabic" w:cs="Simplified Arabic" w:hint="cs"/>
          <w:color w:val="auto"/>
          <w:sz w:val="28"/>
          <w:szCs w:val="28"/>
          <w:rtl/>
          <w:lang w:bidi="ar-SY"/>
        </w:rPr>
        <w:t xml:space="preserve">. يمكن على سبيل المثال تجميع الطلاب بناء على نشاطاتهم في </w:t>
      </w:r>
      <w:proofErr w:type="spellStart"/>
      <w:r>
        <w:rPr>
          <w:rFonts w:ascii="Simplified Arabic" w:hAnsi="Simplified Arabic" w:cs="Simplified Arabic" w:hint="cs"/>
          <w:color w:val="auto"/>
          <w:sz w:val="28"/>
          <w:szCs w:val="28"/>
          <w:rtl/>
          <w:lang w:bidi="ar-SY"/>
        </w:rPr>
        <w:t>مودل</w:t>
      </w:r>
      <w:proofErr w:type="spellEnd"/>
      <w:r>
        <w:rPr>
          <w:rFonts w:ascii="Simplified Arabic" w:hAnsi="Simplified Arabic" w:cs="Simplified Arabic" w:hint="cs"/>
          <w:color w:val="auto"/>
          <w:sz w:val="28"/>
          <w:szCs w:val="28"/>
          <w:rtl/>
          <w:lang w:bidi="ar-SY"/>
        </w:rPr>
        <w:t xml:space="preserve"> ونتائج الاختبارات النهائية. </w:t>
      </w:r>
    </w:p>
    <w:p w:rsidR="00495749" w:rsidRDefault="00495749" w:rsidP="00495749">
      <w:pPr>
        <w:pStyle w:val="Default"/>
        <w:numPr>
          <w:ilvl w:val="0"/>
          <w:numId w:val="4"/>
        </w:numPr>
        <w:bidi/>
        <w:jc w:val="both"/>
        <w:rPr>
          <w:rFonts w:ascii="Simplified Arabic" w:hAnsi="Simplified Arabic" w:cs="Simplified Arabic"/>
          <w:color w:val="auto"/>
          <w:sz w:val="28"/>
          <w:szCs w:val="28"/>
          <w:lang w:bidi="ar-SY"/>
        </w:rPr>
      </w:pPr>
      <w:r>
        <w:rPr>
          <w:rFonts w:ascii="Simplified Arabic" w:hAnsi="Simplified Arabic" w:cs="Simplified Arabic" w:hint="cs"/>
          <w:color w:val="auto"/>
          <w:sz w:val="28"/>
          <w:szCs w:val="28"/>
          <w:rtl/>
          <w:lang w:bidi="ar-SY"/>
        </w:rPr>
        <w:t>التصنيف:</w:t>
      </w:r>
      <w:r>
        <w:rPr>
          <w:rFonts w:ascii="Simplified Arabic" w:hAnsi="Simplified Arabic" w:cs="Simplified Arabic"/>
          <w:color w:val="auto"/>
          <w:sz w:val="28"/>
          <w:szCs w:val="28"/>
          <w:lang w:bidi="ar-SY"/>
        </w:rPr>
        <w:t xml:space="preserve"> </w:t>
      </w:r>
      <w:r>
        <w:rPr>
          <w:rFonts w:ascii="Simplified Arabic" w:hAnsi="Simplified Arabic" w:cs="Simplified Arabic" w:hint="cs"/>
          <w:color w:val="auto"/>
          <w:sz w:val="28"/>
          <w:szCs w:val="28"/>
          <w:rtl/>
          <w:lang w:bidi="ar-SY"/>
        </w:rPr>
        <w:t>يتصف بأنه</w:t>
      </w:r>
      <w:r w:rsidRPr="00485FB4">
        <w:rPr>
          <w:rFonts w:asciiTheme="majorBidi" w:hAnsiTheme="majorBidi" w:cstheme="majorBidi" w:hint="cs"/>
          <w:i/>
          <w:iCs/>
          <w:color w:val="auto"/>
          <w:rtl/>
          <w:lang w:bidi="ar-SY"/>
        </w:rPr>
        <w:t xml:space="preserve"> </w:t>
      </w:r>
      <w:hyperlink r:id="rId7" w:history="1">
        <w:r w:rsidRPr="00485FB4">
          <w:rPr>
            <w:rFonts w:asciiTheme="majorBidi" w:hAnsiTheme="majorBidi" w:cstheme="majorBidi"/>
            <w:color w:val="auto"/>
            <w:lang w:bidi="ar-SY"/>
          </w:rPr>
          <w:t>supervised learning</w:t>
        </w:r>
      </w:hyperlink>
      <w:r>
        <w:rPr>
          <w:rFonts w:ascii="Simplified Arabic" w:hAnsi="Simplified Arabic" w:cs="Simplified Arabic" w:hint="cs"/>
          <w:color w:val="auto"/>
          <w:sz w:val="28"/>
          <w:szCs w:val="28"/>
          <w:rtl/>
          <w:lang w:bidi="ar-SY"/>
        </w:rPr>
        <w:t xml:space="preserve">، يعتمد على معرفة انتماء عناصر جديدة لفئات موجودة ومحددة مسبقاً. يمكن الاستفادة من التصنيف في التعلم الافتراضي في كشف الطلاب ذوي الخصائص المتشابهة </w:t>
      </w:r>
      <w:proofErr w:type="spellStart"/>
      <w:r>
        <w:rPr>
          <w:rFonts w:ascii="Simplified Arabic" w:hAnsi="Simplified Arabic" w:cs="Simplified Arabic" w:hint="cs"/>
          <w:color w:val="auto"/>
          <w:sz w:val="28"/>
          <w:szCs w:val="28"/>
          <w:rtl/>
          <w:lang w:bidi="ar-SY"/>
        </w:rPr>
        <w:t>وردّات</w:t>
      </w:r>
      <w:proofErr w:type="spellEnd"/>
      <w:r>
        <w:rPr>
          <w:rFonts w:ascii="Simplified Arabic" w:hAnsi="Simplified Arabic" w:cs="Simplified Arabic" w:hint="cs"/>
          <w:color w:val="auto"/>
          <w:sz w:val="28"/>
          <w:szCs w:val="28"/>
          <w:rtl/>
          <w:lang w:bidi="ar-SY"/>
        </w:rPr>
        <w:t xml:space="preserve"> الفعل المتشابهة على الاستراتيجية التربوية المتبعة، وللتنبؤ بأداء الطلاب ونتيجتهم النهائية </w:t>
      </w:r>
      <w:r>
        <w:rPr>
          <w:rFonts w:hint="cs"/>
          <w:rtl/>
        </w:rPr>
        <w:t>و</w:t>
      </w:r>
      <w:r>
        <w:rPr>
          <w:rFonts w:ascii="Simplified Arabic" w:hAnsi="Simplified Arabic" w:cs="Simplified Arabic"/>
          <w:color w:val="auto"/>
          <w:sz w:val="28"/>
          <w:szCs w:val="28"/>
          <w:rtl/>
          <w:lang w:bidi="ar-SY"/>
        </w:rPr>
        <w:t>لتحديد المتعلمين</w:t>
      </w:r>
      <w:r>
        <w:rPr>
          <w:rFonts w:ascii="Simplified Arabic" w:hAnsi="Simplified Arabic" w:cs="Simplified Arabic" w:hint="cs"/>
          <w:color w:val="auto"/>
          <w:sz w:val="28"/>
          <w:szCs w:val="28"/>
          <w:rtl/>
          <w:lang w:bidi="ar-SY"/>
        </w:rPr>
        <w:t xml:space="preserve"> الذين لا يملكون الدوافع والمحفزات</w:t>
      </w:r>
      <w:r w:rsidRPr="00A83108">
        <w:rPr>
          <w:rFonts w:ascii="Simplified Arabic" w:hAnsi="Simplified Arabic" w:cs="Simplified Arabic"/>
          <w:color w:val="auto"/>
          <w:sz w:val="28"/>
          <w:szCs w:val="28"/>
          <w:rtl/>
          <w:lang w:bidi="ar-SY"/>
        </w:rPr>
        <w:t xml:space="preserve"> </w:t>
      </w:r>
      <w:r>
        <w:rPr>
          <w:rFonts w:ascii="Simplified Arabic" w:hAnsi="Simplified Arabic" w:cs="Simplified Arabic" w:hint="cs"/>
          <w:color w:val="auto"/>
          <w:sz w:val="28"/>
          <w:szCs w:val="28"/>
          <w:rtl/>
          <w:lang w:bidi="ar-SY"/>
        </w:rPr>
        <w:t>اتخاذ</w:t>
      </w:r>
      <w:r w:rsidRPr="00A83108">
        <w:rPr>
          <w:rFonts w:ascii="Simplified Arabic" w:hAnsi="Simplified Arabic" w:cs="Simplified Arabic"/>
          <w:color w:val="auto"/>
          <w:sz w:val="28"/>
          <w:szCs w:val="28"/>
          <w:rtl/>
          <w:lang w:bidi="ar-SY"/>
        </w:rPr>
        <w:t xml:space="preserve"> الإجرا</w:t>
      </w:r>
      <w:r>
        <w:rPr>
          <w:rFonts w:ascii="Simplified Arabic" w:hAnsi="Simplified Arabic" w:cs="Simplified Arabic"/>
          <w:color w:val="auto"/>
          <w:sz w:val="28"/>
          <w:szCs w:val="28"/>
          <w:rtl/>
          <w:lang w:bidi="ar-SY"/>
        </w:rPr>
        <w:t xml:space="preserve">ءات </w:t>
      </w:r>
      <w:r>
        <w:rPr>
          <w:rFonts w:ascii="Simplified Arabic" w:hAnsi="Simplified Arabic" w:cs="Simplified Arabic" w:hint="cs"/>
          <w:color w:val="auto"/>
          <w:sz w:val="28"/>
          <w:szCs w:val="28"/>
          <w:rtl/>
          <w:lang w:bidi="ar-SY"/>
        </w:rPr>
        <w:t xml:space="preserve">لتخفيض </w:t>
      </w:r>
      <w:r w:rsidRPr="00A83108">
        <w:rPr>
          <w:rFonts w:ascii="Simplified Arabic" w:hAnsi="Simplified Arabic" w:cs="Simplified Arabic"/>
          <w:color w:val="auto"/>
          <w:sz w:val="28"/>
          <w:szCs w:val="28"/>
          <w:rtl/>
          <w:lang w:bidi="ar-SY"/>
        </w:rPr>
        <w:t>معدلات التسرب</w:t>
      </w:r>
      <w:r>
        <w:rPr>
          <w:rFonts w:ascii="Simplified Arabic" w:hAnsi="Simplified Arabic" w:cs="Simplified Arabic" w:hint="cs"/>
          <w:color w:val="auto"/>
          <w:sz w:val="28"/>
          <w:szCs w:val="28"/>
          <w:rtl/>
          <w:lang w:bidi="ar-SY"/>
        </w:rPr>
        <w:t xml:space="preserve">. تؤمن الأداة </w:t>
      </w:r>
      <w:r w:rsidRPr="008C5055">
        <w:rPr>
          <w:rFonts w:asciiTheme="majorBidi" w:hAnsiTheme="majorBidi" w:cstheme="majorBidi"/>
          <w:color w:val="auto"/>
          <w:lang w:bidi="ar-SY"/>
        </w:rPr>
        <w:t>Keel</w:t>
      </w:r>
      <w:r>
        <w:rPr>
          <w:rFonts w:ascii="Simplified Arabic" w:hAnsi="Simplified Arabic" w:cs="Simplified Arabic" w:hint="cs"/>
          <w:color w:val="auto"/>
          <w:sz w:val="28"/>
          <w:szCs w:val="28"/>
          <w:rtl/>
          <w:lang w:bidi="ar-SY"/>
        </w:rPr>
        <w:t xml:space="preserve"> عدة خوارزميات تصنيف. يمكن للمعلم استخدام المعرفة الناتجة عن التصنيف باتخاذ قرارات لها علاقة بالنشاطات المتعلقة بالمقرر ضمن </w:t>
      </w:r>
      <w:proofErr w:type="spellStart"/>
      <w:r>
        <w:rPr>
          <w:rFonts w:ascii="Simplified Arabic" w:hAnsi="Simplified Arabic" w:cs="Simplified Arabic" w:hint="cs"/>
          <w:color w:val="auto"/>
          <w:sz w:val="28"/>
          <w:szCs w:val="28"/>
          <w:rtl/>
          <w:lang w:bidi="ar-SY"/>
        </w:rPr>
        <w:t>مودل</w:t>
      </w:r>
      <w:proofErr w:type="spellEnd"/>
      <w:r>
        <w:rPr>
          <w:rFonts w:ascii="Simplified Arabic" w:hAnsi="Simplified Arabic" w:cs="Simplified Arabic" w:hint="cs"/>
          <w:color w:val="auto"/>
          <w:sz w:val="28"/>
          <w:szCs w:val="28"/>
          <w:rtl/>
          <w:lang w:bidi="ar-SY"/>
        </w:rPr>
        <w:t xml:space="preserve">. </w:t>
      </w:r>
    </w:p>
    <w:p w:rsidR="00495749" w:rsidRDefault="00495749" w:rsidP="00495749">
      <w:pPr>
        <w:pStyle w:val="Default"/>
        <w:numPr>
          <w:ilvl w:val="0"/>
          <w:numId w:val="4"/>
        </w:numPr>
        <w:bidi/>
        <w:jc w:val="both"/>
        <w:rPr>
          <w:rFonts w:ascii="Simplified Arabic" w:hAnsi="Simplified Arabic" w:cs="Simplified Arabic"/>
          <w:color w:val="auto"/>
          <w:sz w:val="28"/>
          <w:szCs w:val="28"/>
          <w:lang w:bidi="ar-SY"/>
        </w:rPr>
      </w:pPr>
      <w:r>
        <w:rPr>
          <w:rFonts w:ascii="Simplified Arabic" w:hAnsi="Simplified Arabic" w:cs="Simplified Arabic" w:hint="cs"/>
          <w:color w:val="auto"/>
          <w:sz w:val="28"/>
          <w:szCs w:val="28"/>
          <w:rtl/>
          <w:lang w:bidi="ar-SY"/>
        </w:rPr>
        <w:t xml:space="preserve">علاقات الارتباط: تعتمد علاقات الارتباط على مدى ارتباط حدوث العنصر </w:t>
      </w:r>
      <w:r w:rsidRPr="008C5055">
        <w:rPr>
          <w:rFonts w:asciiTheme="majorBidi" w:hAnsiTheme="majorBidi" w:cstheme="majorBidi"/>
          <w:color w:val="auto"/>
          <w:lang w:bidi="ar-SY"/>
        </w:rPr>
        <w:t>x</w:t>
      </w:r>
      <w:r>
        <w:rPr>
          <w:rFonts w:ascii="Simplified Arabic" w:hAnsi="Simplified Arabic" w:cs="Simplified Arabic" w:hint="cs"/>
          <w:color w:val="auto"/>
          <w:sz w:val="28"/>
          <w:szCs w:val="28"/>
          <w:rtl/>
          <w:lang w:bidi="ar-SY"/>
        </w:rPr>
        <w:t xml:space="preserve"> بعنصر آخر </w:t>
      </w:r>
      <w:r w:rsidRPr="008C5055">
        <w:rPr>
          <w:rFonts w:asciiTheme="majorBidi" w:hAnsiTheme="majorBidi" w:cstheme="majorBidi"/>
          <w:color w:val="auto"/>
          <w:lang w:bidi="ar-SY"/>
        </w:rPr>
        <w:t>y</w:t>
      </w:r>
      <w:r>
        <w:rPr>
          <w:rFonts w:ascii="Simplified Arabic" w:hAnsi="Simplified Arabic" w:cs="Simplified Arabic" w:hint="cs"/>
          <w:color w:val="auto"/>
          <w:sz w:val="28"/>
          <w:szCs w:val="28"/>
          <w:rtl/>
          <w:lang w:bidi="ar-SY"/>
        </w:rPr>
        <w:t>. يمكن الاستفادة من علاقات الارتباط بتحديد المواد التعليمية الأنسب لاقتراحها على المستخدم، و</w:t>
      </w:r>
      <w:r w:rsidRPr="00D138F8">
        <w:rPr>
          <w:rFonts w:ascii="Simplified Arabic" w:hAnsi="Simplified Arabic" w:cs="Simplified Arabic"/>
          <w:color w:val="auto"/>
          <w:sz w:val="28"/>
          <w:szCs w:val="28"/>
          <w:rtl/>
          <w:lang w:bidi="ar-SY"/>
        </w:rPr>
        <w:t xml:space="preserve">لاكتشاف </w:t>
      </w:r>
      <w:r>
        <w:rPr>
          <w:rFonts w:ascii="Simplified Arabic" w:hAnsi="Simplified Arabic" w:cs="Simplified Arabic" w:hint="cs"/>
          <w:color w:val="auto"/>
          <w:sz w:val="28"/>
          <w:szCs w:val="28"/>
          <w:rtl/>
          <w:lang w:bidi="ar-SY"/>
        </w:rPr>
        <w:t>ال</w:t>
      </w:r>
      <w:r w:rsidRPr="00D138F8">
        <w:rPr>
          <w:rFonts w:ascii="Simplified Arabic" w:hAnsi="Simplified Arabic" w:cs="Simplified Arabic"/>
          <w:color w:val="auto"/>
          <w:sz w:val="28"/>
          <w:szCs w:val="28"/>
          <w:rtl/>
          <w:lang w:bidi="ar-SY"/>
        </w:rPr>
        <w:t xml:space="preserve">علاقات </w:t>
      </w:r>
      <w:r>
        <w:rPr>
          <w:rFonts w:ascii="Simplified Arabic" w:hAnsi="Simplified Arabic" w:cs="Simplified Arabic" w:hint="cs"/>
          <w:color w:val="auto"/>
          <w:sz w:val="28"/>
          <w:szCs w:val="28"/>
          <w:rtl/>
          <w:lang w:bidi="ar-SY"/>
        </w:rPr>
        <w:t>ال</w:t>
      </w:r>
      <w:r w:rsidRPr="00D138F8">
        <w:rPr>
          <w:rFonts w:ascii="Simplified Arabic" w:hAnsi="Simplified Arabic" w:cs="Simplified Arabic"/>
          <w:color w:val="auto"/>
          <w:sz w:val="28"/>
          <w:szCs w:val="28"/>
          <w:rtl/>
          <w:lang w:bidi="ar-SY"/>
        </w:rPr>
        <w:t xml:space="preserve">مثيرة للاهتمام من </w:t>
      </w:r>
      <w:r>
        <w:rPr>
          <w:rFonts w:ascii="Simplified Arabic" w:hAnsi="Simplified Arabic" w:cs="Simplified Arabic" w:hint="cs"/>
          <w:color w:val="auto"/>
          <w:sz w:val="28"/>
          <w:szCs w:val="28"/>
          <w:rtl/>
          <w:lang w:bidi="ar-SY"/>
        </w:rPr>
        <w:t>استخدام الطالب لل</w:t>
      </w:r>
      <w:r>
        <w:rPr>
          <w:rFonts w:ascii="Simplified Arabic" w:hAnsi="Simplified Arabic" w:cs="Simplified Arabic"/>
          <w:color w:val="auto"/>
          <w:sz w:val="28"/>
          <w:szCs w:val="28"/>
          <w:rtl/>
          <w:lang w:bidi="ar-SY"/>
        </w:rPr>
        <w:t xml:space="preserve">معلومات </w:t>
      </w:r>
      <w:r>
        <w:rPr>
          <w:rFonts w:ascii="Simplified Arabic" w:hAnsi="Simplified Arabic" w:cs="Simplified Arabic" w:hint="cs"/>
          <w:color w:val="auto"/>
          <w:sz w:val="28"/>
          <w:szCs w:val="28"/>
          <w:rtl/>
          <w:lang w:bidi="ar-SY"/>
        </w:rPr>
        <w:t xml:space="preserve">بهدف </w:t>
      </w:r>
      <w:r w:rsidRPr="00D138F8">
        <w:rPr>
          <w:rFonts w:ascii="Simplified Arabic" w:hAnsi="Simplified Arabic" w:cs="Simplified Arabic"/>
          <w:color w:val="auto"/>
          <w:sz w:val="28"/>
          <w:szCs w:val="28"/>
          <w:rtl/>
          <w:lang w:bidi="ar-SY"/>
        </w:rPr>
        <w:t xml:space="preserve">توفير التغذية </w:t>
      </w:r>
      <w:r>
        <w:rPr>
          <w:rFonts w:ascii="Simplified Arabic" w:hAnsi="Simplified Arabic" w:cs="Simplified Arabic" w:hint="cs"/>
          <w:color w:val="auto"/>
          <w:sz w:val="28"/>
          <w:szCs w:val="28"/>
          <w:rtl/>
          <w:lang w:bidi="ar-SY"/>
        </w:rPr>
        <w:t xml:space="preserve">الراجعة لمدرس المقرر، ولكشف العلاقات بين سلوكيات التعلم. كما يمكن استخدامها لكشف الأخطاء التي يشترك الطلاب بارتكابها. تؤمن الأداة </w:t>
      </w:r>
      <w:r w:rsidRPr="000D7D26">
        <w:rPr>
          <w:rFonts w:asciiTheme="majorBidi" w:hAnsiTheme="majorBidi" w:cstheme="majorBidi"/>
          <w:color w:val="auto"/>
          <w:lang w:bidi="ar-SY"/>
        </w:rPr>
        <w:t>Weka</w:t>
      </w:r>
      <w:r>
        <w:rPr>
          <w:rFonts w:ascii="Simplified Arabic" w:hAnsi="Simplified Arabic" w:cs="Simplified Arabic" w:hint="cs"/>
          <w:color w:val="auto"/>
          <w:sz w:val="28"/>
          <w:szCs w:val="28"/>
          <w:rtl/>
          <w:lang w:bidi="ar-SY"/>
        </w:rPr>
        <w:t xml:space="preserve"> عدة خوارزميات لكشف علاقات الارتباط.</w:t>
      </w:r>
    </w:p>
    <w:p w:rsidR="00495749" w:rsidRDefault="00495749" w:rsidP="00495749">
      <w:pPr>
        <w:pStyle w:val="Default"/>
        <w:numPr>
          <w:ilvl w:val="0"/>
          <w:numId w:val="4"/>
        </w:numPr>
        <w:bidi/>
        <w:jc w:val="both"/>
        <w:rPr>
          <w:rFonts w:ascii="Simplified Arabic" w:hAnsi="Simplified Arabic" w:cs="Simplified Arabic"/>
          <w:color w:val="auto"/>
          <w:sz w:val="28"/>
          <w:szCs w:val="28"/>
          <w:lang w:bidi="ar-SY"/>
        </w:rPr>
      </w:pPr>
      <w:r>
        <w:rPr>
          <w:rFonts w:ascii="Simplified Arabic" w:hAnsi="Simplified Arabic" w:cs="Simplified Arabic" w:hint="cs"/>
          <w:color w:val="auto"/>
          <w:sz w:val="28"/>
          <w:szCs w:val="28"/>
          <w:rtl/>
          <w:lang w:bidi="ar-SY"/>
        </w:rPr>
        <w:t>تنقيب الأنماط التتابعية</w:t>
      </w:r>
    </w:p>
    <w:p w:rsidR="00495749" w:rsidRPr="005C2A98" w:rsidRDefault="00495749" w:rsidP="00495749">
      <w:pPr>
        <w:pStyle w:val="Default"/>
        <w:numPr>
          <w:ilvl w:val="0"/>
          <w:numId w:val="4"/>
        </w:numPr>
        <w:bidi/>
        <w:jc w:val="both"/>
        <w:rPr>
          <w:rFonts w:ascii="Simplified Arabic" w:hAnsi="Simplified Arabic" w:cs="Simplified Arabic"/>
          <w:color w:val="auto"/>
          <w:sz w:val="28"/>
          <w:szCs w:val="28"/>
          <w:rtl/>
          <w:lang w:bidi="ar-SY"/>
        </w:rPr>
      </w:pPr>
      <w:r>
        <w:rPr>
          <w:rFonts w:ascii="Simplified Arabic" w:hAnsi="Simplified Arabic" w:cs="Simplified Arabic" w:hint="cs"/>
          <w:color w:val="auto"/>
          <w:sz w:val="28"/>
          <w:szCs w:val="28"/>
          <w:rtl/>
          <w:lang w:bidi="ar-SY"/>
        </w:rPr>
        <w:t>تنقيب النصوص</w:t>
      </w:r>
    </w:p>
    <w:p w:rsidR="006E7431" w:rsidRPr="00F850F8" w:rsidRDefault="006E7431" w:rsidP="00F850F8">
      <w:pPr>
        <w:bidi w:val="0"/>
      </w:pPr>
      <w:bookmarkStart w:id="7" w:name="_GoBack"/>
      <w:bookmarkEnd w:id="7"/>
    </w:p>
    <w:sectPr w:rsidR="006E7431" w:rsidRPr="00F85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912DFD"/>
    <w:multiLevelType w:val="hybridMultilevel"/>
    <w:tmpl w:val="1106742C"/>
    <w:lvl w:ilvl="0" w:tplc="95D245C4">
      <w:start w:val="6"/>
      <w:numFmt w:val="bullet"/>
      <w:lvlText w:val="-"/>
      <w:lvlJc w:val="left"/>
      <w:pPr>
        <w:ind w:left="1680" w:hanging="360"/>
      </w:pPr>
      <w:rPr>
        <w:rFonts w:ascii="Simplified Arabic" w:eastAsiaTheme="minorHAnsi" w:hAnsi="Simplified Arabic" w:cs="Simplified Arabic"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 w15:restartNumberingAfterBreak="0">
    <w:nsid w:val="6AA21403"/>
    <w:multiLevelType w:val="hybridMultilevel"/>
    <w:tmpl w:val="DD26A214"/>
    <w:lvl w:ilvl="0" w:tplc="04090005">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 w15:restartNumberingAfterBreak="0">
    <w:nsid w:val="77C50A74"/>
    <w:multiLevelType w:val="hybridMultilevel"/>
    <w:tmpl w:val="912A6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BEE31BD"/>
    <w:multiLevelType w:val="hybridMultilevel"/>
    <w:tmpl w:val="8154DE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523"/>
    <w:rsid w:val="00142D90"/>
    <w:rsid w:val="00436523"/>
    <w:rsid w:val="00495749"/>
    <w:rsid w:val="006E7431"/>
    <w:rsid w:val="008C4A2C"/>
    <w:rsid w:val="009E6FC4"/>
    <w:rsid w:val="00A26318"/>
    <w:rsid w:val="00A3074A"/>
    <w:rsid w:val="00AE214E"/>
    <w:rsid w:val="00D20AD9"/>
    <w:rsid w:val="00F57019"/>
    <w:rsid w:val="00F850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56E668-0D2A-4022-AC77-F6A58A5AF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850F8"/>
    <w:pPr>
      <w:bidi/>
      <w:spacing w:after="200" w:line="276" w:lineRule="auto"/>
    </w:pPr>
    <w:rPr>
      <w:rFonts w:ascii="Simplified Arabic" w:hAnsi="Simplified Arabic" w:cs="Simplified Arabic"/>
      <w:sz w:val="28"/>
      <w:szCs w:val="28"/>
      <w:lang w:bidi="ar-SY"/>
    </w:rPr>
  </w:style>
  <w:style w:type="paragraph" w:styleId="Heading2">
    <w:name w:val="heading 2"/>
    <w:basedOn w:val="Normal"/>
    <w:next w:val="Normal"/>
    <w:link w:val="Heading2Char"/>
    <w:uiPriority w:val="9"/>
    <w:semiHidden/>
    <w:unhideWhenUsed/>
    <w:qFormat/>
    <w:rsid w:val="00F850F8"/>
    <w:pPr>
      <w:spacing w:line="360" w:lineRule="auto"/>
      <w:jc w:val="both"/>
      <w:outlineLvl w:val="1"/>
    </w:pPr>
    <w:rPr>
      <w:rFonts w:eastAsia="Times New Roman"/>
      <w:b/>
      <w:bCs/>
      <w:sz w:val="36"/>
      <w:szCs w:val="36"/>
    </w:rPr>
  </w:style>
  <w:style w:type="paragraph" w:styleId="Heading3">
    <w:name w:val="heading 3"/>
    <w:basedOn w:val="Normal"/>
    <w:next w:val="Normal"/>
    <w:link w:val="Heading3Char"/>
    <w:uiPriority w:val="9"/>
    <w:semiHidden/>
    <w:unhideWhenUsed/>
    <w:qFormat/>
    <w:rsid w:val="00142D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0F8"/>
    <w:rPr>
      <w:rFonts w:ascii="Simplified Arabic" w:eastAsia="Times New Roman" w:hAnsi="Simplified Arabic" w:cs="Simplified Arabic"/>
      <w:b/>
      <w:bCs/>
      <w:sz w:val="36"/>
      <w:szCs w:val="36"/>
      <w:lang w:bidi="ar-SY"/>
    </w:rPr>
  </w:style>
  <w:style w:type="paragraph" w:styleId="Caption">
    <w:name w:val="caption"/>
    <w:basedOn w:val="Normal"/>
    <w:next w:val="Normal"/>
    <w:uiPriority w:val="35"/>
    <w:unhideWhenUsed/>
    <w:qFormat/>
    <w:rsid w:val="00F850F8"/>
    <w:pPr>
      <w:spacing w:line="240" w:lineRule="auto"/>
      <w:jc w:val="center"/>
    </w:pPr>
    <w:rPr>
      <w:sz w:val="24"/>
      <w:szCs w:val="24"/>
    </w:rPr>
  </w:style>
  <w:style w:type="paragraph" w:styleId="ListParagraph">
    <w:name w:val="List Paragraph"/>
    <w:basedOn w:val="Normal"/>
    <w:uiPriority w:val="34"/>
    <w:qFormat/>
    <w:rsid w:val="00F850F8"/>
    <w:pPr>
      <w:ind w:left="720"/>
      <w:contextualSpacing/>
    </w:pPr>
  </w:style>
  <w:style w:type="character" w:customStyle="1" w:styleId="Heading3Char">
    <w:name w:val="Heading 3 Char"/>
    <w:basedOn w:val="DefaultParagraphFont"/>
    <w:link w:val="Heading3"/>
    <w:uiPriority w:val="9"/>
    <w:semiHidden/>
    <w:rsid w:val="00142D90"/>
    <w:rPr>
      <w:rFonts w:asciiTheme="majorHAnsi" w:eastAsiaTheme="majorEastAsia" w:hAnsiTheme="majorHAnsi" w:cstheme="majorBidi"/>
      <w:color w:val="1F3763" w:themeColor="accent1" w:themeShade="7F"/>
      <w:sz w:val="24"/>
      <w:szCs w:val="24"/>
      <w:lang w:bidi="ar-SY"/>
    </w:rPr>
  </w:style>
  <w:style w:type="paragraph" w:customStyle="1" w:styleId="Default">
    <w:name w:val="Default"/>
    <w:rsid w:val="00142D9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50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Supervised_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Unsupervised_learn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1696</Words>
  <Characters>9672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2017-04-08T17:17:00Z</dcterms:created>
  <dcterms:modified xsi:type="dcterms:W3CDTF">2017-06-04T09:49:00Z</dcterms:modified>
</cp:coreProperties>
</file>