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FCF46" w14:textId="77777777" w:rsidR="005A0552" w:rsidRPr="004D4B20" w:rsidRDefault="005A0552" w:rsidP="005A0552">
      <w:pPr>
        <w:jc w:val="center"/>
        <w:rPr>
          <w:rFonts w:ascii="Times New Roman" w:hAnsi="Times New Roman" w:cs="Times New Roman"/>
          <w:b/>
          <w:sz w:val="24"/>
          <w:szCs w:val="24"/>
        </w:rPr>
      </w:pPr>
      <w:r w:rsidRPr="004D4B20">
        <w:rPr>
          <w:rFonts w:ascii="Times New Roman" w:hAnsi="Times New Roman" w:cs="Times New Roman"/>
          <w:b/>
          <w:sz w:val="24"/>
          <w:szCs w:val="24"/>
        </w:rPr>
        <w:t>Collaborative Platform</w:t>
      </w:r>
    </w:p>
    <w:p w14:paraId="565FA7CA" w14:textId="15C60F94" w:rsidR="005A0552" w:rsidRPr="004D4B20" w:rsidRDefault="00934113" w:rsidP="005A0552">
      <w:pPr>
        <w:jc w:val="center"/>
        <w:rPr>
          <w:rFonts w:ascii="Times New Roman" w:hAnsi="Times New Roman" w:cs="Times New Roman"/>
          <w:b/>
          <w:sz w:val="24"/>
          <w:szCs w:val="24"/>
        </w:rPr>
      </w:pPr>
      <w:r w:rsidRPr="004D4B20">
        <w:rPr>
          <w:rFonts w:ascii="Times New Roman" w:hAnsi="Times New Roman" w:cs="Times New Roman"/>
          <w:b/>
          <w:sz w:val="24"/>
          <w:szCs w:val="24"/>
        </w:rPr>
        <w:t>Mentor</w:t>
      </w:r>
      <w:r w:rsidR="005A0552" w:rsidRPr="004D4B20">
        <w:rPr>
          <w:rFonts w:ascii="Times New Roman" w:hAnsi="Times New Roman" w:cs="Times New Roman"/>
          <w:b/>
          <w:sz w:val="24"/>
          <w:szCs w:val="24"/>
        </w:rPr>
        <w:t xml:space="preserve"> Module</w:t>
      </w:r>
      <w:r w:rsidRPr="004D4B20">
        <w:rPr>
          <w:rFonts w:ascii="Times New Roman" w:hAnsi="Times New Roman" w:cs="Times New Roman"/>
          <w:b/>
          <w:sz w:val="24"/>
          <w:szCs w:val="24"/>
        </w:rPr>
        <w:t>: Version 3</w:t>
      </w:r>
    </w:p>
    <w:p w14:paraId="2EB4D7C9" w14:textId="77777777" w:rsidR="005A0552" w:rsidRPr="004D4B20" w:rsidRDefault="005A0552" w:rsidP="005A0552">
      <w:pPr>
        <w:jc w:val="center"/>
        <w:rPr>
          <w:rFonts w:ascii="Times New Roman" w:hAnsi="Times New Roman" w:cs="Times New Roman"/>
          <w:sz w:val="24"/>
          <w:szCs w:val="24"/>
        </w:rPr>
      </w:pPr>
    </w:p>
    <w:p w14:paraId="6AC706F8" w14:textId="77777777" w:rsidR="005A0552" w:rsidRPr="004D4B20" w:rsidRDefault="005A0552" w:rsidP="005A0552">
      <w:pPr>
        <w:jc w:val="center"/>
        <w:rPr>
          <w:rFonts w:ascii="Times New Roman" w:hAnsi="Times New Roman" w:cs="Times New Roman"/>
          <w:b/>
          <w:sz w:val="24"/>
          <w:szCs w:val="24"/>
        </w:rPr>
      </w:pPr>
      <w:r w:rsidRPr="004D4B20">
        <w:rPr>
          <w:rFonts w:ascii="Times New Roman" w:hAnsi="Times New Roman" w:cs="Times New Roman"/>
          <w:b/>
          <w:sz w:val="24"/>
          <w:szCs w:val="24"/>
        </w:rPr>
        <w:t>User Manual</w:t>
      </w:r>
    </w:p>
    <w:p w14:paraId="706346D6" w14:textId="77777777" w:rsidR="005A0552" w:rsidRPr="004D4B20" w:rsidRDefault="005A0552" w:rsidP="005A0552">
      <w:pPr>
        <w:jc w:val="center"/>
        <w:rPr>
          <w:rFonts w:ascii="Times New Roman" w:hAnsi="Times New Roman" w:cs="Times New Roman"/>
          <w:sz w:val="24"/>
          <w:szCs w:val="24"/>
        </w:rPr>
      </w:pPr>
    </w:p>
    <w:p w14:paraId="2BA16B91" w14:textId="77777777" w:rsidR="005A0552" w:rsidRPr="004D4B20" w:rsidRDefault="005A0552" w:rsidP="005A0552">
      <w:pPr>
        <w:jc w:val="center"/>
        <w:rPr>
          <w:rFonts w:ascii="Times New Roman" w:hAnsi="Times New Roman" w:cs="Times New Roman"/>
          <w:sz w:val="24"/>
          <w:szCs w:val="24"/>
        </w:rPr>
      </w:pPr>
    </w:p>
    <w:p w14:paraId="6AA85BD6" w14:textId="77777777" w:rsidR="005A0552" w:rsidRPr="004D4B20" w:rsidRDefault="005A0552" w:rsidP="005A0552">
      <w:pPr>
        <w:rPr>
          <w:rFonts w:ascii="Times New Roman" w:hAnsi="Times New Roman" w:cs="Times New Roman"/>
          <w:sz w:val="24"/>
          <w:szCs w:val="24"/>
        </w:rPr>
      </w:pPr>
    </w:p>
    <w:p w14:paraId="57D8097E" w14:textId="77777777" w:rsidR="005A0552" w:rsidRPr="004D4B20" w:rsidRDefault="005A0552" w:rsidP="005A0552">
      <w:pPr>
        <w:spacing w:after="0"/>
        <w:jc w:val="center"/>
        <w:rPr>
          <w:rFonts w:ascii="Times New Roman" w:hAnsi="Times New Roman" w:cs="Times New Roman"/>
          <w:sz w:val="24"/>
          <w:szCs w:val="24"/>
        </w:rPr>
      </w:pPr>
      <w:r w:rsidRPr="004D4B20">
        <w:rPr>
          <w:rFonts w:ascii="Times New Roman" w:hAnsi="Times New Roman" w:cs="Times New Roman"/>
          <w:sz w:val="24"/>
          <w:szCs w:val="24"/>
        </w:rPr>
        <w:t>Senior Project – Section U01</w:t>
      </w:r>
    </w:p>
    <w:p w14:paraId="15F0FE11" w14:textId="3CBFB967" w:rsidR="005A0552" w:rsidRPr="004D4B20" w:rsidRDefault="00E669C4" w:rsidP="005A0552">
      <w:pPr>
        <w:spacing w:after="0" w:line="240" w:lineRule="auto"/>
        <w:jc w:val="center"/>
        <w:rPr>
          <w:rFonts w:ascii="Times New Roman" w:hAnsi="Times New Roman" w:cs="Times New Roman"/>
          <w:sz w:val="24"/>
          <w:szCs w:val="24"/>
        </w:rPr>
      </w:pPr>
      <w:r w:rsidRPr="004D4B20">
        <w:rPr>
          <w:rFonts w:ascii="Times New Roman" w:hAnsi="Times New Roman" w:cs="Times New Roman"/>
          <w:sz w:val="24"/>
          <w:szCs w:val="24"/>
        </w:rPr>
        <w:t>May</w:t>
      </w:r>
      <w:r w:rsidR="00934113" w:rsidRPr="004D4B20">
        <w:rPr>
          <w:rFonts w:ascii="Times New Roman" w:hAnsi="Times New Roman" w:cs="Times New Roman"/>
          <w:sz w:val="24"/>
          <w:szCs w:val="24"/>
        </w:rPr>
        <w:t xml:space="preserve"> </w:t>
      </w:r>
      <w:r w:rsidRPr="004D4B20">
        <w:rPr>
          <w:rFonts w:ascii="Times New Roman" w:hAnsi="Times New Roman" w:cs="Times New Roman"/>
          <w:sz w:val="24"/>
          <w:szCs w:val="24"/>
        </w:rPr>
        <w:t>1</w:t>
      </w:r>
      <w:r w:rsidR="005A0552" w:rsidRPr="004D4B20">
        <w:rPr>
          <w:rFonts w:ascii="Times New Roman" w:hAnsi="Times New Roman" w:cs="Times New Roman"/>
          <w:sz w:val="24"/>
          <w:szCs w:val="24"/>
        </w:rPr>
        <w:t xml:space="preserve">, </w:t>
      </w:r>
      <w:r w:rsidRPr="004D4B20">
        <w:rPr>
          <w:rFonts w:ascii="Times New Roman" w:hAnsi="Times New Roman" w:cs="Times New Roman"/>
          <w:sz w:val="24"/>
          <w:szCs w:val="24"/>
        </w:rPr>
        <w:t>2015</w:t>
      </w:r>
    </w:p>
    <w:p w14:paraId="594F9D1A" w14:textId="77777777" w:rsidR="005A0552" w:rsidRPr="004D4B20" w:rsidRDefault="005A0552" w:rsidP="005A0552">
      <w:pPr>
        <w:rPr>
          <w:rFonts w:ascii="Times New Roman" w:hAnsi="Times New Roman" w:cs="Times New Roman"/>
          <w:sz w:val="24"/>
          <w:szCs w:val="24"/>
        </w:rPr>
      </w:pPr>
    </w:p>
    <w:p w14:paraId="5E4AE0DC" w14:textId="77777777" w:rsidR="005A0552" w:rsidRPr="004D4B20" w:rsidRDefault="005A0552" w:rsidP="005A0552">
      <w:pPr>
        <w:rPr>
          <w:rFonts w:ascii="Times New Roman" w:hAnsi="Times New Roman" w:cs="Times New Roman"/>
          <w:sz w:val="24"/>
          <w:szCs w:val="24"/>
        </w:rPr>
      </w:pPr>
    </w:p>
    <w:p w14:paraId="79A13FC5" w14:textId="77777777" w:rsidR="005A0552" w:rsidRPr="004D4B20" w:rsidRDefault="005A0552" w:rsidP="005A0552">
      <w:pPr>
        <w:spacing w:after="0"/>
        <w:rPr>
          <w:rFonts w:ascii="Times New Roman" w:hAnsi="Times New Roman" w:cs="Times New Roman"/>
          <w:sz w:val="24"/>
          <w:szCs w:val="24"/>
        </w:rPr>
      </w:pPr>
      <w:r w:rsidRPr="004D4B20">
        <w:rPr>
          <w:rFonts w:ascii="Times New Roman" w:hAnsi="Times New Roman" w:cs="Times New Roman"/>
          <w:b/>
          <w:sz w:val="24"/>
          <w:szCs w:val="24"/>
        </w:rPr>
        <w:t>Members:</w:t>
      </w:r>
      <w:r w:rsidRPr="004D4B20">
        <w:rPr>
          <w:rFonts w:ascii="Times New Roman" w:hAnsi="Times New Roman" w:cs="Times New Roman"/>
          <w:sz w:val="24"/>
          <w:szCs w:val="24"/>
        </w:rPr>
        <w:t xml:space="preserve"> </w:t>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b/>
          <w:sz w:val="24"/>
          <w:szCs w:val="24"/>
        </w:rPr>
        <w:t>Instructor:</w:t>
      </w:r>
    </w:p>
    <w:p w14:paraId="3A185F54" w14:textId="55CBD2C1" w:rsidR="005A0552" w:rsidRPr="004D4B20" w:rsidRDefault="000052B7" w:rsidP="005A0552">
      <w:pPr>
        <w:spacing w:after="0"/>
        <w:rPr>
          <w:rFonts w:ascii="Times New Roman" w:hAnsi="Times New Roman" w:cs="Times New Roman"/>
          <w:sz w:val="24"/>
          <w:szCs w:val="24"/>
        </w:rPr>
      </w:pPr>
      <w:r w:rsidRPr="004D4B20">
        <w:rPr>
          <w:rFonts w:ascii="Times New Roman" w:hAnsi="Times New Roman" w:cs="Times New Roman"/>
          <w:sz w:val="24"/>
          <w:szCs w:val="24"/>
        </w:rPr>
        <w:t xml:space="preserve">Adrian Alfonso Cardenas        </w:t>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Pr="004D4B20">
        <w:rPr>
          <w:rFonts w:ascii="Times New Roman" w:hAnsi="Times New Roman" w:cs="Times New Roman"/>
          <w:sz w:val="24"/>
          <w:szCs w:val="24"/>
        </w:rPr>
        <w:t xml:space="preserve">           </w:t>
      </w:r>
      <w:proofErr w:type="spellStart"/>
      <w:r w:rsidR="005A0552" w:rsidRPr="004D4B20">
        <w:rPr>
          <w:rFonts w:ascii="Times New Roman" w:hAnsi="Times New Roman" w:cs="Times New Roman"/>
          <w:sz w:val="24"/>
          <w:szCs w:val="24"/>
        </w:rPr>
        <w:t>Masoud</w:t>
      </w:r>
      <w:proofErr w:type="spellEnd"/>
      <w:r w:rsidR="005A0552" w:rsidRPr="004D4B20">
        <w:rPr>
          <w:rFonts w:ascii="Times New Roman" w:hAnsi="Times New Roman" w:cs="Times New Roman"/>
          <w:sz w:val="24"/>
          <w:szCs w:val="24"/>
        </w:rPr>
        <w:t xml:space="preserve"> </w:t>
      </w:r>
      <w:proofErr w:type="spellStart"/>
      <w:r w:rsidR="005A0552" w:rsidRPr="004D4B20">
        <w:rPr>
          <w:rFonts w:ascii="Times New Roman" w:hAnsi="Times New Roman" w:cs="Times New Roman"/>
          <w:sz w:val="24"/>
          <w:szCs w:val="24"/>
        </w:rPr>
        <w:t>Sadjadi</w:t>
      </w:r>
      <w:proofErr w:type="spellEnd"/>
    </w:p>
    <w:p w14:paraId="540DEF9B" w14:textId="323D8ED9" w:rsidR="005A0552" w:rsidRPr="004D4B20" w:rsidRDefault="000052B7" w:rsidP="005A0552">
      <w:pPr>
        <w:spacing w:after="0"/>
        <w:rPr>
          <w:rFonts w:ascii="Times New Roman" w:hAnsi="Times New Roman" w:cs="Times New Roman"/>
          <w:sz w:val="24"/>
          <w:szCs w:val="24"/>
        </w:rPr>
      </w:pPr>
      <w:r w:rsidRPr="004D4B20">
        <w:rPr>
          <w:rFonts w:ascii="Times New Roman" w:hAnsi="Times New Roman" w:cs="Times New Roman"/>
          <w:sz w:val="24"/>
          <w:szCs w:val="24"/>
        </w:rPr>
        <w:t xml:space="preserve">Jorge </w:t>
      </w:r>
      <w:proofErr w:type="spellStart"/>
      <w:r w:rsidRPr="004D4B20">
        <w:rPr>
          <w:rFonts w:ascii="Times New Roman" w:hAnsi="Times New Roman" w:cs="Times New Roman"/>
          <w:sz w:val="24"/>
          <w:szCs w:val="24"/>
        </w:rPr>
        <w:t>Travieso</w:t>
      </w:r>
      <w:proofErr w:type="spellEnd"/>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p>
    <w:p w14:paraId="35AE0233" w14:textId="6658F9E8" w:rsidR="005A0552" w:rsidRPr="004D4B20" w:rsidRDefault="00934113" w:rsidP="005A0552">
      <w:pPr>
        <w:spacing w:after="0"/>
        <w:rPr>
          <w:rFonts w:ascii="Times New Roman" w:hAnsi="Times New Roman" w:cs="Times New Roman"/>
          <w:sz w:val="24"/>
          <w:szCs w:val="24"/>
        </w:rPr>
      </w:pPr>
      <w:r w:rsidRPr="004D4B20">
        <w:rPr>
          <w:rFonts w:ascii="Times New Roman" w:hAnsi="Times New Roman" w:cs="Times New Roman"/>
          <w:sz w:val="24"/>
          <w:szCs w:val="24"/>
        </w:rPr>
        <w:tab/>
      </w:r>
      <w:r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sz w:val="24"/>
          <w:szCs w:val="24"/>
        </w:rPr>
        <w:tab/>
      </w:r>
      <w:r w:rsidR="005A0552" w:rsidRPr="004D4B20">
        <w:rPr>
          <w:rFonts w:ascii="Times New Roman" w:hAnsi="Times New Roman" w:cs="Times New Roman"/>
          <w:b/>
          <w:sz w:val="24"/>
          <w:szCs w:val="24"/>
        </w:rPr>
        <w:t>Mentor:</w:t>
      </w:r>
    </w:p>
    <w:p w14:paraId="6F971FCA" w14:textId="77777777" w:rsidR="005A0552" w:rsidRPr="004D4B20" w:rsidRDefault="005A0552" w:rsidP="005A0552">
      <w:pPr>
        <w:spacing w:after="0"/>
        <w:rPr>
          <w:rFonts w:ascii="Times New Roman" w:hAnsi="Times New Roman" w:cs="Times New Roman"/>
          <w:sz w:val="24"/>
          <w:szCs w:val="24"/>
        </w:rPr>
      </w:pP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r>
      <w:r w:rsidRPr="004D4B20">
        <w:rPr>
          <w:rFonts w:ascii="Times New Roman" w:hAnsi="Times New Roman" w:cs="Times New Roman"/>
          <w:sz w:val="24"/>
          <w:szCs w:val="24"/>
        </w:rPr>
        <w:tab/>
        <w:t>Juan Caraballo</w:t>
      </w:r>
    </w:p>
    <w:p w14:paraId="13AB6A3E" w14:textId="77777777" w:rsidR="005A0552" w:rsidRPr="004D4B20" w:rsidRDefault="005A0552" w:rsidP="005A0552">
      <w:pPr>
        <w:spacing w:after="240"/>
        <w:jc w:val="center"/>
        <w:rPr>
          <w:rFonts w:ascii="Times New Roman" w:hAnsi="Times New Roman" w:cs="Times New Roman"/>
          <w:i/>
          <w:sz w:val="24"/>
          <w:szCs w:val="24"/>
        </w:rPr>
      </w:pPr>
    </w:p>
    <w:p w14:paraId="321788B1" w14:textId="77777777" w:rsidR="00AE50EE" w:rsidRPr="004D4B20" w:rsidRDefault="00AE50EE" w:rsidP="00AE50EE">
      <w:pPr>
        <w:pStyle w:val="Standard"/>
        <w:spacing w:after="240"/>
        <w:rPr>
          <w:rFonts w:ascii="Times New Roman" w:hAnsi="Times New Roman" w:cs="Times New Roman"/>
          <w:b/>
          <w:bCs/>
          <w:sz w:val="24"/>
          <w:szCs w:val="24"/>
        </w:rPr>
      </w:pPr>
    </w:p>
    <w:p w14:paraId="4BE3C2AB" w14:textId="77777777" w:rsidR="005A0552" w:rsidRPr="004D4B20" w:rsidRDefault="005A0552" w:rsidP="00AE50EE">
      <w:pPr>
        <w:pStyle w:val="Standard"/>
        <w:spacing w:after="240"/>
        <w:rPr>
          <w:rFonts w:ascii="Times New Roman" w:hAnsi="Times New Roman" w:cs="Times New Roman"/>
          <w:b/>
          <w:bCs/>
          <w:sz w:val="24"/>
          <w:szCs w:val="24"/>
        </w:rPr>
      </w:pPr>
    </w:p>
    <w:p w14:paraId="443A746D" w14:textId="77777777" w:rsidR="006A0A72" w:rsidRDefault="006A0A72" w:rsidP="00AE50EE">
      <w:pPr>
        <w:pStyle w:val="Standard"/>
        <w:spacing w:after="240"/>
        <w:rPr>
          <w:rFonts w:ascii="Times New Roman" w:hAnsi="Times New Roman" w:cs="Times New Roman"/>
          <w:b/>
          <w:bCs/>
          <w:sz w:val="24"/>
          <w:szCs w:val="24"/>
        </w:rPr>
      </w:pPr>
    </w:p>
    <w:p w14:paraId="1E7D3A73" w14:textId="77777777" w:rsidR="004D4B20" w:rsidRDefault="004D4B20" w:rsidP="00AE50EE">
      <w:pPr>
        <w:pStyle w:val="Standard"/>
        <w:spacing w:after="240"/>
        <w:rPr>
          <w:rFonts w:ascii="Times New Roman" w:hAnsi="Times New Roman" w:cs="Times New Roman"/>
          <w:b/>
          <w:bCs/>
          <w:sz w:val="24"/>
          <w:szCs w:val="24"/>
        </w:rPr>
      </w:pPr>
    </w:p>
    <w:p w14:paraId="45380BBE" w14:textId="77777777" w:rsidR="004D4B20" w:rsidRDefault="004D4B20" w:rsidP="00AE50EE">
      <w:pPr>
        <w:pStyle w:val="Standard"/>
        <w:spacing w:after="240"/>
        <w:rPr>
          <w:rFonts w:ascii="Times New Roman" w:hAnsi="Times New Roman" w:cs="Times New Roman"/>
          <w:b/>
          <w:bCs/>
          <w:sz w:val="24"/>
          <w:szCs w:val="24"/>
        </w:rPr>
      </w:pPr>
    </w:p>
    <w:p w14:paraId="12275A2F" w14:textId="77777777" w:rsidR="004D4B20" w:rsidRDefault="004D4B20" w:rsidP="00AE50EE">
      <w:pPr>
        <w:pStyle w:val="Standard"/>
        <w:spacing w:after="240"/>
        <w:rPr>
          <w:rFonts w:ascii="Times New Roman" w:hAnsi="Times New Roman" w:cs="Times New Roman"/>
          <w:b/>
          <w:bCs/>
          <w:sz w:val="24"/>
          <w:szCs w:val="24"/>
        </w:rPr>
      </w:pPr>
    </w:p>
    <w:p w14:paraId="0ABB6E9B" w14:textId="77777777" w:rsidR="004D4B20" w:rsidRDefault="004D4B20" w:rsidP="00AE50EE">
      <w:pPr>
        <w:pStyle w:val="Standard"/>
        <w:spacing w:after="240"/>
        <w:rPr>
          <w:rFonts w:ascii="Times New Roman" w:hAnsi="Times New Roman" w:cs="Times New Roman"/>
          <w:b/>
          <w:bCs/>
          <w:sz w:val="24"/>
          <w:szCs w:val="24"/>
        </w:rPr>
      </w:pPr>
    </w:p>
    <w:p w14:paraId="538EE642" w14:textId="77777777" w:rsidR="004D4B20" w:rsidRDefault="004D4B20" w:rsidP="00AE50EE">
      <w:pPr>
        <w:pStyle w:val="Standard"/>
        <w:spacing w:after="240"/>
        <w:rPr>
          <w:rFonts w:ascii="Times New Roman" w:hAnsi="Times New Roman" w:cs="Times New Roman"/>
          <w:b/>
          <w:bCs/>
          <w:sz w:val="24"/>
          <w:szCs w:val="24"/>
        </w:rPr>
      </w:pPr>
    </w:p>
    <w:p w14:paraId="2C24436D" w14:textId="77777777" w:rsidR="004D4B20" w:rsidRDefault="004D4B20" w:rsidP="00AE50EE">
      <w:pPr>
        <w:pStyle w:val="Standard"/>
        <w:spacing w:after="240"/>
        <w:rPr>
          <w:rFonts w:ascii="Times New Roman" w:hAnsi="Times New Roman" w:cs="Times New Roman"/>
          <w:b/>
          <w:bCs/>
          <w:sz w:val="24"/>
          <w:szCs w:val="24"/>
        </w:rPr>
      </w:pPr>
    </w:p>
    <w:p w14:paraId="063B7116" w14:textId="77777777" w:rsidR="004D4B20" w:rsidRPr="004D4B20" w:rsidRDefault="004D4B20" w:rsidP="00AE50EE">
      <w:pPr>
        <w:pStyle w:val="Standard"/>
        <w:spacing w:after="240"/>
        <w:rPr>
          <w:rFonts w:ascii="Times New Roman" w:hAnsi="Times New Roman" w:cs="Times New Roman"/>
          <w:b/>
          <w:bCs/>
          <w:sz w:val="24"/>
          <w:szCs w:val="24"/>
        </w:rPr>
      </w:pPr>
    </w:p>
    <w:p w14:paraId="7BB00830" w14:textId="77777777" w:rsidR="005A0552" w:rsidRPr="004D4B20" w:rsidRDefault="005A0552" w:rsidP="004D4B20">
      <w:pPr>
        <w:pStyle w:val="Heading1"/>
      </w:pPr>
      <w:r w:rsidRPr="004D4B20">
        <w:lastRenderedPageBreak/>
        <w:t>Getting Started</w:t>
      </w:r>
    </w:p>
    <w:p w14:paraId="2B37131F" w14:textId="346C8672" w:rsidR="005A0552" w:rsidRPr="004D4B20" w:rsidRDefault="005A0552" w:rsidP="00AE50EE">
      <w:pPr>
        <w:pStyle w:val="Standard"/>
        <w:spacing w:after="240"/>
        <w:rPr>
          <w:rFonts w:ascii="Times New Roman" w:hAnsi="Times New Roman" w:cs="Times New Roman"/>
          <w:bCs/>
          <w:sz w:val="24"/>
          <w:szCs w:val="24"/>
        </w:rPr>
      </w:pPr>
      <w:r w:rsidRPr="004D4B20">
        <w:rPr>
          <w:rFonts w:ascii="Times New Roman" w:hAnsi="Times New Roman" w:cs="Times New Roman"/>
          <w:b/>
          <w:bCs/>
          <w:sz w:val="24"/>
          <w:szCs w:val="24"/>
        </w:rPr>
        <w:tab/>
      </w:r>
      <w:r w:rsidRPr="004D4B20">
        <w:rPr>
          <w:rFonts w:ascii="Times New Roman" w:hAnsi="Times New Roman" w:cs="Times New Roman"/>
          <w:bCs/>
          <w:sz w:val="24"/>
          <w:szCs w:val="24"/>
        </w:rPr>
        <w:t xml:space="preserve">In order to access the </w:t>
      </w:r>
      <w:r w:rsidR="00934113" w:rsidRPr="004D4B20">
        <w:rPr>
          <w:rFonts w:ascii="Times New Roman" w:hAnsi="Times New Roman" w:cs="Times New Roman"/>
          <w:bCs/>
          <w:sz w:val="24"/>
          <w:szCs w:val="24"/>
        </w:rPr>
        <w:t>mentoring module you can be invited by an</w:t>
      </w:r>
      <w:r w:rsidRPr="004D4B20">
        <w:rPr>
          <w:rFonts w:ascii="Times New Roman" w:hAnsi="Times New Roman" w:cs="Times New Roman"/>
          <w:bCs/>
          <w:sz w:val="24"/>
          <w:szCs w:val="24"/>
        </w:rPr>
        <w:t xml:space="preserve"> administrator</w:t>
      </w:r>
      <w:r w:rsidR="00934113" w:rsidRPr="004D4B20">
        <w:rPr>
          <w:rFonts w:ascii="Times New Roman" w:hAnsi="Times New Roman" w:cs="Times New Roman"/>
          <w:bCs/>
          <w:sz w:val="24"/>
          <w:szCs w:val="24"/>
        </w:rPr>
        <w:t xml:space="preserve"> or you can click the register link located on the home page. If</w:t>
      </w:r>
      <w:r w:rsidRPr="004D4B20">
        <w:rPr>
          <w:rFonts w:ascii="Times New Roman" w:hAnsi="Times New Roman" w:cs="Times New Roman"/>
          <w:bCs/>
          <w:sz w:val="24"/>
          <w:szCs w:val="24"/>
        </w:rPr>
        <w:t xml:space="preserve"> you receive</w:t>
      </w:r>
      <w:r w:rsidR="00934113" w:rsidRPr="004D4B20">
        <w:rPr>
          <w:rFonts w:ascii="Times New Roman" w:hAnsi="Times New Roman" w:cs="Times New Roman"/>
          <w:bCs/>
          <w:sz w:val="24"/>
          <w:szCs w:val="24"/>
        </w:rPr>
        <w:t>d an</w:t>
      </w:r>
      <w:r w:rsidRPr="004D4B20">
        <w:rPr>
          <w:rFonts w:ascii="Times New Roman" w:hAnsi="Times New Roman" w:cs="Times New Roman"/>
          <w:bCs/>
          <w:sz w:val="24"/>
          <w:szCs w:val="24"/>
        </w:rPr>
        <w:t xml:space="preserve"> invitation, </w:t>
      </w:r>
      <w:r w:rsidR="00934113" w:rsidRPr="004D4B20">
        <w:rPr>
          <w:rFonts w:ascii="Times New Roman" w:hAnsi="Times New Roman" w:cs="Times New Roman"/>
          <w:bCs/>
          <w:sz w:val="24"/>
          <w:szCs w:val="24"/>
        </w:rPr>
        <w:t xml:space="preserve">just click </w:t>
      </w:r>
      <w:r w:rsidRPr="004D4B20">
        <w:rPr>
          <w:rFonts w:ascii="Times New Roman" w:hAnsi="Times New Roman" w:cs="Times New Roman"/>
          <w:bCs/>
          <w:sz w:val="24"/>
          <w:szCs w:val="24"/>
        </w:rPr>
        <w:t xml:space="preserve">the </w:t>
      </w:r>
      <w:r w:rsidR="00934113" w:rsidRPr="004D4B20">
        <w:rPr>
          <w:rFonts w:ascii="Times New Roman" w:hAnsi="Times New Roman" w:cs="Times New Roman"/>
          <w:bCs/>
          <w:sz w:val="24"/>
          <w:szCs w:val="24"/>
        </w:rPr>
        <w:t>link at the end of the message.</w:t>
      </w:r>
    </w:p>
    <w:p w14:paraId="7AE5657F" w14:textId="77777777" w:rsidR="005D23DE" w:rsidRPr="004D4B20" w:rsidRDefault="005D23DE" w:rsidP="00AE50EE">
      <w:pPr>
        <w:pStyle w:val="Standard"/>
        <w:spacing w:after="240"/>
        <w:rPr>
          <w:rFonts w:ascii="Times New Roman" w:hAnsi="Times New Roman" w:cs="Times New Roman"/>
          <w:b/>
          <w:bCs/>
          <w:sz w:val="24"/>
          <w:szCs w:val="24"/>
        </w:rPr>
      </w:pPr>
    </w:p>
    <w:p w14:paraId="4D73C627" w14:textId="77777777" w:rsidR="005D23DE" w:rsidRPr="004D4B20" w:rsidRDefault="005D23DE" w:rsidP="004D4B20">
      <w:pPr>
        <w:pStyle w:val="Heading1"/>
      </w:pPr>
      <w:r w:rsidRPr="004D4B20">
        <w:t>Access and Registration</w:t>
      </w:r>
    </w:p>
    <w:p w14:paraId="6D859A4F" w14:textId="77777777" w:rsidR="005A0552" w:rsidRPr="004D4B20" w:rsidRDefault="005A0552" w:rsidP="004D4B20">
      <w:pPr>
        <w:pStyle w:val="Heading2"/>
      </w:pPr>
      <w:r w:rsidRPr="004D4B20">
        <w:t>Registration</w:t>
      </w:r>
    </w:p>
    <w:p w14:paraId="397DC83A" w14:textId="05A2C258" w:rsidR="005A0552" w:rsidRPr="004D4B20" w:rsidRDefault="005A0552" w:rsidP="00AE50EE">
      <w:pPr>
        <w:pStyle w:val="Standard"/>
        <w:spacing w:after="240"/>
        <w:rPr>
          <w:rFonts w:ascii="Times New Roman" w:hAnsi="Times New Roman" w:cs="Times New Roman"/>
          <w:bCs/>
          <w:sz w:val="24"/>
          <w:szCs w:val="24"/>
        </w:rPr>
      </w:pPr>
      <w:r w:rsidRPr="004D4B20">
        <w:rPr>
          <w:rFonts w:ascii="Times New Roman" w:hAnsi="Times New Roman" w:cs="Times New Roman"/>
          <w:bCs/>
          <w:sz w:val="24"/>
          <w:szCs w:val="24"/>
        </w:rPr>
        <w:tab/>
        <w:t>The link will re</w:t>
      </w:r>
      <w:r w:rsidR="00934113" w:rsidRPr="004D4B20">
        <w:rPr>
          <w:rFonts w:ascii="Times New Roman" w:hAnsi="Times New Roman" w:cs="Times New Roman"/>
          <w:bCs/>
          <w:sz w:val="24"/>
          <w:szCs w:val="24"/>
        </w:rPr>
        <w:t>direct you to the Collaborative Platform landing page</w:t>
      </w:r>
      <w:r w:rsidRPr="004D4B20">
        <w:rPr>
          <w:rFonts w:ascii="Times New Roman" w:hAnsi="Times New Roman" w:cs="Times New Roman"/>
          <w:bCs/>
          <w:sz w:val="24"/>
          <w:szCs w:val="24"/>
        </w:rPr>
        <w:t xml:space="preserve">. </w:t>
      </w:r>
      <w:r w:rsidR="00934113" w:rsidRPr="004D4B20">
        <w:rPr>
          <w:rFonts w:ascii="Times New Roman" w:hAnsi="Times New Roman" w:cs="Times New Roman"/>
          <w:bCs/>
          <w:sz w:val="24"/>
          <w:szCs w:val="24"/>
        </w:rPr>
        <w:t>Click sign up and this will take you to the Mentor registration page</w:t>
      </w:r>
      <w:r w:rsidR="00386860" w:rsidRPr="004D4B20">
        <w:rPr>
          <w:rFonts w:ascii="Times New Roman" w:hAnsi="Times New Roman" w:cs="Times New Roman"/>
          <w:bCs/>
          <w:sz w:val="24"/>
          <w:szCs w:val="24"/>
        </w:rPr>
        <w:t xml:space="preserve"> (Figure 1)</w:t>
      </w:r>
      <w:r w:rsidR="00934113" w:rsidRPr="004D4B20">
        <w:rPr>
          <w:rFonts w:ascii="Times New Roman" w:hAnsi="Times New Roman" w:cs="Times New Roman"/>
          <w:bCs/>
          <w:sz w:val="24"/>
          <w:szCs w:val="24"/>
        </w:rPr>
        <w:t>.</w:t>
      </w:r>
      <w:r w:rsidR="00386860" w:rsidRPr="004D4B20">
        <w:rPr>
          <w:rFonts w:ascii="Times New Roman" w:hAnsi="Times New Roman" w:cs="Times New Roman"/>
          <w:bCs/>
          <w:sz w:val="24"/>
          <w:szCs w:val="24"/>
        </w:rPr>
        <w:t xml:space="preserve"> Once registered you will automatically be logged into your account.</w:t>
      </w:r>
    </w:p>
    <w:p w14:paraId="297738E8" w14:textId="77777777" w:rsidR="005A0552" w:rsidRPr="004D4B20" w:rsidRDefault="005A0552" w:rsidP="00AE50EE">
      <w:pPr>
        <w:pStyle w:val="Standard"/>
        <w:spacing w:after="240"/>
        <w:rPr>
          <w:rFonts w:ascii="Times New Roman" w:hAnsi="Times New Roman" w:cs="Times New Roman"/>
          <w:bCs/>
          <w:sz w:val="24"/>
          <w:szCs w:val="24"/>
        </w:rPr>
      </w:pPr>
    </w:p>
    <w:p w14:paraId="5DCEDBF8" w14:textId="6DE502A1" w:rsidR="005A0552" w:rsidRPr="004D4B20" w:rsidRDefault="00386860" w:rsidP="00AE50EE">
      <w:pPr>
        <w:pStyle w:val="Standard"/>
        <w:spacing w:after="240"/>
        <w:rPr>
          <w:rFonts w:ascii="Times New Roman" w:hAnsi="Times New Roman" w:cs="Times New Roman"/>
          <w:bCs/>
          <w:sz w:val="24"/>
          <w:szCs w:val="24"/>
        </w:rPr>
      </w:pPr>
      <w:r w:rsidRPr="004D4B20">
        <w:rPr>
          <w:rFonts w:ascii="Times New Roman" w:hAnsi="Times New Roman" w:cs="Times New Roman"/>
          <w:b/>
          <w:bCs/>
          <w:noProof/>
          <w:sz w:val="24"/>
          <w:szCs w:val="24"/>
        </w:rPr>
        <w:drawing>
          <wp:inline distT="0" distB="0" distL="0" distR="0" wp14:anchorId="4F69CBCB" wp14:editId="641DFFA3">
            <wp:extent cx="5486400" cy="3318217"/>
            <wp:effectExtent l="0" t="0" r="0" b="0"/>
            <wp:docPr id="3" name="Picture 3" descr="https://lh3.googleusercontent.com/dcO6OzX88Y16fcUYhEQ-muQeYy2ikdo9NGGZ1NIuHGCJRt4ZO3oanC2OuFbZWFSS3vhv00eTEMRTtwaRPf3c0uF-K-PkktqHCP4p7yWI96SNDrUO8Mi07L3gtue4JZU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cO6OzX88Y16fcUYhEQ-muQeYy2ikdo9NGGZ1NIuHGCJRt4ZO3oanC2OuFbZWFSS3vhv00eTEMRTtwaRPf3c0uF-K-PkktqHCP4p7yWI96SNDrUO8Mi07L3gtue4JZUgG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318217"/>
                    </a:xfrm>
                    <a:prstGeom prst="rect">
                      <a:avLst/>
                    </a:prstGeom>
                    <a:noFill/>
                    <a:ln>
                      <a:noFill/>
                    </a:ln>
                  </pic:spPr>
                </pic:pic>
              </a:graphicData>
            </a:graphic>
          </wp:inline>
        </w:drawing>
      </w:r>
    </w:p>
    <w:p w14:paraId="63D9A211" w14:textId="77777777" w:rsidR="005D23DE" w:rsidRPr="00D646B7" w:rsidRDefault="005D23DE" w:rsidP="005D23DE">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0E66A9" w:rsidRPr="00D646B7">
        <w:rPr>
          <w:rFonts w:ascii="Times New Roman" w:hAnsi="Times New Roman" w:cs="Times New Roman"/>
          <w:color w:val="auto"/>
          <w:sz w:val="24"/>
          <w:szCs w:val="24"/>
        </w:rPr>
        <w:fldChar w:fldCharType="begin"/>
      </w:r>
      <w:r w:rsidR="000E66A9" w:rsidRPr="00D646B7">
        <w:rPr>
          <w:rFonts w:ascii="Times New Roman" w:hAnsi="Times New Roman" w:cs="Times New Roman"/>
          <w:color w:val="auto"/>
          <w:sz w:val="24"/>
          <w:szCs w:val="24"/>
        </w:rPr>
        <w:instrText xml:space="preserve"> SEQ Figure \* ARABIC </w:instrText>
      </w:r>
      <w:r w:rsidR="000E66A9" w:rsidRPr="00D646B7">
        <w:rPr>
          <w:rFonts w:ascii="Times New Roman" w:hAnsi="Times New Roman" w:cs="Times New Roman"/>
          <w:color w:val="auto"/>
          <w:sz w:val="24"/>
          <w:szCs w:val="24"/>
        </w:rPr>
        <w:fldChar w:fldCharType="separate"/>
      </w:r>
      <w:r w:rsidRPr="00D646B7">
        <w:rPr>
          <w:rFonts w:ascii="Times New Roman" w:hAnsi="Times New Roman" w:cs="Times New Roman"/>
          <w:noProof/>
          <w:color w:val="auto"/>
          <w:sz w:val="24"/>
          <w:szCs w:val="24"/>
        </w:rPr>
        <w:t>1</w:t>
      </w:r>
      <w:r w:rsidR="000E66A9" w:rsidRPr="00D646B7">
        <w:rPr>
          <w:rFonts w:ascii="Times New Roman" w:hAnsi="Times New Roman" w:cs="Times New Roman"/>
          <w:noProof/>
          <w:color w:val="auto"/>
          <w:sz w:val="24"/>
          <w:szCs w:val="24"/>
        </w:rPr>
        <w:fldChar w:fldCharType="end"/>
      </w:r>
      <w:r w:rsidRPr="00D646B7">
        <w:rPr>
          <w:rFonts w:ascii="Times New Roman" w:hAnsi="Times New Roman" w:cs="Times New Roman"/>
          <w:color w:val="auto"/>
          <w:sz w:val="24"/>
          <w:szCs w:val="24"/>
        </w:rPr>
        <w:t xml:space="preserve"> Registration</w:t>
      </w:r>
    </w:p>
    <w:p w14:paraId="2F2B5260" w14:textId="77777777" w:rsidR="005D23DE" w:rsidRPr="004D4B20" w:rsidRDefault="005D23DE" w:rsidP="00AE50EE">
      <w:pPr>
        <w:pStyle w:val="Standard"/>
        <w:spacing w:after="240"/>
        <w:rPr>
          <w:rFonts w:ascii="Times New Roman" w:hAnsi="Times New Roman" w:cs="Times New Roman"/>
          <w:b/>
          <w:bCs/>
          <w:sz w:val="24"/>
          <w:szCs w:val="24"/>
        </w:rPr>
      </w:pPr>
    </w:p>
    <w:p w14:paraId="50065427" w14:textId="77777777" w:rsidR="00386860" w:rsidRPr="004D4B20" w:rsidRDefault="00386860" w:rsidP="00AE50EE">
      <w:pPr>
        <w:pStyle w:val="Standard"/>
        <w:spacing w:after="240"/>
        <w:rPr>
          <w:rFonts w:ascii="Times New Roman" w:hAnsi="Times New Roman" w:cs="Times New Roman"/>
          <w:b/>
          <w:bCs/>
          <w:sz w:val="24"/>
          <w:szCs w:val="24"/>
        </w:rPr>
      </w:pPr>
    </w:p>
    <w:p w14:paraId="65C3CAF0" w14:textId="77777777" w:rsidR="00386860" w:rsidRPr="004D4B20" w:rsidRDefault="00386860">
      <w:pPr>
        <w:spacing w:after="0" w:line="240" w:lineRule="auto"/>
        <w:rPr>
          <w:rFonts w:ascii="Times New Roman" w:eastAsia="Arial" w:hAnsi="Times New Roman" w:cs="Times New Roman"/>
          <w:b/>
          <w:bCs/>
          <w:color w:val="000000"/>
          <w:sz w:val="24"/>
          <w:szCs w:val="24"/>
        </w:rPr>
      </w:pPr>
      <w:r w:rsidRPr="004D4B20">
        <w:rPr>
          <w:rFonts w:ascii="Times New Roman" w:hAnsi="Times New Roman" w:cs="Times New Roman"/>
          <w:b/>
          <w:bCs/>
          <w:sz w:val="24"/>
          <w:szCs w:val="24"/>
        </w:rPr>
        <w:br w:type="page"/>
      </w:r>
    </w:p>
    <w:p w14:paraId="2C03EB71" w14:textId="1DD74020" w:rsidR="005D23DE" w:rsidRPr="004D4B20" w:rsidRDefault="005D23DE" w:rsidP="004D4B20">
      <w:pPr>
        <w:pStyle w:val="Heading2"/>
      </w:pPr>
      <w:r w:rsidRPr="004D4B20">
        <w:lastRenderedPageBreak/>
        <w:t>Return Login</w:t>
      </w:r>
    </w:p>
    <w:p w14:paraId="2D6C1B3A" w14:textId="4940BEB2" w:rsidR="005D23DE" w:rsidRPr="004D4B20" w:rsidRDefault="005D23DE" w:rsidP="002D430C">
      <w:pPr>
        <w:pStyle w:val="Standard"/>
        <w:spacing w:after="240"/>
        <w:ind w:firstLine="720"/>
        <w:rPr>
          <w:rFonts w:ascii="Times New Roman" w:hAnsi="Times New Roman" w:cs="Times New Roman"/>
          <w:bCs/>
          <w:sz w:val="24"/>
          <w:szCs w:val="24"/>
        </w:rPr>
      </w:pPr>
      <w:r w:rsidRPr="004D4B20">
        <w:rPr>
          <w:rFonts w:ascii="Times New Roman" w:hAnsi="Times New Roman" w:cs="Times New Roman"/>
          <w:bCs/>
          <w:sz w:val="24"/>
          <w:szCs w:val="24"/>
        </w:rPr>
        <w:t>Once your registration is approved, you will be able to access to the collaborative platform. To login type www.</w:t>
      </w:r>
      <w:r w:rsidR="00386860" w:rsidRPr="004D4B20">
        <w:rPr>
          <w:rFonts w:ascii="Times New Roman" w:hAnsi="Times New Roman" w:cs="Times New Roman"/>
          <w:bCs/>
          <w:sz w:val="24"/>
          <w:szCs w:val="24"/>
        </w:rPr>
        <w:t>cp</w:t>
      </w:r>
      <w:r w:rsidRPr="004D4B20">
        <w:rPr>
          <w:rFonts w:ascii="Times New Roman" w:hAnsi="Times New Roman" w:cs="Times New Roman"/>
          <w:bCs/>
          <w:sz w:val="24"/>
          <w:szCs w:val="24"/>
        </w:rPr>
        <w:t>.cs.fiu.edu on your browser. This link will redirect you to the Collaborative platform login page as shown on figure 2</w:t>
      </w:r>
    </w:p>
    <w:p w14:paraId="275D5D5C" w14:textId="77777777" w:rsidR="00AE50EE" w:rsidRPr="004D4B20" w:rsidRDefault="00AE50EE" w:rsidP="00AE50EE">
      <w:pPr>
        <w:pStyle w:val="Standard"/>
        <w:keepNext/>
        <w:spacing w:after="240"/>
        <w:rPr>
          <w:rFonts w:ascii="Times New Roman" w:hAnsi="Times New Roman" w:cs="Times New Roman"/>
          <w:sz w:val="24"/>
          <w:szCs w:val="24"/>
        </w:rPr>
      </w:pPr>
      <w:r w:rsidRPr="004D4B20">
        <w:rPr>
          <w:rFonts w:ascii="Times New Roman" w:hAnsi="Times New Roman" w:cs="Times New Roman"/>
          <w:b/>
          <w:bCs/>
          <w:noProof/>
          <w:sz w:val="24"/>
          <w:szCs w:val="24"/>
        </w:rPr>
        <w:drawing>
          <wp:inline distT="0" distB="0" distL="0" distR="0" wp14:anchorId="43071822" wp14:editId="0235A2B4">
            <wp:extent cx="5943600" cy="3330575"/>
            <wp:effectExtent l="0" t="0" r="0" b="0"/>
            <wp:docPr id="10301" name="Picture 1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4-24 18.24.2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14:paraId="43D34B5E" w14:textId="77777777" w:rsidR="00AE50EE" w:rsidRPr="00D646B7" w:rsidRDefault="00AE50EE" w:rsidP="005D23DE">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5D23DE" w:rsidRPr="00D646B7">
        <w:rPr>
          <w:rFonts w:ascii="Times New Roman" w:hAnsi="Times New Roman" w:cs="Times New Roman"/>
          <w:color w:val="auto"/>
          <w:sz w:val="24"/>
          <w:szCs w:val="24"/>
        </w:rPr>
        <w:t>2</w:t>
      </w:r>
      <w:r w:rsidRPr="00D646B7">
        <w:rPr>
          <w:rFonts w:ascii="Times New Roman" w:hAnsi="Times New Roman" w:cs="Times New Roman"/>
          <w:color w:val="auto"/>
          <w:sz w:val="24"/>
          <w:szCs w:val="24"/>
        </w:rPr>
        <w:t xml:space="preserve"> Login Page</w:t>
      </w:r>
    </w:p>
    <w:p w14:paraId="1BFF30CA" w14:textId="77777777" w:rsidR="005D23DE" w:rsidRPr="004D4B20" w:rsidRDefault="005D23DE" w:rsidP="005D23DE">
      <w:pPr>
        <w:rPr>
          <w:rFonts w:ascii="Times New Roman" w:hAnsi="Times New Roman" w:cs="Times New Roman"/>
          <w:sz w:val="24"/>
          <w:szCs w:val="24"/>
        </w:rPr>
      </w:pPr>
      <w:r w:rsidRPr="004D4B20">
        <w:rPr>
          <w:rFonts w:ascii="Times New Roman" w:hAnsi="Times New Roman" w:cs="Times New Roman"/>
          <w:sz w:val="24"/>
          <w:szCs w:val="24"/>
        </w:rPr>
        <w:t xml:space="preserve">In this page provide the credentials username and password. </w:t>
      </w:r>
    </w:p>
    <w:p w14:paraId="27FF6E7B" w14:textId="77777777" w:rsidR="005D23DE" w:rsidRPr="004D4B20" w:rsidRDefault="005D23DE" w:rsidP="005D23DE">
      <w:pPr>
        <w:rPr>
          <w:rFonts w:ascii="Times New Roman" w:hAnsi="Times New Roman" w:cs="Times New Roman"/>
          <w:sz w:val="24"/>
          <w:szCs w:val="24"/>
        </w:rPr>
      </w:pPr>
    </w:p>
    <w:p w14:paraId="2496FF39" w14:textId="14681958" w:rsidR="003315FF" w:rsidRDefault="003315FF" w:rsidP="003315FF">
      <w:pPr>
        <w:pStyle w:val="Heading2"/>
      </w:pPr>
      <w:r>
        <w:t>Manage Invites</w:t>
      </w:r>
    </w:p>
    <w:p w14:paraId="5CAE56D1" w14:textId="2422FF89" w:rsidR="00015085" w:rsidRDefault="00015085" w:rsidP="00015085">
      <w:r>
        <w:tab/>
        <w:t xml:space="preserve">The administrator can manage all the invitations made to mentors, mentees and to other administrators. In order to manage invites, the administrator have the menu Manage and then click on the submenu Invites; refer to figure 3: </w:t>
      </w:r>
    </w:p>
    <w:p w14:paraId="30754DA8" w14:textId="2A50351F" w:rsidR="00015085" w:rsidRPr="002B681E" w:rsidRDefault="00015085" w:rsidP="00015085">
      <w:pPr>
        <w:jc w:val="center"/>
        <w:rPr>
          <w:b/>
        </w:rPr>
      </w:pPr>
      <w:r>
        <w:rPr>
          <w:noProof/>
        </w:rPr>
        <w:drawing>
          <wp:inline distT="0" distB="0" distL="0" distR="0" wp14:anchorId="6BB1DA9C" wp14:editId="6539771C">
            <wp:extent cx="39433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1536700"/>
                    </a:xfrm>
                    <a:prstGeom prst="rect">
                      <a:avLst/>
                    </a:prstGeom>
                    <a:noFill/>
                    <a:ln>
                      <a:noFill/>
                    </a:ln>
                  </pic:spPr>
                </pic:pic>
              </a:graphicData>
            </a:graphic>
          </wp:inline>
        </w:drawing>
      </w:r>
      <w:r>
        <w:br w:type="textWrapping" w:clear="all"/>
      </w:r>
      <w:r w:rsidRPr="002B681E">
        <w:rPr>
          <w:b/>
        </w:rPr>
        <w:t>Figure 3 Manage Invites</w:t>
      </w:r>
    </w:p>
    <w:p w14:paraId="602FD0E1" w14:textId="6931DF77" w:rsidR="007F7174" w:rsidRDefault="007F7174" w:rsidP="007F7174">
      <w:pPr>
        <w:pStyle w:val="Heading2"/>
      </w:pPr>
      <w:r>
        <w:lastRenderedPageBreak/>
        <w:t>Send new</w:t>
      </w:r>
      <w:r>
        <w:t xml:space="preserve"> Invites</w:t>
      </w:r>
    </w:p>
    <w:p w14:paraId="0A44F8B7" w14:textId="77777777" w:rsidR="00015085" w:rsidRDefault="00015085" w:rsidP="00015085"/>
    <w:p w14:paraId="12CFB24D" w14:textId="6C3FF95A" w:rsidR="002B681E" w:rsidRDefault="002B681E" w:rsidP="00015085">
      <w:r>
        <w:tab/>
        <w:t>In order to request new mentors and mentees, the administrator should open the invitation manager (refer to Manage Invites). Then, the user should click on the button that says: “Send New Invite” (See figure 3). A new page will open where the user can enter the name, email and the role of the prospective user in the collaborative platform; refer to figure 4.</w:t>
      </w:r>
    </w:p>
    <w:p w14:paraId="39D5D689" w14:textId="79DF6C91" w:rsidR="00015085" w:rsidRDefault="002B681E" w:rsidP="00015085">
      <w:r>
        <w:rPr>
          <w:noProof/>
        </w:rPr>
        <w:drawing>
          <wp:inline distT="0" distB="0" distL="0" distR="0" wp14:anchorId="614AA6E2" wp14:editId="3FA3617A">
            <wp:extent cx="54737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2305050"/>
                    </a:xfrm>
                    <a:prstGeom prst="rect">
                      <a:avLst/>
                    </a:prstGeom>
                    <a:noFill/>
                    <a:ln>
                      <a:noFill/>
                    </a:ln>
                  </pic:spPr>
                </pic:pic>
              </a:graphicData>
            </a:graphic>
          </wp:inline>
        </w:drawing>
      </w:r>
    </w:p>
    <w:p w14:paraId="6424E2CE" w14:textId="18A50101" w:rsidR="00015085" w:rsidRPr="002B681E" w:rsidRDefault="002B681E" w:rsidP="002B681E">
      <w:pPr>
        <w:jc w:val="center"/>
        <w:rPr>
          <w:b/>
        </w:rPr>
      </w:pPr>
      <w:r>
        <w:rPr>
          <w:b/>
        </w:rPr>
        <w:t>Figure 4 Send New Invitation.</w:t>
      </w:r>
    </w:p>
    <w:p w14:paraId="2EEA921B" w14:textId="77777777" w:rsidR="002B681E" w:rsidRDefault="002B681E" w:rsidP="00015085">
      <w:r>
        <w:tab/>
      </w:r>
    </w:p>
    <w:p w14:paraId="65D32CD6" w14:textId="77F3E468" w:rsidR="002B681E" w:rsidRDefault="002B681E" w:rsidP="002B681E">
      <w:pPr>
        <w:ind w:firstLine="720"/>
      </w:pPr>
      <w:r>
        <w:t>Next, if the administrator clicks on Send, the invitee will be registered on the system and a new page will appear in order to format the invitation email See figure 5.</w:t>
      </w:r>
    </w:p>
    <w:p w14:paraId="761DF12B" w14:textId="3D87155A" w:rsidR="00015085" w:rsidRDefault="002B681E" w:rsidP="00015085">
      <w:r>
        <w:rPr>
          <w:noProof/>
        </w:rPr>
        <w:drawing>
          <wp:inline distT="0" distB="0" distL="0" distR="0" wp14:anchorId="4605215A" wp14:editId="09F2EAE9">
            <wp:extent cx="5486400" cy="1885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r>
        <w:t xml:space="preserve"> </w:t>
      </w:r>
    </w:p>
    <w:p w14:paraId="20459B6E" w14:textId="2DF390FA" w:rsidR="002B681E" w:rsidRPr="002B681E" w:rsidRDefault="002B681E" w:rsidP="002B681E">
      <w:pPr>
        <w:jc w:val="center"/>
        <w:rPr>
          <w:b/>
        </w:rPr>
      </w:pPr>
      <w:r w:rsidRPr="002B681E">
        <w:rPr>
          <w:b/>
        </w:rPr>
        <w:t xml:space="preserve">Figure </w:t>
      </w:r>
      <w:r>
        <w:rPr>
          <w:b/>
        </w:rPr>
        <w:t>5</w:t>
      </w:r>
      <w:r w:rsidR="00E43654">
        <w:rPr>
          <w:b/>
        </w:rPr>
        <w:t xml:space="preserve"> email invitation formatting</w:t>
      </w:r>
      <w:r>
        <w:rPr>
          <w:b/>
        </w:rPr>
        <w:t>.</w:t>
      </w:r>
    </w:p>
    <w:p w14:paraId="75B9F3E2" w14:textId="37DBCE78" w:rsidR="00015085" w:rsidRDefault="00A5609C" w:rsidP="00A5609C">
      <w:pPr>
        <w:jc w:val="both"/>
      </w:pPr>
      <w:r>
        <w:tab/>
        <w:t>Finally if the administrator clicks on Send, the system will email an invitation message to the invitee. Additionally the page for managing the Invites will be shown on the screen.</w:t>
      </w:r>
    </w:p>
    <w:p w14:paraId="0D3E27E6" w14:textId="031EBE0B" w:rsidR="005D23DE" w:rsidRPr="004D4B20" w:rsidRDefault="00386860" w:rsidP="004D4B20">
      <w:pPr>
        <w:pStyle w:val="Heading1"/>
      </w:pPr>
      <w:r w:rsidRPr="004D4B20">
        <w:lastRenderedPageBreak/>
        <w:t>Mentor Application Portal</w:t>
      </w:r>
    </w:p>
    <w:p w14:paraId="72575150" w14:textId="54E01846" w:rsidR="00F70DFE" w:rsidRPr="004D4B20" w:rsidRDefault="005D23DE" w:rsidP="002D430C">
      <w:pPr>
        <w:ind w:firstLine="720"/>
        <w:rPr>
          <w:rFonts w:ascii="Times New Roman" w:hAnsi="Times New Roman" w:cs="Times New Roman"/>
          <w:sz w:val="24"/>
          <w:szCs w:val="24"/>
        </w:rPr>
      </w:pPr>
      <w:r w:rsidRPr="004D4B20">
        <w:rPr>
          <w:rFonts w:ascii="Times New Roman" w:hAnsi="Times New Roman" w:cs="Times New Roman"/>
          <w:sz w:val="24"/>
          <w:szCs w:val="24"/>
        </w:rPr>
        <w:t xml:space="preserve">At any time you can access </w:t>
      </w:r>
      <w:r w:rsidR="00386860" w:rsidRPr="004D4B20">
        <w:rPr>
          <w:rFonts w:ascii="Times New Roman" w:hAnsi="Times New Roman" w:cs="Times New Roman"/>
          <w:sz w:val="24"/>
          <w:szCs w:val="24"/>
        </w:rPr>
        <w:t xml:space="preserve">mentorship applications by clicking Mentor Apply from the </w:t>
      </w:r>
      <w:proofErr w:type="spellStart"/>
      <w:r w:rsidR="00386860" w:rsidRPr="004D4B20">
        <w:rPr>
          <w:rFonts w:ascii="Times New Roman" w:hAnsi="Times New Roman" w:cs="Times New Roman"/>
          <w:sz w:val="24"/>
          <w:szCs w:val="24"/>
        </w:rPr>
        <w:t>navbar</w:t>
      </w:r>
      <w:proofErr w:type="spellEnd"/>
      <w:r w:rsidRPr="004D4B20">
        <w:rPr>
          <w:rFonts w:ascii="Times New Roman" w:hAnsi="Times New Roman" w:cs="Times New Roman"/>
          <w:sz w:val="24"/>
          <w:szCs w:val="24"/>
        </w:rPr>
        <w:t>.</w:t>
      </w:r>
      <w:r w:rsidR="00386860" w:rsidRPr="004D4B20">
        <w:rPr>
          <w:rFonts w:ascii="Times New Roman" w:hAnsi="Times New Roman" w:cs="Times New Roman"/>
          <w:sz w:val="24"/>
          <w:szCs w:val="24"/>
        </w:rPr>
        <w:t xml:space="preserve"> </w:t>
      </w:r>
      <w:r w:rsidR="00F70DFE" w:rsidRPr="004D4B20">
        <w:rPr>
          <w:rFonts w:ascii="Times New Roman" w:hAnsi="Times New Roman" w:cs="Times New Roman"/>
          <w:sz w:val="24"/>
          <w:szCs w:val="24"/>
        </w:rPr>
        <w:t xml:space="preserve">Once you click on </w:t>
      </w:r>
      <w:r w:rsidR="00386860" w:rsidRPr="004D4B20">
        <w:rPr>
          <w:rFonts w:ascii="Times New Roman" w:hAnsi="Times New Roman" w:cs="Times New Roman"/>
          <w:sz w:val="24"/>
          <w:szCs w:val="24"/>
        </w:rPr>
        <w:t>Mentor Apply, you can see all mentorships available</w:t>
      </w:r>
      <w:r w:rsidR="00F70DFE" w:rsidRPr="004D4B20">
        <w:rPr>
          <w:rFonts w:ascii="Times New Roman" w:hAnsi="Times New Roman" w:cs="Times New Roman"/>
          <w:sz w:val="24"/>
          <w:szCs w:val="24"/>
        </w:rPr>
        <w:t xml:space="preserve"> </w:t>
      </w:r>
      <w:r w:rsidR="00386860" w:rsidRPr="004D4B20">
        <w:rPr>
          <w:rFonts w:ascii="Times New Roman" w:hAnsi="Times New Roman" w:cs="Times New Roman"/>
          <w:sz w:val="24"/>
          <w:szCs w:val="24"/>
        </w:rPr>
        <w:t xml:space="preserve">(Figure </w:t>
      </w:r>
      <w:r w:rsidR="009260CF">
        <w:rPr>
          <w:rFonts w:ascii="Times New Roman" w:hAnsi="Times New Roman" w:cs="Times New Roman"/>
          <w:sz w:val="24"/>
          <w:szCs w:val="24"/>
        </w:rPr>
        <w:t>6</w:t>
      </w:r>
      <w:r w:rsidR="00386860" w:rsidRPr="004D4B20">
        <w:rPr>
          <w:rFonts w:ascii="Times New Roman" w:hAnsi="Times New Roman" w:cs="Times New Roman"/>
          <w:sz w:val="24"/>
          <w:szCs w:val="24"/>
        </w:rPr>
        <w:t>)</w:t>
      </w:r>
      <w:r w:rsidR="00F70DFE" w:rsidRPr="004D4B20">
        <w:rPr>
          <w:rFonts w:ascii="Times New Roman" w:hAnsi="Times New Roman" w:cs="Times New Roman"/>
          <w:sz w:val="24"/>
          <w:szCs w:val="24"/>
        </w:rPr>
        <w:t>.</w:t>
      </w:r>
      <w:r w:rsidR="00F86D46" w:rsidRPr="004D4B20">
        <w:rPr>
          <w:rFonts w:ascii="Times New Roman" w:hAnsi="Times New Roman" w:cs="Times New Roman"/>
          <w:sz w:val="24"/>
          <w:szCs w:val="24"/>
        </w:rPr>
        <w:t xml:space="preserve"> When an application is currently pending you will be unable to click the corresponding button and apply for a new one until that application has been resolved.</w:t>
      </w:r>
    </w:p>
    <w:p w14:paraId="1AD754B0" w14:textId="77777777" w:rsidR="00F70DFE" w:rsidRPr="004D4B20" w:rsidRDefault="00F70DFE" w:rsidP="00AE50EE">
      <w:pPr>
        <w:keepNext/>
        <w:rPr>
          <w:rFonts w:ascii="Times New Roman" w:hAnsi="Times New Roman" w:cs="Times New Roman"/>
          <w:sz w:val="24"/>
          <w:szCs w:val="24"/>
        </w:rPr>
      </w:pPr>
    </w:p>
    <w:p w14:paraId="51D8A9B2" w14:textId="7BCB4D27" w:rsidR="00AE50EE" w:rsidRPr="004D4B20" w:rsidRDefault="00386860" w:rsidP="00AE50EE">
      <w:pPr>
        <w:keepNext/>
        <w:rPr>
          <w:rFonts w:ascii="Times New Roman" w:hAnsi="Times New Roman" w:cs="Times New Roman"/>
          <w:sz w:val="24"/>
          <w:szCs w:val="24"/>
        </w:rPr>
      </w:pPr>
      <w:r w:rsidRPr="004D4B20">
        <w:rPr>
          <w:rFonts w:ascii="Times New Roman" w:hAnsi="Times New Roman" w:cs="Times New Roman"/>
          <w:b/>
          <w:bCs/>
          <w:noProof/>
          <w:color w:val="000000"/>
          <w:sz w:val="24"/>
          <w:szCs w:val="24"/>
        </w:rPr>
        <w:drawing>
          <wp:inline distT="0" distB="0" distL="0" distR="0" wp14:anchorId="4D05BAA5" wp14:editId="1CB121D8">
            <wp:extent cx="5486400" cy="2735407"/>
            <wp:effectExtent l="0" t="0" r="0" b="8255"/>
            <wp:docPr id="4" name="Picture 4" descr="https://lh3.googleusercontent.com/rZL8DA6Q63QNjWZ0I5rfp_I9javA9pno_jdZvwYWNWtNaf3X8bDsS3G5IIz7sIFkCYgS6TxloATLyAJEmWp2Rbz6o6NUDmUQiWF98bCsKDIYyVbB4WEE-B4GpThOMxJw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ZL8DA6Q63QNjWZ0I5rfp_I9javA9pno_jdZvwYWNWtNaf3X8bDsS3G5IIz7sIFkCYgS6TxloATLyAJEmWp2Rbz6o6NUDmUQiWF98bCsKDIYyVbB4WEE-B4GpThOMxJwh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35407"/>
                    </a:xfrm>
                    <a:prstGeom prst="rect">
                      <a:avLst/>
                    </a:prstGeom>
                    <a:noFill/>
                    <a:ln>
                      <a:noFill/>
                    </a:ln>
                  </pic:spPr>
                </pic:pic>
              </a:graphicData>
            </a:graphic>
          </wp:inline>
        </w:drawing>
      </w:r>
    </w:p>
    <w:p w14:paraId="7FF2EF9F" w14:textId="69B5FE40" w:rsidR="00AE50EE" w:rsidRPr="00D646B7" w:rsidRDefault="00AE50EE" w:rsidP="00AE50EE">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9260CF">
        <w:rPr>
          <w:rFonts w:ascii="Times New Roman" w:hAnsi="Times New Roman" w:cs="Times New Roman"/>
          <w:color w:val="auto"/>
          <w:sz w:val="24"/>
          <w:szCs w:val="24"/>
        </w:rPr>
        <w:t>6</w:t>
      </w:r>
      <w:r w:rsidRPr="00D646B7">
        <w:rPr>
          <w:rFonts w:ascii="Times New Roman" w:hAnsi="Times New Roman" w:cs="Times New Roman"/>
          <w:color w:val="auto"/>
          <w:sz w:val="24"/>
          <w:szCs w:val="24"/>
        </w:rPr>
        <w:t xml:space="preserve"> </w:t>
      </w:r>
      <w:r w:rsidR="00386860" w:rsidRPr="00D646B7">
        <w:rPr>
          <w:rFonts w:ascii="Times New Roman" w:hAnsi="Times New Roman" w:cs="Times New Roman"/>
          <w:color w:val="auto"/>
          <w:sz w:val="24"/>
          <w:szCs w:val="24"/>
        </w:rPr>
        <w:t>Mentor Application Portal</w:t>
      </w:r>
    </w:p>
    <w:p w14:paraId="25DF9E6D" w14:textId="77777777" w:rsidR="00AE50EE" w:rsidRPr="004D4B20" w:rsidRDefault="00AE50EE" w:rsidP="00AE50EE">
      <w:pPr>
        <w:pStyle w:val="Standard"/>
        <w:spacing w:after="240"/>
        <w:rPr>
          <w:rFonts w:ascii="Times New Roman" w:hAnsi="Times New Roman" w:cs="Times New Roman"/>
          <w:b/>
          <w:bCs/>
          <w:sz w:val="24"/>
          <w:szCs w:val="24"/>
        </w:rPr>
      </w:pPr>
    </w:p>
    <w:p w14:paraId="633D6944" w14:textId="77777777" w:rsidR="00F86D46" w:rsidRPr="004D4B20" w:rsidRDefault="00F86D46">
      <w:pPr>
        <w:spacing w:after="0" w:line="240" w:lineRule="auto"/>
        <w:rPr>
          <w:rFonts w:ascii="Times New Roman" w:eastAsia="Arial" w:hAnsi="Times New Roman" w:cs="Times New Roman"/>
          <w:b/>
          <w:bCs/>
          <w:color w:val="000000"/>
          <w:sz w:val="24"/>
          <w:szCs w:val="24"/>
        </w:rPr>
      </w:pPr>
      <w:r w:rsidRPr="004D4B20">
        <w:rPr>
          <w:rFonts w:ascii="Times New Roman" w:hAnsi="Times New Roman" w:cs="Times New Roman"/>
          <w:b/>
          <w:bCs/>
          <w:sz w:val="24"/>
          <w:szCs w:val="24"/>
        </w:rPr>
        <w:br w:type="page"/>
      </w:r>
    </w:p>
    <w:p w14:paraId="0ECD7239" w14:textId="07E7D0AE" w:rsidR="00AE50EE" w:rsidRPr="004D4B20" w:rsidRDefault="00F86D46" w:rsidP="004D4B20">
      <w:pPr>
        <w:pStyle w:val="Heading2"/>
      </w:pPr>
      <w:r w:rsidRPr="004D4B20">
        <w:lastRenderedPageBreak/>
        <w:t>Apply for Personal Mentorship</w:t>
      </w:r>
    </w:p>
    <w:p w14:paraId="62D04C04" w14:textId="3C6A5A8D" w:rsidR="00F86D46" w:rsidRPr="004D4B20" w:rsidRDefault="00F86D46" w:rsidP="002D430C">
      <w:pPr>
        <w:pStyle w:val="Standard"/>
        <w:spacing w:after="240"/>
        <w:ind w:firstLine="720"/>
        <w:rPr>
          <w:rFonts w:ascii="Times New Roman" w:hAnsi="Times New Roman" w:cs="Times New Roman"/>
          <w:bCs/>
          <w:sz w:val="24"/>
          <w:szCs w:val="24"/>
        </w:rPr>
      </w:pPr>
      <w:r w:rsidRPr="004D4B20">
        <w:rPr>
          <w:rFonts w:ascii="Times New Roman" w:hAnsi="Times New Roman" w:cs="Times New Roman"/>
          <w:bCs/>
          <w:sz w:val="24"/>
          <w:szCs w:val="24"/>
        </w:rPr>
        <w:t xml:space="preserve">On the Personal Mentor Application (Figure </w:t>
      </w:r>
      <w:r w:rsidR="009260CF">
        <w:rPr>
          <w:rFonts w:ascii="Times New Roman" w:hAnsi="Times New Roman" w:cs="Times New Roman"/>
          <w:bCs/>
          <w:sz w:val="24"/>
          <w:szCs w:val="24"/>
        </w:rPr>
        <w:t>7</w:t>
      </w:r>
      <w:r w:rsidRPr="004D4B20">
        <w:rPr>
          <w:rFonts w:ascii="Times New Roman" w:hAnsi="Times New Roman" w:cs="Times New Roman"/>
          <w:bCs/>
          <w:sz w:val="24"/>
          <w:szCs w:val="24"/>
        </w:rPr>
        <w:t>), Mentors can select users from a list of available Mentees. Just clicking on the row will move your selection to the next column. To undo a selection just click the row again from the column on the right. You can hover over a row for more information about the Mentee. To defer selection to the system just fill in the number of Mentees you want and provide criteria for which university you want students from. Click next to verify your selections and then submit to have it saved in the system.</w:t>
      </w:r>
    </w:p>
    <w:p w14:paraId="7AA3B824" w14:textId="2BCE474A" w:rsidR="00F70DFE" w:rsidRPr="004D4B20" w:rsidRDefault="00F86D46" w:rsidP="00AE50EE">
      <w:pPr>
        <w:pStyle w:val="Standard"/>
        <w:spacing w:after="240"/>
        <w:rPr>
          <w:rFonts w:ascii="Times New Roman" w:hAnsi="Times New Roman" w:cs="Times New Roman"/>
          <w:bCs/>
          <w:sz w:val="24"/>
          <w:szCs w:val="24"/>
        </w:rPr>
      </w:pPr>
      <w:r w:rsidRPr="004D4B20">
        <w:rPr>
          <w:rFonts w:ascii="Times New Roman" w:hAnsi="Times New Roman" w:cs="Times New Roman"/>
          <w:b/>
          <w:bCs/>
          <w:noProof/>
          <w:sz w:val="24"/>
          <w:szCs w:val="24"/>
        </w:rPr>
        <w:drawing>
          <wp:inline distT="0" distB="0" distL="0" distR="0" wp14:anchorId="04EABD5E" wp14:editId="411BCE90">
            <wp:extent cx="5486400" cy="2841593"/>
            <wp:effectExtent l="0" t="0" r="0" b="0"/>
            <wp:docPr id="5" name="Picture 5" descr="https://lh4.googleusercontent.com/IBD1O6Hk02dgJPa_W80-ppX5sdeoT_PpeHMzWrQzUdjPQ9Q6bEcK0swIUDIYCVENewUuHhbr_1aZfvZYjz3pX9luY7n_9u1MBaMU6DOHjka6uWeMuvgIjHf0LOlEHpS7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BD1O6Hk02dgJPa_W80-ppX5sdeoT_PpeHMzWrQzUdjPQ9Q6bEcK0swIUDIYCVENewUuHhbr_1aZfvZYjz3pX9luY7n_9u1MBaMU6DOHjka6uWeMuvgIjHf0LOlEHpS7Q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41593"/>
                    </a:xfrm>
                    <a:prstGeom prst="rect">
                      <a:avLst/>
                    </a:prstGeom>
                    <a:noFill/>
                    <a:ln>
                      <a:noFill/>
                    </a:ln>
                  </pic:spPr>
                </pic:pic>
              </a:graphicData>
            </a:graphic>
          </wp:inline>
        </w:drawing>
      </w:r>
    </w:p>
    <w:p w14:paraId="158740BB" w14:textId="2841DE2E" w:rsidR="00F86D46" w:rsidRPr="00D646B7" w:rsidRDefault="00F86D46" w:rsidP="00F86D46">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9260CF">
        <w:rPr>
          <w:rFonts w:ascii="Times New Roman" w:hAnsi="Times New Roman" w:cs="Times New Roman"/>
          <w:color w:val="auto"/>
          <w:sz w:val="24"/>
          <w:szCs w:val="24"/>
        </w:rPr>
        <w:t>7</w:t>
      </w:r>
      <w:r w:rsidRPr="00D646B7">
        <w:rPr>
          <w:rFonts w:ascii="Times New Roman" w:hAnsi="Times New Roman" w:cs="Times New Roman"/>
          <w:color w:val="auto"/>
          <w:sz w:val="24"/>
          <w:szCs w:val="24"/>
        </w:rPr>
        <w:t xml:space="preserve"> Personal Mentor Application</w:t>
      </w:r>
    </w:p>
    <w:p w14:paraId="75DC2932" w14:textId="77777777" w:rsidR="00F70DFE" w:rsidRPr="004D4B20" w:rsidRDefault="00F70DFE" w:rsidP="00AE50EE">
      <w:pPr>
        <w:pStyle w:val="Standard"/>
        <w:spacing w:after="240"/>
        <w:rPr>
          <w:rFonts w:ascii="Times New Roman" w:hAnsi="Times New Roman" w:cs="Times New Roman"/>
          <w:bCs/>
          <w:sz w:val="24"/>
          <w:szCs w:val="24"/>
        </w:rPr>
      </w:pPr>
    </w:p>
    <w:p w14:paraId="132A56E8" w14:textId="77777777" w:rsidR="00F86D46" w:rsidRPr="004D4B20" w:rsidRDefault="00F86D46">
      <w:pPr>
        <w:spacing w:after="0" w:line="240" w:lineRule="auto"/>
        <w:rPr>
          <w:rFonts w:ascii="Times New Roman" w:eastAsia="Arial" w:hAnsi="Times New Roman" w:cs="Times New Roman"/>
          <w:b/>
          <w:bCs/>
          <w:color w:val="000000"/>
          <w:sz w:val="24"/>
          <w:szCs w:val="24"/>
        </w:rPr>
      </w:pPr>
      <w:r w:rsidRPr="004D4B20">
        <w:rPr>
          <w:rFonts w:ascii="Times New Roman" w:hAnsi="Times New Roman" w:cs="Times New Roman"/>
          <w:b/>
          <w:bCs/>
          <w:sz w:val="24"/>
          <w:szCs w:val="24"/>
        </w:rPr>
        <w:br w:type="page"/>
      </w:r>
    </w:p>
    <w:p w14:paraId="5D024E6C" w14:textId="406CFC7B" w:rsidR="00F86D46" w:rsidRPr="004D4B20" w:rsidRDefault="00F86D46" w:rsidP="004D4B20">
      <w:pPr>
        <w:pStyle w:val="Heading2"/>
      </w:pPr>
      <w:r w:rsidRPr="004D4B20">
        <w:lastRenderedPageBreak/>
        <w:t xml:space="preserve">Apply for </w:t>
      </w:r>
      <w:r w:rsidR="004D4B20" w:rsidRPr="004D4B20">
        <w:t>Project Mentorship</w:t>
      </w:r>
    </w:p>
    <w:p w14:paraId="3C87636B" w14:textId="1D6DD28A" w:rsidR="00F86D46" w:rsidRPr="004D4B20" w:rsidRDefault="00F86D46" w:rsidP="002D430C">
      <w:pPr>
        <w:pStyle w:val="Standard"/>
        <w:spacing w:after="240"/>
        <w:ind w:firstLine="720"/>
        <w:rPr>
          <w:rFonts w:ascii="Times New Roman" w:hAnsi="Times New Roman" w:cs="Times New Roman"/>
          <w:bCs/>
          <w:sz w:val="24"/>
          <w:szCs w:val="24"/>
        </w:rPr>
      </w:pPr>
      <w:r w:rsidRPr="004D4B20">
        <w:rPr>
          <w:rFonts w:ascii="Times New Roman" w:hAnsi="Times New Roman" w:cs="Times New Roman"/>
          <w:bCs/>
          <w:sz w:val="24"/>
          <w:szCs w:val="24"/>
        </w:rPr>
        <w:t>The Project Mentor Application</w:t>
      </w:r>
      <w:r w:rsidR="000E66A9" w:rsidRPr="004D4B20">
        <w:rPr>
          <w:rFonts w:ascii="Times New Roman" w:hAnsi="Times New Roman" w:cs="Times New Roman"/>
          <w:bCs/>
          <w:sz w:val="24"/>
          <w:szCs w:val="24"/>
        </w:rPr>
        <w:t xml:space="preserve"> (Figure </w:t>
      </w:r>
      <w:r w:rsidR="009260CF">
        <w:rPr>
          <w:rFonts w:ascii="Times New Roman" w:hAnsi="Times New Roman" w:cs="Times New Roman"/>
          <w:bCs/>
          <w:sz w:val="24"/>
          <w:szCs w:val="24"/>
        </w:rPr>
        <w:t>8</w:t>
      </w:r>
      <w:r w:rsidR="000E66A9" w:rsidRPr="004D4B20">
        <w:rPr>
          <w:rFonts w:ascii="Times New Roman" w:hAnsi="Times New Roman" w:cs="Times New Roman"/>
          <w:bCs/>
          <w:sz w:val="24"/>
          <w:szCs w:val="24"/>
        </w:rPr>
        <w:t>)</w:t>
      </w:r>
      <w:r w:rsidRPr="004D4B20">
        <w:rPr>
          <w:rFonts w:ascii="Times New Roman" w:hAnsi="Times New Roman" w:cs="Times New Roman"/>
          <w:bCs/>
          <w:sz w:val="24"/>
          <w:szCs w:val="24"/>
        </w:rPr>
        <w:t xml:space="preserve"> works very similarly to the Personal Mentor Application. Just clicking on the row will move your selection to the next column. To undo a selection just click the row again from the column on the right. You can hover over a row for more information about the project. To defer selection to the system just fill in the number of </w:t>
      </w:r>
      <w:r w:rsidR="004D4B20">
        <w:rPr>
          <w:rFonts w:ascii="Times New Roman" w:hAnsi="Times New Roman" w:cs="Times New Roman"/>
          <w:bCs/>
          <w:sz w:val="24"/>
          <w:szCs w:val="24"/>
        </w:rPr>
        <w:t>projects</w:t>
      </w:r>
      <w:r w:rsidRPr="004D4B20">
        <w:rPr>
          <w:rFonts w:ascii="Times New Roman" w:hAnsi="Times New Roman" w:cs="Times New Roman"/>
          <w:bCs/>
          <w:sz w:val="24"/>
          <w:szCs w:val="24"/>
        </w:rPr>
        <w:t>. Click next to verify your selections and then submit to have it saved in the system.</w:t>
      </w:r>
    </w:p>
    <w:p w14:paraId="425900F2" w14:textId="6E68B377" w:rsidR="00F86D46" w:rsidRPr="004D4B20" w:rsidRDefault="00F86D46" w:rsidP="00F86D46">
      <w:pPr>
        <w:pStyle w:val="Standard"/>
        <w:spacing w:after="240"/>
        <w:rPr>
          <w:rFonts w:ascii="Times New Roman" w:hAnsi="Times New Roman" w:cs="Times New Roman"/>
          <w:bCs/>
          <w:sz w:val="24"/>
          <w:szCs w:val="24"/>
        </w:rPr>
      </w:pPr>
      <w:r w:rsidRPr="004D4B20">
        <w:rPr>
          <w:rFonts w:ascii="Times New Roman" w:hAnsi="Times New Roman" w:cs="Times New Roman"/>
          <w:b/>
          <w:bCs/>
          <w:noProof/>
          <w:sz w:val="24"/>
          <w:szCs w:val="24"/>
        </w:rPr>
        <w:drawing>
          <wp:inline distT="0" distB="0" distL="0" distR="0" wp14:anchorId="21411582" wp14:editId="21075C37">
            <wp:extent cx="5486400" cy="2647179"/>
            <wp:effectExtent l="0" t="0" r="0" b="1270"/>
            <wp:docPr id="6" name="Picture 6" descr="https://lh5.googleusercontent.com/oKiDRAZXvDv6SebMU0VNzmn44N_it_sreQOBLQUHBOLUsR233DGTzetkoyeVYn7oyUsLRrI0QyvxS6HfsGkL1WVVszSigRRgozpxAGTq3SxIovCCmMwHWOVtICFCTaBP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oKiDRAZXvDv6SebMU0VNzmn44N_it_sreQOBLQUHBOLUsR233DGTzetkoyeVYn7oyUsLRrI0QyvxS6HfsGkL1WVVszSigRRgozpxAGTq3SxIovCCmMwHWOVtICFCTaBP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47179"/>
                    </a:xfrm>
                    <a:prstGeom prst="rect">
                      <a:avLst/>
                    </a:prstGeom>
                    <a:noFill/>
                    <a:ln>
                      <a:noFill/>
                    </a:ln>
                  </pic:spPr>
                </pic:pic>
              </a:graphicData>
            </a:graphic>
          </wp:inline>
        </w:drawing>
      </w:r>
    </w:p>
    <w:p w14:paraId="3FCD0D19" w14:textId="49F0DA32" w:rsidR="000E66A9" w:rsidRPr="00D646B7" w:rsidRDefault="000E66A9" w:rsidP="000E66A9">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9260CF">
        <w:rPr>
          <w:rFonts w:ascii="Times New Roman" w:hAnsi="Times New Roman" w:cs="Times New Roman"/>
          <w:color w:val="auto"/>
          <w:sz w:val="24"/>
          <w:szCs w:val="24"/>
        </w:rPr>
        <w:t>8</w:t>
      </w:r>
      <w:r w:rsidRPr="00D646B7">
        <w:rPr>
          <w:rFonts w:ascii="Times New Roman" w:hAnsi="Times New Roman" w:cs="Times New Roman"/>
          <w:color w:val="auto"/>
          <w:sz w:val="24"/>
          <w:szCs w:val="24"/>
        </w:rPr>
        <w:t xml:space="preserve"> Project Mentor Application</w:t>
      </w:r>
    </w:p>
    <w:p w14:paraId="4308226D" w14:textId="77777777" w:rsidR="00F86D46" w:rsidRPr="004D4B20" w:rsidRDefault="00F86D46">
      <w:pPr>
        <w:spacing w:after="0" w:line="240" w:lineRule="auto"/>
        <w:rPr>
          <w:rFonts w:ascii="Times New Roman" w:eastAsia="Arial" w:hAnsi="Times New Roman" w:cs="Times New Roman"/>
          <w:b/>
          <w:bCs/>
          <w:color w:val="000000"/>
          <w:sz w:val="24"/>
          <w:szCs w:val="24"/>
        </w:rPr>
      </w:pPr>
    </w:p>
    <w:p w14:paraId="52290AD5" w14:textId="77777777" w:rsidR="000E66A9" w:rsidRPr="004D4B20" w:rsidRDefault="000E66A9">
      <w:pPr>
        <w:spacing w:after="0" w:line="240" w:lineRule="auto"/>
        <w:rPr>
          <w:rFonts w:ascii="Times New Roman" w:eastAsia="Arial" w:hAnsi="Times New Roman" w:cs="Times New Roman"/>
          <w:b/>
          <w:bCs/>
          <w:color w:val="000000"/>
          <w:sz w:val="24"/>
          <w:szCs w:val="24"/>
        </w:rPr>
      </w:pPr>
      <w:r w:rsidRPr="004D4B20">
        <w:rPr>
          <w:rFonts w:ascii="Times New Roman" w:hAnsi="Times New Roman" w:cs="Times New Roman"/>
          <w:b/>
          <w:bCs/>
          <w:sz w:val="24"/>
          <w:szCs w:val="24"/>
        </w:rPr>
        <w:br w:type="page"/>
      </w:r>
    </w:p>
    <w:p w14:paraId="79C283DC" w14:textId="75585959" w:rsidR="00F86D46" w:rsidRPr="004D4B20" w:rsidRDefault="00F86D46" w:rsidP="004D4B20">
      <w:pPr>
        <w:pStyle w:val="Heading2"/>
      </w:pPr>
      <w:r w:rsidRPr="004D4B20">
        <w:lastRenderedPageBreak/>
        <w:t xml:space="preserve">Apply for </w:t>
      </w:r>
      <w:r w:rsidR="0000492F" w:rsidRPr="004D4B20">
        <w:t>Domain Mentorship</w:t>
      </w:r>
    </w:p>
    <w:p w14:paraId="364985D6" w14:textId="7A2C89F0" w:rsidR="00F86D46" w:rsidRPr="004D4B20" w:rsidRDefault="00F86D46" w:rsidP="002D430C">
      <w:pPr>
        <w:pStyle w:val="Standard"/>
        <w:spacing w:after="240"/>
        <w:ind w:firstLine="720"/>
        <w:rPr>
          <w:rFonts w:ascii="Times New Roman" w:hAnsi="Times New Roman" w:cs="Times New Roman"/>
          <w:bCs/>
          <w:sz w:val="24"/>
          <w:szCs w:val="24"/>
        </w:rPr>
      </w:pPr>
      <w:r w:rsidRPr="004D4B20">
        <w:rPr>
          <w:rFonts w:ascii="Times New Roman" w:hAnsi="Times New Roman" w:cs="Times New Roman"/>
          <w:bCs/>
          <w:sz w:val="24"/>
          <w:szCs w:val="24"/>
        </w:rPr>
        <w:t>The Domain Mentor Application</w:t>
      </w:r>
      <w:r w:rsidR="00386CDA">
        <w:rPr>
          <w:rFonts w:ascii="Times New Roman" w:hAnsi="Times New Roman" w:cs="Times New Roman"/>
          <w:bCs/>
          <w:sz w:val="24"/>
          <w:szCs w:val="24"/>
        </w:rPr>
        <w:t xml:space="preserve"> (Figure </w:t>
      </w:r>
      <w:r w:rsidR="009260CF">
        <w:rPr>
          <w:rFonts w:ascii="Times New Roman" w:hAnsi="Times New Roman" w:cs="Times New Roman"/>
          <w:bCs/>
          <w:sz w:val="24"/>
          <w:szCs w:val="24"/>
        </w:rPr>
        <w:t>9</w:t>
      </w:r>
      <w:r w:rsidR="000E66A9" w:rsidRPr="004D4B20">
        <w:rPr>
          <w:rFonts w:ascii="Times New Roman" w:hAnsi="Times New Roman" w:cs="Times New Roman"/>
          <w:bCs/>
          <w:sz w:val="24"/>
          <w:szCs w:val="24"/>
        </w:rPr>
        <w:t>)</w:t>
      </w:r>
      <w:r w:rsidRPr="004D4B20">
        <w:rPr>
          <w:rFonts w:ascii="Times New Roman" w:hAnsi="Times New Roman" w:cs="Times New Roman"/>
          <w:bCs/>
          <w:sz w:val="24"/>
          <w:szCs w:val="24"/>
        </w:rPr>
        <w:t xml:space="preserve"> allows you to select Domain mentorships by providing your proficiency on that topic. Clicking a Domain name will expand the grid and show available Subdomains. Finally enter how many tickets you want to answer per month. Click </w:t>
      </w:r>
      <w:r w:rsidR="004D4B20" w:rsidRPr="004D4B20">
        <w:rPr>
          <w:rFonts w:ascii="Times New Roman" w:hAnsi="Times New Roman" w:cs="Times New Roman"/>
          <w:bCs/>
          <w:sz w:val="24"/>
          <w:szCs w:val="24"/>
        </w:rPr>
        <w:t>next</w:t>
      </w:r>
      <w:r w:rsidRPr="004D4B20">
        <w:rPr>
          <w:rFonts w:ascii="Times New Roman" w:hAnsi="Times New Roman" w:cs="Times New Roman"/>
          <w:bCs/>
          <w:sz w:val="24"/>
          <w:szCs w:val="24"/>
        </w:rPr>
        <w:t>, verify and click Submit.</w:t>
      </w:r>
    </w:p>
    <w:p w14:paraId="7C328B48" w14:textId="77777777" w:rsidR="0058241F" w:rsidRPr="004D4B20" w:rsidRDefault="0058241F" w:rsidP="00F70DFE">
      <w:pPr>
        <w:rPr>
          <w:rFonts w:ascii="Times New Roman" w:hAnsi="Times New Roman" w:cs="Times New Roman"/>
          <w:b/>
          <w:sz w:val="24"/>
          <w:szCs w:val="24"/>
        </w:rPr>
      </w:pPr>
    </w:p>
    <w:p w14:paraId="0BF62894" w14:textId="65246BA9" w:rsidR="00AE50EE" w:rsidRPr="004D4B20" w:rsidRDefault="00F86D46" w:rsidP="00AE50EE">
      <w:pPr>
        <w:rPr>
          <w:rFonts w:ascii="Times New Roman" w:hAnsi="Times New Roman" w:cs="Times New Roman"/>
          <w:sz w:val="24"/>
          <w:szCs w:val="24"/>
        </w:rPr>
      </w:pPr>
      <w:r w:rsidRPr="004D4B20">
        <w:rPr>
          <w:rFonts w:ascii="Times New Roman" w:hAnsi="Times New Roman" w:cs="Times New Roman"/>
          <w:b/>
          <w:bCs/>
          <w:noProof/>
          <w:color w:val="000000"/>
          <w:sz w:val="24"/>
          <w:szCs w:val="24"/>
        </w:rPr>
        <w:drawing>
          <wp:inline distT="0" distB="0" distL="0" distR="0" wp14:anchorId="6A532510" wp14:editId="3B952503">
            <wp:extent cx="5486400" cy="2523668"/>
            <wp:effectExtent l="0" t="0" r="0" b="0"/>
            <wp:docPr id="7" name="Picture 7" descr="https://lh3.googleusercontent.com/rNyCVH6fQPyCQ9wD7BYc5fI1u1lgVeRt85Fq3ewDQeYSnSlU8_yR7sRIHFLSAbWI5EJJZjgnCFhNSka7meIyDBryQORK9aE9cA43r_2_4earfTJJHUnlutpLZvrBFMeD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rNyCVH6fQPyCQ9wD7BYc5fI1u1lgVeRt85Fq3ewDQeYSnSlU8_yR7sRIHFLSAbWI5EJJZjgnCFhNSka7meIyDBryQORK9aE9cA43r_2_4earfTJJHUnlutpLZvrBFMeD4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23668"/>
                    </a:xfrm>
                    <a:prstGeom prst="rect">
                      <a:avLst/>
                    </a:prstGeom>
                    <a:noFill/>
                    <a:ln>
                      <a:noFill/>
                    </a:ln>
                  </pic:spPr>
                </pic:pic>
              </a:graphicData>
            </a:graphic>
          </wp:inline>
        </w:drawing>
      </w:r>
    </w:p>
    <w:p w14:paraId="234D0557" w14:textId="46D42CD4" w:rsidR="000E66A9" w:rsidRPr="00D646B7" w:rsidRDefault="000E66A9" w:rsidP="000E66A9">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9260CF">
        <w:rPr>
          <w:rFonts w:ascii="Times New Roman" w:hAnsi="Times New Roman" w:cs="Times New Roman"/>
          <w:color w:val="auto"/>
          <w:sz w:val="24"/>
          <w:szCs w:val="24"/>
        </w:rPr>
        <w:t>9</w:t>
      </w:r>
      <w:r w:rsidRPr="00D646B7">
        <w:rPr>
          <w:rFonts w:ascii="Times New Roman" w:hAnsi="Times New Roman" w:cs="Times New Roman"/>
          <w:color w:val="auto"/>
          <w:sz w:val="24"/>
          <w:szCs w:val="24"/>
        </w:rPr>
        <w:t xml:space="preserve"> Domain Mentor Application</w:t>
      </w:r>
    </w:p>
    <w:p w14:paraId="21C2E5D9" w14:textId="77777777" w:rsidR="00512B89" w:rsidRPr="004D4B20" w:rsidRDefault="00512B89">
      <w:pPr>
        <w:rPr>
          <w:rFonts w:ascii="Times New Roman" w:hAnsi="Times New Roman" w:cs="Times New Roman"/>
          <w:sz w:val="24"/>
          <w:szCs w:val="24"/>
        </w:rPr>
      </w:pPr>
    </w:p>
    <w:p w14:paraId="0EA52D9C" w14:textId="77777777" w:rsidR="004D4B20" w:rsidRPr="004D4B20" w:rsidRDefault="004D4B20">
      <w:pPr>
        <w:rPr>
          <w:rFonts w:ascii="Times New Roman" w:hAnsi="Times New Roman" w:cs="Times New Roman"/>
          <w:sz w:val="24"/>
          <w:szCs w:val="24"/>
        </w:rPr>
      </w:pPr>
    </w:p>
    <w:p w14:paraId="71D37B75" w14:textId="77777777" w:rsidR="004D4B20" w:rsidRPr="004D4B20" w:rsidRDefault="004D4B20">
      <w:pPr>
        <w:rPr>
          <w:rFonts w:ascii="Times New Roman" w:hAnsi="Times New Roman" w:cs="Times New Roman"/>
          <w:sz w:val="24"/>
          <w:szCs w:val="24"/>
        </w:rPr>
      </w:pPr>
    </w:p>
    <w:p w14:paraId="59342F47" w14:textId="77777777" w:rsidR="004D4B20" w:rsidRPr="004D4B20" w:rsidRDefault="004D4B20">
      <w:pPr>
        <w:rPr>
          <w:rFonts w:ascii="Times New Roman" w:hAnsi="Times New Roman" w:cs="Times New Roman"/>
          <w:sz w:val="24"/>
          <w:szCs w:val="24"/>
        </w:rPr>
      </w:pPr>
    </w:p>
    <w:p w14:paraId="42068B16" w14:textId="77777777" w:rsidR="004D4B20" w:rsidRPr="004D4B20" w:rsidRDefault="004D4B20">
      <w:pPr>
        <w:rPr>
          <w:rFonts w:ascii="Times New Roman" w:hAnsi="Times New Roman" w:cs="Times New Roman"/>
          <w:sz w:val="24"/>
          <w:szCs w:val="24"/>
        </w:rPr>
      </w:pPr>
    </w:p>
    <w:p w14:paraId="1012B219" w14:textId="77777777" w:rsidR="004D4B20" w:rsidRPr="004D4B20" w:rsidRDefault="004D4B20">
      <w:pPr>
        <w:rPr>
          <w:rFonts w:ascii="Times New Roman" w:hAnsi="Times New Roman" w:cs="Times New Roman"/>
          <w:sz w:val="24"/>
          <w:szCs w:val="24"/>
        </w:rPr>
      </w:pPr>
    </w:p>
    <w:p w14:paraId="38471A29" w14:textId="77777777" w:rsidR="004D4B20" w:rsidRPr="004D4B20" w:rsidRDefault="004D4B20">
      <w:pPr>
        <w:rPr>
          <w:rFonts w:ascii="Times New Roman" w:hAnsi="Times New Roman" w:cs="Times New Roman"/>
          <w:sz w:val="24"/>
          <w:szCs w:val="24"/>
        </w:rPr>
      </w:pPr>
    </w:p>
    <w:p w14:paraId="1AC36FC3" w14:textId="77777777" w:rsidR="004D4B20" w:rsidRPr="004D4B20" w:rsidRDefault="004D4B20">
      <w:pPr>
        <w:rPr>
          <w:rFonts w:ascii="Times New Roman" w:hAnsi="Times New Roman" w:cs="Times New Roman"/>
          <w:sz w:val="24"/>
          <w:szCs w:val="24"/>
        </w:rPr>
      </w:pPr>
    </w:p>
    <w:p w14:paraId="56A34FA6" w14:textId="77777777" w:rsidR="004D4B20" w:rsidRPr="004D4B20" w:rsidRDefault="004D4B20">
      <w:pPr>
        <w:rPr>
          <w:rFonts w:ascii="Times New Roman" w:hAnsi="Times New Roman" w:cs="Times New Roman"/>
          <w:sz w:val="24"/>
          <w:szCs w:val="24"/>
        </w:rPr>
      </w:pPr>
    </w:p>
    <w:p w14:paraId="52337BE7" w14:textId="77777777" w:rsidR="004D4B20" w:rsidRPr="004D4B20" w:rsidRDefault="004D4B20">
      <w:pPr>
        <w:rPr>
          <w:rFonts w:ascii="Times New Roman" w:hAnsi="Times New Roman" w:cs="Times New Roman"/>
          <w:sz w:val="24"/>
          <w:szCs w:val="24"/>
        </w:rPr>
      </w:pPr>
    </w:p>
    <w:p w14:paraId="1C253CA3" w14:textId="77777777" w:rsidR="004D4B20" w:rsidRPr="004D4B20" w:rsidRDefault="004D4B20">
      <w:pPr>
        <w:rPr>
          <w:rFonts w:ascii="Times New Roman" w:hAnsi="Times New Roman" w:cs="Times New Roman"/>
          <w:sz w:val="24"/>
          <w:szCs w:val="24"/>
        </w:rPr>
      </w:pPr>
    </w:p>
    <w:p w14:paraId="5B940C62" w14:textId="191BD942" w:rsidR="004D4B20" w:rsidRPr="004D4B20" w:rsidRDefault="0069183B" w:rsidP="002D430C">
      <w:pPr>
        <w:pStyle w:val="Heading1"/>
      </w:pPr>
      <w:r>
        <w:lastRenderedPageBreak/>
        <w:t>Utilization</w:t>
      </w:r>
      <w:r w:rsidR="002D430C">
        <w:t xml:space="preserve"> Reports</w:t>
      </w:r>
    </w:p>
    <w:p w14:paraId="59ABFD44" w14:textId="77777777" w:rsidR="004D4B20" w:rsidRDefault="004D4B20">
      <w:pPr>
        <w:rPr>
          <w:rFonts w:ascii="Times New Roman" w:hAnsi="Times New Roman" w:cs="Times New Roman"/>
          <w:sz w:val="24"/>
          <w:szCs w:val="24"/>
        </w:rPr>
      </w:pPr>
    </w:p>
    <w:p w14:paraId="533E37A5" w14:textId="026667B0" w:rsidR="002E7912" w:rsidRDefault="002D430C" w:rsidP="00386CDA">
      <w:pPr>
        <w:jc w:val="both"/>
        <w:rPr>
          <w:rFonts w:ascii="Times New Roman" w:hAnsi="Times New Roman" w:cs="Times New Roman"/>
          <w:sz w:val="24"/>
          <w:szCs w:val="24"/>
        </w:rPr>
      </w:pPr>
      <w:r>
        <w:rPr>
          <w:rFonts w:ascii="Times New Roman" w:hAnsi="Times New Roman" w:cs="Times New Roman"/>
          <w:sz w:val="24"/>
          <w:szCs w:val="24"/>
        </w:rPr>
        <w:tab/>
      </w:r>
      <w:r w:rsidR="002E7912">
        <w:rPr>
          <w:rFonts w:ascii="Times New Roman" w:hAnsi="Times New Roman" w:cs="Times New Roman"/>
          <w:sz w:val="24"/>
          <w:szCs w:val="24"/>
        </w:rPr>
        <w:t xml:space="preserve">Only the </w:t>
      </w:r>
      <w:r w:rsidR="002E7912" w:rsidRPr="002E7912">
        <w:rPr>
          <w:rFonts w:ascii="Times New Roman" w:hAnsi="Times New Roman" w:cs="Times New Roman"/>
          <w:b/>
          <w:sz w:val="24"/>
          <w:szCs w:val="24"/>
        </w:rPr>
        <w:t>Administrator</w:t>
      </w:r>
      <w:r w:rsidR="002E7912">
        <w:rPr>
          <w:rFonts w:ascii="Times New Roman" w:hAnsi="Times New Roman" w:cs="Times New Roman"/>
          <w:sz w:val="24"/>
          <w:szCs w:val="24"/>
        </w:rPr>
        <w:t xml:space="preserve"> will have access to utilization reports. </w:t>
      </w:r>
      <w:r w:rsidR="00386CDA">
        <w:rPr>
          <w:rFonts w:ascii="Times New Roman" w:hAnsi="Times New Roman" w:cs="Times New Roman"/>
          <w:sz w:val="24"/>
          <w:szCs w:val="24"/>
        </w:rPr>
        <w:t xml:space="preserve">The Administrator can access those reports at any time by just clicking the menu Reports in the navigation bar. The menu Reports will deploy a submenu with several option: Mentor, Mentee and Ticket (Figure </w:t>
      </w:r>
      <w:r w:rsidR="009260CF">
        <w:rPr>
          <w:rFonts w:ascii="Times New Roman" w:hAnsi="Times New Roman" w:cs="Times New Roman"/>
          <w:sz w:val="24"/>
          <w:szCs w:val="24"/>
        </w:rPr>
        <w:t>10</w:t>
      </w:r>
      <w:r w:rsidR="00386CDA">
        <w:rPr>
          <w:rFonts w:ascii="Times New Roman" w:hAnsi="Times New Roman" w:cs="Times New Roman"/>
          <w:sz w:val="24"/>
          <w:szCs w:val="24"/>
        </w:rPr>
        <w:t>). Each one of those submenus represent a report.</w:t>
      </w:r>
    </w:p>
    <w:p w14:paraId="057B1EC1" w14:textId="77777777" w:rsidR="002E7912" w:rsidRDefault="002E7912">
      <w:pPr>
        <w:rPr>
          <w:rFonts w:ascii="Times New Roman" w:hAnsi="Times New Roman" w:cs="Times New Roman"/>
          <w:sz w:val="24"/>
          <w:szCs w:val="24"/>
        </w:rPr>
      </w:pPr>
    </w:p>
    <w:p w14:paraId="5F57764D" w14:textId="335B5E52" w:rsidR="002E7912" w:rsidRDefault="002E79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2CD07" wp14:editId="5E27AE6C">
            <wp:extent cx="5486400" cy="2926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26080"/>
                    </a:xfrm>
                    <a:prstGeom prst="rect">
                      <a:avLst/>
                    </a:prstGeom>
                    <a:noFill/>
                    <a:ln>
                      <a:noFill/>
                    </a:ln>
                  </pic:spPr>
                </pic:pic>
              </a:graphicData>
            </a:graphic>
          </wp:inline>
        </w:drawing>
      </w:r>
    </w:p>
    <w:p w14:paraId="4152030E" w14:textId="30902239" w:rsidR="001450C1" w:rsidRPr="00D646B7" w:rsidRDefault="00386CDA" w:rsidP="001450C1">
      <w:pPr>
        <w:pStyle w:val="Caption"/>
        <w:jc w:val="center"/>
        <w:rPr>
          <w:rFonts w:ascii="Times New Roman" w:hAnsi="Times New Roman" w:cs="Times New Roman"/>
          <w:color w:val="auto"/>
          <w:sz w:val="24"/>
          <w:szCs w:val="24"/>
        </w:rPr>
      </w:pPr>
      <w:r w:rsidRPr="00D646B7">
        <w:rPr>
          <w:rFonts w:ascii="Times New Roman" w:hAnsi="Times New Roman" w:cs="Times New Roman"/>
          <w:color w:val="auto"/>
          <w:sz w:val="24"/>
          <w:szCs w:val="24"/>
        </w:rPr>
        <w:t xml:space="preserve">Figure </w:t>
      </w:r>
      <w:r w:rsidR="009260CF">
        <w:rPr>
          <w:rFonts w:ascii="Times New Roman" w:hAnsi="Times New Roman" w:cs="Times New Roman"/>
          <w:color w:val="auto"/>
          <w:sz w:val="24"/>
          <w:szCs w:val="24"/>
        </w:rPr>
        <w:t>10</w:t>
      </w:r>
      <w:r w:rsidRPr="00D646B7">
        <w:rPr>
          <w:rFonts w:ascii="Times New Roman" w:hAnsi="Times New Roman" w:cs="Times New Roman"/>
          <w:color w:val="auto"/>
          <w:sz w:val="24"/>
          <w:szCs w:val="24"/>
        </w:rPr>
        <w:t xml:space="preserve"> Utilization Report Menu</w:t>
      </w:r>
    </w:p>
    <w:p w14:paraId="0DFEADF9" w14:textId="77777777" w:rsidR="001450C1" w:rsidRDefault="001450C1" w:rsidP="001450C1"/>
    <w:p w14:paraId="7ADC4301" w14:textId="77777777" w:rsidR="00D51568" w:rsidRDefault="00D51568" w:rsidP="001450C1"/>
    <w:p w14:paraId="6F036849" w14:textId="77777777" w:rsidR="00D51568" w:rsidRDefault="00D51568" w:rsidP="001450C1"/>
    <w:p w14:paraId="70C49A26" w14:textId="77777777" w:rsidR="00D51568" w:rsidRDefault="00D51568" w:rsidP="001450C1"/>
    <w:p w14:paraId="415A97B8" w14:textId="77777777" w:rsidR="00D51568" w:rsidRDefault="00D51568" w:rsidP="001450C1"/>
    <w:p w14:paraId="4B7B47AF" w14:textId="77777777" w:rsidR="00D51568" w:rsidRDefault="00D51568" w:rsidP="001450C1"/>
    <w:p w14:paraId="5379D63F" w14:textId="77777777" w:rsidR="00D51568" w:rsidRDefault="00D51568" w:rsidP="001450C1"/>
    <w:p w14:paraId="041D0848" w14:textId="77777777" w:rsidR="00D51568" w:rsidRDefault="00D51568" w:rsidP="001450C1"/>
    <w:p w14:paraId="68D35A04" w14:textId="77777777" w:rsidR="00D51568" w:rsidRDefault="00D51568" w:rsidP="001450C1"/>
    <w:p w14:paraId="7E64CED8" w14:textId="26EA005D" w:rsidR="001450C1" w:rsidRDefault="001450C1" w:rsidP="001450C1">
      <w:pPr>
        <w:pStyle w:val="Heading2"/>
      </w:pPr>
      <w:r>
        <w:lastRenderedPageBreak/>
        <w:t>Mentor Report</w:t>
      </w:r>
    </w:p>
    <w:p w14:paraId="7A1CBCBC" w14:textId="2DE20898" w:rsidR="001450C1" w:rsidRDefault="001450C1" w:rsidP="001450C1">
      <w:r>
        <w:tab/>
      </w:r>
    </w:p>
    <w:p w14:paraId="53706AC9" w14:textId="1B5E9101" w:rsidR="001450C1" w:rsidRDefault="001450C1" w:rsidP="001450C1">
      <w:pPr>
        <w:jc w:val="both"/>
      </w:pPr>
      <w:r>
        <w:tab/>
        <w:t>In order to access Mentor Reports the administrator will have click on</w:t>
      </w:r>
      <w:r w:rsidR="0092552E">
        <w:t xml:space="preserve"> the menu report and then click</w:t>
      </w:r>
      <w:r>
        <w:t xml:space="preserve"> on the submenu </w:t>
      </w:r>
      <w:r w:rsidR="0092552E">
        <w:t>Mentor</w:t>
      </w:r>
      <w:r>
        <w:t xml:space="preserve">. The Mentor Report will include all the Mentor related information (Figure </w:t>
      </w:r>
      <w:r w:rsidR="009260CF">
        <w:t>11</w:t>
      </w:r>
      <w:r>
        <w:t>). Every header of the report can be sorted by clicking on it.  Also, right after every column title, the administrator will have a filter</w:t>
      </w:r>
      <w:r w:rsidR="00AC1873">
        <w:t xml:space="preserve"> that allows him to target specific information. </w:t>
      </w:r>
      <w:r w:rsidR="009F4BAA">
        <w:t xml:space="preserve"> The column on the report can be moved </w:t>
      </w:r>
      <w:r w:rsidR="005160E2">
        <w:t>via</w:t>
      </w:r>
      <w:r w:rsidR="009F4BAA">
        <w:t xml:space="preserve"> drag and drop.</w:t>
      </w:r>
    </w:p>
    <w:p w14:paraId="50EC815A" w14:textId="77777777" w:rsidR="001450C1" w:rsidRDefault="001450C1" w:rsidP="001450C1"/>
    <w:p w14:paraId="1C2B3F00" w14:textId="162ADFF0" w:rsidR="001450C1" w:rsidRDefault="001450C1" w:rsidP="001450C1">
      <w:r>
        <w:rPr>
          <w:noProof/>
        </w:rPr>
        <w:drawing>
          <wp:inline distT="0" distB="0" distL="0" distR="0" wp14:anchorId="5A7F37E6" wp14:editId="48C70580">
            <wp:extent cx="5471795" cy="2940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795" cy="2940685"/>
                    </a:xfrm>
                    <a:prstGeom prst="rect">
                      <a:avLst/>
                    </a:prstGeom>
                    <a:noFill/>
                    <a:ln>
                      <a:noFill/>
                    </a:ln>
                  </pic:spPr>
                </pic:pic>
              </a:graphicData>
            </a:graphic>
          </wp:inline>
        </w:drawing>
      </w:r>
    </w:p>
    <w:p w14:paraId="17C00425" w14:textId="54213A5D" w:rsidR="001450C1" w:rsidRDefault="001450C1" w:rsidP="001450C1">
      <w:pPr>
        <w:pStyle w:val="Caption"/>
        <w:jc w:val="center"/>
        <w:rPr>
          <w:rFonts w:ascii="Times New Roman" w:hAnsi="Times New Roman" w:cs="Times New Roman"/>
          <w:sz w:val="24"/>
          <w:szCs w:val="24"/>
        </w:rPr>
      </w:pPr>
      <w:r>
        <w:tab/>
      </w:r>
      <w:r w:rsidRPr="00D646B7">
        <w:rPr>
          <w:rFonts w:ascii="Times New Roman" w:hAnsi="Times New Roman" w:cs="Times New Roman"/>
          <w:color w:val="auto"/>
          <w:sz w:val="24"/>
          <w:szCs w:val="24"/>
        </w:rPr>
        <w:t xml:space="preserve">Figure </w:t>
      </w:r>
      <w:r w:rsidR="009260CF">
        <w:rPr>
          <w:rFonts w:ascii="Times New Roman" w:hAnsi="Times New Roman" w:cs="Times New Roman"/>
          <w:color w:val="auto"/>
          <w:sz w:val="24"/>
          <w:szCs w:val="24"/>
        </w:rPr>
        <w:t>11</w:t>
      </w:r>
      <w:r w:rsidRPr="00D646B7">
        <w:rPr>
          <w:rFonts w:ascii="Times New Roman" w:hAnsi="Times New Roman" w:cs="Times New Roman"/>
          <w:color w:val="auto"/>
          <w:sz w:val="24"/>
          <w:szCs w:val="24"/>
        </w:rPr>
        <w:t xml:space="preserve"> Mentor Report</w:t>
      </w:r>
    </w:p>
    <w:p w14:paraId="3B81670B" w14:textId="6E5AD674" w:rsidR="001450C1" w:rsidRDefault="001450C1" w:rsidP="001450C1"/>
    <w:p w14:paraId="0F313D92" w14:textId="77777777" w:rsidR="00D51568" w:rsidRDefault="00D51568" w:rsidP="001450C1"/>
    <w:p w14:paraId="6F13D604" w14:textId="77777777" w:rsidR="00D51568" w:rsidRDefault="00D51568" w:rsidP="001450C1"/>
    <w:p w14:paraId="67063855" w14:textId="77777777" w:rsidR="00D51568" w:rsidRDefault="00D51568" w:rsidP="001450C1"/>
    <w:p w14:paraId="74AC0FD5" w14:textId="77777777" w:rsidR="00D51568" w:rsidRDefault="00D51568" w:rsidP="001450C1"/>
    <w:p w14:paraId="07E8615B" w14:textId="77777777" w:rsidR="00D51568" w:rsidRDefault="00D51568" w:rsidP="001450C1"/>
    <w:p w14:paraId="78EBA703" w14:textId="77777777" w:rsidR="00D51568" w:rsidRDefault="00D51568" w:rsidP="001450C1"/>
    <w:p w14:paraId="03731ED2" w14:textId="77777777" w:rsidR="00D51568" w:rsidRDefault="00D51568" w:rsidP="001450C1"/>
    <w:p w14:paraId="52099753" w14:textId="1F4BA2C8" w:rsidR="007D4C30" w:rsidRDefault="007D4C30" w:rsidP="007D4C30">
      <w:pPr>
        <w:pStyle w:val="Heading2"/>
      </w:pPr>
      <w:r>
        <w:lastRenderedPageBreak/>
        <w:t>Ment</w:t>
      </w:r>
      <w:r w:rsidR="00FC6EC1">
        <w:t>e</w:t>
      </w:r>
      <w:r>
        <w:t>e Report</w:t>
      </w:r>
    </w:p>
    <w:p w14:paraId="54FF1B53" w14:textId="77777777" w:rsidR="007D4C30" w:rsidRDefault="007D4C30" w:rsidP="007D4C30">
      <w:r>
        <w:tab/>
      </w:r>
    </w:p>
    <w:p w14:paraId="59C826A1" w14:textId="4A6791BE" w:rsidR="007D4C30" w:rsidRDefault="007D4C30" w:rsidP="007D4C30">
      <w:pPr>
        <w:jc w:val="both"/>
      </w:pPr>
      <w:r>
        <w:tab/>
        <w:t>In order to access Mentee Reports the administrator will have click on</w:t>
      </w:r>
      <w:r w:rsidR="0092552E">
        <w:t xml:space="preserve"> the menu report and then click</w:t>
      </w:r>
      <w:r>
        <w:t xml:space="preserve"> on the submenu </w:t>
      </w:r>
      <w:r w:rsidR="0076649C">
        <w:t>Mentee</w:t>
      </w:r>
      <w:r>
        <w:t xml:space="preserve">. The </w:t>
      </w:r>
      <w:r w:rsidR="00D646B7">
        <w:t>Mentee</w:t>
      </w:r>
      <w:r>
        <w:t xml:space="preserve"> Report will include all the </w:t>
      </w:r>
      <w:r w:rsidR="00D646B7">
        <w:t xml:space="preserve">Mentee </w:t>
      </w:r>
      <w:r>
        <w:t>related information (</w:t>
      </w:r>
      <w:r w:rsidR="00D646B7">
        <w:t xml:space="preserve">Figure </w:t>
      </w:r>
      <w:r w:rsidR="009260CF">
        <w:t>12</w:t>
      </w:r>
      <w:r>
        <w:t>). Every header of the report can be sorted by clicking on it.  Also, right after every column title, the administrator will have a filter that allows him to target specific information.  The column on the report</w:t>
      </w:r>
      <w:r w:rsidR="005160E2">
        <w:t xml:space="preserve"> can be moved via </w:t>
      </w:r>
      <w:r>
        <w:t>drag and drop.</w:t>
      </w:r>
    </w:p>
    <w:p w14:paraId="6357AA85" w14:textId="77777777" w:rsidR="00D646B7" w:rsidRDefault="00D646B7" w:rsidP="007D4C30">
      <w:pPr>
        <w:jc w:val="both"/>
      </w:pPr>
      <w:bookmarkStart w:id="0" w:name="_GoBack"/>
      <w:bookmarkEnd w:id="0"/>
    </w:p>
    <w:p w14:paraId="353596F8" w14:textId="243739EC" w:rsidR="00D646B7" w:rsidRDefault="00D646B7" w:rsidP="007D4C30">
      <w:pPr>
        <w:jc w:val="both"/>
      </w:pPr>
      <w:r>
        <w:rPr>
          <w:noProof/>
        </w:rPr>
        <w:drawing>
          <wp:inline distT="0" distB="0" distL="0" distR="0" wp14:anchorId="373DE703" wp14:editId="667150D7">
            <wp:extent cx="5471795" cy="2882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1795" cy="2882265"/>
                    </a:xfrm>
                    <a:prstGeom prst="rect">
                      <a:avLst/>
                    </a:prstGeom>
                    <a:noFill/>
                    <a:ln>
                      <a:noFill/>
                    </a:ln>
                  </pic:spPr>
                </pic:pic>
              </a:graphicData>
            </a:graphic>
          </wp:inline>
        </w:drawing>
      </w:r>
    </w:p>
    <w:p w14:paraId="4E2A9100" w14:textId="2E6C73EC" w:rsidR="007D4C30" w:rsidRDefault="00D646B7" w:rsidP="00D646B7">
      <w:pPr>
        <w:jc w:val="center"/>
        <w:rPr>
          <w:rFonts w:ascii="Times New Roman" w:hAnsi="Times New Roman" w:cs="Times New Roman"/>
          <w:b/>
          <w:sz w:val="24"/>
          <w:szCs w:val="24"/>
        </w:rPr>
      </w:pPr>
      <w:r w:rsidRPr="00D646B7">
        <w:rPr>
          <w:rFonts w:ascii="Times New Roman" w:hAnsi="Times New Roman" w:cs="Times New Roman"/>
          <w:b/>
          <w:sz w:val="24"/>
          <w:szCs w:val="24"/>
        </w:rPr>
        <w:t xml:space="preserve">Figure </w:t>
      </w:r>
      <w:r w:rsidR="009260CF">
        <w:rPr>
          <w:rFonts w:ascii="Times New Roman" w:hAnsi="Times New Roman" w:cs="Times New Roman"/>
          <w:b/>
          <w:sz w:val="24"/>
          <w:szCs w:val="24"/>
        </w:rPr>
        <w:t>12</w:t>
      </w:r>
      <w:r w:rsidRPr="00D646B7">
        <w:rPr>
          <w:rFonts w:ascii="Times New Roman" w:hAnsi="Times New Roman" w:cs="Times New Roman"/>
          <w:b/>
          <w:sz w:val="24"/>
          <w:szCs w:val="24"/>
        </w:rPr>
        <w:t xml:space="preserve"> Mentee Report</w:t>
      </w:r>
    </w:p>
    <w:p w14:paraId="6A6AD3CB" w14:textId="77777777" w:rsidR="00FC6EC1" w:rsidRDefault="00FC6EC1" w:rsidP="00FC6EC1">
      <w:pPr>
        <w:rPr>
          <w:rFonts w:ascii="Times New Roman" w:hAnsi="Times New Roman" w:cs="Times New Roman"/>
          <w:b/>
          <w:sz w:val="24"/>
          <w:szCs w:val="24"/>
        </w:rPr>
      </w:pPr>
    </w:p>
    <w:p w14:paraId="72721429" w14:textId="77777777" w:rsidR="00D51568" w:rsidRDefault="00D51568" w:rsidP="00FC6EC1">
      <w:pPr>
        <w:rPr>
          <w:rFonts w:ascii="Times New Roman" w:hAnsi="Times New Roman" w:cs="Times New Roman"/>
          <w:b/>
          <w:sz w:val="24"/>
          <w:szCs w:val="24"/>
        </w:rPr>
      </w:pPr>
    </w:p>
    <w:p w14:paraId="1D7C59BD" w14:textId="77777777" w:rsidR="00D51568" w:rsidRDefault="00D51568" w:rsidP="00FC6EC1">
      <w:pPr>
        <w:rPr>
          <w:rFonts w:ascii="Times New Roman" w:hAnsi="Times New Roman" w:cs="Times New Roman"/>
          <w:b/>
          <w:sz w:val="24"/>
          <w:szCs w:val="24"/>
        </w:rPr>
      </w:pPr>
    </w:p>
    <w:p w14:paraId="468B706A" w14:textId="77777777" w:rsidR="00D51568" w:rsidRDefault="00D51568" w:rsidP="00FC6EC1">
      <w:pPr>
        <w:rPr>
          <w:rFonts w:ascii="Times New Roman" w:hAnsi="Times New Roman" w:cs="Times New Roman"/>
          <w:b/>
          <w:sz w:val="24"/>
          <w:szCs w:val="24"/>
        </w:rPr>
      </w:pPr>
    </w:p>
    <w:p w14:paraId="6E647AA8" w14:textId="77777777" w:rsidR="00D51568" w:rsidRDefault="00D51568" w:rsidP="00FC6EC1">
      <w:pPr>
        <w:rPr>
          <w:rFonts w:ascii="Times New Roman" w:hAnsi="Times New Roman" w:cs="Times New Roman"/>
          <w:b/>
          <w:sz w:val="24"/>
          <w:szCs w:val="24"/>
        </w:rPr>
      </w:pPr>
    </w:p>
    <w:p w14:paraId="1FC26B4E" w14:textId="77777777" w:rsidR="00D51568" w:rsidRDefault="00D51568" w:rsidP="00FC6EC1">
      <w:pPr>
        <w:rPr>
          <w:rFonts w:ascii="Times New Roman" w:hAnsi="Times New Roman" w:cs="Times New Roman"/>
          <w:b/>
          <w:sz w:val="24"/>
          <w:szCs w:val="24"/>
        </w:rPr>
      </w:pPr>
    </w:p>
    <w:p w14:paraId="009B54F3" w14:textId="77777777" w:rsidR="00D51568" w:rsidRDefault="00D51568" w:rsidP="00FC6EC1">
      <w:pPr>
        <w:rPr>
          <w:rFonts w:ascii="Times New Roman" w:hAnsi="Times New Roman" w:cs="Times New Roman"/>
          <w:b/>
          <w:sz w:val="24"/>
          <w:szCs w:val="24"/>
        </w:rPr>
      </w:pPr>
    </w:p>
    <w:p w14:paraId="3FE53AF9" w14:textId="5516CC54" w:rsidR="00FC6EC1" w:rsidRDefault="00FC6EC1" w:rsidP="00FC6EC1">
      <w:pPr>
        <w:pStyle w:val="Heading2"/>
      </w:pPr>
      <w:r>
        <w:t>Ticket Report</w:t>
      </w:r>
    </w:p>
    <w:p w14:paraId="58143D7E" w14:textId="77777777" w:rsidR="00FC6EC1" w:rsidRDefault="00FC6EC1" w:rsidP="00FC6EC1">
      <w:r>
        <w:tab/>
      </w:r>
    </w:p>
    <w:p w14:paraId="1B87FF37" w14:textId="7F4DFF6B" w:rsidR="00FC6EC1" w:rsidRDefault="00FC6EC1" w:rsidP="00FC6EC1">
      <w:pPr>
        <w:jc w:val="both"/>
      </w:pPr>
      <w:r>
        <w:lastRenderedPageBreak/>
        <w:tab/>
        <w:t xml:space="preserve">In order to access </w:t>
      </w:r>
      <w:r w:rsidR="0092552E">
        <w:t>Ticket</w:t>
      </w:r>
      <w:r>
        <w:t xml:space="preserve"> Reports the administrator will have click on the menu report and then click on the submenu </w:t>
      </w:r>
      <w:r w:rsidR="0076649C">
        <w:t>Ticket</w:t>
      </w:r>
      <w:r>
        <w:t xml:space="preserve">. The Mentee Report will include all the </w:t>
      </w:r>
      <w:r w:rsidR="00C16220">
        <w:t>Ticket</w:t>
      </w:r>
      <w:r>
        <w:t xml:space="preserve"> related information (Figure </w:t>
      </w:r>
      <w:r w:rsidR="00723829">
        <w:t>10</w:t>
      </w:r>
      <w:r>
        <w:t>). Every header of the report can be sorted by clicking on it.  Also, right after every column title, the administrator will have a filter that allows him to target specific information.  The column on the report can be moved via drag and drop.</w:t>
      </w:r>
    </w:p>
    <w:p w14:paraId="23D61D17" w14:textId="77777777" w:rsidR="009A7642" w:rsidRDefault="009A7642" w:rsidP="00FC6EC1">
      <w:pPr>
        <w:jc w:val="both"/>
      </w:pPr>
    </w:p>
    <w:p w14:paraId="6826CCCD" w14:textId="33BC4D76" w:rsidR="009A7642" w:rsidRDefault="009A7642" w:rsidP="00FC6EC1">
      <w:pPr>
        <w:jc w:val="both"/>
      </w:pPr>
      <w:r>
        <w:rPr>
          <w:noProof/>
        </w:rPr>
        <w:drawing>
          <wp:inline distT="0" distB="0" distL="0" distR="0" wp14:anchorId="36167F84" wp14:editId="01BFBCD8">
            <wp:extent cx="5476875" cy="287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876550"/>
                    </a:xfrm>
                    <a:prstGeom prst="rect">
                      <a:avLst/>
                    </a:prstGeom>
                    <a:noFill/>
                    <a:ln>
                      <a:noFill/>
                    </a:ln>
                  </pic:spPr>
                </pic:pic>
              </a:graphicData>
            </a:graphic>
          </wp:inline>
        </w:drawing>
      </w:r>
    </w:p>
    <w:p w14:paraId="7693AD03" w14:textId="2218053C" w:rsidR="009A7642" w:rsidRDefault="009A7642" w:rsidP="009A7642">
      <w:pPr>
        <w:jc w:val="center"/>
        <w:rPr>
          <w:rFonts w:ascii="Times New Roman" w:hAnsi="Times New Roman" w:cs="Times New Roman"/>
          <w:b/>
          <w:sz w:val="24"/>
          <w:szCs w:val="24"/>
        </w:rPr>
      </w:pPr>
      <w:r w:rsidRPr="00D646B7">
        <w:rPr>
          <w:rFonts w:ascii="Times New Roman" w:hAnsi="Times New Roman" w:cs="Times New Roman"/>
          <w:b/>
          <w:sz w:val="24"/>
          <w:szCs w:val="24"/>
        </w:rPr>
        <w:t xml:space="preserve">Figure </w:t>
      </w:r>
      <w:r>
        <w:rPr>
          <w:rFonts w:ascii="Times New Roman" w:hAnsi="Times New Roman" w:cs="Times New Roman"/>
          <w:b/>
          <w:sz w:val="24"/>
          <w:szCs w:val="24"/>
        </w:rPr>
        <w:t>10</w:t>
      </w:r>
      <w:r w:rsidRPr="00D646B7">
        <w:rPr>
          <w:rFonts w:ascii="Times New Roman" w:hAnsi="Times New Roman" w:cs="Times New Roman"/>
          <w:b/>
          <w:sz w:val="24"/>
          <w:szCs w:val="24"/>
        </w:rPr>
        <w:t xml:space="preserve"> </w:t>
      </w:r>
      <w:r>
        <w:rPr>
          <w:rFonts w:ascii="Times New Roman" w:hAnsi="Times New Roman" w:cs="Times New Roman"/>
          <w:b/>
          <w:sz w:val="24"/>
          <w:szCs w:val="24"/>
        </w:rPr>
        <w:t>Ticket</w:t>
      </w:r>
      <w:r w:rsidRPr="00D646B7">
        <w:rPr>
          <w:rFonts w:ascii="Times New Roman" w:hAnsi="Times New Roman" w:cs="Times New Roman"/>
          <w:b/>
          <w:sz w:val="24"/>
          <w:szCs w:val="24"/>
        </w:rPr>
        <w:t xml:space="preserve"> Report</w:t>
      </w:r>
    </w:p>
    <w:p w14:paraId="1F4BF43B" w14:textId="77777777" w:rsidR="00FC6EC1" w:rsidRPr="00D646B7" w:rsidRDefault="00FC6EC1" w:rsidP="00FC6EC1">
      <w:pPr>
        <w:rPr>
          <w:b/>
        </w:rPr>
      </w:pPr>
    </w:p>
    <w:sectPr w:rsidR="00FC6EC1" w:rsidRPr="00D646B7" w:rsidSect="00B922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EE"/>
    <w:rsid w:val="0000492F"/>
    <w:rsid w:val="000052B7"/>
    <w:rsid w:val="00015085"/>
    <w:rsid w:val="000E66A9"/>
    <w:rsid w:val="001450C1"/>
    <w:rsid w:val="002B681E"/>
    <w:rsid w:val="002D430C"/>
    <w:rsid w:val="002E7912"/>
    <w:rsid w:val="003315FF"/>
    <w:rsid w:val="00386860"/>
    <w:rsid w:val="00386CDA"/>
    <w:rsid w:val="003E7FD2"/>
    <w:rsid w:val="004D4B20"/>
    <w:rsid w:val="00512B89"/>
    <w:rsid w:val="005160E2"/>
    <w:rsid w:val="0058241F"/>
    <w:rsid w:val="005A0552"/>
    <w:rsid w:val="005D23DE"/>
    <w:rsid w:val="0069183B"/>
    <w:rsid w:val="006A0A72"/>
    <w:rsid w:val="00723829"/>
    <w:rsid w:val="0076649C"/>
    <w:rsid w:val="007D4C30"/>
    <w:rsid w:val="007F7174"/>
    <w:rsid w:val="00820E30"/>
    <w:rsid w:val="0092552E"/>
    <w:rsid w:val="009260CF"/>
    <w:rsid w:val="00934113"/>
    <w:rsid w:val="009A7642"/>
    <w:rsid w:val="009F4BAA"/>
    <w:rsid w:val="00A5609C"/>
    <w:rsid w:val="00AC1873"/>
    <w:rsid w:val="00AE50EE"/>
    <w:rsid w:val="00B92238"/>
    <w:rsid w:val="00C16220"/>
    <w:rsid w:val="00D51568"/>
    <w:rsid w:val="00D646B7"/>
    <w:rsid w:val="00DD3609"/>
    <w:rsid w:val="00E43654"/>
    <w:rsid w:val="00E669C4"/>
    <w:rsid w:val="00F70DFE"/>
    <w:rsid w:val="00F86D46"/>
    <w:rsid w:val="00FA7C46"/>
    <w:rsid w:val="00FC6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003BC"/>
  <w14:defaultImageDpi w14:val="300"/>
  <w15:docId w15:val="{B5A10A0E-5BEF-47AD-8F8A-8444575B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EE"/>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4D4B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50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0EE"/>
    <w:rPr>
      <w:rFonts w:asciiTheme="majorHAnsi" w:eastAsiaTheme="majorEastAsia" w:hAnsiTheme="majorHAnsi" w:cstheme="majorBidi"/>
      <w:b/>
      <w:bCs/>
      <w:color w:val="4F81BD" w:themeColor="accent1"/>
      <w:sz w:val="26"/>
      <w:szCs w:val="26"/>
    </w:rPr>
  </w:style>
  <w:style w:type="paragraph" w:customStyle="1" w:styleId="Standard">
    <w:name w:val="Standard"/>
    <w:rsid w:val="00AE50EE"/>
    <w:pPr>
      <w:spacing w:line="276" w:lineRule="auto"/>
    </w:pPr>
    <w:rPr>
      <w:rFonts w:ascii="Arial" w:eastAsia="Arial" w:hAnsi="Arial" w:cs="Arial"/>
      <w:color w:val="000000"/>
      <w:sz w:val="22"/>
      <w:szCs w:val="22"/>
    </w:rPr>
  </w:style>
  <w:style w:type="paragraph" w:styleId="Caption">
    <w:name w:val="caption"/>
    <w:basedOn w:val="Normal"/>
    <w:next w:val="Normal"/>
    <w:uiPriority w:val="35"/>
    <w:unhideWhenUsed/>
    <w:qFormat/>
    <w:rsid w:val="00AE50E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E50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0EE"/>
    <w:rPr>
      <w:rFonts w:ascii="Lucida Grande" w:eastAsiaTheme="minorHAnsi" w:hAnsi="Lucida Grande" w:cs="Lucida Grande"/>
      <w:sz w:val="18"/>
      <w:szCs w:val="18"/>
    </w:rPr>
  </w:style>
  <w:style w:type="character" w:styleId="Hyperlink">
    <w:name w:val="Hyperlink"/>
    <w:basedOn w:val="DefaultParagraphFont"/>
    <w:uiPriority w:val="99"/>
    <w:unhideWhenUsed/>
    <w:rsid w:val="005D23DE"/>
    <w:rPr>
      <w:color w:val="0000FF" w:themeColor="hyperlink"/>
      <w:u w:val="single"/>
    </w:rPr>
  </w:style>
  <w:style w:type="paragraph" w:styleId="TOC1">
    <w:name w:val="toc 1"/>
    <w:basedOn w:val="Normal"/>
    <w:next w:val="Normal"/>
    <w:autoRedefine/>
    <w:uiPriority w:val="39"/>
    <w:unhideWhenUsed/>
    <w:rsid w:val="006A0A72"/>
    <w:pPr>
      <w:spacing w:before="120" w:after="0"/>
    </w:pPr>
    <w:rPr>
      <w:b/>
      <w:sz w:val="24"/>
      <w:szCs w:val="24"/>
    </w:rPr>
  </w:style>
  <w:style w:type="paragraph" w:styleId="TOC2">
    <w:name w:val="toc 2"/>
    <w:basedOn w:val="Normal"/>
    <w:next w:val="Normal"/>
    <w:autoRedefine/>
    <w:uiPriority w:val="39"/>
    <w:unhideWhenUsed/>
    <w:rsid w:val="006A0A72"/>
    <w:pPr>
      <w:spacing w:after="0"/>
      <w:ind w:left="220"/>
    </w:pPr>
    <w:rPr>
      <w:b/>
    </w:rPr>
  </w:style>
  <w:style w:type="paragraph" w:styleId="TOC3">
    <w:name w:val="toc 3"/>
    <w:basedOn w:val="Normal"/>
    <w:next w:val="Normal"/>
    <w:autoRedefine/>
    <w:uiPriority w:val="39"/>
    <w:unhideWhenUsed/>
    <w:rsid w:val="006A0A72"/>
    <w:pPr>
      <w:spacing w:after="0"/>
      <w:ind w:left="440"/>
    </w:pPr>
  </w:style>
  <w:style w:type="paragraph" w:styleId="TOC4">
    <w:name w:val="toc 4"/>
    <w:basedOn w:val="Normal"/>
    <w:next w:val="Normal"/>
    <w:autoRedefine/>
    <w:uiPriority w:val="39"/>
    <w:unhideWhenUsed/>
    <w:rsid w:val="006A0A72"/>
    <w:pPr>
      <w:spacing w:after="0"/>
      <w:ind w:left="660"/>
    </w:pPr>
    <w:rPr>
      <w:sz w:val="20"/>
      <w:szCs w:val="20"/>
    </w:rPr>
  </w:style>
  <w:style w:type="paragraph" w:styleId="TOC5">
    <w:name w:val="toc 5"/>
    <w:basedOn w:val="Normal"/>
    <w:next w:val="Normal"/>
    <w:autoRedefine/>
    <w:uiPriority w:val="39"/>
    <w:unhideWhenUsed/>
    <w:rsid w:val="006A0A72"/>
    <w:pPr>
      <w:spacing w:after="0"/>
      <w:ind w:left="880"/>
    </w:pPr>
    <w:rPr>
      <w:sz w:val="20"/>
      <w:szCs w:val="20"/>
    </w:rPr>
  </w:style>
  <w:style w:type="paragraph" w:styleId="TOC6">
    <w:name w:val="toc 6"/>
    <w:basedOn w:val="Normal"/>
    <w:next w:val="Normal"/>
    <w:autoRedefine/>
    <w:uiPriority w:val="39"/>
    <w:unhideWhenUsed/>
    <w:rsid w:val="006A0A72"/>
    <w:pPr>
      <w:spacing w:after="0"/>
      <w:ind w:left="1100"/>
    </w:pPr>
    <w:rPr>
      <w:sz w:val="20"/>
      <w:szCs w:val="20"/>
    </w:rPr>
  </w:style>
  <w:style w:type="paragraph" w:styleId="TOC7">
    <w:name w:val="toc 7"/>
    <w:basedOn w:val="Normal"/>
    <w:next w:val="Normal"/>
    <w:autoRedefine/>
    <w:uiPriority w:val="39"/>
    <w:unhideWhenUsed/>
    <w:rsid w:val="006A0A72"/>
    <w:pPr>
      <w:spacing w:after="0"/>
      <w:ind w:left="1320"/>
    </w:pPr>
    <w:rPr>
      <w:sz w:val="20"/>
      <w:szCs w:val="20"/>
    </w:rPr>
  </w:style>
  <w:style w:type="paragraph" w:styleId="TOC8">
    <w:name w:val="toc 8"/>
    <w:basedOn w:val="Normal"/>
    <w:next w:val="Normal"/>
    <w:autoRedefine/>
    <w:uiPriority w:val="39"/>
    <w:unhideWhenUsed/>
    <w:rsid w:val="006A0A72"/>
    <w:pPr>
      <w:spacing w:after="0"/>
      <w:ind w:left="1540"/>
    </w:pPr>
    <w:rPr>
      <w:sz w:val="20"/>
      <w:szCs w:val="20"/>
    </w:rPr>
  </w:style>
  <w:style w:type="paragraph" w:styleId="TOC9">
    <w:name w:val="toc 9"/>
    <w:basedOn w:val="Normal"/>
    <w:next w:val="Normal"/>
    <w:autoRedefine/>
    <w:uiPriority w:val="39"/>
    <w:unhideWhenUsed/>
    <w:rsid w:val="006A0A72"/>
    <w:pPr>
      <w:spacing w:after="0"/>
      <w:ind w:left="1760"/>
    </w:pPr>
    <w:rPr>
      <w:sz w:val="20"/>
      <w:szCs w:val="20"/>
    </w:rPr>
  </w:style>
  <w:style w:type="paragraph" w:styleId="Index1">
    <w:name w:val="index 1"/>
    <w:basedOn w:val="Normal"/>
    <w:next w:val="Normal"/>
    <w:autoRedefine/>
    <w:uiPriority w:val="99"/>
    <w:unhideWhenUsed/>
    <w:rsid w:val="006A0A72"/>
    <w:pPr>
      <w:ind w:left="220" w:hanging="220"/>
    </w:pPr>
  </w:style>
  <w:style w:type="paragraph" w:styleId="Index2">
    <w:name w:val="index 2"/>
    <w:basedOn w:val="Normal"/>
    <w:next w:val="Normal"/>
    <w:autoRedefine/>
    <w:uiPriority w:val="99"/>
    <w:unhideWhenUsed/>
    <w:rsid w:val="006A0A72"/>
    <w:pPr>
      <w:ind w:left="440" w:hanging="220"/>
    </w:pPr>
  </w:style>
  <w:style w:type="paragraph" w:styleId="Index3">
    <w:name w:val="index 3"/>
    <w:basedOn w:val="Normal"/>
    <w:next w:val="Normal"/>
    <w:autoRedefine/>
    <w:uiPriority w:val="99"/>
    <w:unhideWhenUsed/>
    <w:rsid w:val="006A0A72"/>
    <w:pPr>
      <w:ind w:left="660" w:hanging="220"/>
    </w:pPr>
  </w:style>
  <w:style w:type="paragraph" w:styleId="Index4">
    <w:name w:val="index 4"/>
    <w:basedOn w:val="Normal"/>
    <w:next w:val="Normal"/>
    <w:autoRedefine/>
    <w:uiPriority w:val="99"/>
    <w:unhideWhenUsed/>
    <w:rsid w:val="006A0A72"/>
    <w:pPr>
      <w:ind w:left="880" w:hanging="220"/>
    </w:pPr>
  </w:style>
  <w:style w:type="paragraph" w:styleId="Index5">
    <w:name w:val="index 5"/>
    <w:basedOn w:val="Normal"/>
    <w:next w:val="Normal"/>
    <w:autoRedefine/>
    <w:uiPriority w:val="99"/>
    <w:unhideWhenUsed/>
    <w:rsid w:val="006A0A72"/>
    <w:pPr>
      <w:ind w:left="1100" w:hanging="220"/>
    </w:pPr>
  </w:style>
  <w:style w:type="paragraph" w:styleId="Index6">
    <w:name w:val="index 6"/>
    <w:basedOn w:val="Normal"/>
    <w:next w:val="Normal"/>
    <w:autoRedefine/>
    <w:uiPriority w:val="99"/>
    <w:unhideWhenUsed/>
    <w:rsid w:val="006A0A72"/>
    <w:pPr>
      <w:ind w:left="1320" w:hanging="220"/>
    </w:pPr>
  </w:style>
  <w:style w:type="paragraph" w:styleId="Index7">
    <w:name w:val="index 7"/>
    <w:basedOn w:val="Normal"/>
    <w:next w:val="Normal"/>
    <w:autoRedefine/>
    <w:uiPriority w:val="99"/>
    <w:unhideWhenUsed/>
    <w:rsid w:val="006A0A72"/>
    <w:pPr>
      <w:ind w:left="1540" w:hanging="220"/>
    </w:pPr>
  </w:style>
  <w:style w:type="paragraph" w:styleId="Index8">
    <w:name w:val="index 8"/>
    <w:basedOn w:val="Normal"/>
    <w:next w:val="Normal"/>
    <w:autoRedefine/>
    <w:uiPriority w:val="99"/>
    <w:unhideWhenUsed/>
    <w:rsid w:val="006A0A72"/>
    <w:pPr>
      <w:ind w:left="1760" w:hanging="220"/>
    </w:pPr>
  </w:style>
  <w:style w:type="paragraph" w:styleId="Index9">
    <w:name w:val="index 9"/>
    <w:basedOn w:val="Normal"/>
    <w:next w:val="Normal"/>
    <w:autoRedefine/>
    <w:uiPriority w:val="99"/>
    <w:unhideWhenUsed/>
    <w:rsid w:val="006A0A72"/>
    <w:pPr>
      <w:ind w:left="1980" w:hanging="220"/>
    </w:pPr>
  </w:style>
  <w:style w:type="paragraph" w:styleId="IndexHeading">
    <w:name w:val="index heading"/>
    <w:basedOn w:val="Normal"/>
    <w:next w:val="Index1"/>
    <w:uiPriority w:val="99"/>
    <w:unhideWhenUsed/>
    <w:rsid w:val="006A0A72"/>
  </w:style>
  <w:style w:type="character" w:customStyle="1" w:styleId="Heading1Char">
    <w:name w:val="Heading 1 Char"/>
    <w:basedOn w:val="DefaultParagraphFont"/>
    <w:link w:val="Heading1"/>
    <w:uiPriority w:val="9"/>
    <w:rsid w:val="004D4B2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LASC</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Sanchez</dc:creator>
  <cp:lastModifiedBy>aalfonso</cp:lastModifiedBy>
  <cp:revision>27</cp:revision>
  <dcterms:created xsi:type="dcterms:W3CDTF">2014-12-11T18:52:00Z</dcterms:created>
  <dcterms:modified xsi:type="dcterms:W3CDTF">2015-02-20T00:44:00Z</dcterms:modified>
</cp:coreProperties>
</file>