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Taken from Senior Project Version 3: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deploy the current system on an existing server that has been set up: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to the existing server using an SFTP tool like </w:t>
      </w:r>
      <w:proofErr w:type="spellStart"/>
      <w:r>
        <w:rPr>
          <w:rFonts w:ascii="Arial" w:hAnsi="Arial" w:cs="Arial"/>
          <w:sz w:val="24"/>
          <w:szCs w:val="24"/>
        </w:rPr>
        <w:t>FileZilla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“/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/html/www/” 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“Local site:” pane: 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969645</wp:posOffset>
            </wp:positionH>
            <wp:positionV relativeFrom="paragraph">
              <wp:posOffset>167640</wp:posOffset>
            </wp:positionV>
            <wp:extent cx="3546475" cy="28314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the directory containing the “senior-project-</w:t>
      </w:r>
      <w:proofErr w:type="spellStart"/>
      <w:r>
        <w:rPr>
          <w:rFonts w:ascii="Arial" w:hAnsi="Arial" w:cs="Arial"/>
          <w:sz w:val="24"/>
          <w:szCs w:val="24"/>
        </w:rPr>
        <w:t>devel</w:t>
      </w:r>
      <w:proofErr w:type="spellEnd"/>
      <w:r>
        <w:rPr>
          <w:rFonts w:ascii="Arial" w:hAnsi="Arial" w:cs="Arial"/>
          <w:sz w:val="24"/>
          <w:szCs w:val="24"/>
        </w:rPr>
        <w:t>” folder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right click that file and click on the upload button </w:t>
      </w:r>
    </w:p>
    <w:p w:rsidR="0025148C" w:rsidRDefault="0025148C" w:rsidP="0025148C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8" w:lineRule="auto"/>
        <w:ind w:left="1080" w:right="29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Now you should be able to navigate in your browser to: a. http://&lt;hostname URL&gt;/senior-project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/ </w:t>
      </w:r>
    </w:p>
    <w:p w:rsidR="0025148C" w:rsidRDefault="0025148C" w:rsidP="0025148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site will now be available on the server. </w:t>
      </w:r>
      <w:bookmarkStart w:id="0" w:name="_GoBack"/>
      <w:bookmarkEnd w:id="0"/>
    </w:p>
    <w:p w:rsidR="002C6FF5" w:rsidRDefault="0025148C"/>
    <w:sectPr w:rsidR="002C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9D"/>
    <w:rsid w:val="0025148C"/>
    <w:rsid w:val="009A7C80"/>
    <w:rsid w:val="00CB209D"/>
    <w:rsid w:val="00F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jpofgs@gmail.com</dc:creator>
  <cp:keywords/>
  <dc:description/>
  <cp:lastModifiedBy>jpofgs@gmail.com</cp:lastModifiedBy>
  <cp:revision>2</cp:revision>
  <dcterms:created xsi:type="dcterms:W3CDTF">2014-07-25T07:11:00Z</dcterms:created>
  <dcterms:modified xsi:type="dcterms:W3CDTF">2014-07-25T07:14:00Z</dcterms:modified>
</cp:coreProperties>
</file>