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23F" w:rsidRPr="00F03D2D" w:rsidRDefault="00AE2364">
      <w:pPr>
        <w:rPr>
          <w:b/>
          <w:sz w:val="24"/>
          <w:szCs w:val="24"/>
        </w:rPr>
      </w:pPr>
      <w:r w:rsidRPr="00F03D2D">
        <w:rPr>
          <w:b/>
          <w:sz w:val="24"/>
          <w:szCs w:val="24"/>
        </w:rPr>
        <w:t>Documentation package for forget password feature (story 133).</w:t>
      </w:r>
    </w:p>
    <w:p w:rsidR="00AE2364" w:rsidRPr="00AE2364" w:rsidRDefault="00AE2364">
      <w:pPr>
        <w:rPr>
          <w:b/>
        </w:rPr>
      </w:pPr>
      <w:r w:rsidRPr="00AE2364">
        <w:rPr>
          <w:b/>
        </w:rPr>
        <w:t>Use cases</w:t>
      </w:r>
    </w:p>
    <w:tbl>
      <w:tblPr>
        <w:tblW w:w="9558" w:type="dxa"/>
        <w:tblInd w:w="105" w:type="dxa"/>
        <w:tbl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single" w:sz="4" w:space="0" w:color="4472C4"/>
          <w:insideV w:val="single" w:sz="4" w:space="0" w:color="4472C4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08"/>
        <w:gridCol w:w="5850"/>
      </w:tblGrid>
      <w:tr w:rsidR="00AE2364" w:rsidRPr="00AE2364" w:rsidTr="00087808">
        <w:tc>
          <w:tcPr>
            <w:tcW w:w="370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AE2364" w:rsidRPr="00AE2364" w:rsidRDefault="00AE2364" w:rsidP="00AE2364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</w:rPr>
            </w:pPr>
            <w:r w:rsidRPr="00AE2364"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Use Case Name </w:t>
            </w:r>
            <w:r w:rsidRPr="00AE2364">
              <w:rPr>
                <w:rFonts w:ascii="Times New Roman" w:eastAsia="Times New Roman" w:hAnsi="Times New Roman" w:cs="Times New Roman"/>
                <w:b/>
                <w:sz w:val="24"/>
              </w:rPr>
              <w:t>(SPW5_106)</w:t>
            </w:r>
          </w:p>
        </w:tc>
        <w:tc>
          <w:tcPr>
            <w:tcW w:w="58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AE2364" w:rsidRPr="00AE2364" w:rsidRDefault="00AE2364" w:rsidP="00AE2364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</w:rPr>
            </w:pPr>
            <w:r w:rsidRPr="00AE2364">
              <w:rPr>
                <w:rFonts w:ascii="Times New Roman" w:eastAsia="Times New Roman" w:hAnsi="Times New Roman" w:cs="Times New Roman"/>
                <w:b/>
                <w:sz w:val="24"/>
              </w:rPr>
              <w:t>Forgot password</w:t>
            </w:r>
          </w:p>
        </w:tc>
      </w:tr>
      <w:tr w:rsidR="00AE2364" w:rsidRPr="00AE2364" w:rsidTr="00087808">
        <w:tc>
          <w:tcPr>
            <w:tcW w:w="3708" w:type="dxa"/>
            <w:shd w:val="clear" w:color="auto" w:fill="BDD6EE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AE2364" w:rsidRPr="00AE2364" w:rsidRDefault="00AE2364" w:rsidP="00AE2364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</w:rPr>
            </w:pPr>
            <w:r w:rsidRPr="00AE2364">
              <w:rPr>
                <w:rFonts w:ascii="Times New Roman" w:eastAsia="Times New Roman" w:hAnsi="Times New Roman" w:cs="Times New Roman"/>
                <w:b/>
                <w:i/>
                <w:sz w:val="24"/>
              </w:rPr>
              <w:t>Participating Actor</w:t>
            </w:r>
          </w:p>
        </w:tc>
        <w:tc>
          <w:tcPr>
            <w:tcW w:w="5850" w:type="dxa"/>
            <w:shd w:val="clear" w:color="auto" w:fill="BDD6EE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AE2364" w:rsidRPr="00AE2364" w:rsidRDefault="00AE2364" w:rsidP="00AE2364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</w:rPr>
            </w:pPr>
            <w:r w:rsidRPr="00AE2364">
              <w:rPr>
                <w:rFonts w:ascii="Times New Roman" w:eastAsia="Times New Roman" w:hAnsi="Times New Roman" w:cs="Times New Roman"/>
                <w:sz w:val="24"/>
              </w:rPr>
              <w:t>Student</w:t>
            </w:r>
          </w:p>
        </w:tc>
      </w:tr>
      <w:tr w:rsidR="00AE2364" w:rsidRPr="00AE2364" w:rsidTr="00087808">
        <w:tc>
          <w:tcPr>
            <w:tcW w:w="370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AE2364" w:rsidRPr="00AE2364" w:rsidRDefault="00AE2364" w:rsidP="00AE2364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</w:rPr>
            </w:pPr>
            <w:r w:rsidRPr="00AE2364">
              <w:rPr>
                <w:rFonts w:ascii="Times New Roman" w:eastAsia="Times New Roman" w:hAnsi="Times New Roman" w:cs="Times New Roman"/>
                <w:b/>
                <w:i/>
                <w:sz w:val="24"/>
              </w:rPr>
              <w:t>Flow of Events</w:t>
            </w:r>
          </w:p>
        </w:tc>
        <w:tc>
          <w:tcPr>
            <w:tcW w:w="58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AE2364" w:rsidRPr="00AE2364" w:rsidRDefault="00AE2364" w:rsidP="00AE2364">
            <w:pPr>
              <w:numPr>
                <w:ilvl w:val="0"/>
                <w:numId w:val="3"/>
              </w:numPr>
              <w:spacing w:after="160" w:line="256" w:lineRule="auto"/>
              <w:contextualSpacing/>
              <w:jc w:val="both"/>
              <w:rPr>
                <w:rFonts w:ascii="Times New Roman" w:eastAsiaTheme="minorEastAsia" w:hAnsi="Times New Roman" w:cs="Times New Roman"/>
              </w:rPr>
            </w:pPr>
            <w:r w:rsidRPr="00AE2364">
              <w:rPr>
                <w:rFonts w:ascii="Times New Roman" w:eastAsiaTheme="minorEastAsia" w:hAnsi="Times New Roman" w:cs="Times New Roman"/>
              </w:rPr>
              <w:t>Student clicks on the “Forgot Password” button.</w:t>
            </w:r>
          </w:p>
          <w:p w:rsidR="00AE2364" w:rsidRPr="00AE2364" w:rsidRDefault="00AE2364" w:rsidP="00AE2364">
            <w:pPr>
              <w:numPr>
                <w:ilvl w:val="0"/>
                <w:numId w:val="3"/>
              </w:numPr>
              <w:spacing w:after="160" w:line="256" w:lineRule="auto"/>
              <w:contextualSpacing/>
              <w:jc w:val="both"/>
              <w:rPr>
                <w:rFonts w:ascii="Times New Roman" w:eastAsiaTheme="minorEastAsia" w:hAnsi="Times New Roman" w:cs="Times New Roman"/>
              </w:rPr>
            </w:pPr>
            <w:r w:rsidRPr="00AE2364">
              <w:rPr>
                <w:rFonts w:ascii="Times New Roman" w:eastAsiaTheme="minorEastAsia" w:hAnsi="Times New Roman" w:cs="Times New Roman"/>
              </w:rPr>
              <w:t>The system displays dialog prompt containing a form.</w:t>
            </w:r>
          </w:p>
          <w:p w:rsidR="00AE2364" w:rsidRPr="00AE2364" w:rsidRDefault="00AE2364" w:rsidP="00AE2364">
            <w:pPr>
              <w:numPr>
                <w:ilvl w:val="0"/>
                <w:numId w:val="3"/>
              </w:numPr>
              <w:spacing w:after="160" w:line="256" w:lineRule="auto"/>
              <w:contextualSpacing/>
              <w:jc w:val="both"/>
              <w:rPr>
                <w:rFonts w:ascii="Times New Roman" w:eastAsiaTheme="minorEastAsia" w:hAnsi="Times New Roman" w:cs="Times New Roman"/>
              </w:rPr>
            </w:pPr>
            <w:r w:rsidRPr="00AE2364">
              <w:rPr>
                <w:rFonts w:ascii="Times New Roman" w:eastAsiaTheme="minorEastAsia" w:hAnsi="Times New Roman" w:cs="Times New Roman"/>
              </w:rPr>
              <w:t>Student enters email address associated with his/her account, and clicks on “Send” button.</w:t>
            </w:r>
          </w:p>
          <w:p w:rsidR="00AE2364" w:rsidRPr="00AE2364" w:rsidRDefault="00AE2364" w:rsidP="00AE2364">
            <w:pPr>
              <w:numPr>
                <w:ilvl w:val="0"/>
                <w:numId w:val="3"/>
              </w:numPr>
              <w:spacing w:after="160" w:line="256" w:lineRule="auto"/>
              <w:contextualSpacing/>
              <w:jc w:val="both"/>
              <w:rPr>
                <w:rFonts w:ascii="Times New Roman" w:eastAsiaTheme="minorEastAsia" w:hAnsi="Times New Roman" w:cs="Times New Roman"/>
              </w:rPr>
            </w:pPr>
            <w:r w:rsidRPr="00AE2364">
              <w:rPr>
                <w:rFonts w:ascii="Times New Roman" w:eastAsia="Times New Roman" w:hAnsi="Times New Roman" w:cs="Times New Roman"/>
              </w:rPr>
              <w:t>The system sends a message to given email address with instructions for changing password.</w:t>
            </w:r>
          </w:p>
        </w:tc>
      </w:tr>
      <w:tr w:rsidR="00AE2364" w:rsidRPr="00AE2364" w:rsidTr="00087808">
        <w:tc>
          <w:tcPr>
            <w:tcW w:w="3708" w:type="dxa"/>
            <w:shd w:val="clear" w:color="auto" w:fill="BDD6EE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AE2364" w:rsidRPr="00AE2364" w:rsidRDefault="00AE2364" w:rsidP="00AE2364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</w:rPr>
            </w:pPr>
            <w:r w:rsidRPr="00AE2364">
              <w:rPr>
                <w:rFonts w:ascii="Times New Roman" w:eastAsia="Times New Roman" w:hAnsi="Times New Roman" w:cs="Times New Roman"/>
                <w:b/>
                <w:i/>
                <w:sz w:val="24"/>
              </w:rPr>
              <w:t>Alternative Flows</w:t>
            </w:r>
          </w:p>
        </w:tc>
        <w:tc>
          <w:tcPr>
            <w:tcW w:w="5850" w:type="dxa"/>
            <w:shd w:val="clear" w:color="auto" w:fill="BDD6EE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AE2364" w:rsidRPr="00AE2364" w:rsidRDefault="00AE2364" w:rsidP="00AE2364">
            <w:pPr>
              <w:numPr>
                <w:ilvl w:val="0"/>
                <w:numId w:val="4"/>
              </w:numPr>
              <w:spacing w:after="160" w:line="25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AE2364">
              <w:rPr>
                <w:rFonts w:ascii="Times New Roman" w:eastAsiaTheme="minorEastAsia" w:hAnsi="Times New Roman" w:cs="Times New Roman"/>
              </w:rPr>
              <w:t>Student does not enter correct email, which causes the system to display a message informing about incorrect email address.</w:t>
            </w:r>
          </w:p>
        </w:tc>
      </w:tr>
      <w:tr w:rsidR="00AE2364" w:rsidRPr="00AE2364" w:rsidTr="00087808">
        <w:tc>
          <w:tcPr>
            <w:tcW w:w="370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AE2364" w:rsidRPr="00AE2364" w:rsidRDefault="00AE2364" w:rsidP="00AE2364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</w:rPr>
            </w:pPr>
            <w:r w:rsidRPr="00AE2364">
              <w:rPr>
                <w:rFonts w:ascii="Times New Roman" w:eastAsia="Times New Roman" w:hAnsi="Times New Roman" w:cs="Times New Roman"/>
                <w:b/>
                <w:i/>
                <w:sz w:val="24"/>
              </w:rPr>
              <w:t>Entry Conditions</w:t>
            </w:r>
          </w:p>
        </w:tc>
        <w:tc>
          <w:tcPr>
            <w:tcW w:w="58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AE2364" w:rsidRPr="00AE2364" w:rsidRDefault="00AE2364" w:rsidP="00AE2364">
            <w:pPr>
              <w:numPr>
                <w:ilvl w:val="0"/>
                <w:numId w:val="1"/>
              </w:numPr>
              <w:spacing w:after="160" w:line="256" w:lineRule="auto"/>
              <w:contextualSpacing/>
              <w:jc w:val="both"/>
              <w:rPr>
                <w:rFonts w:ascii="Times New Roman" w:eastAsiaTheme="minorEastAsia" w:hAnsi="Times New Roman" w:cs="Times New Roman"/>
              </w:rPr>
            </w:pPr>
            <w:r w:rsidRPr="00AE2364">
              <w:rPr>
                <w:rFonts w:ascii="Times New Roman" w:eastAsiaTheme="minorEastAsia" w:hAnsi="Times New Roman" w:cs="Times New Roman"/>
              </w:rPr>
              <w:t>Student has navigated to login page.</w:t>
            </w:r>
          </w:p>
          <w:p w:rsidR="00AE2364" w:rsidRPr="00AE2364" w:rsidRDefault="00AE2364" w:rsidP="00AE2364">
            <w:pPr>
              <w:numPr>
                <w:ilvl w:val="0"/>
                <w:numId w:val="1"/>
              </w:numPr>
              <w:spacing w:after="160" w:line="256" w:lineRule="auto"/>
              <w:contextualSpacing/>
              <w:jc w:val="both"/>
              <w:rPr>
                <w:rFonts w:ascii="Times New Roman" w:eastAsiaTheme="minorEastAsia" w:hAnsi="Times New Roman" w:cs="Times New Roman"/>
              </w:rPr>
            </w:pPr>
            <w:r w:rsidRPr="00AE2364">
              <w:rPr>
                <w:rFonts w:ascii="Times New Roman" w:eastAsiaTheme="minorEastAsia" w:hAnsi="Times New Roman" w:cs="Times New Roman"/>
              </w:rPr>
              <w:t>Student has a manually created account.</w:t>
            </w:r>
          </w:p>
        </w:tc>
      </w:tr>
      <w:tr w:rsidR="00AE2364" w:rsidRPr="00AE2364" w:rsidTr="00087808">
        <w:tc>
          <w:tcPr>
            <w:tcW w:w="3708" w:type="dxa"/>
            <w:shd w:val="clear" w:color="auto" w:fill="BDD6EE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AE2364" w:rsidRPr="00AE2364" w:rsidRDefault="00AE2364" w:rsidP="00AE2364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</w:rPr>
            </w:pPr>
            <w:r w:rsidRPr="00AE2364">
              <w:rPr>
                <w:rFonts w:ascii="Times New Roman" w:eastAsia="Times New Roman" w:hAnsi="Times New Roman" w:cs="Times New Roman"/>
                <w:b/>
                <w:i/>
                <w:sz w:val="24"/>
              </w:rPr>
              <w:t>Exit Conditions</w:t>
            </w:r>
          </w:p>
        </w:tc>
        <w:tc>
          <w:tcPr>
            <w:tcW w:w="5850" w:type="dxa"/>
            <w:shd w:val="clear" w:color="auto" w:fill="BDD6EE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AE2364" w:rsidRPr="00AE2364" w:rsidRDefault="00AE2364" w:rsidP="00AE2364">
            <w:pPr>
              <w:numPr>
                <w:ilvl w:val="0"/>
                <w:numId w:val="2"/>
              </w:numPr>
              <w:spacing w:after="160" w:line="25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AE2364">
              <w:rPr>
                <w:rFonts w:ascii="Times New Roman" w:eastAsiaTheme="minorEastAsia" w:hAnsi="Times New Roman" w:cs="Times New Roman"/>
              </w:rPr>
              <w:t>Student successfully requested change of profile password.</w:t>
            </w:r>
          </w:p>
        </w:tc>
      </w:tr>
    </w:tbl>
    <w:p w:rsidR="00AE2364" w:rsidRPr="00AE2364" w:rsidRDefault="00AE2364" w:rsidP="00AE2364">
      <w:pPr>
        <w:spacing w:after="160" w:line="252" w:lineRule="auto"/>
        <w:jc w:val="both"/>
        <w:rPr>
          <w:rFonts w:eastAsiaTheme="minorEastAsia"/>
        </w:rPr>
      </w:pPr>
    </w:p>
    <w:p w:rsidR="00AE2364" w:rsidRPr="00AE2364" w:rsidRDefault="00AE2364" w:rsidP="00AE2364">
      <w:pPr>
        <w:spacing w:after="160" w:line="252" w:lineRule="auto"/>
        <w:jc w:val="both"/>
        <w:rPr>
          <w:rFonts w:eastAsiaTheme="minorEastAsia"/>
        </w:rPr>
      </w:pPr>
    </w:p>
    <w:tbl>
      <w:tblPr>
        <w:tblW w:w="9558" w:type="dxa"/>
        <w:tblInd w:w="105" w:type="dxa"/>
        <w:tbl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single" w:sz="4" w:space="0" w:color="4472C4"/>
          <w:insideV w:val="single" w:sz="4" w:space="0" w:color="4472C4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08"/>
        <w:gridCol w:w="5850"/>
      </w:tblGrid>
      <w:tr w:rsidR="00AE2364" w:rsidRPr="00AE2364" w:rsidTr="00087808">
        <w:tc>
          <w:tcPr>
            <w:tcW w:w="370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AE2364" w:rsidRPr="00AE2364" w:rsidRDefault="00AE2364" w:rsidP="00AE2364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</w:rPr>
            </w:pPr>
            <w:r w:rsidRPr="00AE2364"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Use Case Name </w:t>
            </w:r>
            <w:r w:rsidRPr="00AE2364">
              <w:rPr>
                <w:rFonts w:ascii="Times New Roman" w:eastAsia="Times New Roman" w:hAnsi="Times New Roman" w:cs="Times New Roman"/>
                <w:b/>
                <w:sz w:val="24"/>
              </w:rPr>
              <w:t>(SPW5_107)</w:t>
            </w:r>
          </w:p>
        </w:tc>
        <w:tc>
          <w:tcPr>
            <w:tcW w:w="58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AE2364" w:rsidRPr="00AE2364" w:rsidRDefault="00AE2364" w:rsidP="00AE2364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</w:rPr>
            </w:pPr>
            <w:r w:rsidRPr="00AE2364">
              <w:rPr>
                <w:rFonts w:ascii="Times New Roman" w:eastAsia="Times New Roman" w:hAnsi="Times New Roman" w:cs="Times New Roman"/>
                <w:b/>
                <w:sz w:val="24"/>
              </w:rPr>
              <w:t>Changing password with forgot password feature</w:t>
            </w:r>
          </w:p>
        </w:tc>
      </w:tr>
      <w:tr w:rsidR="00AE2364" w:rsidRPr="00AE2364" w:rsidTr="00087808">
        <w:tc>
          <w:tcPr>
            <w:tcW w:w="3708" w:type="dxa"/>
            <w:shd w:val="clear" w:color="auto" w:fill="BDD6EE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AE2364" w:rsidRPr="00AE2364" w:rsidRDefault="00AE2364" w:rsidP="00AE2364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</w:rPr>
            </w:pPr>
            <w:r w:rsidRPr="00AE2364">
              <w:rPr>
                <w:rFonts w:ascii="Times New Roman" w:eastAsia="Times New Roman" w:hAnsi="Times New Roman" w:cs="Times New Roman"/>
                <w:b/>
                <w:i/>
                <w:sz w:val="24"/>
              </w:rPr>
              <w:t>Participating Actor</w:t>
            </w:r>
          </w:p>
        </w:tc>
        <w:tc>
          <w:tcPr>
            <w:tcW w:w="5850" w:type="dxa"/>
            <w:shd w:val="clear" w:color="auto" w:fill="BDD6EE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AE2364" w:rsidRPr="00AE2364" w:rsidRDefault="00AE2364" w:rsidP="00AE2364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</w:rPr>
            </w:pPr>
            <w:r w:rsidRPr="00AE2364">
              <w:rPr>
                <w:rFonts w:ascii="Times New Roman" w:eastAsia="Times New Roman" w:hAnsi="Times New Roman" w:cs="Times New Roman"/>
                <w:sz w:val="24"/>
              </w:rPr>
              <w:t>Student</w:t>
            </w:r>
          </w:p>
        </w:tc>
      </w:tr>
      <w:tr w:rsidR="00AE2364" w:rsidRPr="00AE2364" w:rsidTr="00087808">
        <w:tc>
          <w:tcPr>
            <w:tcW w:w="370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AE2364" w:rsidRPr="00AE2364" w:rsidRDefault="00AE2364" w:rsidP="00AE2364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</w:rPr>
            </w:pPr>
            <w:r w:rsidRPr="00AE2364">
              <w:rPr>
                <w:rFonts w:ascii="Times New Roman" w:eastAsia="Times New Roman" w:hAnsi="Times New Roman" w:cs="Times New Roman"/>
                <w:b/>
                <w:i/>
                <w:sz w:val="24"/>
              </w:rPr>
              <w:t>Flow of Events</w:t>
            </w:r>
          </w:p>
        </w:tc>
        <w:tc>
          <w:tcPr>
            <w:tcW w:w="58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AE2364" w:rsidRPr="00AE2364" w:rsidRDefault="00AE2364" w:rsidP="00AE2364">
            <w:pPr>
              <w:numPr>
                <w:ilvl w:val="0"/>
                <w:numId w:val="5"/>
              </w:numPr>
              <w:spacing w:after="160" w:line="256" w:lineRule="auto"/>
              <w:contextualSpacing/>
              <w:jc w:val="both"/>
              <w:rPr>
                <w:rFonts w:ascii="Times New Roman" w:eastAsiaTheme="minorEastAsia" w:hAnsi="Times New Roman" w:cs="Times New Roman"/>
              </w:rPr>
            </w:pPr>
            <w:r w:rsidRPr="00AE2364">
              <w:rPr>
                <w:rFonts w:ascii="Times New Roman" w:eastAsiaTheme="minorEastAsia" w:hAnsi="Times New Roman" w:cs="Times New Roman"/>
              </w:rPr>
              <w:t>Student clicks on the link provided in the message from the system.</w:t>
            </w:r>
          </w:p>
          <w:p w:rsidR="00AE2364" w:rsidRPr="00AE2364" w:rsidRDefault="00AE2364" w:rsidP="00AE2364">
            <w:pPr>
              <w:numPr>
                <w:ilvl w:val="0"/>
                <w:numId w:val="5"/>
              </w:numPr>
              <w:spacing w:after="160" w:line="256" w:lineRule="auto"/>
              <w:contextualSpacing/>
              <w:jc w:val="both"/>
              <w:rPr>
                <w:rFonts w:ascii="Times New Roman" w:eastAsiaTheme="minorEastAsia" w:hAnsi="Times New Roman" w:cs="Times New Roman"/>
              </w:rPr>
            </w:pPr>
            <w:r w:rsidRPr="00AE2364">
              <w:rPr>
                <w:rFonts w:ascii="Times New Roman" w:eastAsiaTheme="minorEastAsia" w:hAnsi="Times New Roman" w:cs="Times New Roman"/>
              </w:rPr>
              <w:t>The system navigates to page allowing the Student to change password.</w:t>
            </w:r>
          </w:p>
          <w:p w:rsidR="00AE2364" w:rsidRPr="00AE2364" w:rsidRDefault="00AE2364" w:rsidP="00AE2364">
            <w:pPr>
              <w:numPr>
                <w:ilvl w:val="0"/>
                <w:numId w:val="5"/>
              </w:numPr>
              <w:spacing w:after="160" w:line="252" w:lineRule="auto"/>
              <w:contextualSpacing/>
              <w:jc w:val="both"/>
              <w:rPr>
                <w:rFonts w:ascii="Times New Roman" w:eastAsiaTheme="minorEastAsia" w:hAnsi="Times New Roman" w:cs="Times New Roman"/>
              </w:rPr>
            </w:pPr>
            <w:r w:rsidRPr="00AE2364">
              <w:rPr>
                <w:rFonts w:ascii="Times New Roman" w:eastAsiaTheme="minorEastAsia" w:hAnsi="Times New Roman" w:cs="Times New Roman"/>
              </w:rPr>
              <w:t>Student inserts new password in the top form, then inserts the same password in the bottom form; finally clicks on “Save Changes”.</w:t>
            </w:r>
          </w:p>
          <w:p w:rsidR="00AE2364" w:rsidRPr="00AE2364" w:rsidRDefault="00AE2364" w:rsidP="00AE2364">
            <w:pPr>
              <w:numPr>
                <w:ilvl w:val="0"/>
                <w:numId w:val="5"/>
              </w:numPr>
              <w:spacing w:after="160" w:line="256" w:lineRule="auto"/>
              <w:contextualSpacing/>
              <w:jc w:val="both"/>
              <w:rPr>
                <w:rFonts w:ascii="Times New Roman" w:eastAsiaTheme="minorEastAsia" w:hAnsi="Times New Roman" w:cs="Times New Roman"/>
              </w:rPr>
            </w:pPr>
            <w:r w:rsidRPr="00AE2364">
              <w:rPr>
                <w:rFonts w:ascii="Times New Roman" w:eastAsia="Times New Roman" w:hAnsi="Times New Roman" w:cs="Times New Roman"/>
              </w:rPr>
              <w:t>The system navigates to login page, and displays a message informing about successful change of password.</w:t>
            </w:r>
          </w:p>
        </w:tc>
      </w:tr>
      <w:tr w:rsidR="00AE2364" w:rsidRPr="00AE2364" w:rsidTr="00087808">
        <w:tc>
          <w:tcPr>
            <w:tcW w:w="3708" w:type="dxa"/>
            <w:shd w:val="clear" w:color="auto" w:fill="BDD6EE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AE2364" w:rsidRPr="00AE2364" w:rsidRDefault="00AE2364" w:rsidP="00AE2364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</w:rPr>
            </w:pPr>
            <w:r w:rsidRPr="00AE2364">
              <w:rPr>
                <w:rFonts w:ascii="Times New Roman" w:eastAsia="Times New Roman" w:hAnsi="Times New Roman" w:cs="Times New Roman"/>
                <w:b/>
                <w:i/>
                <w:sz w:val="24"/>
              </w:rPr>
              <w:t>Alternative Flows</w:t>
            </w:r>
          </w:p>
        </w:tc>
        <w:tc>
          <w:tcPr>
            <w:tcW w:w="5850" w:type="dxa"/>
            <w:shd w:val="clear" w:color="auto" w:fill="BDD6EE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AE2364" w:rsidRPr="00AE2364" w:rsidRDefault="00AE2364" w:rsidP="00AE2364">
            <w:pPr>
              <w:numPr>
                <w:ilvl w:val="0"/>
                <w:numId w:val="6"/>
              </w:numPr>
              <w:spacing w:after="160" w:line="25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AE2364">
              <w:rPr>
                <w:rFonts w:ascii="Times New Roman" w:eastAsiaTheme="minorEastAsia" w:hAnsi="Times New Roman" w:cs="Times New Roman"/>
              </w:rPr>
              <w:t>Student does not enter valid password, which causes the system to display a message prompting for use of valid characters and/or valid length.</w:t>
            </w:r>
          </w:p>
        </w:tc>
      </w:tr>
      <w:tr w:rsidR="00AE2364" w:rsidRPr="00AE2364" w:rsidTr="00087808">
        <w:tc>
          <w:tcPr>
            <w:tcW w:w="370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AE2364" w:rsidRPr="00AE2364" w:rsidRDefault="00AE2364" w:rsidP="00AE2364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</w:rPr>
            </w:pPr>
            <w:r w:rsidRPr="00AE2364">
              <w:rPr>
                <w:rFonts w:ascii="Times New Roman" w:eastAsia="Times New Roman" w:hAnsi="Times New Roman" w:cs="Times New Roman"/>
                <w:b/>
                <w:i/>
                <w:sz w:val="24"/>
              </w:rPr>
              <w:t>Entry Conditions</w:t>
            </w:r>
          </w:p>
        </w:tc>
        <w:tc>
          <w:tcPr>
            <w:tcW w:w="585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AE2364" w:rsidRPr="00AE2364" w:rsidRDefault="00AE2364" w:rsidP="00AE2364">
            <w:pPr>
              <w:numPr>
                <w:ilvl w:val="0"/>
                <w:numId w:val="1"/>
              </w:numPr>
              <w:spacing w:after="160" w:line="256" w:lineRule="auto"/>
              <w:contextualSpacing/>
              <w:jc w:val="both"/>
              <w:rPr>
                <w:rFonts w:ascii="Times New Roman" w:eastAsiaTheme="minorEastAsia" w:hAnsi="Times New Roman" w:cs="Times New Roman"/>
              </w:rPr>
            </w:pPr>
            <w:r w:rsidRPr="00AE2364">
              <w:rPr>
                <w:rFonts w:ascii="Times New Roman" w:eastAsiaTheme="minorEastAsia" w:hAnsi="Times New Roman" w:cs="Times New Roman"/>
              </w:rPr>
              <w:t>Student successfully used forgot password feature to request password change.</w:t>
            </w:r>
          </w:p>
          <w:p w:rsidR="00AE2364" w:rsidRPr="00AE2364" w:rsidRDefault="00AE2364" w:rsidP="00AE2364">
            <w:pPr>
              <w:numPr>
                <w:ilvl w:val="0"/>
                <w:numId w:val="1"/>
              </w:numPr>
              <w:spacing w:after="160" w:line="256" w:lineRule="auto"/>
              <w:contextualSpacing/>
              <w:jc w:val="both"/>
              <w:rPr>
                <w:rFonts w:ascii="Times New Roman" w:eastAsiaTheme="minorEastAsia" w:hAnsi="Times New Roman" w:cs="Times New Roman"/>
              </w:rPr>
            </w:pPr>
            <w:r w:rsidRPr="00AE2364">
              <w:rPr>
                <w:rFonts w:ascii="Times New Roman" w:eastAsiaTheme="minorEastAsia" w:hAnsi="Times New Roman" w:cs="Times New Roman"/>
              </w:rPr>
              <w:t>Student has received the message from the system on his/her email account.</w:t>
            </w:r>
          </w:p>
        </w:tc>
      </w:tr>
      <w:tr w:rsidR="00AE2364" w:rsidRPr="00AE2364" w:rsidTr="00087808">
        <w:tc>
          <w:tcPr>
            <w:tcW w:w="3708" w:type="dxa"/>
            <w:shd w:val="clear" w:color="auto" w:fill="BDD6EE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AE2364" w:rsidRPr="00AE2364" w:rsidRDefault="00AE2364" w:rsidP="00AE2364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</w:rPr>
            </w:pPr>
            <w:r w:rsidRPr="00AE2364">
              <w:rPr>
                <w:rFonts w:ascii="Times New Roman" w:eastAsia="Times New Roman" w:hAnsi="Times New Roman" w:cs="Times New Roman"/>
                <w:b/>
                <w:i/>
                <w:sz w:val="24"/>
              </w:rPr>
              <w:lastRenderedPageBreak/>
              <w:t>Exit Conditions</w:t>
            </w:r>
          </w:p>
        </w:tc>
        <w:tc>
          <w:tcPr>
            <w:tcW w:w="5850" w:type="dxa"/>
            <w:shd w:val="clear" w:color="auto" w:fill="BDD6EE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AE2364" w:rsidRPr="00AE2364" w:rsidRDefault="00AE2364" w:rsidP="00AE2364">
            <w:pPr>
              <w:numPr>
                <w:ilvl w:val="0"/>
                <w:numId w:val="2"/>
              </w:numPr>
              <w:spacing w:after="160" w:line="25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AE2364">
              <w:rPr>
                <w:rFonts w:ascii="Times New Roman" w:eastAsiaTheme="minorEastAsia" w:hAnsi="Times New Roman" w:cs="Times New Roman"/>
              </w:rPr>
              <w:t>Student successfully changed profile password.</w:t>
            </w:r>
          </w:p>
        </w:tc>
      </w:tr>
    </w:tbl>
    <w:p w:rsidR="00AE2364" w:rsidRDefault="00AE2364"/>
    <w:p w:rsidR="00AE2364" w:rsidRDefault="00AE2364">
      <w:pPr>
        <w:rPr>
          <w:b/>
        </w:rPr>
      </w:pPr>
      <w:r w:rsidRPr="00AE2364">
        <w:rPr>
          <w:b/>
        </w:rPr>
        <w:t>Sequence diagrams</w:t>
      </w:r>
    </w:p>
    <w:p w:rsidR="00AE2364" w:rsidRDefault="00AE2364">
      <w:pPr>
        <w:rPr>
          <w:b/>
        </w:rPr>
      </w:pPr>
      <w:r w:rsidRPr="00AE2364">
        <w:rPr>
          <w:rFonts w:ascii="Times New Roman" w:eastAsia="Times New Roman" w:hAnsi="Times New Roman" w:cs="Times New Roman"/>
          <w:b/>
          <w:sz w:val="24"/>
        </w:rPr>
        <w:t>SPW5_106</w:t>
      </w:r>
      <w:r>
        <w:rPr>
          <w:rFonts w:ascii="Times New Roman" w:eastAsia="Times New Roman" w:hAnsi="Times New Roman" w:cs="Times New Roman"/>
          <w:b/>
          <w:sz w:val="24"/>
        </w:rPr>
        <w:t xml:space="preserve"> (forgot password)</w:t>
      </w:r>
    </w:p>
    <w:p w:rsidR="00E3603E" w:rsidRDefault="00AE236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816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got_password_usecas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03E" w:rsidRDefault="00E3603E">
      <w:pPr>
        <w:rPr>
          <w:b/>
        </w:rPr>
      </w:pPr>
      <w:r>
        <w:rPr>
          <w:rFonts w:ascii="Times New Roman" w:eastAsia="Times New Roman" w:hAnsi="Times New Roman" w:cs="Times New Roman"/>
          <w:b/>
          <w:sz w:val="24"/>
        </w:rPr>
        <w:t>SPW5_107 (changing password with forgot password feature)</w:t>
      </w:r>
    </w:p>
    <w:p w:rsidR="00F03D2D" w:rsidRDefault="00AE2364">
      <w:pPr>
        <w:rPr>
          <w:b/>
        </w:rPr>
      </w:pPr>
      <w:r>
        <w:rPr>
          <w:b/>
          <w:noProof/>
        </w:rPr>
        <w:drawing>
          <wp:inline distT="0" distB="0" distL="0" distR="0">
            <wp:extent cx="5210175" cy="4143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ing_password_usecas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364" w:rsidRDefault="00AE2364">
      <w:pPr>
        <w:rPr>
          <w:b/>
        </w:rPr>
      </w:pPr>
      <w:r w:rsidRPr="00AE2364">
        <w:rPr>
          <w:b/>
        </w:rPr>
        <w:lastRenderedPageBreak/>
        <w:t>Class diagram</w:t>
      </w:r>
    </w:p>
    <w:p w:rsidR="00AE2364" w:rsidRPr="00F03D2D" w:rsidRDefault="00AE2364" w:rsidP="00F03D2D">
      <w:r w:rsidRPr="00F03D2D">
        <w:t>Login Subsystem</w:t>
      </w:r>
    </w:p>
    <w:p w:rsidR="00AE2364" w:rsidRDefault="00AE2364" w:rsidP="00AE2364">
      <w:pPr>
        <w:rPr>
          <w:b/>
        </w:rPr>
      </w:pPr>
      <w:r>
        <w:rPr>
          <w:b/>
          <w:noProof/>
        </w:rPr>
        <w:drawing>
          <wp:inline distT="0" distB="0" distL="0" distR="0">
            <wp:extent cx="6210300" cy="321208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Subsyste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072" cy="321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D2D" w:rsidRDefault="00F03D2D" w:rsidP="00AE2364">
      <w:pPr>
        <w:rPr>
          <w:b/>
        </w:rPr>
      </w:pPr>
    </w:p>
    <w:p w:rsidR="00AE2364" w:rsidRDefault="00F03D2D" w:rsidP="00AE2364">
      <w:pPr>
        <w:rPr>
          <w:b/>
        </w:rPr>
      </w:pPr>
      <w:proofErr w:type="spellStart"/>
      <w:r>
        <w:rPr>
          <w:b/>
        </w:rPr>
        <w:t>Segement</w:t>
      </w:r>
      <w:proofErr w:type="spellEnd"/>
      <w:r>
        <w:rPr>
          <w:b/>
        </w:rPr>
        <w:t xml:space="preserve"> for user manual</w:t>
      </w:r>
    </w:p>
    <w:p w:rsidR="00F03D2D" w:rsidRPr="00652DF5" w:rsidRDefault="00F03D2D" w:rsidP="00F03D2D">
      <w:pPr>
        <w:spacing w:after="0" w:line="240" w:lineRule="auto"/>
        <w:rPr>
          <w:b/>
          <w:sz w:val="24"/>
          <w:szCs w:val="24"/>
        </w:rPr>
      </w:pPr>
      <w:r w:rsidRPr="00652DF5">
        <w:rPr>
          <w:b/>
          <w:sz w:val="24"/>
          <w:szCs w:val="24"/>
        </w:rPr>
        <w:t>How to change password using forgot password</w:t>
      </w:r>
      <w:r>
        <w:rPr>
          <w:b/>
          <w:sz w:val="24"/>
          <w:szCs w:val="24"/>
        </w:rPr>
        <w:t xml:space="preserve"> feature</w:t>
      </w:r>
      <w:r w:rsidRPr="00652DF5">
        <w:rPr>
          <w:b/>
          <w:sz w:val="24"/>
          <w:szCs w:val="24"/>
        </w:rPr>
        <w:t>.</w:t>
      </w:r>
    </w:p>
    <w:p w:rsidR="00F03D2D" w:rsidRPr="00652DF5" w:rsidRDefault="00F03D2D" w:rsidP="00F03D2D">
      <w:pPr>
        <w:spacing w:after="0" w:line="240" w:lineRule="auto"/>
        <w:rPr>
          <w:sz w:val="24"/>
          <w:szCs w:val="24"/>
        </w:rPr>
      </w:pPr>
    </w:p>
    <w:p w:rsidR="00F03D2D" w:rsidRPr="00652DF5" w:rsidRDefault="00F03D2D" w:rsidP="00F03D2D">
      <w:pPr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652DF5">
        <w:rPr>
          <w:sz w:val="24"/>
          <w:szCs w:val="24"/>
        </w:rPr>
        <w:t>On the login page click on “Forgot Password?” button.</w:t>
      </w:r>
      <w:r w:rsidRPr="00652DF5">
        <w:rPr>
          <w:sz w:val="24"/>
          <w:szCs w:val="24"/>
        </w:rPr>
        <w:br/>
      </w:r>
      <w:r w:rsidRPr="00652DF5">
        <w:rPr>
          <w:sz w:val="24"/>
          <w:szCs w:val="24"/>
        </w:rPr>
        <w:drawing>
          <wp:inline distT="0" distB="0" distL="0" distR="0" wp14:anchorId="42B26502" wp14:editId="50D9E534">
            <wp:extent cx="4114800" cy="24714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2-19 22_04_46-Senior Projec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D2D" w:rsidRPr="00652DF5" w:rsidRDefault="00F03D2D" w:rsidP="00F03D2D">
      <w:pPr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652DF5">
        <w:rPr>
          <w:sz w:val="24"/>
          <w:szCs w:val="24"/>
        </w:rPr>
        <w:lastRenderedPageBreak/>
        <w:t xml:space="preserve">Once dialog prompt appears, enter email address associated with your </w:t>
      </w:r>
      <w:proofErr w:type="spellStart"/>
      <w:r w:rsidRPr="00652DF5">
        <w:rPr>
          <w:sz w:val="24"/>
          <w:szCs w:val="24"/>
        </w:rPr>
        <w:t>spws</w:t>
      </w:r>
      <w:proofErr w:type="spellEnd"/>
      <w:r w:rsidRPr="00652DF5">
        <w:rPr>
          <w:sz w:val="24"/>
          <w:szCs w:val="24"/>
        </w:rPr>
        <w:t xml:space="preserve"> account, then click on “Send”.</w:t>
      </w:r>
      <w:r w:rsidRPr="00652DF5">
        <w:rPr>
          <w:sz w:val="24"/>
          <w:szCs w:val="24"/>
        </w:rPr>
        <w:br/>
      </w:r>
      <w:r w:rsidRPr="00652DF5">
        <w:rPr>
          <w:sz w:val="24"/>
          <w:szCs w:val="24"/>
        </w:rPr>
        <w:drawing>
          <wp:inline distT="0" distB="0" distL="0" distR="0" wp14:anchorId="354322D3" wp14:editId="6B9BBE55">
            <wp:extent cx="3291840" cy="2603500"/>
            <wp:effectExtent l="0" t="0" r="381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2-19 22_05_11-Senior Projec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663" cy="260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D2D" w:rsidRPr="00F03D2D" w:rsidRDefault="00F03D2D" w:rsidP="00F03D2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03D2D">
        <w:rPr>
          <w:sz w:val="24"/>
          <w:szCs w:val="24"/>
        </w:rPr>
        <w:t>Message with instructions on how to change your password will be sent to your email address.</w:t>
      </w:r>
    </w:p>
    <w:p w:rsidR="00F03D2D" w:rsidRDefault="00F03D2D" w:rsidP="00F03D2D">
      <w:pPr>
        <w:pStyle w:val="ListParagraph"/>
        <w:rPr>
          <w:b/>
        </w:rPr>
      </w:pPr>
    </w:p>
    <w:p w:rsidR="00F03D2D" w:rsidRPr="00F03D2D" w:rsidRDefault="00F03D2D" w:rsidP="00F03D2D">
      <w:pPr>
        <w:pStyle w:val="ListParagraph"/>
        <w:rPr>
          <w:b/>
        </w:rPr>
      </w:pPr>
      <w:r>
        <w:rPr>
          <w:b/>
        </w:rPr>
        <w:t>&lt;</w:t>
      </w:r>
      <w:proofErr w:type="gramStart"/>
      <w:r>
        <w:rPr>
          <w:b/>
        </w:rPr>
        <w:t>there</w:t>
      </w:r>
      <w:proofErr w:type="gramEnd"/>
      <w:r>
        <w:rPr>
          <w:b/>
        </w:rPr>
        <w:t xml:space="preserve"> will be a</w:t>
      </w:r>
      <w:r w:rsidR="004C45A5">
        <w:rPr>
          <w:b/>
        </w:rPr>
        <w:t xml:space="preserve"> second part to</w:t>
      </w:r>
      <w:r>
        <w:rPr>
          <w:b/>
        </w:rPr>
        <w:t xml:space="preserve"> this</w:t>
      </w:r>
      <w:r w:rsidR="004C45A5">
        <w:rPr>
          <w:b/>
        </w:rPr>
        <w:t xml:space="preserve"> manual</w:t>
      </w:r>
      <w:bookmarkStart w:id="0" w:name="_GoBack"/>
      <w:bookmarkEnd w:id="0"/>
      <w:r>
        <w:rPr>
          <w:b/>
        </w:rPr>
        <w:t xml:space="preserve"> once I have my task branch merged with develop&gt;</w:t>
      </w:r>
    </w:p>
    <w:sectPr w:rsidR="00F03D2D" w:rsidRPr="00F03D2D" w:rsidSect="00E360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94B6C"/>
    <w:multiLevelType w:val="hybridMultilevel"/>
    <w:tmpl w:val="E5D26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51410"/>
    <w:multiLevelType w:val="hybridMultilevel"/>
    <w:tmpl w:val="8228D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0B7BBB"/>
    <w:multiLevelType w:val="hybridMultilevel"/>
    <w:tmpl w:val="2DEE7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2751B6"/>
    <w:multiLevelType w:val="hybridMultilevel"/>
    <w:tmpl w:val="08FAA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DF258D"/>
    <w:multiLevelType w:val="hybridMultilevel"/>
    <w:tmpl w:val="8228D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5F79BE"/>
    <w:multiLevelType w:val="hybridMultilevel"/>
    <w:tmpl w:val="E5D26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D713B2"/>
    <w:multiLevelType w:val="hybridMultilevel"/>
    <w:tmpl w:val="31FC0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364"/>
    <w:rsid w:val="004C45A5"/>
    <w:rsid w:val="00AE2364"/>
    <w:rsid w:val="00BB323F"/>
    <w:rsid w:val="00E3603E"/>
    <w:rsid w:val="00E83500"/>
    <w:rsid w:val="00F0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2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3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3D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2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3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3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Jacek</dc:creator>
  <cp:lastModifiedBy>Jacek</cp:lastModifiedBy>
  <cp:revision>2</cp:revision>
  <dcterms:created xsi:type="dcterms:W3CDTF">2015-02-20T14:41:00Z</dcterms:created>
  <dcterms:modified xsi:type="dcterms:W3CDTF">2015-02-20T14:41:00Z</dcterms:modified>
</cp:coreProperties>
</file>