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Florida International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School of Computing and Information Sciences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Software Engineering Focus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rtl w:val="0"/>
        </w:rPr>
        <w:t xml:space="preserve">Feature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User Story ID #687 Add Keyboard/Mouse Controls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Nicolette Celli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Member(s):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Lukas Borges, Cristian Cabrera, Hamilton Chevez, Kevin Delamo, Filip Klepsa, Francisco Lozada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AR-VR-VE for Computer Science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 Owner(s)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Francisco Ortega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Mentor(s)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Francisco Ortega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Instructor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Masoud Sadjadi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User Story Name: Add Keyboard/Mouse Controls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Description: 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As a developer, I would like to add keyboard and mouse controls to the game, so I can test simple features without an HTC Vive.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8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80" w:line="240" w:lineRule="auto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Acceptance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720" w:hanging="360"/>
        <w:contextualSpacing w:val="0"/>
        <w:rPr/>
      </w:pPr>
      <w:r w:rsidDel="00000000" w:rsidR="00000000" w:rsidRPr="00000000">
        <w:rPr>
          <w:rtl w:val="0"/>
        </w:rPr>
        <w:t xml:space="preserve">The game can be played with a keyboard and a mouse.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Arial" w:cs="Arial" w:eastAsia="Arial" w:hAnsi="Arial"/>
          <w:color w:val="000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Arial" w:cs="Arial" w:eastAsia="Arial" w:hAnsi="Arial"/>
          <w:color w:val="000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Arial" w:cs="Arial" w:eastAsia="Arial" w:hAnsi="Arial"/>
          <w:color w:val="000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Name: 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Use Keyboard and Mouse Controls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Actor: Player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Preconditions: 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The g</w:t>
      </w: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ame is loaded into the first sc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ene.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Description: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440" w:firstLine="0"/>
        <w:contextualSpacing w:val="0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The user moves the mouse in any direction.</w:t>
      </w:r>
    </w:p>
    <w:p w:rsidR="00000000" w:rsidDel="00000000" w:rsidP="00000000" w:rsidRDefault="00000000" w:rsidRPr="00000000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2160" w:firstLine="0"/>
        <w:contextualSpacing w:val="0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The camera follows the user’s mouse.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440" w:firstLine="0"/>
        <w:contextualSpacing w:val="0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The user presses or holds the W key.</w:t>
      </w:r>
    </w:p>
    <w:p w:rsidR="00000000" w:rsidDel="00000000" w:rsidP="00000000" w:rsidRDefault="00000000" w:rsidRPr="00000000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2160" w:firstLine="0"/>
        <w:contextualSpacing w:val="0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The system moves the camera position forward.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440" w:firstLine="0"/>
        <w:contextualSpacing w:val="0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The user presses or holds the A key.</w:t>
      </w:r>
    </w:p>
    <w:p w:rsidR="00000000" w:rsidDel="00000000" w:rsidP="00000000" w:rsidRDefault="00000000" w:rsidRPr="00000000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2160" w:firstLine="0"/>
        <w:contextualSpacing w:val="0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The system moves the camera position to the left.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440" w:firstLine="0"/>
        <w:contextualSpacing w:val="0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The user presses or holds the S key.</w:t>
      </w:r>
    </w:p>
    <w:p w:rsidR="00000000" w:rsidDel="00000000" w:rsidP="00000000" w:rsidRDefault="00000000" w:rsidRPr="00000000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2160" w:firstLine="0"/>
        <w:contextualSpacing w:val="0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The system moves the camera position backward.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440" w:firstLine="0"/>
        <w:contextualSpacing w:val="0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The user presses or holds the D key.</w:t>
      </w:r>
    </w:p>
    <w:p w:rsidR="00000000" w:rsidDel="00000000" w:rsidP="00000000" w:rsidRDefault="00000000" w:rsidRPr="00000000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2160" w:firstLine="0"/>
        <w:contextualSpacing w:val="0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The system moves the camera position to the right.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 Diagram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886075" cy="771525"/>
            <wp:effectExtent b="0" l="0" r="0" t="0"/>
            <wp:docPr descr="UseKeyboardAndMouseControls.png" id="4" name="image8.png"/>
            <a:graphic>
              <a:graphicData uri="http://schemas.openxmlformats.org/drawingml/2006/picture">
                <pic:pic>
                  <pic:nvPicPr>
                    <pic:cNvPr descr="UseKeyboardAndMouseControls.png"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Sequence Diagram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867025" cy="7153275"/>
            <wp:effectExtent b="0" l="0" r="0" t="0"/>
            <wp:docPr descr="ControlsSequence.png" id="3" name="image7.png"/>
            <a:graphic>
              <a:graphicData uri="http://schemas.openxmlformats.org/drawingml/2006/picture">
                <pic:pic>
                  <pic:nvPicPr>
                    <pic:cNvPr descr="ControlsSequence.png"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715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Class Diagram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4673600"/>
            <wp:effectExtent b="0" l="0" r="0" t="0"/>
            <wp:docPr descr="AddKeyboardMouseControls.png" id="2" name="image5.png"/>
            <a:graphic>
              <a:graphicData uri="http://schemas.openxmlformats.org/drawingml/2006/picture">
                <pic:pic>
                  <pic:nvPicPr>
                    <pic:cNvPr descr="AddKeyboardMouseControls.png"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Unit Test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Test case ID: 003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Description/Summary of Test: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 Verify that mouse controls are functioning.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Pre-condition: The game has loaded into the first sc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ene and the user is moving the mouse.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Expected Results: The camera will follow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 the user’s mouse.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Actual Result: The 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camera follows where the user is pointing the mouse.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Status (Fail/Pass): Pass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Test case ID: 004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Description/Summary of Test: Verify that keyboard controls are functioning.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Pre-condition: The game has loaded into the first scene and the user is pressing the WASD   </w:t>
      </w:r>
    </w:p>
    <w:p w:rsidR="00000000" w:rsidDel="00000000" w:rsidP="00000000" w:rsidRDefault="00000000" w:rsidRPr="00000000">
      <w:pPr>
        <w:spacing w:after="0" w:before="80" w:line="240" w:lineRule="auto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 </w:t>
        <w:tab/>
        <w:tab/>
        <w:tab/>
        <w:t xml:space="preserve">  keys.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Expected Results: The camera will move.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Actual Result: The camera moves.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Status (Fail/Pass): Pass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Visual User Guide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250420" cy="3475037"/>
            <wp:effectExtent b="0" l="0" r="0" t="0"/>
            <wp:docPr descr="Screenshot1 cam.png" id="5" name="image10.png"/>
            <a:graphic>
              <a:graphicData uri="http://schemas.openxmlformats.org/drawingml/2006/picture">
                <pic:pic>
                  <pic:nvPicPr>
                    <pic:cNvPr descr="Screenshot1 cam.png"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0420" cy="3475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233988" cy="3502443"/>
            <wp:effectExtent b="0" l="0" r="0" t="0"/>
            <wp:docPr descr="Screenshot_2cam.png" id="1" name="image3.png"/>
            <a:graphic>
              <a:graphicData uri="http://schemas.openxmlformats.org/drawingml/2006/picture">
                <pic:pic>
                  <pic:nvPicPr>
                    <pic:cNvPr descr="Screenshot_2cam.png"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3502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Times New Roman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sz w:val="20"/>
        <w:szCs w:val="20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00" w:before="100" w:line="240" w:lineRule="auto"/>
      <w:contextualSpacing w:val="0"/>
    </w:pPr>
    <w:rPr>
      <w:rFonts w:ascii="Times New Roman" w:cs="Times New Roman" w:eastAsia="Times New Roman" w:hAnsi="Times New Roman"/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100" w:before="100" w:line="240" w:lineRule="auto"/>
      <w:contextualSpacing w:val="0"/>
    </w:pPr>
    <w:rPr>
      <w:rFonts w:ascii="Times New Roman" w:cs="Times New Roman" w:eastAsia="Times New Roman" w:hAnsi="Times New Roman"/>
      <w:b w:val="1"/>
      <w:color w:val="000000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="259" w:lineRule="auto"/>
      <w:contextualSpacing w:val="0"/>
    </w:pPr>
    <w:rPr>
      <w:rFonts w:ascii="Calibri" w:cs="Calibri" w:eastAsia="Calibri" w:hAnsi="Calibri"/>
      <w:b w:val="1"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59" w:lineRule="auto"/>
      <w:contextualSpacing w:val="0"/>
    </w:pPr>
    <w:rPr>
      <w:rFonts w:ascii="Calibri" w:cs="Calibri" w:eastAsia="Calibri" w:hAnsi="Calibri"/>
      <w:b w:val="1"/>
      <w:color w:val="0000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59" w:lineRule="auto"/>
      <w:contextualSpacing w:val="0"/>
    </w:pPr>
    <w:rPr>
      <w:rFonts w:ascii="Calibri" w:cs="Calibri" w:eastAsia="Calibri" w:hAnsi="Calibri"/>
      <w:b w:val="1"/>
      <w:color w:val="000000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59" w:lineRule="auto"/>
      <w:contextualSpacing w:val="0"/>
    </w:pPr>
    <w:rPr>
      <w:rFonts w:ascii="Calibri" w:cs="Calibri" w:eastAsia="Calibri" w:hAnsi="Calibri"/>
      <w:b w:val="1"/>
      <w:color w:val="000000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59" w:lineRule="auto"/>
      <w:contextualSpacing w:val="0"/>
    </w:pPr>
    <w:rPr>
      <w:rFonts w:ascii="Calibri" w:cs="Calibri" w:eastAsia="Calibri" w:hAnsi="Calibri"/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59" w:lineRule="auto"/>
      <w:contextualSpacing w:val="0"/>
    </w:pPr>
    <w:rPr>
      <w:rFonts w:ascii="Georgia" w:cs="Georgia" w:eastAsia="Georgia" w:hAnsi="Georgia"/>
      <w:b w:val="0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