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#149</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Remove Fellow</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Winicius Siqueira, Alfredo Morales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Fellowship Management 1.0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Robert Zurita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Mohsen Taheri</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Remove Fellow</w:t>
      </w:r>
      <w:r w:rsidDel="00000000" w:rsidR="00000000" w:rsidRPr="00000000">
        <w:rPr>
          <w:rtl w:val="0"/>
        </w:rPr>
      </w:r>
    </w:p>
    <w:p w:rsidR="00000000" w:rsidDel="00000000" w:rsidP="00000000" w:rsidRDefault="00000000" w:rsidRPr="00000000">
      <w:pPr>
        <w:numPr>
          <w:ilvl w:val="0"/>
          <w:numId w:val="3"/>
        </w:numPr>
        <w:pBdr/>
        <w:spacing w:after="0" w:before="80" w:line="240"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As an Admin User I would like to remove a fellow that has been inactive for a few years so that active users are displayed.</w:t>
      </w:r>
      <w:r w:rsidDel="00000000" w:rsidR="00000000" w:rsidRPr="00000000">
        <w:rPr>
          <w:rtl w:val="0"/>
        </w:rPr>
      </w:r>
    </w:p>
    <w:p w:rsidR="00000000" w:rsidDel="00000000" w:rsidP="00000000" w:rsidRDefault="00000000" w:rsidRPr="00000000">
      <w:pPr>
        <w:pBdr/>
        <w:spacing w:after="0" w:before="80" w:line="240" w:lineRule="auto"/>
        <w:contextualSpacing w:val="0"/>
        <w:rPr/>
      </w:pPr>
      <w:r w:rsidDel="00000000" w:rsidR="00000000" w:rsidRPr="00000000">
        <w:rPr>
          <w:rtl w:val="0"/>
        </w:rPr>
      </w:r>
    </w:p>
    <w:p w:rsidR="00000000" w:rsidDel="00000000" w:rsidP="00000000" w:rsidRDefault="00000000" w:rsidRPr="00000000">
      <w:pPr>
        <w:pBd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When an Admin User deletes a fellow from the Users List, then the fellow is removed from the User List.</w:t>
      </w:r>
    </w:p>
    <w:p w:rsidR="00000000" w:rsidDel="00000000" w:rsidP="00000000" w:rsidRDefault="00000000" w:rsidRPr="00000000">
      <w:pPr>
        <w:numPr>
          <w:ilvl w:val="0"/>
          <w:numId w:val="2"/>
        </w:numPr>
        <w:pBdr/>
        <w:spacing w:after="0" w:before="80" w:line="24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When an Admin User deletes a fellow from the Users List, then the fellow is removed from fellowships he/she applied to.</w:t>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Remove Fellow</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is logged in and is viewing the Users List page.</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clicks the “Delete” link on a row that is associated with a fellow. The Admin User is prompted “Are you sure?”. If the Admin User clicks Ok, then the fellow is removed from the list. If the Admin User clicks Cancel, then the fellow stays on the list.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drawing>
          <wp:inline distB="114300" distT="114300" distL="114300" distR="114300">
            <wp:extent cx="5943600" cy="4889500"/>
            <wp:effectExtent b="0" l="0" r="0" t="0"/>
            <wp:docPr descr="UseCaseDiagram For Fellowship Management.jpg" id="2" name="image5.jpg"/>
            <a:graphic>
              <a:graphicData uri="http://schemas.openxmlformats.org/drawingml/2006/picture">
                <pic:pic>
                  <pic:nvPicPr>
                    <pic:cNvPr descr="UseCaseDiagram For Fellowship Management.jpg" id="0" name="image5.jpg"/>
                    <pic:cNvPicPr preferRelativeResize="0"/>
                  </pic:nvPicPr>
                  <pic:blipFill>
                    <a:blip r:embed="rId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2476500"/>
            <wp:effectExtent b="0" l="0" r="0" t="0"/>
            <wp:docPr descr="User Story - 149.jpg" id="3" name="image6.jpg"/>
            <a:graphic>
              <a:graphicData uri="http://schemas.openxmlformats.org/drawingml/2006/picture">
                <pic:pic>
                  <pic:nvPicPr>
                    <pic:cNvPr descr="User Story - 149.jpg" id="0" name="image6.jp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2314575" cy="3114675"/>
            <wp:effectExtent b="0" l="0" r="0" t="0"/>
            <wp:docPr descr="Class Diagram - 149.jpg" id="1" name="image4.jpg"/>
            <a:graphic>
              <a:graphicData uri="http://schemas.openxmlformats.org/drawingml/2006/picture">
                <pic:pic>
                  <pic:nvPicPr>
                    <pic:cNvPr descr="Class Diagram - 149.jpg" id="0" name="image4.jpg"/>
                    <pic:cNvPicPr preferRelativeResize="0"/>
                  </pic:nvPicPr>
                  <pic:blipFill>
                    <a:blip r:embed="rId7"/>
                    <a:srcRect b="0" l="0" r="0" t="0"/>
                    <a:stretch>
                      <a:fillRect/>
                    </a:stretch>
                  </pic:blipFill>
                  <pic:spPr>
                    <a:xfrm>
                      <a:off x="0" y="0"/>
                      <a:ext cx="2314575" cy="3114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pPr>
        <w:pBd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Bdr/>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Bdr/>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Bdr/>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pBdr/>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Bdr/>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Bdr/>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Bdr/>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jpg"/><Relationship Id="rId6" Type="http://schemas.openxmlformats.org/officeDocument/2006/relationships/image" Target="media/image6.jpg"/><Relationship Id="rId7" Type="http://schemas.openxmlformats.org/officeDocument/2006/relationships/image" Target="media/image4.jpg"/></Relationships>
</file>