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900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Daylin Gonzalez 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Eddy Garcia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Add optional information message to registration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As a developer, I have to add a message to the registration page so the user knows what information is optional</w:t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80" w:line="320.7272727272727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hanging="360"/>
        <w:contextualSpacing w:val="1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Registration page shows a message in the optional information part</w:t>
      </w:r>
    </w:p>
    <w:p w:rsidR="00000000" w:rsidDel="00000000" w:rsidP="00000000" w:rsidRDefault="00000000" w:rsidRPr="00000000">
      <w:pPr>
        <w:spacing w:after="24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900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Add optional information message to registration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7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60"/>
        <w:gridCol w:w="5970"/>
        <w:tblGridChange w:id="0">
          <w:tblGrid>
            <w:gridCol w:w="2760"/>
            <w:gridCol w:w="597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Optional information message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Brief Description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optional info message use case allows the User to decide if he wants to add more info to his profile when creating an account.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Actor(s)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Guest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Flow of Events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Basic Flow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This use case starts when the User accesses the system feature that enables him/her to create an account.  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User creates an account entering email and password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2.  The system displays a page for the user to enter required information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3. The user enters the information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system displays a page for the user to enter additional information with a message that says that that information is not required but may be useful.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 case ends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Alternate Flows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Title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User Enters Additional Information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During Create Account, the user decides to enter additional information, the following occurs: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user enters the information.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If valid information is entered, the system saves the information.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3. The user press Submit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4. Account created confirmation page shows up.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User does not Enter Additional Information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During Create Account, the user decides not to enter additional information, the following occurs: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user press submit.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Account created confirmation page shows up.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Pre-Conditions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Title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User created account 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 The User created an account by entering a valid email and password.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user entered required information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Post-Conditions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Title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Success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User entered  additional information and it is saved in the user’s account.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Extension Points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333875" cy="2286000"/>
            <wp:effectExtent b="0" l="0" r="0" t="0"/>
            <wp:docPr descr="Registration Page.jpg" id="3" name="image06.jpg"/>
            <a:graphic>
              <a:graphicData uri="http://schemas.openxmlformats.org/drawingml/2006/picture">
                <pic:pic>
                  <pic:nvPicPr>
                    <pic:cNvPr descr="Registration Page.jpg" id="0" name="image0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771900"/>
            <wp:effectExtent b="0" l="0" r="0" t="0"/>
            <wp:docPr descr="RegistrationPageSeq.jpg" id="2" name="image05.jpg"/>
            <a:graphic>
              <a:graphicData uri="http://schemas.openxmlformats.org/drawingml/2006/picture">
                <pic:pic>
                  <pic:nvPicPr>
                    <pic:cNvPr descr="RegistrationPageSeq.jpg"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737100"/>
            <wp:effectExtent b="0" l="0" r="0" t="0"/>
            <wp:docPr descr="RegistrationPageClass.jpg" id="4" name="image07.jpg"/>
            <a:graphic>
              <a:graphicData uri="http://schemas.openxmlformats.org/drawingml/2006/picture">
                <pic:pic>
                  <pic:nvPicPr>
                    <pic:cNvPr descr="RegistrationPageClass.jpg" id="0" name="image0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IT-004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Verify whether the user is able to see the optional information message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Internet browser is open and application is running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 { Email = daylin25125@yahoo.es, FirstName = "Daylin", MiddleInitial = “M”, LastName = "Gonzalez", Address = “40 Sidonia Ave”, City = “Coral Gables”, ZipCode = “33134”, State = “FL”, Phone = “7865518745”, DateOfBirth = “12/15/85”, Gender = “Female”, Picture = “pic.jpg” 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system displays the additional information page with a message on top informing the user that the information is not required but may increase the chances to get get a job.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0894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6.jpg"/><Relationship Id="rId6" Type="http://schemas.openxmlformats.org/officeDocument/2006/relationships/image" Target="media/image05.jpg"/><Relationship Id="rId7" Type="http://schemas.openxmlformats.org/officeDocument/2006/relationships/image" Target="media/image07.jpg"/><Relationship Id="rId8" Type="http://schemas.openxmlformats.org/officeDocument/2006/relationships/image" Target="media/image03.png"/></Relationships>
</file>