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CIS 4911 - Senior Capstone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#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768 Draw with the Kinect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Alexander Karpis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Francisco Ortega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Francisco Ortega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As a User I would like to draw lines using the Kinect device so I can draw on the canvas.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240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must be able to draw lines using the Kinect device.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240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interaction while drawing must be smooth and simple.</w:t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h.h98cvuynan6c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– Draw with the Kinect</w:t>
      </w:r>
    </w:p>
    <w:p w:rsidR="00000000" w:rsidDel="00000000" w:rsidP="00000000" w:rsidRDefault="00000000" w:rsidRPr="00000000">
      <w:pPr>
        <w:contextualSpacing w:val="0"/>
      </w:pPr>
      <w:bookmarkStart w:colFirst="0" w:colLast="0" w:name="h.ur7x5ql5b7bw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The users will be able to Paint Lines using the Kinect.</w:t>
      </w:r>
    </w:p>
    <w:p w:rsidR="00000000" w:rsidDel="00000000" w:rsidP="00000000" w:rsidRDefault="00000000" w:rsidRPr="00000000">
      <w:pPr>
        <w:contextualSpacing w:val="0"/>
      </w:pPr>
      <w:bookmarkStart w:colFirst="0" w:colLast="0" w:name="h.w9ykuiga55yh" w:id="2"/>
      <w:bookmarkEnd w:id="2"/>
      <w:r w:rsidDel="00000000" w:rsidR="00000000" w:rsidRPr="00000000">
        <w:rPr>
          <w:rtl w:val="0"/>
        </w:rPr>
        <w:t xml:space="preserve">Actors: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Inherited from Paint use case.</w:t>
      </w:r>
    </w:p>
    <w:p w:rsidR="00000000" w:rsidDel="00000000" w:rsidP="00000000" w:rsidRDefault="00000000" w:rsidRPr="00000000">
      <w:pPr>
        <w:contextualSpacing w:val="0"/>
      </w:pPr>
      <w:bookmarkStart w:colFirst="0" w:colLast="0" w:name="h.ybm2on47hovq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9ni8toricd78" w:id="4"/>
      <w:bookmarkEnd w:id="4"/>
      <w:r w:rsidDel="00000000" w:rsidR="00000000" w:rsidRPr="00000000">
        <w:rPr>
          <w:rFonts w:ascii="Calibri" w:cs="Calibri" w:eastAsia="Calibri" w:hAnsi="Calibri"/>
          <w:rtl w:val="0"/>
        </w:rPr>
        <w:t xml:space="preserve">Entry Condition:</w:t>
      </w:r>
    </w:p>
    <w:p w:rsidR="00000000" w:rsidDel="00000000" w:rsidP="00000000" w:rsidRDefault="00000000" w:rsidRPr="00000000">
      <w:pPr>
        <w:contextualSpacing w:val="0"/>
      </w:pPr>
      <w:bookmarkStart w:colFirst="0" w:colLast="0" w:name="h.3unrgz2ug7is" w:id="5"/>
      <w:bookmarkEnd w:id="5"/>
      <w:r w:rsidDel="00000000" w:rsidR="00000000" w:rsidRPr="00000000">
        <w:rPr>
          <w:rFonts w:ascii="Calibri" w:cs="Calibri" w:eastAsia="Calibri" w:hAnsi="Calibri"/>
          <w:rtl w:val="0"/>
        </w:rPr>
        <w:t xml:space="preserve">This use case start when: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bookmarkStart w:colFirst="0" w:colLast="0" w:name="h.loyehcqar5fe" w:id="6"/>
      <w:bookmarkEnd w:id="6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Inherited from the Paint use case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bookmarkStart w:colFirst="0" w:colLast="0" w:name="h.yxvzzg27wntb" w:id="7"/>
      <w:bookmarkEnd w:id="7"/>
      <w:r w:rsidDel="00000000" w:rsidR="00000000" w:rsidRPr="00000000">
        <w:rPr>
          <w:rFonts w:ascii="Calibri" w:cs="Calibri" w:eastAsia="Calibri" w:hAnsi="Calibri"/>
          <w:rtl w:val="0"/>
        </w:rPr>
        <w:t xml:space="preserve">The user has notified the system they are using the Kinect.</w:t>
      </w:r>
    </w:p>
    <w:p w:rsidR="00000000" w:rsidDel="00000000" w:rsidP="00000000" w:rsidRDefault="00000000" w:rsidRPr="00000000">
      <w:pPr>
        <w:contextualSpacing w:val="0"/>
      </w:pPr>
      <w:bookmarkStart w:colFirst="0" w:colLast="0" w:name="h.k7pstiw3mga5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d8j7t2uhzkie" w:id="9"/>
      <w:bookmarkEnd w:id="9"/>
      <w:r w:rsidDel="00000000" w:rsidR="00000000" w:rsidRPr="00000000">
        <w:rPr>
          <w:rFonts w:ascii="Calibri" w:cs="Calibri" w:eastAsia="Calibri" w:hAnsi="Calibri"/>
          <w:rtl w:val="0"/>
        </w:rPr>
        <w:t xml:space="preserve">Flow of events:</w:t>
      </w:r>
    </w:p>
    <w:p w:rsidR="00000000" w:rsidDel="00000000" w:rsidP="00000000" w:rsidRDefault="00000000" w:rsidRPr="00000000">
      <w:pPr>
        <w:contextualSpacing w:val="0"/>
      </w:pPr>
      <w:bookmarkStart w:colFirst="0" w:colLast="0" w:name="h.4z6jln82gri5" w:id="10"/>
      <w:bookmarkEnd w:id="10"/>
      <w:r w:rsidDel="00000000" w:rsidR="00000000" w:rsidRPr="00000000">
        <w:rPr>
          <w:rFonts w:ascii="Calibri" w:cs="Calibri" w:eastAsia="Calibri" w:hAnsi="Calibri"/>
          <w:rtl w:val="0"/>
        </w:rPr>
        <w:t xml:space="preserve">1. The user requests the Kinect be activated.</w:t>
      </w:r>
    </w:p>
    <w:p w:rsidR="00000000" w:rsidDel="00000000" w:rsidP="00000000" w:rsidRDefault="00000000" w:rsidRPr="00000000">
      <w:pPr>
        <w:contextualSpacing w:val="0"/>
      </w:pPr>
      <w:bookmarkStart w:colFirst="0" w:colLast="0" w:name="h.5i40djydw1vg" w:id="11"/>
      <w:bookmarkEnd w:id="11"/>
      <w:r w:rsidDel="00000000" w:rsidR="00000000" w:rsidRPr="00000000">
        <w:rPr>
          <w:rFonts w:ascii="Calibri" w:cs="Calibri" w:eastAsia="Calibri" w:hAnsi="Calibri"/>
          <w:rtl w:val="0"/>
        </w:rPr>
        <w:t xml:space="preserve">2. The system activates the Kinect and notifies the user.</w:t>
      </w:r>
    </w:p>
    <w:p w:rsidR="00000000" w:rsidDel="00000000" w:rsidP="00000000" w:rsidRDefault="00000000" w:rsidRPr="00000000">
      <w:pPr>
        <w:contextualSpacing w:val="0"/>
      </w:pPr>
      <w:bookmarkStart w:colFirst="0" w:colLast="0" w:name="h.2vhv4rbz8ihd" w:id="12"/>
      <w:bookmarkEnd w:id="12"/>
      <w:r w:rsidDel="00000000" w:rsidR="00000000" w:rsidRPr="00000000">
        <w:rPr>
          <w:rFonts w:ascii="Calibri" w:cs="Calibri" w:eastAsia="Calibri" w:hAnsi="Calibri"/>
          <w:rtl w:val="0"/>
        </w:rPr>
        <w:t xml:space="preserve">3. The user takes the action for painting lines in the paint program with the Kinect.</w:t>
      </w:r>
    </w:p>
    <w:p w:rsidR="00000000" w:rsidDel="00000000" w:rsidP="00000000" w:rsidRDefault="00000000" w:rsidRPr="00000000">
      <w:pPr>
        <w:contextualSpacing w:val="0"/>
      </w:pPr>
      <w:bookmarkStart w:colFirst="0" w:colLast="0" w:name="h.v3ot9jop86oj" w:id="13"/>
      <w:bookmarkEnd w:id="13"/>
      <w:r w:rsidDel="00000000" w:rsidR="00000000" w:rsidRPr="00000000">
        <w:rPr>
          <w:rFonts w:ascii="Calibri" w:cs="Calibri" w:eastAsia="Calibri" w:hAnsi="Calibri"/>
          <w:rtl w:val="0"/>
        </w:rPr>
        <w:t xml:space="preserve">4. The system paints when the user performs the paint action.</w:t>
      </w:r>
    </w:p>
    <w:p w:rsidR="00000000" w:rsidDel="00000000" w:rsidP="00000000" w:rsidRDefault="00000000" w:rsidRPr="00000000">
      <w:pPr>
        <w:contextualSpacing w:val="0"/>
      </w:pPr>
      <w:bookmarkStart w:colFirst="0" w:colLast="0" w:name="h.5hnx7xbqr6c" w:id="14"/>
      <w:bookmarkEnd w:id="14"/>
      <w:r w:rsidDel="00000000" w:rsidR="00000000" w:rsidRPr="00000000">
        <w:rPr>
          <w:rFonts w:ascii="Calibri" w:cs="Calibri" w:eastAsia="Calibri" w:hAnsi="Calibri"/>
          <w:rtl w:val="0"/>
        </w:rPr>
        <w:t xml:space="preserve">Exit Condition:</w:t>
      </w:r>
    </w:p>
    <w:p w:rsidR="00000000" w:rsidDel="00000000" w:rsidP="00000000" w:rsidRDefault="00000000" w:rsidRPr="00000000">
      <w:pPr>
        <w:contextualSpacing w:val="0"/>
      </w:pPr>
      <w:bookmarkStart w:colFirst="0" w:colLast="0" w:name="h.gjdgxs" w:id="15"/>
      <w:bookmarkEnd w:id="15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Inherited from the Paint use case.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381625" cy="4714875"/>
            <wp:effectExtent b="0" l="0" r="0" t="0"/>
            <wp:docPr id="1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71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drawing>
          <wp:inline distB="114300" distT="114300" distL="114300" distR="114300">
            <wp:extent cx="5943600" cy="2590800"/>
            <wp:effectExtent b="0" l="0" r="0" t="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5500688" cy="3567436"/>
                  <wp:effectExtent b="0" l="0" r="0" t="0"/>
                  <wp:docPr id="5" name="image09.png"/>
                  <a:graphic>
                    <a:graphicData uri="http://schemas.openxmlformats.org/drawingml/2006/picture">
                      <pic:pic>
                        <pic:nvPicPr>
                          <pic:cNvPr id="0" name="image09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0688" cy="356743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414.7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414.72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Sunny Day Tests</w:t>
      </w:r>
    </w:p>
    <w:p w:rsidR="00000000" w:rsidDel="00000000" w:rsidP="00000000" w:rsidRDefault="00000000" w:rsidRPr="00000000">
      <w:pPr>
        <w:spacing w:after="0" w:before="200" w:line="414.72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Test Case: Draw with Kinect</w:t>
      </w:r>
    </w:p>
    <w:p w:rsidR="00000000" w:rsidDel="00000000" w:rsidP="00000000" w:rsidRDefault="00000000" w:rsidRPr="00000000">
      <w:pPr>
        <w:spacing w:after="0" w:before="200" w:line="414.72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Test Purpose: Ensure that user can draw with the Kinect…</w:t>
      </w:r>
    </w:p>
    <w:p w:rsidR="00000000" w:rsidDel="00000000" w:rsidP="00000000" w:rsidRDefault="00000000" w:rsidRPr="00000000">
      <w:pPr>
        <w:spacing w:after="0" w:before="200" w:line="414.72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Test Setup:</w:t>
      </w:r>
    </w:p>
    <w:p w:rsidR="00000000" w:rsidDel="00000000" w:rsidP="00000000" w:rsidRDefault="00000000" w:rsidRPr="00000000">
      <w:pPr>
        <w:spacing w:after="0" w:before="200" w:line="414.72" w:lineRule="auto"/>
        <w:ind w:firstLine="720"/>
        <w:contextualSpacing w:val="0"/>
      </w:pPr>
      <w:r w:rsidDel="00000000" w:rsidR="00000000" w:rsidRPr="00000000">
        <w:rPr>
          <w:rFonts w:ascii="Cardo" w:cs="Cardo" w:eastAsia="Cardo" w:hAnsi="Cardo"/>
          <w:sz w:val="24"/>
          <w:szCs w:val="24"/>
          <w:highlight w:val="white"/>
          <w:rtl w:val="0"/>
        </w:rPr>
        <w:t xml:space="preserve">⦁Setup Kinect and run program. </w:t>
      </w:r>
    </w:p>
    <w:p w:rsidR="00000000" w:rsidDel="00000000" w:rsidP="00000000" w:rsidRDefault="00000000" w:rsidRPr="00000000">
      <w:pPr>
        <w:spacing w:after="0" w:before="200" w:line="414.72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Test Output:</w:t>
      </w:r>
    </w:p>
    <w:p w:rsidR="00000000" w:rsidDel="00000000" w:rsidP="00000000" w:rsidRDefault="00000000" w:rsidRPr="00000000">
      <w:pPr>
        <w:spacing w:after="0" w:before="200" w:line="414.72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Drawn according to motions with the Kinect.</w:t>
      </w:r>
    </w:p>
    <w:p w:rsidR="00000000" w:rsidDel="00000000" w:rsidP="00000000" w:rsidRDefault="00000000" w:rsidRPr="00000000">
      <w:pPr>
        <w:spacing w:after="0" w:before="200" w:line="414.72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Expected Output:</w:t>
      </w:r>
    </w:p>
    <w:p w:rsidR="00000000" w:rsidDel="00000000" w:rsidP="00000000" w:rsidRDefault="00000000" w:rsidRPr="00000000">
      <w:pPr>
        <w:spacing w:after="0" w:before="200" w:line="414.72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After closing one’s hands with the Kinect, the screen should draw correctly.</w:t>
      </w:r>
    </w:p>
    <w:p w:rsidR="00000000" w:rsidDel="00000000" w:rsidP="00000000" w:rsidRDefault="00000000" w:rsidRPr="00000000">
      <w:pPr>
        <w:spacing w:after="0" w:before="200" w:line="414.72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adjusting the frame rates for the Kinect, the Kinect connects well with the current program. 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q1hgtcfr61xc" w:id="16"/>
      <w:bookmarkEnd w:id="16"/>
      <w:r w:rsidDel="00000000" w:rsidR="00000000" w:rsidRPr="00000000">
        <w:rPr>
          <w:rFonts w:ascii="Calibri" w:cs="Calibri" w:eastAsia="Calibri" w:hAnsi="Calibri"/>
          <w:rtl w:val="0"/>
        </w:rPr>
        <w:t xml:space="preserve">The user begins with open hand which produces a green circle for hand location: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1tep0grcrm52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pgxqg37hjwas" w:id="18"/>
      <w:bookmarkEnd w:id="18"/>
      <w:r w:rsidDel="00000000" w:rsidR="00000000" w:rsidRPr="00000000">
        <w:drawing>
          <wp:inline distB="114300" distT="114300" distL="114300" distR="114300">
            <wp:extent cx="3833813" cy="2154305"/>
            <wp:effectExtent b="0" l="0" r="0" t="0"/>
            <wp:docPr id="3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3813" cy="2154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sfjc5creuxbb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imb48ecog5yu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pgxqg37hjwas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6flbr5g09628" w:id="21"/>
      <w:bookmarkEnd w:id="21"/>
      <w:r w:rsidDel="00000000" w:rsidR="00000000" w:rsidRPr="00000000">
        <w:rPr>
          <w:rFonts w:ascii="Calibri" w:cs="Calibri" w:eastAsia="Calibri" w:hAnsi="Calibri"/>
          <w:rtl w:val="0"/>
        </w:rPr>
        <w:t xml:space="preserve">Then the user closes their hand to paint and reopens it when finished: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pgxqg37hjwas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1tep0grcrm52" w:id="17"/>
      <w:bookmarkEnd w:id="17"/>
      <w:r w:rsidDel="00000000" w:rsidR="00000000" w:rsidRPr="00000000">
        <w:drawing>
          <wp:inline distB="114300" distT="114300" distL="114300" distR="114300">
            <wp:extent cx="4662488" cy="2618300"/>
            <wp:effectExtent b="0" l="0" r="0" t="0"/>
            <wp:docPr id="2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2488" cy="261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828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104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1476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692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cs="Arial" w:eastAsia="Arial" w:hAnsi="Arial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00" w:before="1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100" w:before="1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5.png"/><Relationship Id="rId5" Type="http://schemas.openxmlformats.org/officeDocument/2006/relationships/image" Target="media/image04.png"/><Relationship Id="rId6" Type="http://schemas.openxmlformats.org/officeDocument/2006/relationships/image" Target="media/image07.png"/><Relationship Id="rId7" Type="http://schemas.openxmlformats.org/officeDocument/2006/relationships/image" Target="media/image09.png"/><Relationship Id="rId8" Type="http://schemas.openxmlformats.org/officeDocument/2006/relationships/image" Target="media/image0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