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Style w:val="Heading3"/>
        <w:ind w:left="2160" w:firstLine="0"/>
        <w:contextualSpacing w:val="0"/>
        <w:jc w:val="left"/>
      </w:pPr>
      <w:bookmarkStart w:colFirst="0" w:colLast="0" w:name="h.1kqb8dqob7ny" w:id="0"/>
      <w:bookmarkEnd w:id="0"/>
      <w:r w:rsidDel="00000000" w:rsidR="00000000" w:rsidRPr="00000000">
        <w:rPr>
          <w:rtl w:val="0"/>
        </w:rPr>
        <w:t xml:space="preserve">User Story #882 </w:t>
      </w:r>
      <w:r w:rsidDel="00000000" w:rsidR="00000000" w:rsidRPr="00000000">
        <w:rPr>
          <w:rtl w:val="0"/>
        </w:rPr>
        <w:t xml:space="preserve">Add menu system eventing</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Alexander Karpis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Francisco Ortega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Francisco Ortega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240" w:before="80" w:line="320.72727272727275" w:lineRule="auto"/>
        <w:ind w:left="720" w:firstLine="0"/>
        <w:contextualSpacing w:val="1"/>
        <w:rPr>
          <w:sz w:val="21"/>
          <w:szCs w:val="21"/>
          <w:highlight w:val="white"/>
        </w:rPr>
      </w:pPr>
      <w:r w:rsidDel="00000000" w:rsidR="00000000" w:rsidRPr="00000000">
        <w:rPr>
          <w:rFonts w:ascii="Arial" w:cs="Arial" w:eastAsia="Arial" w:hAnsi="Arial"/>
          <w:sz w:val="21"/>
          <w:szCs w:val="21"/>
          <w:highlight w:val="white"/>
          <w:rtl w:val="0"/>
        </w:rPr>
        <w:t xml:space="preserve">As a developer I want to be able to add menus that contain how they should be draw and how they should behave inside of them in order to be able to separate out the responsibilities of each menu.</w:t>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b w:val="1"/>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Menus now work with callbacks in response to events</w:t>
      </w:r>
    </w:p>
    <w:p w:rsidR="00000000" w:rsidDel="00000000" w:rsidP="00000000" w:rsidRDefault="00000000" w:rsidRPr="00000000">
      <w:pPr>
        <w:numPr>
          <w:ilvl w:val="0"/>
          <w:numId w:val="1"/>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Color picker menu still works</w:t>
      </w:r>
    </w:p>
    <w:p w:rsidR="00000000" w:rsidDel="00000000" w:rsidP="00000000" w:rsidRDefault="00000000" w:rsidRPr="00000000">
      <w:pPr>
        <w:numPr>
          <w:ilvl w:val="0"/>
          <w:numId w:val="1"/>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Shape picker menu still works</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h98cvuynan6c" w:id="1"/>
      <w:bookmarkEnd w:id="1"/>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32"/>
          <w:szCs w:val="32"/>
          <w:rtl w:val="0"/>
        </w:rPr>
        <w:t xml:space="preserve">#882</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Add menu system eventing.</w:t>
      </w:r>
      <w:r w:rsidDel="00000000" w:rsidR="00000000" w:rsidRPr="00000000">
        <w:rPr>
          <w:rtl w:val="0"/>
        </w:rPr>
      </w:r>
    </w:p>
    <w:p w:rsidR="00000000" w:rsidDel="00000000" w:rsidP="00000000" w:rsidRDefault="00000000" w:rsidRPr="00000000">
      <w:pPr>
        <w:contextualSpacing w:val="0"/>
      </w:pPr>
      <w:bookmarkStart w:colFirst="0" w:colLast="0" w:name="h.ur7x5ql5b7bw" w:id="2"/>
      <w:bookmarkEnd w:id="2"/>
      <w:r w:rsidDel="00000000" w:rsidR="00000000" w:rsidRPr="00000000">
        <w:rPr>
          <w:rtl w:val="0"/>
        </w:rPr>
      </w:r>
    </w:p>
    <w:p w:rsidR="00000000" w:rsidDel="00000000" w:rsidP="00000000" w:rsidRDefault="00000000" w:rsidRPr="00000000">
      <w:pPr>
        <w:contextualSpacing w:val="0"/>
      </w:pPr>
      <w:bookmarkStart w:colFirst="0" w:colLast="0" w:name="h.w9ykuiga55yh" w:id="3"/>
      <w:bookmarkEnd w:id="3"/>
      <w:r w:rsidDel="00000000" w:rsidR="00000000" w:rsidRPr="00000000">
        <w:rPr>
          <w:rtl w:val="0"/>
        </w:rPr>
        <w:t xml:space="preserve">Actors: Developer</w:t>
      </w:r>
      <w:r w:rsidDel="00000000" w:rsidR="00000000" w:rsidRPr="00000000">
        <w:rPr>
          <w:rFonts w:ascii="Calibri" w:cs="Calibri" w:eastAsia="Calibri" w:hAnsi="Calibri"/>
          <w:b w:val="1"/>
          <w:rtl w:val="0"/>
        </w:rPr>
        <w:t xml:space="preserve">.</w:t>
      </w:r>
    </w:p>
    <w:p w:rsidR="00000000" w:rsidDel="00000000" w:rsidP="00000000" w:rsidRDefault="00000000" w:rsidRPr="00000000">
      <w:pPr>
        <w:contextualSpacing w:val="0"/>
      </w:pPr>
      <w:bookmarkStart w:colFirst="0" w:colLast="0" w:name="h.ybm2on47hovq" w:id="4"/>
      <w:bookmarkEnd w:id="4"/>
      <w:r w:rsidDel="00000000" w:rsidR="00000000" w:rsidRPr="00000000">
        <w:rPr>
          <w:rtl w:val="0"/>
        </w:rPr>
      </w:r>
    </w:p>
    <w:p w:rsidR="00000000" w:rsidDel="00000000" w:rsidP="00000000" w:rsidRDefault="00000000" w:rsidRPr="00000000">
      <w:pPr>
        <w:contextualSpacing w:val="0"/>
      </w:pPr>
      <w:bookmarkStart w:colFirst="0" w:colLast="0" w:name="h.9ni8toricd78" w:id="5"/>
      <w:bookmarkEnd w:id="5"/>
      <w:r w:rsidDel="00000000" w:rsidR="00000000" w:rsidRPr="00000000">
        <w:rPr>
          <w:rFonts w:ascii="Calibri" w:cs="Calibri" w:eastAsia="Calibri" w:hAnsi="Calibri"/>
          <w:rtl w:val="0"/>
        </w:rPr>
        <w:t xml:space="preserve">Entry Condition:</w:t>
      </w:r>
    </w:p>
    <w:p w:rsidR="00000000" w:rsidDel="00000000" w:rsidP="00000000" w:rsidRDefault="00000000" w:rsidRPr="00000000">
      <w:pPr>
        <w:contextualSpacing w:val="0"/>
      </w:pPr>
      <w:bookmarkStart w:colFirst="0" w:colLast="0" w:name="h.3unrgz2ug7is" w:id="6"/>
      <w:bookmarkEnd w:id="6"/>
      <w:r w:rsidDel="00000000" w:rsidR="00000000" w:rsidRPr="00000000">
        <w:rPr>
          <w:rFonts w:ascii="Calibri" w:cs="Calibri" w:eastAsia="Calibri" w:hAnsi="Calibri"/>
          <w:rtl w:val="0"/>
        </w:rPr>
        <w:t xml:space="preserve">This use case start when:</w:t>
      </w:r>
    </w:p>
    <w:p w:rsidR="00000000" w:rsidDel="00000000" w:rsidP="00000000" w:rsidRDefault="00000000" w:rsidRPr="00000000">
      <w:pPr>
        <w:numPr>
          <w:ilvl w:val="0"/>
          <w:numId w:val="3"/>
        </w:numPr>
        <w:ind w:left="720" w:hanging="360"/>
        <w:contextualSpacing w:val="1"/>
        <w:rPr>
          <w:b w:val="1"/>
        </w:rPr>
      </w:pPr>
      <w:bookmarkStart w:colFirst="0" w:colLast="0" w:name="h.loyehcqar5fe" w:id="7"/>
      <w:bookmarkEnd w:id="7"/>
      <w:r w:rsidDel="00000000" w:rsidR="00000000" w:rsidRPr="00000000">
        <w:rPr>
          <w:rFonts w:ascii="Calibri" w:cs="Calibri" w:eastAsia="Calibri" w:hAnsi="Calibri"/>
          <w:rtl w:val="0"/>
        </w:rPr>
        <w:t xml:space="preserve">When a developer adds a menu, it should be a stand alone object that contains its own visuals and behaviors.</w:t>
      </w:r>
    </w:p>
    <w:p w:rsidR="00000000" w:rsidDel="00000000" w:rsidP="00000000" w:rsidRDefault="00000000" w:rsidRPr="00000000">
      <w:pPr>
        <w:contextualSpacing w:val="0"/>
      </w:pPr>
      <w:bookmarkStart w:colFirst="0" w:colLast="0" w:name="h.k7pstiw3mga5" w:id="8"/>
      <w:bookmarkEnd w:id="8"/>
      <w:r w:rsidDel="00000000" w:rsidR="00000000" w:rsidRPr="00000000">
        <w:rPr>
          <w:rtl w:val="0"/>
        </w:rPr>
      </w:r>
    </w:p>
    <w:p w:rsidR="00000000" w:rsidDel="00000000" w:rsidP="00000000" w:rsidRDefault="00000000" w:rsidRPr="00000000">
      <w:pPr>
        <w:contextualSpacing w:val="0"/>
      </w:pPr>
      <w:bookmarkStart w:colFirst="0" w:colLast="0" w:name="h.d8j7t2uhzkie" w:id="9"/>
      <w:bookmarkEnd w:id="9"/>
      <w:r w:rsidDel="00000000" w:rsidR="00000000" w:rsidRPr="00000000">
        <w:rPr>
          <w:rFonts w:ascii="Calibri" w:cs="Calibri" w:eastAsia="Calibri" w:hAnsi="Calibri"/>
          <w:rtl w:val="0"/>
        </w:rPr>
        <w:t xml:space="preserve">Flow of events:</w:t>
      </w:r>
    </w:p>
    <w:p w:rsidR="00000000" w:rsidDel="00000000" w:rsidP="00000000" w:rsidRDefault="00000000" w:rsidRPr="00000000">
      <w:pPr>
        <w:contextualSpacing w:val="0"/>
      </w:pPr>
      <w:bookmarkStart w:colFirst="0" w:colLast="0" w:name="h.isexf3iyj6oz" w:id="10"/>
      <w:bookmarkEnd w:id="10"/>
      <w:r w:rsidDel="00000000" w:rsidR="00000000" w:rsidRPr="00000000">
        <w:rPr>
          <w:rFonts w:ascii="Calibri" w:cs="Calibri" w:eastAsia="Calibri" w:hAnsi="Calibri"/>
          <w:rtl w:val="0"/>
        </w:rPr>
        <w:t xml:space="preserve">1. The developer adds a new menu to the UI</w:t>
      </w:r>
    </w:p>
    <w:p w:rsidR="00000000" w:rsidDel="00000000" w:rsidP="00000000" w:rsidRDefault="00000000" w:rsidRPr="00000000">
      <w:pPr>
        <w:contextualSpacing w:val="0"/>
      </w:pPr>
      <w:bookmarkStart w:colFirst="0" w:colLast="0" w:name="h.9mv4per4nki" w:id="11"/>
      <w:bookmarkEnd w:id="11"/>
      <w:r w:rsidDel="00000000" w:rsidR="00000000" w:rsidRPr="00000000">
        <w:rPr>
          <w:rFonts w:ascii="Calibri" w:cs="Calibri" w:eastAsia="Calibri" w:hAnsi="Calibri"/>
          <w:rtl w:val="0"/>
        </w:rPr>
        <w:t xml:space="preserve">2. When the user taps on the correct location it should trigger the appropriate behavior</w:t>
      </w:r>
    </w:p>
    <w:p w:rsidR="00000000" w:rsidDel="00000000" w:rsidP="00000000" w:rsidRDefault="00000000" w:rsidRPr="00000000">
      <w:pPr>
        <w:contextualSpacing w:val="0"/>
      </w:pPr>
      <w:bookmarkStart w:colFirst="0" w:colLast="0" w:name="h.5hnx7xbqr6c" w:id="12"/>
      <w:bookmarkEnd w:id="12"/>
      <w:r w:rsidDel="00000000" w:rsidR="00000000" w:rsidRPr="00000000">
        <w:rPr>
          <w:rFonts w:ascii="Calibri" w:cs="Calibri" w:eastAsia="Calibri" w:hAnsi="Calibri"/>
          <w:rtl w:val="0"/>
        </w:rPr>
        <w:t xml:space="preserve">Exit Condition:</w:t>
      </w:r>
    </w:p>
    <w:p w:rsidR="00000000" w:rsidDel="00000000" w:rsidP="00000000" w:rsidRDefault="00000000" w:rsidRPr="00000000">
      <w:pPr>
        <w:contextualSpacing w:val="0"/>
      </w:pPr>
      <w:bookmarkStart w:colFirst="0" w:colLast="0" w:name="h.4z6jln82gri5" w:id="13"/>
      <w:bookmarkEnd w:id="13"/>
      <w:r w:rsidDel="00000000" w:rsidR="00000000" w:rsidRPr="00000000">
        <w:rPr>
          <w:rtl w:val="0"/>
        </w:rPr>
        <w:t xml:space="preserve">The callback is called in response to the touch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4610100" cy="376237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610100" cy="3762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029200" cy="314325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029200" cy="31432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2628900" cy="3476625"/>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628900" cy="347662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before="200" w:line="414.72" w:lineRule="auto"/>
        <w:contextualSpacing w:val="0"/>
      </w:pPr>
      <w:r w:rsidDel="00000000" w:rsidR="00000000" w:rsidRPr="00000000">
        <w:rPr>
          <w:rtl w:val="0"/>
        </w:rPr>
      </w:r>
    </w:p>
    <w:p w:rsidR="00000000" w:rsidDel="00000000" w:rsidP="00000000" w:rsidRDefault="00000000" w:rsidRPr="00000000">
      <w:pPr>
        <w:spacing w:after="0" w:before="200" w:line="414.72" w:lineRule="auto"/>
        <w:contextualSpacing w:val="0"/>
      </w:pPr>
      <w:r w:rsidDel="00000000" w:rsidR="00000000" w:rsidRPr="00000000">
        <w:rPr>
          <w:rFonts w:ascii="Times New Roman" w:cs="Times New Roman" w:eastAsia="Times New Roman" w:hAnsi="Times New Roman"/>
          <w:sz w:val="24"/>
          <w:szCs w:val="24"/>
          <w:highlight w:val="white"/>
          <w:rtl w:val="0"/>
        </w:rPr>
        <w:t xml:space="preserve">Sunny Day Tests</w:t>
      </w:r>
    </w:p>
    <w:p w:rsidR="00000000" w:rsidDel="00000000" w:rsidP="00000000" w:rsidRDefault="00000000" w:rsidRPr="00000000">
      <w:pPr>
        <w:spacing w:after="0" w:before="200" w:line="414.72" w:lineRule="auto"/>
        <w:contextualSpacing w:val="0"/>
      </w:pPr>
      <w:r w:rsidDel="00000000" w:rsidR="00000000" w:rsidRPr="00000000">
        <w:rPr>
          <w:rFonts w:ascii="Times New Roman" w:cs="Times New Roman" w:eastAsia="Times New Roman" w:hAnsi="Times New Roman"/>
          <w:sz w:val="24"/>
          <w:szCs w:val="24"/>
          <w:highlight w:val="white"/>
          <w:rtl w:val="0"/>
        </w:rPr>
        <w:t xml:space="preserve">Test Case: Menu responds to touch event</w:t>
      </w:r>
    </w:p>
    <w:p w:rsidR="00000000" w:rsidDel="00000000" w:rsidP="00000000" w:rsidRDefault="00000000" w:rsidRPr="00000000">
      <w:pPr>
        <w:spacing w:after="0" w:before="200" w:line="414.72"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Test Purpose: Ensure menu can respond to touch event…</w:t>
      </w:r>
    </w:p>
    <w:p w:rsidR="00000000" w:rsidDel="00000000" w:rsidP="00000000" w:rsidRDefault="00000000" w:rsidRPr="00000000">
      <w:pPr>
        <w:spacing w:after="0" w:before="200" w:line="414.72"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Test Setup:</w:t>
      </w:r>
    </w:p>
    <w:p w:rsidR="00000000" w:rsidDel="00000000" w:rsidP="00000000" w:rsidRDefault="00000000" w:rsidRPr="00000000">
      <w:pPr>
        <w:spacing w:after="0" w:before="200" w:line="414.72" w:lineRule="auto"/>
        <w:ind w:firstLine="720"/>
        <w:contextualSpacing w:val="0"/>
      </w:pPr>
      <w:r w:rsidDel="00000000" w:rsidR="00000000" w:rsidRPr="00000000">
        <w:rPr>
          <w:rFonts w:ascii="Cardo" w:cs="Cardo" w:eastAsia="Cardo" w:hAnsi="Cardo"/>
          <w:sz w:val="24"/>
          <w:szCs w:val="24"/>
          <w:highlight w:val="white"/>
          <w:rtl w:val="0"/>
        </w:rPr>
        <w:t xml:space="preserve">⦁Run program. </w:t>
      </w:r>
    </w:p>
    <w:p w:rsidR="00000000" w:rsidDel="00000000" w:rsidP="00000000" w:rsidRDefault="00000000" w:rsidRPr="00000000">
      <w:pPr>
        <w:spacing w:after="0" w:before="200" w:line="414.72"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Test Output:</w:t>
      </w:r>
    </w:p>
    <w:p w:rsidR="00000000" w:rsidDel="00000000" w:rsidP="00000000" w:rsidRDefault="00000000" w:rsidRPr="00000000">
      <w:pPr>
        <w:spacing w:after="0" w:before="200" w:line="414.72"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Touch event does what it is supposed to do when touched.</w:t>
      </w:r>
    </w:p>
    <w:p w:rsidR="00000000" w:rsidDel="00000000" w:rsidP="00000000" w:rsidRDefault="00000000" w:rsidRPr="00000000">
      <w:pPr>
        <w:spacing w:after="0" w:before="200" w:line="414.72" w:lineRule="auto"/>
        <w:contextualSpacing w:val="0"/>
      </w:pPr>
      <w:r w:rsidDel="00000000" w:rsidR="00000000" w:rsidRPr="00000000">
        <w:rPr>
          <w:rFonts w:ascii="Times New Roman" w:cs="Times New Roman" w:eastAsia="Times New Roman" w:hAnsi="Times New Roman"/>
          <w:sz w:val="24"/>
          <w:szCs w:val="24"/>
          <w:highlight w:val="white"/>
          <w:rtl w:val="0"/>
        </w:rPr>
        <w:t xml:space="preserve">Expected Output:</w:t>
      </w:r>
    </w:p>
    <w:p w:rsidR="00000000" w:rsidDel="00000000" w:rsidP="00000000" w:rsidRDefault="00000000" w:rsidRPr="00000000">
      <w:pPr>
        <w:spacing w:after="0" w:before="200" w:line="414.72"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After touching the screen in the correct location the correct menu triggers the correct event.</w:t>
      </w:r>
    </w:p>
    <w:p w:rsidR="00000000" w:rsidDel="00000000" w:rsidP="00000000" w:rsidRDefault="00000000" w:rsidRPr="00000000">
      <w:pPr>
        <w:spacing w:after="0" w:before="200" w:line="414.72" w:lineRule="auto"/>
        <w:contextualSpacing w:val="0"/>
      </w:pPr>
      <w:r w:rsidDel="00000000" w:rsidR="00000000" w:rsidRPr="00000000">
        <w:rPr>
          <w:rFonts w:ascii="Times New Roman" w:cs="Times New Roman" w:eastAsia="Times New Roman" w:hAnsi="Times New Roman"/>
          <w:sz w:val="28"/>
          <w:szCs w:val="28"/>
          <w:highlight w:val="white"/>
          <w:rtl w:val="0"/>
        </w:rPr>
        <w:tab/>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Menus can interact with each other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