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Christian Molto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Michael A. Garrett, Christian Molto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Microdata and Algorithms 1.0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Name:Intensity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input a number of inputs in any case upper or lower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 filter out the data with the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Must accept a csv file data set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Must create an output file in csv file format.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Must accept an integers and strings as an input.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Ignore case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filte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Must accept the dataset in csv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types up to seven strings and a range of min and max into the prompt.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output file prints that lines that have user inputs regardless of case in terms of letters.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The program is that input lines 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hat are what the user inputted.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Must have dataset in csv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Output file with lines containing user input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regardless of case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Fail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