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Checkbox to Filter Button in Judges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have the same filter functionality as in the Email Wizard so that I can select all, some, or none of the filters.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 would like to be able to select any combination of Prospective, Invited, Rejected,... Judges.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I would like to be able to select/unselect all of the students with the use of the checkbox.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Add new Checkbox to filter buttons in Judges Tab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 view then Judges tab.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selects the checkbox to select/unselect all or the desired filter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filters out the judges who do not meet the filter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3052763" cy="204892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04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54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5600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MJ-652-01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Select all the filter buttons in the Judges Tab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When checkbox checked, all the filter buttons should become blue and selected, the view then shows the updated filter that has been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When checkbox checked, all the filter buttons became blue and selected, the view then showed the updated filter that was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MJ-652-02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Unselect all the filter buttons in the Judges Tab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When checkbox unchecked, all the filter buttons should become white and selected, the view then shows the updated filter that has been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When checkbox unchecked, all the filter buttons became white and selected, the view then showed the updated filter that was applied.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619625" cy="10001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591050" cy="923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10.png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