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Tested and debugged sprint 3 activities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Finalized Documentation of sprint 3 activities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Attend sprint 4 planning meeting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w:t>
      </w:r>
      <w:r w:rsidDel="00000000" w:rsidR="00000000" w:rsidRPr="00000000">
        <w:rPr>
          <w:rtl w:val="0"/>
        </w:rPr>
        <w:t xml:space="preserve">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Finished Sprint 3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Attend sprint 4 planning meeting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Obsidian Library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Making more progress in library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 making much progress.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Justin Alvarez: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Fixed up some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Starting to work on new tools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None at the moment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