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</w:t>
      </w:r>
      <w:r w:rsidDel="00000000" w:rsidR="00000000" w:rsidRPr="00000000">
        <w:rPr>
          <w:b w:val="1"/>
          <w:sz w:val="32"/>
          <w:szCs w:val="32"/>
          <w:rtl w:val="0"/>
        </w:rPr>
        <w:t xml:space="preserve">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Gabriel Fernandez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reate Object-level Permissions in the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40" w:before="80" w:line="320.72727272727275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 front-end developer, I want to make sure all the data I get from the database pertains only to the logged in user, so that the data is encapsulated.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Authentication must be turned on for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The database must only return information relevant to the logged in user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A user must not be able to edit or delete other users’ database models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001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Fetch Logged-in User’s Data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ev8pv7st8n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15l5s7mspqp" w:id="2"/>
      <w:bookmarkEnd w:id="2"/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snbft7u3ck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ba49ddp5jonm" w:id="4"/>
      <w:bookmarkEnd w:id="4"/>
      <w:r w:rsidDel="00000000" w:rsidR="00000000" w:rsidRPr="00000000">
        <w:rPr>
          <w:rtl w:val="0"/>
        </w:rPr>
        <w:t xml:space="preserve">Front-end developer has access to a terminal or an api to send http requests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c88vzcbg4wrl" w:id="5"/>
      <w:bookmarkEnd w:id="5"/>
      <w:r w:rsidDel="00000000" w:rsidR="00000000" w:rsidRPr="00000000">
        <w:rPr>
          <w:rtl w:val="0"/>
        </w:rPr>
        <w:t xml:space="preserve">Front-end developer has read the documentation and understands which api endpoints to hit and what data to send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t8ke7mhv9kg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 starts when front-end developer sends an http request to any backend endpoint with a user token as a header and any information the endpoint may need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authenticates the user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saves the user key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queries the database for the information asked from the respective model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filters the results by the saved user key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returns the filtered data to the front-end developer as a response, and the use case ends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Alternate 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determines the token does not belong to an existing user and the use case ends.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backend determines the input is not correct, and returns a response with the error and the use case ends.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648075" cy="32670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2385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3975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backend returns only the data that belongs to the logged in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request is made to the server at the dashboard endpoint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token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Array of assignments &amp; tasks that belong to the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Array of assignments &amp; tasks that belong to the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2 (Rainy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that a user cannot delete an object that they did not create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request is made to the server at the class endpoint, with DELETE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token, Class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message saying that the user doesn’t have permissions to perform that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message saying that the user doesn’t have permissions to perform that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2cizp66k2ta4" w:id="9"/>
      <w:bookmarkEnd w:id="9"/>
      <w:r w:rsidDel="00000000" w:rsidR="00000000" w:rsidRPr="00000000">
        <w:rPr>
          <w:rtl w:val="0"/>
        </w:rPr>
        <w:t xml:space="preserve">Getting only data that pertains to logged in user: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nbsf6ascetw" w:id="10"/>
      <w:bookmarkEnd w:id="10"/>
      <w:r w:rsidDel="00000000" w:rsidR="00000000" w:rsidRPr="00000000">
        <w:drawing>
          <wp:inline distB="114300" distT="114300" distL="114300" distR="114300">
            <wp:extent cx="5943600" cy="4254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t4zzlg8zi9q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itttxv4jw9u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xhijm1g0qkl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7evlxqy5gr2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d9mp5pmzc8s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k8v6pxi21nh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8pzn7uit4xg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cy19xvtyyse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lapqalqztro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vwp4k89kh4a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mhh0hp6t2a1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l6nm9rx93n5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1lkptrhvzgz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d05cbmpoceb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hnlypnhooc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72pre787fdc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41v5wj9n64e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4uhzfbk6969m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58jju66ei9ja" w:id="29"/>
      <w:bookmarkEnd w:id="29"/>
      <w:r w:rsidDel="00000000" w:rsidR="00000000" w:rsidRPr="00000000">
        <w:rPr>
          <w:rtl w:val="0"/>
        </w:rPr>
        <w:t xml:space="preserve">Not allowing other users to view your data; The same task appears as non-existent to another user: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tnlcvlfqyp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pie0vo94jvbt" w:id="31"/>
      <w:bookmarkEnd w:id="31"/>
      <w:r w:rsidDel="00000000" w:rsidR="00000000" w:rsidRPr="00000000">
        <w:drawing>
          <wp:inline distB="114300" distT="114300" distL="114300" distR="114300">
            <wp:extent cx="5943600" cy="33655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lpr8t4obcnzp" w:id="32"/>
      <w:bookmarkEnd w:id="32"/>
      <w:r w:rsidDel="00000000" w:rsidR="00000000" w:rsidRPr="00000000">
        <w:drawing>
          <wp:inline distB="114300" distT="114300" distL="114300" distR="114300">
            <wp:extent cx="5943600" cy="2286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jpp3pf2wg4g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2tma718a8vit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uxndbrq3kisy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jszirc3tr09v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6f273jjptny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nfowyh46x8vo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otslokx05pw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itmivl699b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ek8x1cojl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6wlumldbjq5b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yl3jjzqluwh4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ze8wng41ejvu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w5otu4hrtu5" w:id="45"/>
      <w:bookmarkEnd w:id="45"/>
      <w:r w:rsidDel="00000000" w:rsidR="00000000" w:rsidRPr="00000000">
        <w:rPr>
          <w:rtl w:val="0"/>
        </w:rPr>
        <w:t xml:space="preserve">You can delete or edit objects you created, but other users cannot: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1oc92fjc2h8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x5ftkm2ko7e6" w:id="47"/>
      <w:bookmarkEnd w:id="47"/>
      <w:r w:rsidDel="00000000" w:rsidR="00000000" w:rsidRPr="00000000">
        <w:drawing>
          <wp:inline distB="114300" distT="114300" distL="114300" distR="114300">
            <wp:extent cx="5943600" cy="2819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bookmarkStart w:colFirst="0" w:colLast="0" w:name="_94kmt4sgvora" w:id="48"/>
      <w:bookmarkEnd w:id="48"/>
      <w:r w:rsidDel="00000000" w:rsidR="00000000" w:rsidRPr="00000000">
        <w:rPr>
          <w:rtl w:val="0"/>
        </w:rPr>
        <w:t xml:space="preserve">After attempting to delete the same class instance as another user: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yhjehgihix0o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8"/>
      <w:bookmarkEnd w:id="8"/>
      <w:r w:rsidDel="00000000" w:rsidR="00000000" w:rsidRPr="00000000">
        <w:drawing>
          <wp:inline distB="114300" distT="114300" distL="114300" distR="114300">
            <wp:extent cx="5943600" cy="2286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2" Type="http://schemas.openxmlformats.org/officeDocument/2006/relationships/image" Target="media/image14.png"/><Relationship Id="rId9" Type="http://schemas.openxmlformats.org/officeDocument/2006/relationships/image" Target="media/image08.png"/><Relationship Id="rId5" Type="http://schemas.openxmlformats.org/officeDocument/2006/relationships/image" Target="media/image10.png"/><Relationship Id="rId6" Type="http://schemas.openxmlformats.org/officeDocument/2006/relationships/image" Target="media/image03.png"/><Relationship Id="rId7" Type="http://schemas.openxmlformats.org/officeDocument/2006/relationships/image" Target="media/image09.png"/><Relationship Id="rId8" Type="http://schemas.openxmlformats.org/officeDocument/2006/relationships/image" Target="media/image12.png"/></Relationships>
</file>