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i w:val="1"/>
          <w:sz w:val="32"/>
          <w:szCs w:val="32"/>
          <w:rtl w:val="0"/>
        </w:rPr>
        <w:t xml:space="preserve">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Nelson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 User Password Reset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As a User I would like to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reset my password so that I can login to the Neat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password reset code is sent to the user’s registered email address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new password is created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taken to the login page</w:t>
      </w:r>
    </w:p>
    <w:p w:rsidR="00000000" w:rsidDel="00000000" w:rsidP="00000000" w:rsidRDefault="00000000" w:rsidRPr="00000000">
      <w:pPr>
        <w:spacing w:after="0" w:before="8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2nngjhr0kid3" w:id="0"/>
      <w:bookmarkEnd w:id="0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Use Case #001-Update user’s password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Participating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Initiated by Neat 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Flow of events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1. While on login screen, user clicks forgot 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2. The user is prompted with the forgot password screen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3. User enters his/her username and click request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Entry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at the login screen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Exit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enters a valid code and is taken to the dashboard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Quality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acknowledges of success or failure to register within 5 seconds.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936615" cy="4065270"/>
            <wp:effectExtent b="0" l="0" r="0" t="0"/>
            <wp:docPr descr="OS X:Users:macbook:Downloads:Password_reset_usecase.png" id="1" name="image07.png"/>
            <a:graphic>
              <a:graphicData uri="http://schemas.openxmlformats.org/drawingml/2006/picture">
                <pic:pic>
                  <pic:nvPicPr>
                    <pic:cNvPr descr="OS X:Users:macbook:Downloads:Password_reset_usecase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6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6401148" cy="4568340"/>
            <wp:effectExtent b="0" l="0" r="0" t="0"/>
            <wp:docPr descr="OS X:Users:macbook:Downloads:neat-pasword-reset.png" id="3" name="image09.png"/>
            <a:graphic>
              <a:graphicData uri="http://schemas.openxmlformats.org/drawingml/2006/picture">
                <pic:pic>
                  <pic:nvPicPr>
                    <pic:cNvPr descr="OS X:Users:macbook:Downloads:neat-pasword-reset.png"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148" cy="456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5936615" cy="7188835"/>
            <wp:effectExtent b="0" l="0" r="0" t="0"/>
            <wp:docPr descr="OS X:Users:macbook:Pictures:reset_password_class.png" id="2" name="image08.png"/>
            <a:graphic>
              <a:graphicData uri="http://schemas.openxmlformats.org/drawingml/2006/picture">
                <pic:pic>
                  <pic:nvPicPr>
                    <pic:cNvPr descr="OS X:Users:macbook:Pictures:reset_password_class.png"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18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system validates a current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valid user name is entered by user, the user exists in the system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user name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e-mail is sent to the user’s primary e-mail address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e-mail Is received by user with validation code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system rejects an invalid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invalid user name is entered by user, the user does not exists in the system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user name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the user with incorrect username message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e-mail Is received by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1fob9te" w:id="3"/>
      <w:bookmarkEnd w:id="3"/>
      <w:r w:rsidDel="00000000" w:rsidR="00000000" w:rsidRPr="00000000">
        <w:drawing>
          <wp:inline distB="0" distT="0" distL="0" distR="0">
            <wp:extent cx="1944819" cy="3454992"/>
            <wp:effectExtent b="0" l="0" r="0" t="0"/>
            <wp:docPr descr="OS X:Users:macbook:Desktop:forgot_invalid.png" id="5" name="image11.png"/>
            <a:graphic>
              <a:graphicData uri="http://schemas.openxmlformats.org/drawingml/2006/picture">
                <pic:pic>
                  <pic:nvPicPr>
                    <pic:cNvPr descr="OS X:Users:macbook:Desktop:forgot_invalid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819" cy="345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drawing>
          <wp:inline distB="0" distT="0" distL="0" distR="0">
            <wp:extent cx="2010073" cy="3570919"/>
            <wp:effectExtent b="0" l="0" r="0" t="0"/>
            <wp:docPr descr="OS X:Users:macbook:Desktop:forgot_valid.png" id="4" name="image10.png"/>
            <a:graphic>
              <a:graphicData uri="http://schemas.openxmlformats.org/drawingml/2006/picture">
                <pic:pic>
                  <pic:nvPicPr>
                    <pic:cNvPr descr="OS X:Users:macbook:Desktop:forgot_valid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073" cy="3570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Request password invalid information             Request password valid information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znysh7" w:id="4"/>
      <w:bookmarkEnd w:id="4"/>
      <w:r w:rsidDel="00000000" w:rsidR="00000000" w:rsidRPr="00000000">
        <w:drawing>
          <wp:inline distB="0" distT="0" distL="0" distR="0">
            <wp:extent cx="2057541" cy="3632449"/>
            <wp:effectExtent b="0" l="0" r="0" t="0"/>
            <wp:docPr descr="OS X:Users:macbook:Desktop:input_validationcode.png" id="7" name="image13.png"/>
            <a:graphic>
              <a:graphicData uri="http://schemas.openxmlformats.org/drawingml/2006/picture">
                <pic:pic>
                  <pic:nvPicPr>
                    <pic:cNvPr descr="OS X:Users:macbook:Desktop:input_validationcode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541" cy="3632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drawing>
          <wp:inline distB="0" distT="0" distL="0" distR="0">
            <wp:extent cx="2187518" cy="3888255"/>
            <wp:effectExtent b="0" l="0" r="0" t="0"/>
            <wp:docPr descr="OS X:Users:macbook:Desktop:Simulator Screen Shot Nov 7, 2016, 12.29.22 PM.png" id="6" name="image12.png"/>
            <a:graphic>
              <a:graphicData uri="http://schemas.openxmlformats.org/drawingml/2006/picture">
                <pic:pic>
                  <pic:nvPicPr>
                    <pic:cNvPr descr="OS X:Users:macbook:Desktop:Simulator Screen Shot Nov 7, 2016, 12.29.22 PM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518" cy="388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Enter validation code sent to email                Go to dashboard after valid code entered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9" Type="http://schemas.openxmlformats.org/officeDocument/2006/relationships/image" Target="media/image10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8.png"/><Relationship Id="rId8" Type="http://schemas.openxmlformats.org/officeDocument/2006/relationships/image" Target="media/image11.png"/></Relationships>
</file>