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Jofran Pena Duran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Gudmundur Traustaton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Mohsen Taheri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32"/>
          <w:szCs w:val="32"/>
          <w:rtl w:val="0"/>
        </w:rPr>
        <w:t xml:space="preserve">User Story #831</w:t>
      </w: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c78d8"/>
          <w:sz w:val="32"/>
          <w:szCs w:val="32"/>
          <w:highlight w:val="white"/>
          <w:rtl w:val="0"/>
        </w:rPr>
        <w:t xml:space="preserve">Search users and add them to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As a coach I would like to search for user already registered in the app so that I can follow their trainings.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000000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app shows a search box where the coach can type an user’s email.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found the app will ask if the coach wants to add the user found to one of his teams.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Once added to one his teams, the coach can see this user’s history and statistics.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use case is implemented so that and user of the app than enrolled as a coach can follow other players’ history and statistics to follow their progress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Participating actors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Coach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Entry condition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coach wants to look for players and add them to one his/her teams to follow the players’ progress.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Events flow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coach hits the search icon on the top of his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search box is expanded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coach types a player’s email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found the coach will select a team to add the player 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team will now show the player in the coach team he was added 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224338" cy="1837382"/>
            <wp:effectExtent b="0" l="0" r="0" t="0"/>
            <wp:docPr descr="Untitled Diagram (4).png" id="3" name="image10.png"/>
            <a:graphic>
              <a:graphicData uri="http://schemas.openxmlformats.org/drawingml/2006/picture">
                <pic:pic>
                  <pic:nvPicPr>
                    <pic:cNvPr descr="Untitled Diagram (4)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837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472113" cy="6171275"/>
            <wp:effectExtent b="0" l="0" r="0" t="0"/>
            <wp:docPr descr="Untitled Diagram (5).png" id="4" name="image11.png"/>
            <a:graphic>
              <a:graphicData uri="http://schemas.openxmlformats.org/drawingml/2006/picture">
                <pic:pic>
                  <pic:nvPicPr>
                    <pic:cNvPr descr="Untitled Diagram (5)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617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064741" cy="3868737"/>
            <wp:effectExtent b="0" l="0" r="0" t="0"/>
            <wp:docPr descr="Untitled Diagram 1.png" id="1" name="image05.png"/>
            <a:graphic>
              <a:graphicData uri="http://schemas.openxmlformats.org/drawingml/2006/picture">
                <pic:pic>
                  <pic:nvPicPr>
                    <pic:cNvPr descr="Untitled Diagram 1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741" cy="386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Unit and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88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Test that the app shows the user’s information of the player with the email that was entered in the search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Precondition: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 is logged in and from the Main Coach Dashboard clicks on the search icon in the upper right corner, enters a player’s email address and clicks on the search icon in the device’s keyboard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Expected Result: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apps retrieves the correct user instance from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Actual Result: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Same as expected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PASS</w:t>
      </w:r>
    </w:p>
    <w:p w:rsidR="00000000" w:rsidDel="00000000" w:rsidP="00000000" w:rsidRDefault="00000000" w:rsidRPr="00000000">
      <w:pPr>
        <w:spacing w:after="240" w:line="288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Test that a user retrieved by a search can be saved to a team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Precondition: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 is logged in, have searched for an user and obtained a result.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Expected Result: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Once the coach selects the team he was to add the player to, the player shows as part of the roster for that team.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Actual Result: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Same as expected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88" w:lineRule="auto"/>
        <w:ind w:left="720" w:hanging="360"/>
        <w:contextualSpacing w:val="1"/>
        <w:jc w:val="both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24611" cy="4354513"/>
            <wp:effectExtent b="0" l="0" r="0" t="0"/>
            <wp:docPr descr="Screenshot_2016-12-08-11-07-18[1].png" id="5" name="image12.png"/>
            <a:graphic>
              <a:graphicData uri="http://schemas.openxmlformats.org/drawingml/2006/picture">
                <pic:pic>
                  <pic:nvPicPr>
                    <pic:cNvPr descr="Screenshot_2016-12-08-11-07-18[1]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611" cy="435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drawing>
          <wp:inline distB="114300" distT="114300" distL="114300" distR="114300">
            <wp:extent cx="2704070" cy="4329113"/>
            <wp:effectExtent b="0" l="0" r="0" t="0"/>
            <wp:docPr descr="Screenshot_2016-12-08-11-07-28[1].png" id="2" name="image06.png"/>
            <a:graphic>
              <a:graphicData uri="http://schemas.openxmlformats.org/drawingml/2006/picture">
                <pic:pic>
                  <pic:nvPicPr>
                    <pic:cNvPr descr="Screenshot_2016-12-08-11-07-28[1]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070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25885" cy="4364038"/>
            <wp:effectExtent b="0" l="0" r="0" t="0"/>
            <wp:docPr descr="Screenshot_2016-12-08-11-07-37[1].png" id="6" name="image13.png"/>
            <a:graphic>
              <a:graphicData uri="http://schemas.openxmlformats.org/drawingml/2006/picture">
                <pic:pic>
                  <pic:nvPicPr>
                    <pic:cNvPr descr="Screenshot_2016-12-08-11-07-37[1]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885" cy="436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</w:t>
      </w:r>
      <w:r w:rsidDel="00000000" w:rsidR="00000000" w:rsidRPr="00000000">
        <w:drawing>
          <wp:inline distB="114300" distT="114300" distL="114300" distR="114300">
            <wp:extent cx="2727868" cy="4367213"/>
            <wp:effectExtent b="0" l="0" r="0" t="0"/>
            <wp:docPr descr="Screenshot_2016-12-08-11-08-06[1].png" id="8" name="image15.png"/>
            <a:graphic>
              <a:graphicData uri="http://schemas.openxmlformats.org/drawingml/2006/picture">
                <pic:pic>
                  <pic:nvPicPr>
                    <pic:cNvPr descr="Screenshot_2016-12-08-11-08-06[1].png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868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bookmarkStart w:colFirst="0" w:colLast="0" w:name="_q2bl5n2bpmm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bookmarkStart w:colFirst="0" w:colLast="0" w:name="_30j0zll" w:id="2"/>
      <w:bookmarkEnd w:id="2"/>
      <w:r w:rsidDel="00000000" w:rsidR="00000000" w:rsidRPr="00000000">
        <w:drawing>
          <wp:inline distB="114300" distT="114300" distL="114300" distR="114300">
            <wp:extent cx="2721919" cy="4357688"/>
            <wp:effectExtent b="0" l="0" r="0" t="0"/>
            <wp:docPr descr="Screenshot_2016-12-08-11-08-12[1].png" id="7" name="image14.png"/>
            <a:graphic>
              <a:graphicData uri="http://schemas.openxmlformats.org/drawingml/2006/picture">
                <pic:pic>
                  <pic:nvPicPr>
                    <pic:cNvPr descr="Screenshot_2016-12-08-11-08-12[1]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919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2" Type="http://schemas.openxmlformats.org/officeDocument/2006/relationships/image" Target="media/image14.png"/><Relationship Id="rId9" Type="http://schemas.openxmlformats.org/officeDocument/2006/relationships/image" Target="media/image06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0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