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Jofran Pena Duran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Gudmundur Traustaton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Mohsen Taheri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32"/>
          <w:szCs w:val="32"/>
          <w:rtl w:val="0"/>
        </w:rPr>
        <w:t xml:space="preserve">User Story #835</w:t>
      </w: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c78d8"/>
          <w:sz w:val="32"/>
          <w:szCs w:val="32"/>
          <w:highlight w:val="white"/>
          <w:rtl w:val="0"/>
        </w:rPr>
        <w:t xml:space="preserve">See history of games played by players in my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As a coach I would like to see the history of the players I’ve added to my team so that I can follow their progress and make suggestions regarding their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000000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coach is able to see the history of games played of a player he/she had previously added to one of his/her teams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use case is implemented so that user of the app enrolled as a coach can follow the progress of other player in order to suggest different routines that can improve the player’s performance.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Participating actors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Coach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Entry condition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coach wants to check the history of games played by one of the player in one of his/her teams.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Events flow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coach selects one of the teams in his/her list of teams.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the team’s details is presented, the coach select one the players of that team.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 shows the history and statistics of the the games played by that selected player.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462463" cy="1772759"/>
            <wp:effectExtent b="0" l="0" r="0" t="0"/>
            <wp:docPr descr="Untitled Diagram (7).png" id="1" name="image03.png"/>
            <a:graphic>
              <a:graphicData uri="http://schemas.openxmlformats.org/drawingml/2006/picture">
                <pic:pic>
                  <pic:nvPicPr>
                    <pic:cNvPr descr="Untitled Diagram (7)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77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4929188" cy="3216148"/>
            <wp:effectExtent b="0" l="0" r="0" t="0"/>
            <wp:docPr descr="Untitled Diagram (2).png" id="3" name="image07.png"/>
            <a:graphic>
              <a:graphicData uri="http://schemas.openxmlformats.org/drawingml/2006/picture">
                <pic:pic>
                  <pic:nvPicPr>
                    <pic:cNvPr descr="Untitled Diagram (2)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216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809875" cy="4629150"/>
            <wp:effectExtent b="0" l="0" r="0" t="0"/>
            <wp:docPr descr="playerhistory.png" id="4" name="image08.png"/>
            <a:graphic>
              <a:graphicData uri="http://schemas.openxmlformats.org/drawingml/2006/picture">
                <pic:pic>
                  <pic:nvPicPr>
                    <pic:cNvPr descr="playerhistory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Unit and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5.6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Test that when a coach intents to view the history of a player that is part of the roster of one of his/her teams, the information is accurately retrieved from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Precondition: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 is logged in and, has selected one of the team he created beforehand and added players as well.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When a player is selected the history of games of that player are shown.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5.6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Actual Result: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Same as expected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5.6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2494349" cy="4005263"/>
            <wp:effectExtent b="0" l="0" r="0" t="0"/>
            <wp:docPr descr="Screenshot_2016-12-08-10-44-28[1].png" id="5" name="image09.png"/>
            <a:graphic>
              <a:graphicData uri="http://schemas.openxmlformats.org/drawingml/2006/picture">
                <pic:pic>
                  <pic:nvPicPr>
                    <pic:cNvPr descr="Screenshot_2016-12-08-10-44-28[1]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349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09838" cy="4013824"/>
            <wp:effectExtent b="0" l="0" r="0" t="0"/>
            <wp:docPr descr="Screenshot_2016-12-08-10-44-34[1].png" id="2" name="image04.png"/>
            <a:graphic>
              <a:graphicData uri="http://schemas.openxmlformats.org/drawingml/2006/picture">
                <pic:pic>
                  <pic:nvPicPr>
                    <pic:cNvPr descr="Screenshot_2016-12-08-10-44-34[1].png"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01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3.png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